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C1C73" w14:textId="411168F4" w:rsidR="004F6BF8" w:rsidRPr="00661E2D" w:rsidRDefault="004F6BF8" w:rsidP="007B738E">
      <w:pPr>
        <w:shd w:val="clear" w:color="auto" w:fill="FFFFFF" w:themeFill="background1"/>
        <w:spacing w:line="360" w:lineRule="auto"/>
        <w:jc w:val="both"/>
        <w:rPr>
          <w:rFonts w:cs="Times New Roman"/>
          <w:sz w:val="52"/>
          <w:szCs w:val="52"/>
        </w:rPr>
      </w:pPr>
      <w:r w:rsidRPr="00661E2D">
        <w:rPr>
          <w:rFonts w:cs="Times New Roman"/>
          <w:noProof/>
          <w:sz w:val="52"/>
          <w:szCs w:val="52"/>
        </w:rPr>
        <w:drawing>
          <wp:inline distT="0" distB="0" distL="0" distR="0" wp14:anchorId="25E0B789" wp14:editId="379AA610">
            <wp:extent cx="2238374" cy="800099"/>
            <wp:effectExtent l="0" t="0" r="0" b="0"/>
            <wp:docPr id="17" name="object 17" descr="Blu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7" name="object 17" descr="Blue text on a black background&#10;&#10;AI-generated content may be incorrect."/>
                    <pic:cNvPicPr/>
                  </pic:nvPicPr>
                  <pic:blipFill>
                    <a:blip r:embed="rId8" cstate="print"/>
                    <a:stretch>
                      <a:fillRect/>
                    </a:stretch>
                  </pic:blipFill>
                  <pic:spPr>
                    <a:xfrm>
                      <a:off x="0" y="0"/>
                      <a:ext cx="2238374" cy="800099"/>
                    </a:xfrm>
                    <a:prstGeom prst="rect">
                      <a:avLst/>
                    </a:prstGeom>
                  </pic:spPr>
                </pic:pic>
              </a:graphicData>
            </a:graphic>
          </wp:inline>
        </w:drawing>
      </w:r>
    </w:p>
    <w:p w14:paraId="76AC53F1" w14:textId="77777777" w:rsidR="004F6BF8" w:rsidRPr="00661E2D" w:rsidRDefault="004F6BF8" w:rsidP="007B738E">
      <w:pPr>
        <w:shd w:val="clear" w:color="auto" w:fill="FFFFFF" w:themeFill="background1"/>
        <w:spacing w:line="360" w:lineRule="auto"/>
        <w:jc w:val="both"/>
        <w:rPr>
          <w:rFonts w:cs="Times New Roman"/>
          <w:sz w:val="52"/>
          <w:szCs w:val="52"/>
        </w:rPr>
      </w:pPr>
    </w:p>
    <w:p w14:paraId="1A9889CA" w14:textId="77777777" w:rsidR="004F6BF8" w:rsidRDefault="004F6BF8" w:rsidP="007B738E">
      <w:pPr>
        <w:shd w:val="clear" w:color="auto" w:fill="FFFFFF" w:themeFill="background1"/>
        <w:spacing w:line="360" w:lineRule="auto"/>
        <w:jc w:val="both"/>
        <w:rPr>
          <w:rFonts w:cs="Times New Roman"/>
          <w:sz w:val="52"/>
          <w:szCs w:val="52"/>
        </w:rPr>
      </w:pPr>
    </w:p>
    <w:p w14:paraId="2B4A75CD" w14:textId="77777777" w:rsidR="003B6081" w:rsidRPr="00661E2D" w:rsidRDefault="003B6081" w:rsidP="007B738E">
      <w:pPr>
        <w:shd w:val="clear" w:color="auto" w:fill="FFFFFF" w:themeFill="background1"/>
        <w:spacing w:line="360" w:lineRule="auto"/>
        <w:jc w:val="both"/>
        <w:rPr>
          <w:rFonts w:cs="Times New Roman"/>
          <w:sz w:val="52"/>
          <w:szCs w:val="52"/>
        </w:rPr>
      </w:pPr>
    </w:p>
    <w:p w14:paraId="3C0316BF" w14:textId="77777777" w:rsidR="004F6BF8" w:rsidRPr="00661E2D" w:rsidRDefault="004F6BF8" w:rsidP="007B738E">
      <w:pPr>
        <w:shd w:val="clear" w:color="auto" w:fill="FFFFFF" w:themeFill="background1"/>
        <w:spacing w:after="0" w:line="360" w:lineRule="auto"/>
        <w:jc w:val="both"/>
        <w:rPr>
          <w:rFonts w:cs="Times New Roman"/>
          <w:sz w:val="52"/>
          <w:szCs w:val="52"/>
        </w:rPr>
      </w:pPr>
      <w:r w:rsidRPr="00661E2D">
        <w:rPr>
          <w:rFonts w:cs="Times New Roman"/>
          <w:sz w:val="52"/>
          <w:szCs w:val="52"/>
        </w:rPr>
        <w:t>Transporta biļešu kontrolieru dienas darba plānošanas un darba uzskaites sistēmas izstrāde un uzturēšana</w:t>
      </w:r>
    </w:p>
    <w:p w14:paraId="13DDEBEE" w14:textId="77777777" w:rsidR="004F6BF8" w:rsidRPr="00661E2D" w:rsidRDefault="004F6BF8" w:rsidP="007B738E">
      <w:pPr>
        <w:shd w:val="clear" w:color="auto" w:fill="FFFFFF" w:themeFill="background1"/>
        <w:spacing w:after="0" w:line="360" w:lineRule="auto"/>
        <w:jc w:val="both"/>
        <w:rPr>
          <w:rFonts w:cs="Times New Roman"/>
        </w:rPr>
      </w:pPr>
    </w:p>
    <w:p w14:paraId="2A101B8A" w14:textId="38C213DF" w:rsidR="004F6BF8" w:rsidRPr="00661E2D" w:rsidRDefault="004F6BF8" w:rsidP="007B738E">
      <w:pPr>
        <w:shd w:val="clear" w:color="auto" w:fill="FFFFFF" w:themeFill="background1"/>
        <w:spacing w:line="360" w:lineRule="auto"/>
        <w:jc w:val="both"/>
        <w:rPr>
          <w:rFonts w:cs="Times New Roman"/>
          <w:color w:val="0F03A3"/>
          <w:sz w:val="36"/>
          <w:szCs w:val="36"/>
        </w:rPr>
      </w:pPr>
      <w:r w:rsidRPr="00661E2D">
        <w:rPr>
          <w:rFonts w:cs="Times New Roman"/>
          <w:color w:val="0F03A3"/>
          <w:sz w:val="36"/>
          <w:szCs w:val="36"/>
        </w:rPr>
        <w:t>Tehniskā specifikācija iepirkuma</w:t>
      </w:r>
      <w:r w:rsidR="006249C5" w:rsidRPr="00661E2D">
        <w:rPr>
          <w:rFonts w:cs="Times New Roman"/>
          <w:color w:val="0F03A3"/>
          <w:sz w:val="36"/>
          <w:szCs w:val="36"/>
        </w:rPr>
        <w:t>m</w:t>
      </w:r>
    </w:p>
    <w:p w14:paraId="6D66C391" w14:textId="77777777" w:rsidR="00131D21" w:rsidRPr="00661E2D" w:rsidRDefault="00131D21" w:rsidP="007B738E">
      <w:pPr>
        <w:shd w:val="clear" w:color="auto" w:fill="FFFFFF" w:themeFill="background1"/>
        <w:spacing w:line="360" w:lineRule="auto"/>
        <w:jc w:val="both"/>
        <w:rPr>
          <w:rFonts w:cs="Times New Roman"/>
        </w:rPr>
      </w:pPr>
    </w:p>
    <w:p w14:paraId="206CF052" w14:textId="77777777" w:rsidR="004F6BF8" w:rsidRPr="00661E2D" w:rsidRDefault="004F6BF8" w:rsidP="007B738E">
      <w:pPr>
        <w:shd w:val="clear" w:color="auto" w:fill="FFFFFF" w:themeFill="background1"/>
        <w:spacing w:line="360" w:lineRule="auto"/>
        <w:jc w:val="both"/>
        <w:rPr>
          <w:rFonts w:cs="Times New Roman"/>
        </w:rPr>
      </w:pPr>
    </w:p>
    <w:p w14:paraId="0E4C37FC" w14:textId="4D25CA8D" w:rsidR="004F6BF8" w:rsidRPr="00661E2D" w:rsidRDefault="004F6BF8" w:rsidP="007B738E">
      <w:pPr>
        <w:shd w:val="clear" w:color="auto" w:fill="FFFFFF" w:themeFill="background1"/>
        <w:spacing w:after="0" w:line="360" w:lineRule="auto"/>
        <w:ind w:firstLine="360"/>
        <w:jc w:val="both"/>
        <w:rPr>
          <w:rFonts w:cs="Times New Roman"/>
        </w:rPr>
      </w:pPr>
      <w:r w:rsidRPr="00661E2D">
        <w:rPr>
          <w:rFonts w:cs="Times New Roman"/>
        </w:rPr>
        <w:t xml:space="preserve">Dokumenta ID (aktuālā versija): </w:t>
      </w:r>
      <w:r w:rsidR="00994A37" w:rsidRPr="00661E2D">
        <w:rPr>
          <w:rFonts w:cs="Times New Roman"/>
        </w:rPr>
        <w:t>K</w:t>
      </w:r>
      <w:r w:rsidR="00460194" w:rsidRPr="00661E2D">
        <w:rPr>
          <w:rFonts w:cs="Times New Roman"/>
        </w:rPr>
        <w:t>D</w:t>
      </w:r>
      <w:r w:rsidR="00994A37" w:rsidRPr="00661E2D">
        <w:rPr>
          <w:rFonts w:cs="Times New Roman"/>
        </w:rPr>
        <w:t>S</w:t>
      </w:r>
      <w:r w:rsidRPr="00661E2D">
        <w:rPr>
          <w:rFonts w:cs="Times New Roman"/>
        </w:rPr>
        <w:t>.TS.2025.1</w:t>
      </w:r>
      <w:r w:rsidR="000D51F7" w:rsidRPr="00661E2D">
        <w:rPr>
          <w:rFonts w:cs="Times New Roman"/>
        </w:rPr>
        <w:t>2</w:t>
      </w:r>
      <w:r w:rsidRPr="00661E2D">
        <w:rPr>
          <w:rFonts w:cs="Times New Roman"/>
        </w:rPr>
        <w:t>.v.</w:t>
      </w:r>
      <w:r w:rsidR="000D51F7" w:rsidRPr="00661E2D">
        <w:rPr>
          <w:rFonts w:cs="Times New Roman"/>
        </w:rPr>
        <w:t>1.1</w:t>
      </w:r>
    </w:p>
    <w:p w14:paraId="1D0C68E2" w14:textId="5A233AD1" w:rsidR="004F6BF8" w:rsidRPr="00661E2D" w:rsidRDefault="004F6BF8" w:rsidP="007B738E">
      <w:pPr>
        <w:shd w:val="clear" w:color="auto" w:fill="FFFFFF" w:themeFill="background1"/>
        <w:spacing w:after="0" w:line="360" w:lineRule="auto"/>
        <w:ind w:firstLine="360"/>
        <w:jc w:val="both"/>
        <w:rPr>
          <w:rFonts w:cs="Times New Roman"/>
        </w:rPr>
      </w:pPr>
      <w:r w:rsidRPr="00661E2D">
        <w:rPr>
          <w:rFonts w:cs="Times New Roman"/>
        </w:rPr>
        <w:t>Dokumenta izstrādātājs: ISD, IT projektu vadītāj</w:t>
      </w:r>
      <w:r w:rsidR="00F76980" w:rsidRPr="00661E2D">
        <w:rPr>
          <w:rFonts w:cs="Times New Roman"/>
        </w:rPr>
        <w:t>s</w:t>
      </w:r>
      <w:r w:rsidRPr="00661E2D">
        <w:rPr>
          <w:rFonts w:cs="Times New Roman"/>
        </w:rPr>
        <w:t xml:space="preserve"> </w:t>
      </w:r>
      <w:r w:rsidR="00F76980" w:rsidRPr="00661E2D">
        <w:rPr>
          <w:rFonts w:cs="Times New Roman"/>
        </w:rPr>
        <w:t>Markuss Jānis Švāģeris</w:t>
      </w:r>
    </w:p>
    <w:p w14:paraId="002071A2" w14:textId="1DF197DC" w:rsidR="004F6BF8" w:rsidRPr="00661E2D" w:rsidRDefault="004F6BF8" w:rsidP="007B738E">
      <w:pPr>
        <w:shd w:val="clear" w:color="auto" w:fill="FFFFFF" w:themeFill="background1"/>
        <w:spacing w:after="0" w:line="360" w:lineRule="auto"/>
        <w:ind w:firstLine="360"/>
        <w:jc w:val="both"/>
        <w:rPr>
          <w:rFonts w:cs="Times New Roman"/>
        </w:rPr>
      </w:pPr>
      <w:r w:rsidRPr="00661E2D">
        <w:rPr>
          <w:rFonts w:cs="Times New Roman"/>
        </w:rPr>
        <w:t xml:space="preserve">Dokumenta izstrādes datums: </w:t>
      </w:r>
      <w:r w:rsidR="00645100" w:rsidRPr="00661E2D">
        <w:rPr>
          <w:rFonts w:cs="Times New Roman"/>
        </w:rPr>
        <w:t>10</w:t>
      </w:r>
      <w:r w:rsidRPr="00661E2D">
        <w:rPr>
          <w:rFonts w:cs="Times New Roman"/>
        </w:rPr>
        <w:t>.</w:t>
      </w:r>
      <w:r w:rsidR="00645100" w:rsidRPr="00661E2D">
        <w:rPr>
          <w:rFonts w:cs="Times New Roman"/>
        </w:rPr>
        <w:t>12</w:t>
      </w:r>
      <w:r w:rsidRPr="00661E2D">
        <w:rPr>
          <w:rFonts w:cs="Times New Roman"/>
        </w:rPr>
        <w:t>.2025</w:t>
      </w:r>
    </w:p>
    <w:p w14:paraId="04773AF8" w14:textId="77777777" w:rsidR="004F6BF8" w:rsidRPr="00661E2D" w:rsidRDefault="004F6BF8" w:rsidP="007B738E">
      <w:pPr>
        <w:shd w:val="clear" w:color="auto" w:fill="FFFFFF" w:themeFill="background1"/>
        <w:spacing w:line="360" w:lineRule="auto"/>
        <w:jc w:val="both"/>
        <w:rPr>
          <w:rFonts w:cs="Times New Roman"/>
        </w:rPr>
      </w:pPr>
    </w:p>
    <w:p w14:paraId="6D1DF124" w14:textId="77777777" w:rsidR="004F6BF8" w:rsidRPr="00661E2D" w:rsidRDefault="004F6BF8" w:rsidP="007B738E">
      <w:pPr>
        <w:shd w:val="clear" w:color="auto" w:fill="FFFFFF" w:themeFill="background1"/>
        <w:spacing w:line="360" w:lineRule="auto"/>
        <w:jc w:val="both"/>
        <w:rPr>
          <w:rFonts w:cs="Times New Roman"/>
        </w:rPr>
      </w:pPr>
    </w:p>
    <w:p w14:paraId="30B8E2FF" w14:textId="77777777" w:rsidR="004F6BF8" w:rsidRPr="00661E2D" w:rsidRDefault="004F6BF8" w:rsidP="008D6093">
      <w:pPr>
        <w:shd w:val="clear" w:color="auto" w:fill="FFFFFF" w:themeFill="background1"/>
        <w:spacing w:line="360" w:lineRule="auto"/>
        <w:jc w:val="center"/>
        <w:rPr>
          <w:rFonts w:cs="Times New Roman"/>
        </w:rPr>
      </w:pPr>
      <w:r w:rsidRPr="00661E2D">
        <w:rPr>
          <w:rFonts w:cs="Times New Roman"/>
        </w:rPr>
        <w:t>Rīga,</w:t>
      </w:r>
    </w:p>
    <w:p w14:paraId="27050C90" w14:textId="1F9EFE63" w:rsidR="00E4644F" w:rsidRPr="00661E2D" w:rsidRDefault="004F6BF8" w:rsidP="008D6093">
      <w:pPr>
        <w:shd w:val="clear" w:color="auto" w:fill="FFFFFF" w:themeFill="background1"/>
        <w:spacing w:line="360" w:lineRule="auto"/>
        <w:jc w:val="center"/>
        <w:rPr>
          <w:rFonts w:cs="Times New Roman"/>
        </w:rPr>
      </w:pPr>
      <w:r w:rsidRPr="00661E2D">
        <w:rPr>
          <w:rFonts w:cs="Times New Roman"/>
        </w:rPr>
        <w:t>2025. gads</w:t>
      </w:r>
    </w:p>
    <w:bookmarkStart w:id="0" w:name="_Toc220335267" w:displacedByCustomXml="next"/>
    <w:sdt>
      <w:sdtPr>
        <w:rPr>
          <w:rFonts w:asciiTheme="minorHAnsi" w:eastAsiaTheme="minorHAnsi" w:hAnsiTheme="minorHAnsi" w:cs="Times New Roman"/>
          <w:b w:val="0"/>
          <w:sz w:val="24"/>
          <w:szCs w:val="24"/>
        </w:rPr>
        <w:id w:val="-592312607"/>
        <w:docPartObj>
          <w:docPartGallery w:val="Table of Contents"/>
          <w:docPartUnique/>
        </w:docPartObj>
      </w:sdtPr>
      <w:sdtEndPr>
        <w:rPr>
          <w:rFonts w:ascii="Times New Roman" w:hAnsi="Times New Roman"/>
          <w:bCs/>
          <w:noProof/>
        </w:rPr>
      </w:sdtEndPr>
      <w:sdtContent>
        <w:p w14:paraId="657276D3" w14:textId="77777777" w:rsidR="00310460" w:rsidRPr="00661E2D" w:rsidRDefault="00310460" w:rsidP="007B738E">
          <w:pPr>
            <w:pStyle w:val="Heading1"/>
            <w:shd w:val="clear" w:color="auto" w:fill="FFFFFF" w:themeFill="background1"/>
            <w:spacing w:line="360" w:lineRule="auto"/>
            <w:jc w:val="both"/>
            <w:rPr>
              <w:rStyle w:val="Heading1Char"/>
              <w:rFonts w:cs="Times New Roman"/>
              <w:b/>
              <w:bCs/>
            </w:rPr>
          </w:pPr>
          <w:r w:rsidRPr="00661E2D">
            <w:rPr>
              <w:rStyle w:val="Heading1Char"/>
              <w:rFonts w:cs="Times New Roman"/>
              <w:b/>
              <w:bCs/>
            </w:rPr>
            <w:t>Saturs</w:t>
          </w:r>
          <w:bookmarkEnd w:id="0"/>
        </w:p>
        <w:p w14:paraId="62958973" w14:textId="6E246E72" w:rsidR="00E23131" w:rsidRDefault="00310460">
          <w:pPr>
            <w:pStyle w:val="TOC1"/>
            <w:tabs>
              <w:tab w:val="right" w:leader="dot" w:pos="9061"/>
            </w:tabs>
            <w:rPr>
              <w:rFonts w:asciiTheme="minorHAnsi" w:eastAsiaTheme="minorEastAsia" w:hAnsiTheme="minorHAnsi"/>
              <w:noProof/>
              <w:lang w:eastAsia="lv-LV"/>
            </w:rPr>
          </w:pPr>
          <w:r w:rsidRPr="00661E2D">
            <w:rPr>
              <w:rFonts w:cs="Times New Roman"/>
            </w:rPr>
            <w:fldChar w:fldCharType="begin"/>
          </w:r>
          <w:r w:rsidRPr="00661E2D">
            <w:rPr>
              <w:rFonts w:cs="Times New Roman"/>
            </w:rPr>
            <w:instrText xml:space="preserve"> TOC \o "1-3" \h \z \u </w:instrText>
          </w:r>
          <w:r w:rsidRPr="00661E2D">
            <w:rPr>
              <w:rFonts w:cs="Times New Roman"/>
            </w:rPr>
            <w:fldChar w:fldCharType="separate"/>
          </w:r>
          <w:hyperlink w:anchor="_Toc220335267" w:history="1">
            <w:r w:rsidR="00E23131" w:rsidRPr="002F68B9">
              <w:rPr>
                <w:rStyle w:val="Hyperlink"/>
                <w:rFonts w:cs="Times New Roman"/>
                <w:bCs/>
                <w:noProof/>
              </w:rPr>
              <w:t>Saturs</w:t>
            </w:r>
            <w:r w:rsidR="00E23131">
              <w:rPr>
                <w:noProof/>
                <w:webHidden/>
              </w:rPr>
              <w:tab/>
            </w:r>
            <w:r w:rsidR="00E23131">
              <w:rPr>
                <w:noProof/>
                <w:webHidden/>
              </w:rPr>
              <w:fldChar w:fldCharType="begin"/>
            </w:r>
            <w:r w:rsidR="00E23131">
              <w:rPr>
                <w:noProof/>
                <w:webHidden/>
              </w:rPr>
              <w:instrText xml:space="preserve"> PAGEREF _Toc220335267 \h </w:instrText>
            </w:r>
            <w:r w:rsidR="00E23131">
              <w:rPr>
                <w:noProof/>
                <w:webHidden/>
              </w:rPr>
            </w:r>
            <w:r w:rsidR="00E23131">
              <w:rPr>
                <w:noProof/>
                <w:webHidden/>
              </w:rPr>
              <w:fldChar w:fldCharType="separate"/>
            </w:r>
            <w:r w:rsidR="00E23131">
              <w:rPr>
                <w:noProof/>
                <w:webHidden/>
              </w:rPr>
              <w:t>2</w:t>
            </w:r>
            <w:r w:rsidR="00E23131">
              <w:rPr>
                <w:noProof/>
                <w:webHidden/>
              </w:rPr>
              <w:fldChar w:fldCharType="end"/>
            </w:r>
          </w:hyperlink>
        </w:p>
        <w:p w14:paraId="1DC6E9C1" w14:textId="59F88C7F" w:rsidR="00E23131" w:rsidRDefault="00E23131">
          <w:pPr>
            <w:pStyle w:val="TOC1"/>
            <w:tabs>
              <w:tab w:val="left" w:pos="480"/>
              <w:tab w:val="right" w:leader="dot" w:pos="9061"/>
            </w:tabs>
            <w:rPr>
              <w:rFonts w:asciiTheme="minorHAnsi" w:eastAsiaTheme="minorEastAsia" w:hAnsiTheme="minorHAnsi"/>
              <w:noProof/>
              <w:lang w:eastAsia="lv-LV"/>
            </w:rPr>
          </w:pPr>
          <w:hyperlink w:anchor="_Toc220335268" w:history="1">
            <w:r w:rsidRPr="002F68B9">
              <w:rPr>
                <w:rStyle w:val="Hyperlink"/>
                <w:rFonts w:cs="Times New Roman"/>
                <w:noProof/>
              </w:rPr>
              <w:t>1.</w:t>
            </w:r>
            <w:r>
              <w:rPr>
                <w:rFonts w:asciiTheme="minorHAnsi" w:eastAsiaTheme="minorEastAsia" w:hAnsiTheme="minorHAnsi"/>
                <w:noProof/>
                <w:lang w:eastAsia="lv-LV"/>
              </w:rPr>
              <w:tab/>
            </w:r>
            <w:r w:rsidRPr="002F68B9">
              <w:rPr>
                <w:rStyle w:val="Hyperlink"/>
                <w:rFonts w:cs="Times New Roman"/>
                <w:noProof/>
              </w:rPr>
              <w:t>Dokumenta mērķis</w:t>
            </w:r>
            <w:r>
              <w:rPr>
                <w:noProof/>
                <w:webHidden/>
              </w:rPr>
              <w:tab/>
            </w:r>
            <w:r>
              <w:rPr>
                <w:noProof/>
                <w:webHidden/>
              </w:rPr>
              <w:fldChar w:fldCharType="begin"/>
            </w:r>
            <w:r>
              <w:rPr>
                <w:noProof/>
                <w:webHidden/>
              </w:rPr>
              <w:instrText xml:space="preserve"> PAGEREF _Toc220335268 \h </w:instrText>
            </w:r>
            <w:r>
              <w:rPr>
                <w:noProof/>
                <w:webHidden/>
              </w:rPr>
            </w:r>
            <w:r>
              <w:rPr>
                <w:noProof/>
                <w:webHidden/>
              </w:rPr>
              <w:fldChar w:fldCharType="separate"/>
            </w:r>
            <w:r>
              <w:rPr>
                <w:noProof/>
                <w:webHidden/>
              </w:rPr>
              <w:t>5</w:t>
            </w:r>
            <w:r>
              <w:rPr>
                <w:noProof/>
                <w:webHidden/>
              </w:rPr>
              <w:fldChar w:fldCharType="end"/>
            </w:r>
          </w:hyperlink>
        </w:p>
        <w:p w14:paraId="730256F2" w14:textId="4BDC6CE4" w:rsidR="00E23131" w:rsidRDefault="00E23131">
          <w:pPr>
            <w:pStyle w:val="TOC1"/>
            <w:tabs>
              <w:tab w:val="left" w:pos="480"/>
              <w:tab w:val="right" w:leader="dot" w:pos="9061"/>
            </w:tabs>
            <w:rPr>
              <w:rFonts w:asciiTheme="minorHAnsi" w:eastAsiaTheme="minorEastAsia" w:hAnsiTheme="minorHAnsi"/>
              <w:noProof/>
              <w:lang w:eastAsia="lv-LV"/>
            </w:rPr>
          </w:pPr>
          <w:hyperlink w:anchor="_Toc220335269" w:history="1">
            <w:r w:rsidRPr="002F68B9">
              <w:rPr>
                <w:rStyle w:val="Hyperlink"/>
                <w:rFonts w:cs="Times New Roman"/>
                <w:noProof/>
              </w:rPr>
              <w:t>2.</w:t>
            </w:r>
            <w:r>
              <w:rPr>
                <w:rFonts w:asciiTheme="minorHAnsi" w:eastAsiaTheme="minorEastAsia" w:hAnsiTheme="minorHAnsi"/>
                <w:noProof/>
                <w:lang w:eastAsia="lv-LV"/>
              </w:rPr>
              <w:tab/>
            </w:r>
            <w:r w:rsidRPr="002F68B9">
              <w:rPr>
                <w:rStyle w:val="Hyperlink"/>
                <w:rFonts w:cs="Times New Roman"/>
                <w:noProof/>
              </w:rPr>
              <w:t>Definīcijas, akronīmi un saīsinājumi</w:t>
            </w:r>
            <w:r>
              <w:rPr>
                <w:noProof/>
                <w:webHidden/>
              </w:rPr>
              <w:tab/>
            </w:r>
            <w:r>
              <w:rPr>
                <w:noProof/>
                <w:webHidden/>
              </w:rPr>
              <w:fldChar w:fldCharType="begin"/>
            </w:r>
            <w:r>
              <w:rPr>
                <w:noProof/>
                <w:webHidden/>
              </w:rPr>
              <w:instrText xml:space="preserve"> PAGEREF _Toc220335269 \h </w:instrText>
            </w:r>
            <w:r>
              <w:rPr>
                <w:noProof/>
                <w:webHidden/>
              </w:rPr>
            </w:r>
            <w:r>
              <w:rPr>
                <w:noProof/>
                <w:webHidden/>
              </w:rPr>
              <w:fldChar w:fldCharType="separate"/>
            </w:r>
            <w:r>
              <w:rPr>
                <w:noProof/>
                <w:webHidden/>
              </w:rPr>
              <w:t>5</w:t>
            </w:r>
            <w:r>
              <w:rPr>
                <w:noProof/>
                <w:webHidden/>
              </w:rPr>
              <w:fldChar w:fldCharType="end"/>
            </w:r>
          </w:hyperlink>
        </w:p>
        <w:p w14:paraId="3BCE66D8" w14:textId="5900EADD" w:rsidR="00E23131" w:rsidRDefault="00E23131">
          <w:pPr>
            <w:pStyle w:val="TOC1"/>
            <w:tabs>
              <w:tab w:val="left" w:pos="480"/>
              <w:tab w:val="right" w:leader="dot" w:pos="9061"/>
            </w:tabs>
            <w:rPr>
              <w:rFonts w:asciiTheme="minorHAnsi" w:eastAsiaTheme="minorEastAsia" w:hAnsiTheme="minorHAnsi"/>
              <w:noProof/>
              <w:lang w:eastAsia="lv-LV"/>
            </w:rPr>
          </w:pPr>
          <w:hyperlink w:anchor="_Toc220335270" w:history="1">
            <w:r w:rsidRPr="002F68B9">
              <w:rPr>
                <w:rStyle w:val="Hyperlink"/>
                <w:rFonts w:cs="Times New Roman"/>
                <w:noProof/>
              </w:rPr>
              <w:t>3.</w:t>
            </w:r>
            <w:r>
              <w:rPr>
                <w:rFonts w:asciiTheme="minorHAnsi" w:eastAsiaTheme="minorEastAsia" w:hAnsiTheme="minorHAnsi"/>
                <w:noProof/>
                <w:lang w:eastAsia="lv-LV"/>
              </w:rPr>
              <w:tab/>
            </w:r>
            <w:r w:rsidRPr="002F68B9">
              <w:rPr>
                <w:rStyle w:val="Hyperlink"/>
                <w:rFonts w:cs="Times New Roman"/>
                <w:bCs/>
                <w:noProof/>
              </w:rPr>
              <w:t>Vispārīgā informācija</w:t>
            </w:r>
            <w:r>
              <w:rPr>
                <w:noProof/>
                <w:webHidden/>
              </w:rPr>
              <w:tab/>
            </w:r>
            <w:r>
              <w:rPr>
                <w:noProof/>
                <w:webHidden/>
              </w:rPr>
              <w:fldChar w:fldCharType="begin"/>
            </w:r>
            <w:r>
              <w:rPr>
                <w:noProof/>
                <w:webHidden/>
              </w:rPr>
              <w:instrText xml:space="preserve"> PAGEREF _Toc220335270 \h </w:instrText>
            </w:r>
            <w:r>
              <w:rPr>
                <w:noProof/>
                <w:webHidden/>
              </w:rPr>
            </w:r>
            <w:r>
              <w:rPr>
                <w:noProof/>
                <w:webHidden/>
              </w:rPr>
              <w:fldChar w:fldCharType="separate"/>
            </w:r>
            <w:r>
              <w:rPr>
                <w:noProof/>
                <w:webHidden/>
              </w:rPr>
              <w:t>6</w:t>
            </w:r>
            <w:r>
              <w:rPr>
                <w:noProof/>
                <w:webHidden/>
              </w:rPr>
              <w:fldChar w:fldCharType="end"/>
            </w:r>
          </w:hyperlink>
        </w:p>
        <w:p w14:paraId="784C39B7" w14:textId="75D163F8" w:rsidR="00E23131" w:rsidRDefault="00E23131">
          <w:pPr>
            <w:pStyle w:val="TOC2"/>
            <w:rPr>
              <w:rFonts w:asciiTheme="minorHAnsi" w:eastAsiaTheme="minorEastAsia" w:hAnsiTheme="minorHAnsi"/>
              <w:noProof/>
              <w:lang w:eastAsia="lv-LV"/>
            </w:rPr>
          </w:pPr>
          <w:hyperlink w:anchor="_Toc220335271" w:history="1">
            <w:r w:rsidRPr="002F68B9">
              <w:rPr>
                <w:rStyle w:val="Hyperlink"/>
                <w:noProof/>
              </w:rPr>
              <w:t>3.1.</w:t>
            </w:r>
            <w:r>
              <w:rPr>
                <w:rFonts w:asciiTheme="minorHAnsi" w:eastAsiaTheme="minorEastAsia" w:hAnsiTheme="minorHAnsi"/>
                <w:noProof/>
                <w:lang w:eastAsia="lv-LV"/>
              </w:rPr>
              <w:tab/>
            </w:r>
            <w:r w:rsidRPr="002F68B9">
              <w:rPr>
                <w:rStyle w:val="Hyperlink"/>
                <w:noProof/>
              </w:rPr>
              <w:t>Izstrādes darbi:</w:t>
            </w:r>
            <w:r>
              <w:rPr>
                <w:noProof/>
                <w:webHidden/>
              </w:rPr>
              <w:tab/>
            </w:r>
            <w:r>
              <w:rPr>
                <w:noProof/>
                <w:webHidden/>
              </w:rPr>
              <w:fldChar w:fldCharType="begin"/>
            </w:r>
            <w:r>
              <w:rPr>
                <w:noProof/>
                <w:webHidden/>
              </w:rPr>
              <w:instrText xml:space="preserve"> PAGEREF _Toc220335271 \h </w:instrText>
            </w:r>
            <w:r>
              <w:rPr>
                <w:noProof/>
                <w:webHidden/>
              </w:rPr>
            </w:r>
            <w:r>
              <w:rPr>
                <w:noProof/>
                <w:webHidden/>
              </w:rPr>
              <w:fldChar w:fldCharType="separate"/>
            </w:r>
            <w:r>
              <w:rPr>
                <w:noProof/>
                <w:webHidden/>
              </w:rPr>
              <w:t>6</w:t>
            </w:r>
            <w:r>
              <w:rPr>
                <w:noProof/>
                <w:webHidden/>
              </w:rPr>
              <w:fldChar w:fldCharType="end"/>
            </w:r>
          </w:hyperlink>
        </w:p>
        <w:p w14:paraId="1F4F2C1A" w14:textId="630E1226" w:rsidR="00E23131" w:rsidRDefault="00E23131">
          <w:pPr>
            <w:pStyle w:val="TOC2"/>
            <w:rPr>
              <w:rFonts w:asciiTheme="minorHAnsi" w:eastAsiaTheme="minorEastAsia" w:hAnsiTheme="minorHAnsi"/>
              <w:noProof/>
              <w:lang w:eastAsia="lv-LV"/>
            </w:rPr>
          </w:pPr>
          <w:hyperlink w:anchor="_Toc220335272" w:history="1">
            <w:r w:rsidRPr="002F68B9">
              <w:rPr>
                <w:rStyle w:val="Hyperlink"/>
                <w:noProof/>
              </w:rPr>
              <w:t>3.2.</w:t>
            </w:r>
            <w:r>
              <w:rPr>
                <w:rFonts w:asciiTheme="minorHAnsi" w:eastAsiaTheme="minorEastAsia" w:hAnsiTheme="minorHAnsi"/>
                <w:noProof/>
                <w:lang w:eastAsia="lv-LV"/>
              </w:rPr>
              <w:tab/>
            </w:r>
            <w:r w:rsidRPr="002F68B9">
              <w:rPr>
                <w:rStyle w:val="Hyperlink"/>
                <w:noProof/>
              </w:rPr>
              <w:t>Uzturēšanas darbi:</w:t>
            </w:r>
            <w:r>
              <w:rPr>
                <w:noProof/>
                <w:webHidden/>
              </w:rPr>
              <w:tab/>
            </w:r>
            <w:r>
              <w:rPr>
                <w:noProof/>
                <w:webHidden/>
              </w:rPr>
              <w:fldChar w:fldCharType="begin"/>
            </w:r>
            <w:r>
              <w:rPr>
                <w:noProof/>
                <w:webHidden/>
              </w:rPr>
              <w:instrText xml:space="preserve"> PAGEREF _Toc220335272 \h </w:instrText>
            </w:r>
            <w:r>
              <w:rPr>
                <w:noProof/>
                <w:webHidden/>
              </w:rPr>
            </w:r>
            <w:r>
              <w:rPr>
                <w:noProof/>
                <w:webHidden/>
              </w:rPr>
              <w:fldChar w:fldCharType="separate"/>
            </w:r>
            <w:r>
              <w:rPr>
                <w:noProof/>
                <w:webHidden/>
              </w:rPr>
              <w:t>6</w:t>
            </w:r>
            <w:r>
              <w:rPr>
                <w:noProof/>
                <w:webHidden/>
              </w:rPr>
              <w:fldChar w:fldCharType="end"/>
            </w:r>
          </w:hyperlink>
        </w:p>
        <w:p w14:paraId="3B5B966C" w14:textId="4DED7228" w:rsidR="00E23131" w:rsidRDefault="00E23131">
          <w:pPr>
            <w:pStyle w:val="TOC2"/>
            <w:rPr>
              <w:rFonts w:asciiTheme="minorHAnsi" w:eastAsiaTheme="minorEastAsia" w:hAnsiTheme="minorHAnsi"/>
              <w:noProof/>
              <w:lang w:eastAsia="lv-LV"/>
            </w:rPr>
          </w:pPr>
          <w:hyperlink w:anchor="_Toc220335273" w:history="1">
            <w:r w:rsidRPr="002F68B9">
              <w:rPr>
                <w:rStyle w:val="Hyperlink"/>
                <w:noProof/>
              </w:rPr>
              <w:t>3.3.</w:t>
            </w:r>
            <w:r>
              <w:rPr>
                <w:rFonts w:asciiTheme="minorHAnsi" w:eastAsiaTheme="minorEastAsia" w:hAnsiTheme="minorHAnsi"/>
                <w:noProof/>
                <w:lang w:eastAsia="lv-LV"/>
              </w:rPr>
              <w:tab/>
            </w:r>
            <w:r w:rsidRPr="002F68B9">
              <w:rPr>
                <w:rStyle w:val="Hyperlink"/>
                <w:noProof/>
              </w:rPr>
              <w:t>Izmaiņu pieprasījumi:</w:t>
            </w:r>
            <w:r>
              <w:rPr>
                <w:noProof/>
                <w:webHidden/>
              </w:rPr>
              <w:tab/>
            </w:r>
            <w:r>
              <w:rPr>
                <w:noProof/>
                <w:webHidden/>
              </w:rPr>
              <w:fldChar w:fldCharType="begin"/>
            </w:r>
            <w:r>
              <w:rPr>
                <w:noProof/>
                <w:webHidden/>
              </w:rPr>
              <w:instrText xml:space="preserve"> PAGEREF _Toc220335273 \h </w:instrText>
            </w:r>
            <w:r>
              <w:rPr>
                <w:noProof/>
                <w:webHidden/>
              </w:rPr>
            </w:r>
            <w:r>
              <w:rPr>
                <w:noProof/>
                <w:webHidden/>
              </w:rPr>
              <w:fldChar w:fldCharType="separate"/>
            </w:r>
            <w:r>
              <w:rPr>
                <w:noProof/>
                <w:webHidden/>
              </w:rPr>
              <w:t>7</w:t>
            </w:r>
            <w:r>
              <w:rPr>
                <w:noProof/>
                <w:webHidden/>
              </w:rPr>
              <w:fldChar w:fldCharType="end"/>
            </w:r>
          </w:hyperlink>
        </w:p>
        <w:p w14:paraId="43A670D2" w14:textId="4A1A2B79" w:rsidR="00E23131" w:rsidRDefault="00E23131">
          <w:pPr>
            <w:pStyle w:val="TOC2"/>
            <w:rPr>
              <w:rFonts w:asciiTheme="minorHAnsi" w:eastAsiaTheme="minorEastAsia" w:hAnsiTheme="minorHAnsi"/>
              <w:noProof/>
              <w:lang w:eastAsia="lv-LV"/>
            </w:rPr>
          </w:pPr>
          <w:hyperlink w:anchor="_Toc220335274" w:history="1">
            <w:r w:rsidRPr="002F68B9">
              <w:rPr>
                <w:rStyle w:val="Hyperlink"/>
                <w:noProof/>
              </w:rPr>
              <w:t>3.4.</w:t>
            </w:r>
            <w:r>
              <w:rPr>
                <w:rFonts w:asciiTheme="minorHAnsi" w:eastAsiaTheme="minorEastAsia" w:hAnsiTheme="minorHAnsi"/>
                <w:noProof/>
                <w:lang w:eastAsia="lv-LV"/>
              </w:rPr>
              <w:tab/>
            </w:r>
            <w:r w:rsidRPr="002F68B9">
              <w:rPr>
                <w:rStyle w:val="Hyperlink"/>
                <w:noProof/>
              </w:rPr>
              <w:t>Sistēmas garantija:</w:t>
            </w:r>
            <w:r>
              <w:rPr>
                <w:noProof/>
                <w:webHidden/>
              </w:rPr>
              <w:tab/>
            </w:r>
            <w:r>
              <w:rPr>
                <w:noProof/>
                <w:webHidden/>
              </w:rPr>
              <w:fldChar w:fldCharType="begin"/>
            </w:r>
            <w:r>
              <w:rPr>
                <w:noProof/>
                <w:webHidden/>
              </w:rPr>
              <w:instrText xml:space="preserve"> PAGEREF _Toc220335274 \h </w:instrText>
            </w:r>
            <w:r>
              <w:rPr>
                <w:noProof/>
                <w:webHidden/>
              </w:rPr>
            </w:r>
            <w:r>
              <w:rPr>
                <w:noProof/>
                <w:webHidden/>
              </w:rPr>
              <w:fldChar w:fldCharType="separate"/>
            </w:r>
            <w:r>
              <w:rPr>
                <w:noProof/>
                <w:webHidden/>
              </w:rPr>
              <w:t>7</w:t>
            </w:r>
            <w:r>
              <w:rPr>
                <w:noProof/>
                <w:webHidden/>
              </w:rPr>
              <w:fldChar w:fldCharType="end"/>
            </w:r>
          </w:hyperlink>
        </w:p>
        <w:p w14:paraId="6342FBFB" w14:textId="24C84C79" w:rsidR="00E23131" w:rsidRDefault="00E23131">
          <w:pPr>
            <w:pStyle w:val="TOC1"/>
            <w:tabs>
              <w:tab w:val="left" w:pos="480"/>
              <w:tab w:val="right" w:leader="dot" w:pos="9061"/>
            </w:tabs>
            <w:rPr>
              <w:rFonts w:asciiTheme="minorHAnsi" w:eastAsiaTheme="minorEastAsia" w:hAnsiTheme="minorHAnsi"/>
              <w:noProof/>
              <w:lang w:eastAsia="lv-LV"/>
            </w:rPr>
          </w:pPr>
          <w:hyperlink w:anchor="_Toc220335275" w:history="1">
            <w:r w:rsidRPr="002F68B9">
              <w:rPr>
                <w:rStyle w:val="Hyperlink"/>
                <w:rFonts w:cs="Times New Roman"/>
                <w:noProof/>
              </w:rPr>
              <w:t>4.</w:t>
            </w:r>
            <w:r>
              <w:rPr>
                <w:rFonts w:asciiTheme="minorHAnsi" w:eastAsiaTheme="minorEastAsia" w:hAnsiTheme="minorHAnsi"/>
                <w:noProof/>
                <w:lang w:eastAsia="lv-LV"/>
              </w:rPr>
              <w:tab/>
            </w:r>
            <w:r w:rsidRPr="002F68B9">
              <w:rPr>
                <w:rStyle w:val="Hyperlink"/>
                <w:rFonts w:cs="Times New Roman"/>
                <w:noProof/>
              </w:rPr>
              <w:t>Pašreizējās situācijas apraksts</w:t>
            </w:r>
            <w:r>
              <w:rPr>
                <w:noProof/>
                <w:webHidden/>
              </w:rPr>
              <w:tab/>
            </w:r>
            <w:r>
              <w:rPr>
                <w:noProof/>
                <w:webHidden/>
              </w:rPr>
              <w:fldChar w:fldCharType="begin"/>
            </w:r>
            <w:r>
              <w:rPr>
                <w:noProof/>
                <w:webHidden/>
              </w:rPr>
              <w:instrText xml:space="preserve"> PAGEREF _Toc220335275 \h </w:instrText>
            </w:r>
            <w:r>
              <w:rPr>
                <w:noProof/>
                <w:webHidden/>
              </w:rPr>
            </w:r>
            <w:r>
              <w:rPr>
                <w:noProof/>
                <w:webHidden/>
              </w:rPr>
              <w:fldChar w:fldCharType="separate"/>
            </w:r>
            <w:r>
              <w:rPr>
                <w:noProof/>
                <w:webHidden/>
              </w:rPr>
              <w:t>7</w:t>
            </w:r>
            <w:r>
              <w:rPr>
                <w:noProof/>
                <w:webHidden/>
              </w:rPr>
              <w:fldChar w:fldCharType="end"/>
            </w:r>
          </w:hyperlink>
        </w:p>
        <w:p w14:paraId="1BC9C844" w14:textId="7FC4302E" w:rsidR="00E23131" w:rsidRDefault="00E23131">
          <w:pPr>
            <w:pStyle w:val="TOC1"/>
            <w:tabs>
              <w:tab w:val="left" w:pos="480"/>
              <w:tab w:val="right" w:leader="dot" w:pos="9061"/>
            </w:tabs>
            <w:rPr>
              <w:rFonts w:asciiTheme="minorHAnsi" w:eastAsiaTheme="minorEastAsia" w:hAnsiTheme="minorHAnsi"/>
              <w:noProof/>
              <w:lang w:eastAsia="lv-LV"/>
            </w:rPr>
          </w:pPr>
          <w:hyperlink w:anchor="_Toc220335276" w:history="1">
            <w:r w:rsidRPr="002F68B9">
              <w:rPr>
                <w:rStyle w:val="Hyperlink"/>
                <w:rFonts w:cs="Times New Roman"/>
                <w:noProof/>
              </w:rPr>
              <w:t>5.</w:t>
            </w:r>
            <w:r>
              <w:rPr>
                <w:rFonts w:asciiTheme="minorHAnsi" w:eastAsiaTheme="minorEastAsia" w:hAnsiTheme="minorHAnsi"/>
                <w:noProof/>
                <w:lang w:eastAsia="lv-LV"/>
              </w:rPr>
              <w:tab/>
            </w:r>
            <w:r w:rsidRPr="002F68B9">
              <w:rPr>
                <w:rStyle w:val="Hyperlink"/>
                <w:rFonts w:cs="Times New Roman"/>
                <w:noProof/>
              </w:rPr>
              <w:t>Risinājuma koncepts</w:t>
            </w:r>
            <w:r>
              <w:rPr>
                <w:noProof/>
                <w:webHidden/>
              </w:rPr>
              <w:tab/>
            </w:r>
            <w:r>
              <w:rPr>
                <w:noProof/>
                <w:webHidden/>
              </w:rPr>
              <w:fldChar w:fldCharType="begin"/>
            </w:r>
            <w:r>
              <w:rPr>
                <w:noProof/>
                <w:webHidden/>
              </w:rPr>
              <w:instrText xml:space="preserve"> PAGEREF _Toc220335276 \h </w:instrText>
            </w:r>
            <w:r>
              <w:rPr>
                <w:noProof/>
                <w:webHidden/>
              </w:rPr>
            </w:r>
            <w:r>
              <w:rPr>
                <w:noProof/>
                <w:webHidden/>
              </w:rPr>
              <w:fldChar w:fldCharType="separate"/>
            </w:r>
            <w:r>
              <w:rPr>
                <w:noProof/>
                <w:webHidden/>
              </w:rPr>
              <w:t>8</w:t>
            </w:r>
            <w:r>
              <w:rPr>
                <w:noProof/>
                <w:webHidden/>
              </w:rPr>
              <w:fldChar w:fldCharType="end"/>
            </w:r>
          </w:hyperlink>
        </w:p>
        <w:p w14:paraId="2714AAC0" w14:textId="5DDDE534" w:rsidR="00E23131" w:rsidRDefault="00E23131">
          <w:pPr>
            <w:pStyle w:val="TOC2"/>
            <w:rPr>
              <w:rFonts w:asciiTheme="minorHAnsi" w:eastAsiaTheme="minorEastAsia" w:hAnsiTheme="minorHAnsi"/>
              <w:noProof/>
              <w:lang w:eastAsia="lv-LV"/>
            </w:rPr>
          </w:pPr>
          <w:hyperlink w:anchor="_Toc220335277" w:history="1">
            <w:r w:rsidRPr="002F68B9">
              <w:rPr>
                <w:rStyle w:val="Hyperlink"/>
                <w:noProof/>
              </w:rPr>
              <w:t>5.1. Risinājuma apraksts:</w:t>
            </w:r>
            <w:r>
              <w:rPr>
                <w:noProof/>
                <w:webHidden/>
              </w:rPr>
              <w:tab/>
            </w:r>
            <w:r>
              <w:rPr>
                <w:noProof/>
                <w:webHidden/>
              </w:rPr>
              <w:fldChar w:fldCharType="begin"/>
            </w:r>
            <w:r>
              <w:rPr>
                <w:noProof/>
                <w:webHidden/>
              </w:rPr>
              <w:instrText xml:space="preserve"> PAGEREF _Toc220335277 \h </w:instrText>
            </w:r>
            <w:r>
              <w:rPr>
                <w:noProof/>
                <w:webHidden/>
              </w:rPr>
            </w:r>
            <w:r>
              <w:rPr>
                <w:noProof/>
                <w:webHidden/>
              </w:rPr>
              <w:fldChar w:fldCharType="separate"/>
            </w:r>
            <w:r>
              <w:rPr>
                <w:noProof/>
                <w:webHidden/>
              </w:rPr>
              <w:t>8</w:t>
            </w:r>
            <w:r>
              <w:rPr>
                <w:noProof/>
                <w:webHidden/>
              </w:rPr>
              <w:fldChar w:fldCharType="end"/>
            </w:r>
          </w:hyperlink>
        </w:p>
        <w:p w14:paraId="5EE75D9E" w14:textId="619AE07E" w:rsidR="00E23131" w:rsidRDefault="00E23131">
          <w:pPr>
            <w:pStyle w:val="TOC2"/>
            <w:rPr>
              <w:rFonts w:asciiTheme="minorHAnsi" w:eastAsiaTheme="minorEastAsia" w:hAnsiTheme="minorHAnsi"/>
              <w:noProof/>
              <w:lang w:eastAsia="lv-LV"/>
            </w:rPr>
          </w:pPr>
          <w:hyperlink w:anchor="_Toc220335278" w:history="1">
            <w:r w:rsidRPr="002F68B9">
              <w:rPr>
                <w:rStyle w:val="Hyperlink"/>
                <w:noProof/>
              </w:rPr>
              <w:t>5.2. Risinājuma mērķis:</w:t>
            </w:r>
            <w:r>
              <w:rPr>
                <w:noProof/>
                <w:webHidden/>
              </w:rPr>
              <w:tab/>
            </w:r>
            <w:r>
              <w:rPr>
                <w:noProof/>
                <w:webHidden/>
              </w:rPr>
              <w:fldChar w:fldCharType="begin"/>
            </w:r>
            <w:r>
              <w:rPr>
                <w:noProof/>
                <w:webHidden/>
              </w:rPr>
              <w:instrText xml:space="preserve"> PAGEREF _Toc220335278 \h </w:instrText>
            </w:r>
            <w:r>
              <w:rPr>
                <w:noProof/>
                <w:webHidden/>
              </w:rPr>
            </w:r>
            <w:r>
              <w:rPr>
                <w:noProof/>
                <w:webHidden/>
              </w:rPr>
              <w:fldChar w:fldCharType="separate"/>
            </w:r>
            <w:r>
              <w:rPr>
                <w:noProof/>
                <w:webHidden/>
              </w:rPr>
              <w:t>9</w:t>
            </w:r>
            <w:r>
              <w:rPr>
                <w:noProof/>
                <w:webHidden/>
              </w:rPr>
              <w:fldChar w:fldCharType="end"/>
            </w:r>
          </w:hyperlink>
        </w:p>
        <w:p w14:paraId="6CFF5661" w14:textId="488363E2" w:rsidR="00E23131" w:rsidRDefault="00E23131">
          <w:pPr>
            <w:pStyle w:val="TOC1"/>
            <w:tabs>
              <w:tab w:val="left" w:pos="480"/>
              <w:tab w:val="right" w:leader="dot" w:pos="9061"/>
            </w:tabs>
            <w:rPr>
              <w:rFonts w:asciiTheme="minorHAnsi" w:eastAsiaTheme="minorEastAsia" w:hAnsiTheme="minorHAnsi"/>
              <w:noProof/>
              <w:lang w:eastAsia="lv-LV"/>
            </w:rPr>
          </w:pPr>
          <w:hyperlink w:anchor="_Toc220335279" w:history="1">
            <w:r w:rsidRPr="002F68B9">
              <w:rPr>
                <w:rStyle w:val="Hyperlink"/>
                <w:rFonts w:cs="Times New Roman"/>
                <w:noProof/>
              </w:rPr>
              <w:t>6.</w:t>
            </w:r>
            <w:r>
              <w:rPr>
                <w:rFonts w:asciiTheme="minorHAnsi" w:eastAsiaTheme="minorEastAsia" w:hAnsiTheme="minorHAnsi"/>
                <w:noProof/>
                <w:lang w:eastAsia="lv-LV"/>
              </w:rPr>
              <w:tab/>
            </w:r>
            <w:r w:rsidRPr="002F68B9">
              <w:rPr>
                <w:rStyle w:val="Hyperlink"/>
                <w:rFonts w:cs="Times New Roman"/>
                <w:bCs/>
                <w:noProof/>
              </w:rPr>
              <w:t>Biznesa procesu apraksti un sistēmas funkcionālās prasības</w:t>
            </w:r>
            <w:r>
              <w:rPr>
                <w:noProof/>
                <w:webHidden/>
              </w:rPr>
              <w:tab/>
            </w:r>
            <w:r>
              <w:rPr>
                <w:noProof/>
                <w:webHidden/>
              </w:rPr>
              <w:fldChar w:fldCharType="begin"/>
            </w:r>
            <w:r>
              <w:rPr>
                <w:noProof/>
                <w:webHidden/>
              </w:rPr>
              <w:instrText xml:space="preserve"> PAGEREF _Toc220335279 \h </w:instrText>
            </w:r>
            <w:r>
              <w:rPr>
                <w:noProof/>
                <w:webHidden/>
              </w:rPr>
            </w:r>
            <w:r>
              <w:rPr>
                <w:noProof/>
                <w:webHidden/>
              </w:rPr>
              <w:fldChar w:fldCharType="separate"/>
            </w:r>
            <w:r>
              <w:rPr>
                <w:noProof/>
                <w:webHidden/>
              </w:rPr>
              <w:t>9</w:t>
            </w:r>
            <w:r>
              <w:rPr>
                <w:noProof/>
                <w:webHidden/>
              </w:rPr>
              <w:fldChar w:fldCharType="end"/>
            </w:r>
          </w:hyperlink>
        </w:p>
        <w:p w14:paraId="1AA1BB3B" w14:textId="37E935D5" w:rsidR="00E23131" w:rsidRDefault="00E23131">
          <w:pPr>
            <w:pStyle w:val="TOC2"/>
            <w:rPr>
              <w:rFonts w:asciiTheme="minorHAnsi" w:eastAsiaTheme="minorEastAsia" w:hAnsiTheme="minorHAnsi"/>
              <w:noProof/>
              <w:lang w:eastAsia="lv-LV"/>
            </w:rPr>
          </w:pPr>
          <w:hyperlink w:anchor="_Toc220335280" w:history="1">
            <w:r w:rsidRPr="002F68B9">
              <w:rPr>
                <w:rStyle w:val="Hyperlink"/>
                <w:rFonts w:cs="Times New Roman"/>
                <w:bCs/>
                <w:noProof/>
              </w:rPr>
              <w:t>6.1.</w:t>
            </w:r>
            <w:r>
              <w:rPr>
                <w:rFonts w:asciiTheme="minorHAnsi" w:eastAsiaTheme="minorEastAsia" w:hAnsiTheme="minorHAnsi"/>
                <w:noProof/>
                <w:lang w:eastAsia="lv-LV"/>
              </w:rPr>
              <w:tab/>
            </w:r>
            <w:r w:rsidRPr="002F68B9">
              <w:rPr>
                <w:rStyle w:val="Hyperlink"/>
                <w:rFonts w:cs="Times New Roman"/>
                <w:noProof/>
              </w:rPr>
              <w:t>Sistēmas lietotāji</w:t>
            </w:r>
            <w:r>
              <w:rPr>
                <w:noProof/>
                <w:webHidden/>
              </w:rPr>
              <w:tab/>
            </w:r>
            <w:r>
              <w:rPr>
                <w:noProof/>
                <w:webHidden/>
              </w:rPr>
              <w:fldChar w:fldCharType="begin"/>
            </w:r>
            <w:r>
              <w:rPr>
                <w:noProof/>
                <w:webHidden/>
              </w:rPr>
              <w:instrText xml:space="preserve"> PAGEREF _Toc220335280 \h </w:instrText>
            </w:r>
            <w:r>
              <w:rPr>
                <w:noProof/>
                <w:webHidden/>
              </w:rPr>
            </w:r>
            <w:r>
              <w:rPr>
                <w:noProof/>
                <w:webHidden/>
              </w:rPr>
              <w:fldChar w:fldCharType="separate"/>
            </w:r>
            <w:r>
              <w:rPr>
                <w:noProof/>
                <w:webHidden/>
              </w:rPr>
              <w:t>9</w:t>
            </w:r>
            <w:r>
              <w:rPr>
                <w:noProof/>
                <w:webHidden/>
              </w:rPr>
              <w:fldChar w:fldCharType="end"/>
            </w:r>
          </w:hyperlink>
        </w:p>
        <w:p w14:paraId="499880CD" w14:textId="3E03164F" w:rsidR="00E23131" w:rsidRDefault="00E23131">
          <w:pPr>
            <w:pStyle w:val="TOC2"/>
            <w:rPr>
              <w:rFonts w:asciiTheme="minorHAnsi" w:eastAsiaTheme="minorEastAsia" w:hAnsiTheme="minorHAnsi"/>
              <w:noProof/>
              <w:lang w:eastAsia="lv-LV"/>
            </w:rPr>
          </w:pPr>
          <w:hyperlink w:anchor="_Toc220335281" w:history="1">
            <w:r w:rsidRPr="002F68B9">
              <w:rPr>
                <w:rStyle w:val="Hyperlink"/>
                <w:rFonts w:cs="Times New Roman"/>
                <w:bCs/>
                <w:noProof/>
              </w:rPr>
              <w:t>6.2.</w:t>
            </w:r>
            <w:r>
              <w:rPr>
                <w:rFonts w:asciiTheme="minorHAnsi" w:eastAsiaTheme="minorEastAsia" w:hAnsiTheme="minorHAnsi"/>
                <w:noProof/>
                <w:lang w:eastAsia="lv-LV"/>
              </w:rPr>
              <w:tab/>
            </w:r>
            <w:r w:rsidRPr="002F68B9">
              <w:rPr>
                <w:rStyle w:val="Hyperlink"/>
                <w:rFonts w:cs="Times New Roman"/>
                <w:noProof/>
              </w:rPr>
              <w:t>Darba grafiks</w:t>
            </w:r>
            <w:r>
              <w:rPr>
                <w:noProof/>
                <w:webHidden/>
              </w:rPr>
              <w:tab/>
            </w:r>
            <w:r>
              <w:rPr>
                <w:noProof/>
                <w:webHidden/>
              </w:rPr>
              <w:fldChar w:fldCharType="begin"/>
            </w:r>
            <w:r>
              <w:rPr>
                <w:noProof/>
                <w:webHidden/>
              </w:rPr>
              <w:instrText xml:space="preserve"> PAGEREF _Toc220335281 \h </w:instrText>
            </w:r>
            <w:r>
              <w:rPr>
                <w:noProof/>
                <w:webHidden/>
              </w:rPr>
            </w:r>
            <w:r>
              <w:rPr>
                <w:noProof/>
                <w:webHidden/>
              </w:rPr>
              <w:fldChar w:fldCharType="separate"/>
            </w:r>
            <w:r>
              <w:rPr>
                <w:noProof/>
                <w:webHidden/>
              </w:rPr>
              <w:t>10</w:t>
            </w:r>
            <w:r>
              <w:rPr>
                <w:noProof/>
                <w:webHidden/>
              </w:rPr>
              <w:fldChar w:fldCharType="end"/>
            </w:r>
          </w:hyperlink>
        </w:p>
        <w:p w14:paraId="7A92256A" w14:textId="7C99502F" w:rsidR="00E23131" w:rsidRDefault="00E23131">
          <w:pPr>
            <w:pStyle w:val="TOC2"/>
            <w:rPr>
              <w:rFonts w:asciiTheme="minorHAnsi" w:eastAsiaTheme="minorEastAsia" w:hAnsiTheme="minorHAnsi"/>
              <w:noProof/>
              <w:lang w:eastAsia="lv-LV"/>
            </w:rPr>
          </w:pPr>
          <w:hyperlink w:anchor="_Toc220335282" w:history="1">
            <w:r w:rsidRPr="002F68B9">
              <w:rPr>
                <w:rStyle w:val="Hyperlink"/>
                <w:rFonts w:cs="Times New Roman"/>
                <w:bCs/>
                <w:noProof/>
              </w:rPr>
              <w:t>6.3.</w:t>
            </w:r>
            <w:r>
              <w:rPr>
                <w:rFonts w:asciiTheme="minorHAnsi" w:eastAsiaTheme="minorEastAsia" w:hAnsiTheme="minorHAnsi"/>
                <w:noProof/>
                <w:lang w:eastAsia="lv-LV"/>
              </w:rPr>
              <w:tab/>
            </w:r>
            <w:r w:rsidRPr="002F68B9">
              <w:rPr>
                <w:rStyle w:val="Hyperlink"/>
                <w:rFonts w:cs="Times New Roman"/>
                <w:noProof/>
              </w:rPr>
              <w:t>Darba plānošana</w:t>
            </w:r>
            <w:r>
              <w:rPr>
                <w:noProof/>
                <w:webHidden/>
              </w:rPr>
              <w:tab/>
            </w:r>
            <w:r>
              <w:rPr>
                <w:noProof/>
                <w:webHidden/>
              </w:rPr>
              <w:fldChar w:fldCharType="begin"/>
            </w:r>
            <w:r>
              <w:rPr>
                <w:noProof/>
                <w:webHidden/>
              </w:rPr>
              <w:instrText xml:space="preserve"> PAGEREF _Toc220335282 \h </w:instrText>
            </w:r>
            <w:r>
              <w:rPr>
                <w:noProof/>
                <w:webHidden/>
              </w:rPr>
            </w:r>
            <w:r>
              <w:rPr>
                <w:noProof/>
                <w:webHidden/>
              </w:rPr>
              <w:fldChar w:fldCharType="separate"/>
            </w:r>
            <w:r>
              <w:rPr>
                <w:noProof/>
                <w:webHidden/>
              </w:rPr>
              <w:t>12</w:t>
            </w:r>
            <w:r>
              <w:rPr>
                <w:noProof/>
                <w:webHidden/>
              </w:rPr>
              <w:fldChar w:fldCharType="end"/>
            </w:r>
          </w:hyperlink>
        </w:p>
        <w:p w14:paraId="53B257C1" w14:textId="1EE18B02" w:rsidR="00E23131" w:rsidRDefault="00E23131">
          <w:pPr>
            <w:pStyle w:val="TOC2"/>
            <w:rPr>
              <w:rFonts w:asciiTheme="minorHAnsi" w:eastAsiaTheme="minorEastAsia" w:hAnsiTheme="minorHAnsi"/>
              <w:noProof/>
              <w:lang w:eastAsia="lv-LV"/>
            </w:rPr>
          </w:pPr>
          <w:hyperlink w:anchor="_Toc220335283" w:history="1">
            <w:r w:rsidRPr="002F68B9">
              <w:rPr>
                <w:rStyle w:val="Hyperlink"/>
                <w:rFonts w:cs="Times New Roman"/>
                <w:noProof/>
              </w:rPr>
              <w:t>6.4.</w:t>
            </w:r>
            <w:r>
              <w:rPr>
                <w:rFonts w:asciiTheme="minorHAnsi" w:eastAsiaTheme="minorEastAsia" w:hAnsiTheme="minorHAnsi"/>
                <w:noProof/>
                <w:lang w:eastAsia="lv-LV"/>
              </w:rPr>
              <w:tab/>
            </w:r>
            <w:r w:rsidRPr="002F68B9">
              <w:rPr>
                <w:rStyle w:val="Hyperlink"/>
                <w:rFonts w:cs="Times New Roman"/>
                <w:noProof/>
              </w:rPr>
              <w:t>Darba norīkojums</w:t>
            </w:r>
            <w:r>
              <w:rPr>
                <w:noProof/>
                <w:webHidden/>
              </w:rPr>
              <w:tab/>
            </w:r>
            <w:r>
              <w:rPr>
                <w:noProof/>
                <w:webHidden/>
              </w:rPr>
              <w:fldChar w:fldCharType="begin"/>
            </w:r>
            <w:r>
              <w:rPr>
                <w:noProof/>
                <w:webHidden/>
              </w:rPr>
              <w:instrText xml:space="preserve"> PAGEREF _Toc220335283 \h </w:instrText>
            </w:r>
            <w:r>
              <w:rPr>
                <w:noProof/>
                <w:webHidden/>
              </w:rPr>
            </w:r>
            <w:r>
              <w:rPr>
                <w:noProof/>
                <w:webHidden/>
              </w:rPr>
              <w:fldChar w:fldCharType="separate"/>
            </w:r>
            <w:r>
              <w:rPr>
                <w:noProof/>
                <w:webHidden/>
              </w:rPr>
              <w:t>20</w:t>
            </w:r>
            <w:r>
              <w:rPr>
                <w:noProof/>
                <w:webHidden/>
              </w:rPr>
              <w:fldChar w:fldCharType="end"/>
            </w:r>
          </w:hyperlink>
        </w:p>
        <w:p w14:paraId="7BDD77E1" w14:textId="579EFBBD" w:rsidR="00E23131" w:rsidRDefault="00E23131">
          <w:pPr>
            <w:pStyle w:val="TOC2"/>
            <w:rPr>
              <w:rFonts w:asciiTheme="minorHAnsi" w:eastAsiaTheme="minorEastAsia" w:hAnsiTheme="minorHAnsi"/>
              <w:noProof/>
              <w:lang w:eastAsia="lv-LV"/>
            </w:rPr>
          </w:pPr>
          <w:hyperlink w:anchor="_Toc220335284" w:history="1">
            <w:r w:rsidRPr="002F68B9">
              <w:rPr>
                <w:rStyle w:val="Hyperlink"/>
                <w:rFonts w:cs="Times New Roman"/>
                <w:noProof/>
              </w:rPr>
              <w:t>6.5.</w:t>
            </w:r>
            <w:r>
              <w:rPr>
                <w:rFonts w:asciiTheme="minorHAnsi" w:eastAsiaTheme="minorEastAsia" w:hAnsiTheme="minorHAnsi"/>
                <w:noProof/>
                <w:lang w:eastAsia="lv-LV"/>
              </w:rPr>
              <w:tab/>
            </w:r>
            <w:r w:rsidRPr="002F68B9">
              <w:rPr>
                <w:rStyle w:val="Hyperlink"/>
                <w:rFonts w:cs="Times New Roman"/>
                <w:noProof/>
              </w:rPr>
              <w:t>Iekārtu uzskaites žurnāls</w:t>
            </w:r>
            <w:r>
              <w:rPr>
                <w:noProof/>
                <w:webHidden/>
              </w:rPr>
              <w:tab/>
            </w:r>
            <w:r>
              <w:rPr>
                <w:noProof/>
                <w:webHidden/>
              </w:rPr>
              <w:fldChar w:fldCharType="begin"/>
            </w:r>
            <w:r>
              <w:rPr>
                <w:noProof/>
                <w:webHidden/>
              </w:rPr>
              <w:instrText xml:space="preserve"> PAGEREF _Toc220335284 \h </w:instrText>
            </w:r>
            <w:r>
              <w:rPr>
                <w:noProof/>
                <w:webHidden/>
              </w:rPr>
            </w:r>
            <w:r>
              <w:rPr>
                <w:noProof/>
                <w:webHidden/>
              </w:rPr>
              <w:fldChar w:fldCharType="separate"/>
            </w:r>
            <w:r>
              <w:rPr>
                <w:noProof/>
                <w:webHidden/>
              </w:rPr>
              <w:t>22</w:t>
            </w:r>
            <w:r>
              <w:rPr>
                <w:noProof/>
                <w:webHidden/>
              </w:rPr>
              <w:fldChar w:fldCharType="end"/>
            </w:r>
          </w:hyperlink>
        </w:p>
        <w:p w14:paraId="7A4CDABC" w14:textId="07151FC9" w:rsidR="00E23131" w:rsidRDefault="00E23131">
          <w:pPr>
            <w:pStyle w:val="TOC2"/>
            <w:rPr>
              <w:rFonts w:asciiTheme="minorHAnsi" w:eastAsiaTheme="minorEastAsia" w:hAnsiTheme="minorHAnsi"/>
              <w:noProof/>
              <w:lang w:eastAsia="lv-LV"/>
            </w:rPr>
          </w:pPr>
          <w:hyperlink w:anchor="_Toc220335285" w:history="1">
            <w:r w:rsidRPr="002F68B9">
              <w:rPr>
                <w:rStyle w:val="Hyperlink"/>
                <w:rFonts w:cs="Times New Roman"/>
                <w:noProof/>
              </w:rPr>
              <w:t>6.6.</w:t>
            </w:r>
            <w:r>
              <w:rPr>
                <w:rFonts w:asciiTheme="minorHAnsi" w:eastAsiaTheme="minorEastAsia" w:hAnsiTheme="minorHAnsi"/>
                <w:noProof/>
                <w:lang w:eastAsia="lv-LV"/>
              </w:rPr>
              <w:tab/>
            </w:r>
            <w:r w:rsidRPr="002F68B9">
              <w:rPr>
                <w:rStyle w:val="Hyperlink"/>
                <w:rFonts w:cs="Times New Roman"/>
                <w:noProof/>
              </w:rPr>
              <w:t>Maiņas uzsākšana lietotnē</w:t>
            </w:r>
            <w:r>
              <w:rPr>
                <w:noProof/>
                <w:webHidden/>
              </w:rPr>
              <w:tab/>
            </w:r>
            <w:r>
              <w:rPr>
                <w:noProof/>
                <w:webHidden/>
              </w:rPr>
              <w:fldChar w:fldCharType="begin"/>
            </w:r>
            <w:r>
              <w:rPr>
                <w:noProof/>
                <w:webHidden/>
              </w:rPr>
              <w:instrText xml:space="preserve"> PAGEREF _Toc220335285 \h </w:instrText>
            </w:r>
            <w:r>
              <w:rPr>
                <w:noProof/>
                <w:webHidden/>
              </w:rPr>
            </w:r>
            <w:r>
              <w:rPr>
                <w:noProof/>
                <w:webHidden/>
              </w:rPr>
              <w:fldChar w:fldCharType="separate"/>
            </w:r>
            <w:r>
              <w:rPr>
                <w:noProof/>
                <w:webHidden/>
              </w:rPr>
              <w:t>25</w:t>
            </w:r>
            <w:r>
              <w:rPr>
                <w:noProof/>
                <w:webHidden/>
              </w:rPr>
              <w:fldChar w:fldCharType="end"/>
            </w:r>
          </w:hyperlink>
        </w:p>
        <w:p w14:paraId="717062FE" w14:textId="1E804D3B" w:rsidR="00E23131" w:rsidRDefault="00E23131">
          <w:pPr>
            <w:pStyle w:val="TOC2"/>
            <w:rPr>
              <w:rFonts w:asciiTheme="minorHAnsi" w:eastAsiaTheme="minorEastAsia" w:hAnsiTheme="minorHAnsi"/>
              <w:noProof/>
              <w:lang w:eastAsia="lv-LV"/>
            </w:rPr>
          </w:pPr>
          <w:hyperlink w:anchor="_Toc220335286" w:history="1">
            <w:r w:rsidRPr="002F68B9">
              <w:rPr>
                <w:rStyle w:val="Hyperlink"/>
                <w:rFonts w:cs="Times New Roman"/>
                <w:noProof/>
              </w:rPr>
              <w:t>6.7.</w:t>
            </w:r>
            <w:r>
              <w:rPr>
                <w:rFonts w:asciiTheme="minorHAnsi" w:eastAsiaTheme="minorEastAsia" w:hAnsiTheme="minorHAnsi"/>
                <w:noProof/>
                <w:lang w:eastAsia="lv-LV"/>
              </w:rPr>
              <w:tab/>
            </w:r>
            <w:r w:rsidRPr="002F68B9">
              <w:rPr>
                <w:rStyle w:val="Hyperlink"/>
                <w:rFonts w:cs="Times New Roman"/>
                <w:noProof/>
              </w:rPr>
              <w:t>Maršruta kontrole</w:t>
            </w:r>
            <w:r>
              <w:rPr>
                <w:noProof/>
                <w:webHidden/>
              </w:rPr>
              <w:tab/>
            </w:r>
            <w:r>
              <w:rPr>
                <w:noProof/>
                <w:webHidden/>
              </w:rPr>
              <w:fldChar w:fldCharType="begin"/>
            </w:r>
            <w:r>
              <w:rPr>
                <w:noProof/>
                <w:webHidden/>
              </w:rPr>
              <w:instrText xml:space="preserve"> PAGEREF _Toc220335286 \h </w:instrText>
            </w:r>
            <w:r>
              <w:rPr>
                <w:noProof/>
                <w:webHidden/>
              </w:rPr>
            </w:r>
            <w:r>
              <w:rPr>
                <w:noProof/>
                <w:webHidden/>
              </w:rPr>
              <w:fldChar w:fldCharType="separate"/>
            </w:r>
            <w:r>
              <w:rPr>
                <w:noProof/>
                <w:webHidden/>
              </w:rPr>
              <w:t>26</w:t>
            </w:r>
            <w:r>
              <w:rPr>
                <w:noProof/>
                <w:webHidden/>
              </w:rPr>
              <w:fldChar w:fldCharType="end"/>
            </w:r>
          </w:hyperlink>
        </w:p>
        <w:p w14:paraId="7F929E7C" w14:textId="4727C45F" w:rsidR="00E23131" w:rsidRDefault="00E23131">
          <w:pPr>
            <w:pStyle w:val="TOC2"/>
            <w:rPr>
              <w:rFonts w:asciiTheme="minorHAnsi" w:eastAsiaTheme="minorEastAsia" w:hAnsiTheme="minorHAnsi"/>
              <w:noProof/>
              <w:lang w:eastAsia="lv-LV"/>
            </w:rPr>
          </w:pPr>
          <w:hyperlink w:anchor="_Toc220335287" w:history="1">
            <w:r w:rsidRPr="002F68B9">
              <w:rPr>
                <w:rStyle w:val="Hyperlink"/>
                <w:rFonts w:cs="Times New Roman"/>
                <w:noProof/>
              </w:rPr>
              <w:t>6.8.</w:t>
            </w:r>
            <w:r>
              <w:rPr>
                <w:rFonts w:asciiTheme="minorHAnsi" w:eastAsiaTheme="minorEastAsia" w:hAnsiTheme="minorHAnsi"/>
                <w:noProof/>
                <w:lang w:eastAsia="lv-LV"/>
              </w:rPr>
              <w:tab/>
            </w:r>
            <w:r w:rsidRPr="002F68B9">
              <w:rPr>
                <w:rStyle w:val="Hyperlink"/>
                <w:rFonts w:cs="Times New Roman"/>
                <w:noProof/>
              </w:rPr>
              <w:t>Reida kontrole</w:t>
            </w:r>
            <w:r>
              <w:rPr>
                <w:noProof/>
                <w:webHidden/>
              </w:rPr>
              <w:tab/>
            </w:r>
            <w:r>
              <w:rPr>
                <w:noProof/>
                <w:webHidden/>
              </w:rPr>
              <w:fldChar w:fldCharType="begin"/>
            </w:r>
            <w:r>
              <w:rPr>
                <w:noProof/>
                <w:webHidden/>
              </w:rPr>
              <w:instrText xml:space="preserve"> PAGEREF _Toc220335287 \h </w:instrText>
            </w:r>
            <w:r>
              <w:rPr>
                <w:noProof/>
                <w:webHidden/>
              </w:rPr>
            </w:r>
            <w:r>
              <w:rPr>
                <w:noProof/>
                <w:webHidden/>
              </w:rPr>
              <w:fldChar w:fldCharType="separate"/>
            </w:r>
            <w:r>
              <w:rPr>
                <w:noProof/>
                <w:webHidden/>
              </w:rPr>
              <w:t>27</w:t>
            </w:r>
            <w:r>
              <w:rPr>
                <w:noProof/>
                <w:webHidden/>
              </w:rPr>
              <w:fldChar w:fldCharType="end"/>
            </w:r>
          </w:hyperlink>
        </w:p>
        <w:p w14:paraId="36D6F0C3" w14:textId="6F1990C1" w:rsidR="00E23131" w:rsidRDefault="00E23131">
          <w:pPr>
            <w:pStyle w:val="TOC2"/>
            <w:rPr>
              <w:rFonts w:asciiTheme="minorHAnsi" w:eastAsiaTheme="minorEastAsia" w:hAnsiTheme="minorHAnsi"/>
              <w:noProof/>
              <w:lang w:eastAsia="lv-LV"/>
            </w:rPr>
          </w:pPr>
          <w:hyperlink w:anchor="_Toc220335288" w:history="1">
            <w:r w:rsidRPr="002F68B9">
              <w:rPr>
                <w:rStyle w:val="Hyperlink"/>
                <w:rFonts w:cs="Times New Roman"/>
                <w:noProof/>
              </w:rPr>
              <w:t>6.9.</w:t>
            </w:r>
            <w:r>
              <w:rPr>
                <w:rFonts w:asciiTheme="minorHAnsi" w:eastAsiaTheme="minorEastAsia" w:hAnsiTheme="minorHAnsi"/>
                <w:noProof/>
                <w:lang w:eastAsia="lv-LV"/>
              </w:rPr>
              <w:tab/>
            </w:r>
            <w:r w:rsidRPr="002F68B9">
              <w:rPr>
                <w:rStyle w:val="Hyperlink"/>
                <w:rFonts w:cs="Times New Roman"/>
                <w:noProof/>
              </w:rPr>
              <w:t>Kontroles pabeigšana lietotnē</w:t>
            </w:r>
            <w:r>
              <w:rPr>
                <w:noProof/>
                <w:webHidden/>
              </w:rPr>
              <w:tab/>
            </w:r>
            <w:r>
              <w:rPr>
                <w:noProof/>
                <w:webHidden/>
              </w:rPr>
              <w:fldChar w:fldCharType="begin"/>
            </w:r>
            <w:r>
              <w:rPr>
                <w:noProof/>
                <w:webHidden/>
              </w:rPr>
              <w:instrText xml:space="preserve"> PAGEREF _Toc220335288 \h </w:instrText>
            </w:r>
            <w:r>
              <w:rPr>
                <w:noProof/>
                <w:webHidden/>
              </w:rPr>
            </w:r>
            <w:r>
              <w:rPr>
                <w:noProof/>
                <w:webHidden/>
              </w:rPr>
              <w:fldChar w:fldCharType="separate"/>
            </w:r>
            <w:r>
              <w:rPr>
                <w:noProof/>
                <w:webHidden/>
              </w:rPr>
              <w:t>29</w:t>
            </w:r>
            <w:r>
              <w:rPr>
                <w:noProof/>
                <w:webHidden/>
              </w:rPr>
              <w:fldChar w:fldCharType="end"/>
            </w:r>
          </w:hyperlink>
        </w:p>
        <w:p w14:paraId="6EDF2A1A" w14:textId="38C70EE6" w:rsidR="00E23131" w:rsidRDefault="00E23131">
          <w:pPr>
            <w:pStyle w:val="TOC2"/>
            <w:rPr>
              <w:rFonts w:asciiTheme="minorHAnsi" w:eastAsiaTheme="minorEastAsia" w:hAnsiTheme="minorHAnsi"/>
              <w:noProof/>
              <w:lang w:eastAsia="lv-LV"/>
            </w:rPr>
          </w:pPr>
          <w:hyperlink w:anchor="_Toc220335289" w:history="1">
            <w:r w:rsidRPr="002F68B9">
              <w:rPr>
                <w:rStyle w:val="Hyperlink"/>
                <w:rFonts w:cs="Times New Roman"/>
                <w:noProof/>
              </w:rPr>
              <w:t>6.10.</w:t>
            </w:r>
            <w:r>
              <w:rPr>
                <w:rFonts w:asciiTheme="minorHAnsi" w:eastAsiaTheme="minorEastAsia" w:hAnsiTheme="minorHAnsi"/>
                <w:noProof/>
                <w:lang w:eastAsia="lv-LV"/>
              </w:rPr>
              <w:tab/>
            </w:r>
            <w:r w:rsidRPr="002F68B9">
              <w:rPr>
                <w:rStyle w:val="Hyperlink"/>
                <w:rFonts w:cs="Times New Roman"/>
                <w:noProof/>
              </w:rPr>
              <w:t>Maiņas pabeigšana lietotnē</w:t>
            </w:r>
            <w:r>
              <w:rPr>
                <w:noProof/>
                <w:webHidden/>
              </w:rPr>
              <w:tab/>
            </w:r>
            <w:r>
              <w:rPr>
                <w:noProof/>
                <w:webHidden/>
              </w:rPr>
              <w:fldChar w:fldCharType="begin"/>
            </w:r>
            <w:r>
              <w:rPr>
                <w:noProof/>
                <w:webHidden/>
              </w:rPr>
              <w:instrText xml:space="preserve"> PAGEREF _Toc220335289 \h </w:instrText>
            </w:r>
            <w:r>
              <w:rPr>
                <w:noProof/>
                <w:webHidden/>
              </w:rPr>
            </w:r>
            <w:r>
              <w:rPr>
                <w:noProof/>
                <w:webHidden/>
              </w:rPr>
              <w:fldChar w:fldCharType="separate"/>
            </w:r>
            <w:r>
              <w:rPr>
                <w:noProof/>
                <w:webHidden/>
              </w:rPr>
              <w:t>29</w:t>
            </w:r>
            <w:r>
              <w:rPr>
                <w:noProof/>
                <w:webHidden/>
              </w:rPr>
              <w:fldChar w:fldCharType="end"/>
            </w:r>
          </w:hyperlink>
        </w:p>
        <w:p w14:paraId="025F094E" w14:textId="7E81ED62" w:rsidR="00E23131" w:rsidRDefault="00E23131">
          <w:pPr>
            <w:pStyle w:val="TOC2"/>
            <w:rPr>
              <w:rFonts w:asciiTheme="minorHAnsi" w:eastAsiaTheme="minorEastAsia" w:hAnsiTheme="minorHAnsi"/>
              <w:noProof/>
              <w:lang w:eastAsia="lv-LV"/>
            </w:rPr>
          </w:pPr>
          <w:hyperlink w:anchor="_Toc220335290" w:history="1">
            <w:r w:rsidRPr="002F68B9">
              <w:rPr>
                <w:rStyle w:val="Hyperlink"/>
                <w:rFonts w:cs="Times New Roman"/>
                <w:bCs/>
                <w:noProof/>
              </w:rPr>
              <w:t>6.11.</w:t>
            </w:r>
            <w:r>
              <w:rPr>
                <w:rFonts w:asciiTheme="minorHAnsi" w:eastAsiaTheme="minorEastAsia" w:hAnsiTheme="minorHAnsi"/>
                <w:noProof/>
                <w:lang w:eastAsia="lv-LV"/>
              </w:rPr>
              <w:tab/>
            </w:r>
            <w:r w:rsidRPr="002F68B9">
              <w:rPr>
                <w:rStyle w:val="Hyperlink"/>
                <w:rFonts w:cs="Times New Roman"/>
                <w:bCs/>
                <w:noProof/>
              </w:rPr>
              <w:t>Citi statusi</w:t>
            </w:r>
            <w:r>
              <w:rPr>
                <w:noProof/>
                <w:webHidden/>
              </w:rPr>
              <w:tab/>
            </w:r>
            <w:r>
              <w:rPr>
                <w:noProof/>
                <w:webHidden/>
              </w:rPr>
              <w:fldChar w:fldCharType="begin"/>
            </w:r>
            <w:r>
              <w:rPr>
                <w:noProof/>
                <w:webHidden/>
              </w:rPr>
              <w:instrText xml:space="preserve"> PAGEREF _Toc220335290 \h </w:instrText>
            </w:r>
            <w:r>
              <w:rPr>
                <w:noProof/>
                <w:webHidden/>
              </w:rPr>
            </w:r>
            <w:r>
              <w:rPr>
                <w:noProof/>
                <w:webHidden/>
              </w:rPr>
              <w:fldChar w:fldCharType="separate"/>
            </w:r>
            <w:r>
              <w:rPr>
                <w:noProof/>
                <w:webHidden/>
              </w:rPr>
              <w:t>29</w:t>
            </w:r>
            <w:r>
              <w:rPr>
                <w:noProof/>
                <w:webHidden/>
              </w:rPr>
              <w:fldChar w:fldCharType="end"/>
            </w:r>
          </w:hyperlink>
        </w:p>
        <w:p w14:paraId="12F4B182" w14:textId="2383B4C2" w:rsidR="00E23131" w:rsidRDefault="00E23131">
          <w:pPr>
            <w:pStyle w:val="TOC2"/>
            <w:rPr>
              <w:rFonts w:asciiTheme="minorHAnsi" w:eastAsiaTheme="minorEastAsia" w:hAnsiTheme="minorHAnsi"/>
              <w:noProof/>
              <w:lang w:eastAsia="lv-LV"/>
            </w:rPr>
          </w:pPr>
          <w:hyperlink w:anchor="_Toc220335291" w:history="1">
            <w:r w:rsidRPr="002F68B9">
              <w:rPr>
                <w:rStyle w:val="Hyperlink"/>
                <w:rFonts w:cs="Times New Roman"/>
                <w:noProof/>
              </w:rPr>
              <w:t>6.12.</w:t>
            </w:r>
            <w:r>
              <w:rPr>
                <w:rFonts w:asciiTheme="minorHAnsi" w:eastAsiaTheme="minorEastAsia" w:hAnsiTheme="minorHAnsi"/>
                <w:noProof/>
                <w:lang w:eastAsia="lv-LV"/>
              </w:rPr>
              <w:tab/>
            </w:r>
            <w:r w:rsidRPr="002F68B9">
              <w:rPr>
                <w:rStyle w:val="Hyperlink"/>
                <w:rFonts w:cs="Times New Roman"/>
                <w:noProof/>
              </w:rPr>
              <w:t>Dokumentu aizturēšanas akts</w:t>
            </w:r>
            <w:r>
              <w:rPr>
                <w:noProof/>
                <w:webHidden/>
              </w:rPr>
              <w:tab/>
            </w:r>
            <w:r>
              <w:rPr>
                <w:noProof/>
                <w:webHidden/>
              </w:rPr>
              <w:fldChar w:fldCharType="begin"/>
            </w:r>
            <w:r>
              <w:rPr>
                <w:noProof/>
                <w:webHidden/>
              </w:rPr>
              <w:instrText xml:space="preserve"> PAGEREF _Toc220335291 \h </w:instrText>
            </w:r>
            <w:r>
              <w:rPr>
                <w:noProof/>
                <w:webHidden/>
              </w:rPr>
            </w:r>
            <w:r>
              <w:rPr>
                <w:noProof/>
                <w:webHidden/>
              </w:rPr>
              <w:fldChar w:fldCharType="separate"/>
            </w:r>
            <w:r>
              <w:rPr>
                <w:noProof/>
                <w:webHidden/>
              </w:rPr>
              <w:t>30</w:t>
            </w:r>
            <w:r>
              <w:rPr>
                <w:noProof/>
                <w:webHidden/>
              </w:rPr>
              <w:fldChar w:fldCharType="end"/>
            </w:r>
          </w:hyperlink>
        </w:p>
        <w:p w14:paraId="504A763C" w14:textId="1BED2D82" w:rsidR="00E23131" w:rsidRDefault="00E23131">
          <w:pPr>
            <w:pStyle w:val="TOC2"/>
            <w:rPr>
              <w:rFonts w:asciiTheme="minorHAnsi" w:eastAsiaTheme="minorEastAsia" w:hAnsiTheme="minorHAnsi"/>
              <w:noProof/>
              <w:lang w:eastAsia="lv-LV"/>
            </w:rPr>
          </w:pPr>
          <w:hyperlink w:anchor="_Toc220335292" w:history="1">
            <w:r w:rsidRPr="002F68B9">
              <w:rPr>
                <w:rStyle w:val="Hyperlink"/>
                <w:rFonts w:cs="Times New Roman"/>
                <w:noProof/>
              </w:rPr>
              <w:t>6.13.</w:t>
            </w:r>
            <w:r>
              <w:rPr>
                <w:rFonts w:asciiTheme="minorHAnsi" w:eastAsiaTheme="minorEastAsia" w:hAnsiTheme="minorHAnsi"/>
                <w:noProof/>
                <w:lang w:eastAsia="lv-LV"/>
              </w:rPr>
              <w:tab/>
            </w:r>
            <w:r w:rsidRPr="002F68B9">
              <w:rPr>
                <w:rStyle w:val="Hyperlink"/>
                <w:rFonts w:cs="Times New Roman"/>
                <w:noProof/>
              </w:rPr>
              <w:t>Aizturēto dokumentu apstrāde un atspoguļojums</w:t>
            </w:r>
            <w:r>
              <w:rPr>
                <w:noProof/>
                <w:webHidden/>
              </w:rPr>
              <w:tab/>
            </w:r>
            <w:r>
              <w:rPr>
                <w:noProof/>
                <w:webHidden/>
              </w:rPr>
              <w:fldChar w:fldCharType="begin"/>
            </w:r>
            <w:r>
              <w:rPr>
                <w:noProof/>
                <w:webHidden/>
              </w:rPr>
              <w:instrText xml:space="preserve"> PAGEREF _Toc220335292 \h </w:instrText>
            </w:r>
            <w:r>
              <w:rPr>
                <w:noProof/>
                <w:webHidden/>
              </w:rPr>
            </w:r>
            <w:r>
              <w:rPr>
                <w:noProof/>
                <w:webHidden/>
              </w:rPr>
              <w:fldChar w:fldCharType="separate"/>
            </w:r>
            <w:r>
              <w:rPr>
                <w:noProof/>
                <w:webHidden/>
              </w:rPr>
              <w:t>32</w:t>
            </w:r>
            <w:r>
              <w:rPr>
                <w:noProof/>
                <w:webHidden/>
              </w:rPr>
              <w:fldChar w:fldCharType="end"/>
            </w:r>
          </w:hyperlink>
        </w:p>
        <w:p w14:paraId="53A6BA81" w14:textId="56F2B800" w:rsidR="00E23131" w:rsidRDefault="00E23131">
          <w:pPr>
            <w:pStyle w:val="TOC2"/>
            <w:rPr>
              <w:rFonts w:asciiTheme="minorHAnsi" w:eastAsiaTheme="minorEastAsia" w:hAnsiTheme="minorHAnsi"/>
              <w:noProof/>
              <w:lang w:eastAsia="lv-LV"/>
            </w:rPr>
          </w:pPr>
          <w:hyperlink w:anchor="_Toc220335293" w:history="1">
            <w:r w:rsidRPr="002F68B9">
              <w:rPr>
                <w:rStyle w:val="Hyperlink"/>
                <w:rFonts w:cs="Times New Roman"/>
                <w:noProof/>
              </w:rPr>
              <w:t>6.14.</w:t>
            </w:r>
            <w:r>
              <w:rPr>
                <w:rFonts w:asciiTheme="minorHAnsi" w:eastAsiaTheme="minorEastAsia" w:hAnsiTheme="minorHAnsi"/>
                <w:noProof/>
                <w:lang w:eastAsia="lv-LV"/>
              </w:rPr>
              <w:tab/>
            </w:r>
            <w:r w:rsidRPr="002F68B9">
              <w:rPr>
                <w:rStyle w:val="Hyperlink"/>
                <w:rFonts w:cs="Times New Roman"/>
                <w:noProof/>
              </w:rPr>
              <w:t>Līgumsodu izrakstīšana</w:t>
            </w:r>
            <w:r>
              <w:rPr>
                <w:noProof/>
                <w:webHidden/>
              </w:rPr>
              <w:tab/>
            </w:r>
            <w:r>
              <w:rPr>
                <w:noProof/>
                <w:webHidden/>
              </w:rPr>
              <w:fldChar w:fldCharType="begin"/>
            </w:r>
            <w:r>
              <w:rPr>
                <w:noProof/>
                <w:webHidden/>
              </w:rPr>
              <w:instrText xml:space="preserve"> PAGEREF _Toc220335293 \h </w:instrText>
            </w:r>
            <w:r>
              <w:rPr>
                <w:noProof/>
                <w:webHidden/>
              </w:rPr>
            </w:r>
            <w:r>
              <w:rPr>
                <w:noProof/>
                <w:webHidden/>
              </w:rPr>
              <w:fldChar w:fldCharType="separate"/>
            </w:r>
            <w:r>
              <w:rPr>
                <w:noProof/>
                <w:webHidden/>
              </w:rPr>
              <w:t>34</w:t>
            </w:r>
            <w:r>
              <w:rPr>
                <w:noProof/>
                <w:webHidden/>
              </w:rPr>
              <w:fldChar w:fldCharType="end"/>
            </w:r>
          </w:hyperlink>
        </w:p>
        <w:p w14:paraId="3E4DD77B" w14:textId="18EDAEF3" w:rsidR="00E23131" w:rsidRDefault="00E23131">
          <w:pPr>
            <w:pStyle w:val="TOC2"/>
            <w:rPr>
              <w:rFonts w:asciiTheme="minorHAnsi" w:eastAsiaTheme="minorEastAsia" w:hAnsiTheme="minorHAnsi"/>
              <w:noProof/>
              <w:lang w:eastAsia="lv-LV"/>
            </w:rPr>
          </w:pPr>
          <w:hyperlink w:anchor="_Toc220335294" w:history="1">
            <w:r w:rsidRPr="002F68B9">
              <w:rPr>
                <w:rStyle w:val="Hyperlink"/>
                <w:rFonts w:cs="Times New Roman"/>
                <w:noProof/>
              </w:rPr>
              <w:t>6.15.</w:t>
            </w:r>
            <w:r>
              <w:rPr>
                <w:rFonts w:asciiTheme="minorHAnsi" w:eastAsiaTheme="minorEastAsia" w:hAnsiTheme="minorHAnsi"/>
                <w:noProof/>
                <w:lang w:eastAsia="lv-LV"/>
              </w:rPr>
              <w:tab/>
            </w:r>
            <w:r w:rsidRPr="002F68B9">
              <w:rPr>
                <w:rStyle w:val="Hyperlink"/>
                <w:rFonts w:cs="Times New Roman"/>
                <w:noProof/>
              </w:rPr>
              <w:t>Līgumsodu reģistrs</w:t>
            </w:r>
            <w:r>
              <w:rPr>
                <w:noProof/>
                <w:webHidden/>
              </w:rPr>
              <w:tab/>
            </w:r>
            <w:r>
              <w:rPr>
                <w:noProof/>
                <w:webHidden/>
              </w:rPr>
              <w:fldChar w:fldCharType="begin"/>
            </w:r>
            <w:r>
              <w:rPr>
                <w:noProof/>
                <w:webHidden/>
              </w:rPr>
              <w:instrText xml:space="preserve"> PAGEREF _Toc220335294 \h </w:instrText>
            </w:r>
            <w:r>
              <w:rPr>
                <w:noProof/>
                <w:webHidden/>
              </w:rPr>
            </w:r>
            <w:r>
              <w:rPr>
                <w:noProof/>
                <w:webHidden/>
              </w:rPr>
              <w:fldChar w:fldCharType="separate"/>
            </w:r>
            <w:r>
              <w:rPr>
                <w:noProof/>
                <w:webHidden/>
              </w:rPr>
              <w:t>41</w:t>
            </w:r>
            <w:r>
              <w:rPr>
                <w:noProof/>
                <w:webHidden/>
              </w:rPr>
              <w:fldChar w:fldCharType="end"/>
            </w:r>
          </w:hyperlink>
        </w:p>
        <w:p w14:paraId="4B5063BF" w14:textId="23D32B41" w:rsidR="00E23131" w:rsidRDefault="00E23131">
          <w:pPr>
            <w:pStyle w:val="TOC2"/>
            <w:rPr>
              <w:rFonts w:asciiTheme="minorHAnsi" w:eastAsiaTheme="minorEastAsia" w:hAnsiTheme="minorHAnsi"/>
              <w:noProof/>
              <w:lang w:eastAsia="lv-LV"/>
            </w:rPr>
          </w:pPr>
          <w:hyperlink w:anchor="_Toc220335295" w:history="1">
            <w:r w:rsidRPr="002F68B9">
              <w:rPr>
                <w:rStyle w:val="Hyperlink"/>
                <w:rFonts w:cs="Times New Roman"/>
                <w:noProof/>
              </w:rPr>
              <w:t>6.16.</w:t>
            </w:r>
            <w:r>
              <w:rPr>
                <w:rFonts w:asciiTheme="minorHAnsi" w:eastAsiaTheme="minorEastAsia" w:hAnsiTheme="minorHAnsi"/>
                <w:noProof/>
                <w:lang w:eastAsia="lv-LV"/>
              </w:rPr>
              <w:tab/>
            </w:r>
            <w:r w:rsidRPr="002F68B9">
              <w:rPr>
                <w:rStyle w:val="Hyperlink"/>
                <w:rFonts w:cs="Times New Roman"/>
                <w:noProof/>
              </w:rPr>
              <w:t>Atskaites un pārskats</w:t>
            </w:r>
            <w:r>
              <w:rPr>
                <w:noProof/>
                <w:webHidden/>
              </w:rPr>
              <w:tab/>
            </w:r>
            <w:r>
              <w:rPr>
                <w:noProof/>
                <w:webHidden/>
              </w:rPr>
              <w:fldChar w:fldCharType="begin"/>
            </w:r>
            <w:r>
              <w:rPr>
                <w:noProof/>
                <w:webHidden/>
              </w:rPr>
              <w:instrText xml:space="preserve"> PAGEREF _Toc220335295 \h </w:instrText>
            </w:r>
            <w:r>
              <w:rPr>
                <w:noProof/>
                <w:webHidden/>
              </w:rPr>
            </w:r>
            <w:r>
              <w:rPr>
                <w:noProof/>
                <w:webHidden/>
              </w:rPr>
              <w:fldChar w:fldCharType="separate"/>
            </w:r>
            <w:r>
              <w:rPr>
                <w:noProof/>
                <w:webHidden/>
              </w:rPr>
              <w:t>45</w:t>
            </w:r>
            <w:r>
              <w:rPr>
                <w:noProof/>
                <w:webHidden/>
              </w:rPr>
              <w:fldChar w:fldCharType="end"/>
            </w:r>
          </w:hyperlink>
        </w:p>
        <w:p w14:paraId="660F7CF6" w14:textId="6599FC3B" w:rsidR="00E23131" w:rsidRDefault="00E23131">
          <w:pPr>
            <w:pStyle w:val="TOC1"/>
            <w:tabs>
              <w:tab w:val="left" w:pos="480"/>
              <w:tab w:val="right" w:leader="dot" w:pos="9061"/>
            </w:tabs>
            <w:rPr>
              <w:rFonts w:asciiTheme="minorHAnsi" w:eastAsiaTheme="minorEastAsia" w:hAnsiTheme="minorHAnsi"/>
              <w:noProof/>
              <w:lang w:eastAsia="lv-LV"/>
            </w:rPr>
          </w:pPr>
          <w:hyperlink w:anchor="_Toc220335296" w:history="1">
            <w:r w:rsidRPr="002F68B9">
              <w:rPr>
                <w:rStyle w:val="Hyperlink"/>
                <w:rFonts w:cs="Times New Roman"/>
                <w:noProof/>
              </w:rPr>
              <w:t>7.</w:t>
            </w:r>
            <w:r>
              <w:rPr>
                <w:rFonts w:asciiTheme="minorHAnsi" w:eastAsiaTheme="minorEastAsia" w:hAnsiTheme="minorHAnsi"/>
                <w:noProof/>
                <w:lang w:eastAsia="lv-LV"/>
              </w:rPr>
              <w:tab/>
            </w:r>
            <w:r w:rsidRPr="002F68B9">
              <w:rPr>
                <w:rStyle w:val="Hyperlink"/>
                <w:rFonts w:cs="Times New Roman"/>
                <w:noProof/>
              </w:rPr>
              <w:t>Nefunkcionālās prasības</w:t>
            </w:r>
            <w:r>
              <w:rPr>
                <w:noProof/>
                <w:webHidden/>
              </w:rPr>
              <w:tab/>
            </w:r>
            <w:r>
              <w:rPr>
                <w:noProof/>
                <w:webHidden/>
              </w:rPr>
              <w:fldChar w:fldCharType="begin"/>
            </w:r>
            <w:r>
              <w:rPr>
                <w:noProof/>
                <w:webHidden/>
              </w:rPr>
              <w:instrText xml:space="preserve"> PAGEREF _Toc220335296 \h </w:instrText>
            </w:r>
            <w:r>
              <w:rPr>
                <w:noProof/>
                <w:webHidden/>
              </w:rPr>
            </w:r>
            <w:r>
              <w:rPr>
                <w:noProof/>
                <w:webHidden/>
              </w:rPr>
              <w:fldChar w:fldCharType="separate"/>
            </w:r>
            <w:r>
              <w:rPr>
                <w:noProof/>
                <w:webHidden/>
              </w:rPr>
              <w:t>49</w:t>
            </w:r>
            <w:r>
              <w:rPr>
                <w:noProof/>
                <w:webHidden/>
              </w:rPr>
              <w:fldChar w:fldCharType="end"/>
            </w:r>
          </w:hyperlink>
        </w:p>
        <w:p w14:paraId="7B39DCC1" w14:textId="247EE91A" w:rsidR="00E23131" w:rsidRDefault="00E23131">
          <w:pPr>
            <w:pStyle w:val="TOC2"/>
            <w:rPr>
              <w:rFonts w:asciiTheme="minorHAnsi" w:eastAsiaTheme="minorEastAsia" w:hAnsiTheme="minorHAnsi"/>
              <w:noProof/>
              <w:lang w:eastAsia="lv-LV"/>
            </w:rPr>
          </w:pPr>
          <w:hyperlink w:anchor="_Toc220335297" w:history="1">
            <w:r w:rsidRPr="002F68B9">
              <w:rPr>
                <w:rStyle w:val="Hyperlink"/>
                <w:rFonts w:cs="Times New Roman"/>
                <w:noProof/>
              </w:rPr>
              <w:t>7.1.</w:t>
            </w:r>
            <w:r>
              <w:rPr>
                <w:rFonts w:asciiTheme="minorHAnsi" w:eastAsiaTheme="minorEastAsia" w:hAnsiTheme="minorHAnsi"/>
                <w:noProof/>
                <w:lang w:eastAsia="lv-LV"/>
              </w:rPr>
              <w:tab/>
            </w:r>
            <w:r w:rsidRPr="002F68B9">
              <w:rPr>
                <w:rStyle w:val="Hyperlink"/>
                <w:rFonts w:cs="Times New Roman"/>
                <w:noProof/>
              </w:rPr>
              <w:t>Lietojamības prasības</w:t>
            </w:r>
            <w:r>
              <w:rPr>
                <w:noProof/>
                <w:webHidden/>
              </w:rPr>
              <w:tab/>
            </w:r>
            <w:r>
              <w:rPr>
                <w:noProof/>
                <w:webHidden/>
              </w:rPr>
              <w:fldChar w:fldCharType="begin"/>
            </w:r>
            <w:r>
              <w:rPr>
                <w:noProof/>
                <w:webHidden/>
              </w:rPr>
              <w:instrText xml:space="preserve"> PAGEREF _Toc220335297 \h </w:instrText>
            </w:r>
            <w:r>
              <w:rPr>
                <w:noProof/>
                <w:webHidden/>
              </w:rPr>
            </w:r>
            <w:r>
              <w:rPr>
                <w:noProof/>
                <w:webHidden/>
              </w:rPr>
              <w:fldChar w:fldCharType="separate"/>
            </w:r>
            <w:r>
              <w:rPr>
                <w:noProof/>
                <w:webHidden/>
              </w:rPr>
              <w:t>49</w:t>
            </w:r>
            <w:r>
              <w:rPr>
                <w:noProof/>
                <w:webHidden/>
              </w:rPr>
              <w:fldChar w:fldCharType="end"/>
            </w:r>
          </w:hyperlink>
        </w:p>
        <w:p w14:paraId="75D6CDD3" w14:textId="1A79757E" w:rsidR="00E23131" w:rsidRDefault="00E23131">
          <w:pPr>
            <w:pStyle w:val="TOC2"/>
            <w:rPr>
              <w:rFonts w:asciiTheme="minorHAnsi" w:eastAsiaTheme="minorEastAsia" w:hAnsiTheme="minorHAnsi"/>
              <w:noProof/>
              <w:lang w:eastAsia="lv-LV"/>
            </w:rPr>
          </w:pPr>
          <w:hyperlink w:anchor="_Toc220335298" w:history="1">
            <w:r w:rsidRPr="002F68B9">
              <w:rPr>
                <w:rStyle w:val="Hyperlink"/>
                <w:rFonts w:cs="Times New Roman"/>
                <w:noProof/>
              </w:rPr>
              <w:t>7.2.</w:t>
            </w:r>
            <w:r>
              <w:rPr>
                <w:rFonts w:asciiTheme="minorHAnsi" w:eastAsiaTheme="minorEastAsia" w:hAnsiTheme="minorHAnsi"/>
                <w:noProof/>
                <w:lang w:eastAsia="lv-LV"/>
              </w:rPr>
              <w:tab/>
            </w:r>
            <w:r w:rsidRPr="002F68B9">
              <w:rPr>
                <w:rStyle w:val="Hyperlink"/>
                <w:rFonts w:cs="Times New Roman"/>
                <w:noProof/>
              </w:rPr>
              <w:t>Auditācijas prasības</w:t>
            </w:r>
            <w:r>
              <w:rPr>
                <w:noProof/>
                <w:webHidden/>
              </w:rPr>
              <w:tab/>
            </w:r>
            <w:r>
              <w:rPr>
                <w:noProof/>
                <w:webHidden/>
              </w:rPr>
              <w:fldChar w:fldCharType="begin"/>
            </w:r>
            <w:r>
              <w:rPr>
                <w:noProof/>
                <w:webHidden/>
              </w:rPr>
              <w:instrText xml:space="preserve"> PAGEREF _Toc220335298 \h </w:instrText>
            </w:r>
            <w:r>
              <w:rPr>
                <w:noProof/>
                <w:webHidden/>
              </w:rPr>
            </w:r>
            <w:r>
              <w:rPr>
                <w:noProof/>
                <w:webHidden/>
              </w:rPr>
              <w:fldChar w:fldCharType="separate"/>
            </w:r>
            <w:r>
              <w:rPr>
                <w:noProof/>
                <w:webHidden/>
              </w:rPr>
              <w:t>49</w:t>
            </w:r>
            <w:r>
              <w:rPr>
                <w:noProof/>
                <w:webHidden/>
              </w:rPr>
              <w:fldChar w:fldCharType="end"/>
            </w:r>
          </w:hyperlink>
        </w:p>
        <w:p w14:paraId="4CA2FF47" w14:textId="655467F4" w:rsidR="00E23131" w:rsidRDefault="00E23131">
          <w:pPr>
            <w:pStyle w:val="TOC2"/>
            <w:rPr>
              <w:rFonts w:asciiTheme="minorHAnsi" w:eastAsiaTheme="minorEastAsia" w:hAnsiTheme="minorHAnsi"/>
              <w:noProof/>
              <w:lang w:eastAsia="lv-LV"/>
            </w:rPr>
          </w:pPr>
          <w:hyperlink w:anchor="_Toc220335299" w:history="1">
            <w:r w:rsidRPr="002F68B9">
              <w:rPr>
                <w:rStyle w:val="Hyperlink"/>
                <w:rFonts w:cs="Times New Roman"/>
                <w:noProof/>
              </w:rPr>
              <w:t>7.3.</w:t>
            </w:r>
            <w:r>
              <w:rPr>
                <w:rFonts w:asciiTheme="minorHAnsi" w:eastAsiaTheme="minorEastAsia" w:hAnsiTheme="minorHAnsi"/>
                <w:noProof/>
                <w:lang w:eastAsia="lv-LV"/>
              </w:rPr>
              <w:tab/>
            </w:r>
            <w:r w:rsidRPr="002F68B9">
              <w:rPr>
                <w:rStyle w:val="Hyperlink"/>
                <w:rFonts w:cs="Times New Roman"/>
                <w:noProof/>
              </w:rPr>
              <w:t>Datu eksporta un importa prasības</w:t>
            </w:r>
            <w:r>
              <w:rPr>
                <w:noProof/>
                <w:webHidden/>
              </w:rPr>
              <w:tab/>
            </w:r>
            <w:r>
              <w:rPr>
                <w:noProof/>
                <w:webHidden/>
              </w:rPr>
              <w:fldChar w:fldCharType="begin"/>
            </w:r>
            <w:r>
              <w:rPr>
                <w:noProof/>
                <w:webHidden/>
              </w:rPr>
              <w:instrText xml:space="preserve"> PAGEREF _Toc220335299 \h </w:instrText>
            </w:r>
            <w:r>
              <w:rPr>
                <w:noProof/>
                <w:webHidden/>
              </w:rPr>
            </w:r>
            <w:r>
              <w:rPr>
                <w:noProof/>
                <w:webHidden/>
              </w:rPr>
              <w:fldChar w:fldCharType="separate"/>
            </w:r>
            <w:r>
              <w:rPr>
                <w:noProof/>
                <w:webHidden/>
              </w:rPr>
              <w:t>50</w:t>
            </w:r>
            <w:r>
              <w:rPr>
                <w:noProof/>
                <w:webHidden/>
              </w:rPr>
              <w:fldChar w:fldCharType="end"/>
            </w:r>
          </w:hyperlink>
        </w:p>
        <w:p w14:paraId="242828BA" w14:textId="0EFE293B" w:rsidR="00E23131" w:rsidRDefault="00E23131">
          <w:pPr>
            <w:pStyle w:val="TOC2"/>
            <w:rPr>
              <w:rFonts w:asciiTheme="minorHAnsi" w:eastAsiaTheme="minorEastAsia" w:hAnsiTheme="minorHAnsi"/>
              <w:noProof/>
              <w:lang w:eastAsia="lv-LV"/>
            </w:rPr>
          </w:pPr>
          <w:hyperlink w:anchor="_Toc220335300" w:history="1">
            <w:r w:rsidRPr="002F68B9">
              <w:rPr>
                <w:rStyle w:val="Hyperlink"/>
                <w:rFonts w:cs="Times New Roman"/>
                <w:noProof/>
              </w:rPr>
              <w:t>7.4.</w:t>
            </w:r>
            <w:r>
              <w:rPr>
                <w:rFonts w:asciiTheme="minorHAnsi" w:eastAsiaTheme="minorEastAsia" w:hAnsiTheme="minorHAnsi"/>
                <w:noProof/>
                <w:lang w:eastAsia="lv-LV"/>
              </w:rPr>
              <w:tab/>
            </w:r>
            <w:r w:rsidRPr="002F68B9">
              <w:rPr>
                <w:rStyle w:val="Hyperlink"/>
                <w:rFonts w:cs="Times New Roman"/>
                <w:noProof/>
              </w:rPr>
              <w:t>Datu apmaiņas prasības</w:t>
            </w:r>
            <w:r>
              <w:rPr>
                <w:noProof/>
                <w:webHidden/>
              </w:rPr>
              <w:tab/>
            </w:r>
            <w:r>
              <w:rPr>
                <w:noProof/>
                <w:webHidden/>
              </w:rPr>
              <w:fldChar w:fldCharType="begin"/>
            </w:r>
            <w:r>
              <w:rPr>
                <w:noProof/>
                <w:webHidden/>
              </w:rPr>
              <w:instrText xml:space="preserve"> PAGEREF _Toc220335300 \h </w:instrText>
            </w:r>
            <w:r>
              <w:rPr>
                <w:noProof/>
                <w:webHidden/>
              </w:rPr>
            </w:r>
            <w:r>
              <w:rPr>
                <w:noProof/>
                <w:webHidden/>
              </w:rPr>
              <w:fldChar w:fldCharType="separate"/>
            </w:r>
            <w:r>
              <w:rPr>
                <w:noProof/>
                <w:webHidden/>
              </w:rPr>
              <w:t>50</w:t>
            </w:r>
            <w:r>
              <w:rPr>
                <w:noProof/>
                <w:webHidden/>
              </w:rPr>
              <w:fldChar w:fldCharType="end"/>
            </w:r>
          </w:hyperlink>
        </w:p>
        <w:p w14:paraId="33AF2A8F" w14:textId="276E7701" w:rsidR="00E23131" w:rsidRDefault="00E23131">
          <w:pPr>
            <w:pStyle w:val="TOC2"/>
            <w:rPr>
              <w:rFonts w:asciiTheme="minorHAnsi" w:eastAsiaTheme="minorEastAsia" w:hAnsiTheme="minorHAnsi"/>
              <w:noProof/>
              <w:lang w:eastAsia="lv-LV"/>
            </w:rPr>
          </w:pPr>
          <w:hyperlink w:anchor="_Toc220335301" w:history="1">
            <w:r w:rsidRPr="002F68B9">
              <w:rPr>
                <w:rStyle w:val="Hyperlink"/>
                <w:noProof/>
              </w:rPr>
              <w:t>7.5.Pieejamības prasības</w:t>
            </w:r>
            <w:r>
              <w:rPr>
                <w:noProof/>
                <w:webHidden/>
              </w:rPr>
              <w:tab/>
            </w:r>
            <w:r>
              <w:rPr>
                <w:noProof/>
                <w:webHidden/>
              </w:rPr>
              <w:fldChar w:fldCharType="begin"/>
            </w:r>
            <w:r>
              <w:rPr>
                <w:noProof/>
                <w:webHidden/>
              </w:rPr>
              <w:instrText xml:space="preserve"> PAGEREF _Toc220335301 \h </w:instrText>
            </w:r>
            <w:r>
              <w:rPr>
                <w:noProof/>
                <w:webHidden/>
              </w:rPr>
            </w:r>
            <w:r>
              <w:rPr>
                <w:noProof/>
                <w:webHidden/>
              </w:rPr>
              <w:fldChar w:fldCharType="separate"/>
            </w:r>
            <w:r>
              <w:rPr>
                <w:noProof/>
                <w:webHidden/>
              </w:rPr>
              <w:t>52</w:t>
            </w:r>
            <w:r>
              <w:rPr>
                <w:noProof/>
                <w:webHidden/>
              </w:rPr>
              <w:fldChar w:fldCharType="end"/>
            </w:r>
          </w:hyperlink>
        </w:p>
        <w:p w14:paraId="62007242" w14:textId="28335946" w:rsidR="00E23131" w:rsidRDefault="00E23131">
          <w:pPr>
            <w:pStyle w:val="TOC2"/>
            <w:rPr>
              <w:rFonts w:asciiTheme="minorHAnsi" w:eastAsiaTheme="minorEastAsia" w:hAnsiTheme="minorHAnsi"/>
              <w:noProof/>
              <w:lang w:eastAsia="lv-LV"/>
            </w:rPr>
          </w:pPr>
          <w:hyperlink w:anchor="_Toc220335302" w:history="1">
            <w:r w:rsidRPr="002F68B9">
              <w:rPr>
                <w:rStyle w:val="Hyperlink"/>
                <w:noProof/>
              </w:rPr>
              <w:t>7.6.</w:t>
            </w:r>
            <w:r>
              <w:rPr>
                <w:rFonts w:asciiTheme="minorHAnsi" w:eastAsiaTheme="minorEastAsia" w:hAnsiTheme="minorHAnsi"/>
                <w:noProof/>
                <w:lang w:eastAsia="lv-LV"/>
              </w:rPr>
              <w:tab/>
            </w:r>
            <w:r w:rsidRPr="002F68B9">
              <w:rPr>
                <w:rStyle w:val="Hyperlink"/>
                <w:noProof/>
              </w:rPr>
              <w:t>Datu migrācijas prasības</w:t>
            </w:r>
            <w:r>
              <w:rPr>
                <w:noProof/>
                <w:webHidden/>
              </w:rPr>
              <w:tab/>
            </w:r>
            <w:r>
              <w:rPr>
                <w:noProof/>
                <w:webHidden/>
              </w:rPr>
              <w:fldChar w:fldCharType="begin"/>
            </w:r>
            <w:r>
              <w:rPr>
                <w:noProof/>
                <w:webHidden/>
              </w:rPr>
              <w:instrText xml:space="preserve"> PAGEREF _Toc220335302 \h </w:instrText>
            </w:r>
            <w:r>
              <w:rPr>
                <w:noProof/>
                <w:webHidden/>
              </w:rPr>
            </w:r>
            <w:r>
              <w:rPr>
                <w:noProof/>
                <w:webHidden/>
              </w:rPr>
              <w:fldChar w:fldCharType="separate"/>
            </w:r>
            <w:r>
              <w:rPr>
                <w:noProof/>
                <w:webHidden/>
              </w:rPr>
              <w:t>53</w:t>
            </w:r>
            <w:r>
              <w:rPr>
                <w:noProof/>
                <w:webHidden/>
              </w:rPr>
              <w:fldChar w:fldCharType="end"/>
            </w:r>
          </w:hyperlink>
        </w:p>
        <w:p w14:paraId="462C44AA" w14:textId="45E9CE1F" w:rsidR="00E23131" w:rsidRDefault="00E23131">
          <w:pPr>
            <w:pStyle w:val="TOC1"/>
            <w:tabs>
              <w:tab w:val="left" w:pos="480"/>
              <w:tab w:val="right" w:leader="dot" w:pos="9061"/>
            </w:tabs>
            <w:rPr>
              <w:rFonts w:asciiTheme="minorHAnsi" w:eastAsiaTheme="minorEastAsia" w:hAnsiTheme="minorHAnsi"/>
              <w:noProof/>
              <w:lang w:eastAsia="lv-LV"/>
            </w:rPr>
          </w:pPr>
          <w:hyperlink w:anchor="_Toc220335303" w:history="1">
            <w:r w:rsidRPr="002F68B9">
              <w:rPr>
                <w:rStyle w:val="Hyperlink"/>
                <w:rFonts w:cs="Times New Roman"/>
                <w:noProof/>
              </w:rPr>
              <w:t>8.</w:t>
            </w:r>
            <w:r>
              <w:rPr>
                <w:rFonts w:asciiTheme="minorHAnsi" w:eastAsiaTheme="minorEastAsia" w:hAnsiTheme="minorHAnsi"/>
                <w:noProof/>
                <w:lang w:eastAsia="lv-LV"/>
              </w:rPr>
              <w:tab/>
            </w:r>
            <w:r w:rsidRPr="002F68B9">
              <w:rPr>
                <w:rStyle w:val="Hyperlink"/>
                <w:rFonts w:cs="Times New Roman"/>
                <w:noProof/>
              </w:rPr>
              <w:t>Organizatoriskās prasības</w:t>
            </w:r>
            <w:r>
              <w:rPr>
                <w:noProof/>
                <w:webHidden/>
              </w:rPr>
              <w:tab/>
            </w:r>
            <w:r>
              <w:rPr>
                <w:noProof/>
                <w:webHidden/>
              </w:rPr>
              <w:fldChar w:fldCharType="begin"/>
            </w:r>
            <w:r>
              <w:rPr>
                <w:noProof/>
                <w:webHidden/>
              </w:rPr>
              <w:instrText xml:space="preserve"> PAGEREF _Toc220335303 \h </w:instrText>
            </w:r>
            <w:r>
              <w:rPr>
                <w:noProof/>
                <w:webHidden/>
              </w:rPr>
            </w:r>
            <w:r>
              <w:rPr>
                <w:noProof/>
                <w:webHidden/>
              </w:rPr>
              <w:fldChar w:fldCharType="separate"/>
            </w:r>
            <w:r>
              <w:rPr>
                <w:noProof/>
                <w:webHidden/>
              </w:rPr>
              <w:t>53</w:t>
            </w:r>
            <w:r>
              <w:rPr>
                <w:noProof/>
                <w:webHidden/>
              </w:rPr>
              <w:fldChar w:fldCharType="end"/>
            </w:r>
          </w:hyperlink>
        </w:p>
        <w:p w14:paraId="2B52FCCF" w14:textId="3F054010" w:rsidR="00E23131" w:rsidRDefault="00E23131">
          <w:pPr>
            <w:pStyle w:val="TOC2"/>
            <w:rPr>
              <w:rFonts w:asciiTheme="minorHAnsi" w:eastAsiaTheme="minorEastAsia" w:hAnsiTheme="minorHAnsi"/>
              <w:noProof/>
              <w:lang w:eastAsia="lv-LV"/>
            </w:rPr>
          </w:pPr>
          <w:hyperlink w:anchor="_Toc220335304" w:history="1">
            <w:r w:rsidRPr="002F68B9">
              <w:rPr>
                <w:rStyle w:val="Hyperlink"/>
                <w:rFonts w:cs="Times New Roman"/>
                <w:noProof/>
              </w:rPr>
              <w:t>8.1.</w:t>
            </w:r>
            <w:r>
              <w:rPr>
                <w:rFonts w:asciiTheme="minorHAnsi" w:eastAsiaTheme="minorEastAsia" w:hAnsiTheme="minorHAnsi"/>
                <w:noProof/>
                <w:lang w:eastAsia="lv-LV"/>
              </w:rPr>
              <w:tab/>
            </w:r>
            <w:r w:rsidRPr="002F68B9">
              <w:rPr>
                <w:rStyle w:val="Hyperlink"/>
                <w:rFonts w:cs="Times New Roman"/>
                <w:noProof/>
              </w:rPr>
              <w:t>Sistēmas izstrādes prasības</w:t>
            </w:r>
            <w:r>
              <w:rPr>
                <w:noProof/>
                <w:webHidden/>
              </w:rPr>
              <w:tab/>
            </w:r>
            <w:r>
              <w:rPr>
                <w:noProof/>
                <w:webHidden/>
              </w:rPr>
              <w:fldChar w:fldCharType="begin"/>
            </w:r>
            <w:r>
              <w:rPr>
                <w:noProof/>
                <w:webHidden/>
              </w:rPr>
              <w:instrText xml:space="preserve"> PAGEREF _Toc220335304 \h </w:instrText>
            </w:r>
            <w:r>
              <w:rPr>
                <w:noProof/>
                <w:webHidden/>
              </w:rPr>
            </w:r>
            <w:r>
              <w:rPr>
                <w:noProof/>
                <w:webHidden/>
              </w:rPr>
              <w:fldChar w:fldCharType="separate"/>
            </w:r>
            <w:r>
              <w:rPr>
                <w:noProof/>
                <w:webHidden/>
              </w:rPr>
              <w:t>53</w:t>
            </w:r>
            <w:r>
              <w:rPr>
                <w:noProof/>
                <w:webHidden/>
              </w:rPr>
              <w:fldChar w:fldCharType="end"/>
            </w:r>
          </w:hyperlink>
        </w:p>
        <w:p w14:paraId="29B95CE1" w14:textId="4E747AD2" w:rsidR="00E23131" w:rsidRDefault="00E23131">
          <w:pPr>
            <w:pStyle w:val="TOC2"/>
            <w:rPr>
              <w:rFonts w:asciiTheme="minorHAnsi" w:eastAsiaTheme="minorEastAsia" w:hAnsiTheme="minorHAnsi"/>
              <w:noProof/>
              <w:lang w:eastAsia="lv-LV"/>
            </w:rPr>
          </w:pPr>
          <w:hyperlink w:anchor="_Toc220335305" w:history="1">
            <w:r w:rsidRPr="002F68B9">
              <w:rPr>
                <w:rStyle w:val="Hyperlink"/>
                <w:rFonts w:cs="Times New Roman"/>
                <w:noProof/>
              </w:rPr>
              <w:t>8.2.</w:t>
            </w:r>
            <w:r>
              <w:rPr>
                <w:rFonts w:asciiTheme="minorHAnsi" w:eastAsiaTheme="minorEastAsia" w:hAnsiTheme="minorHAnsi"/>
                <w:noProof/>
                <w:lang w:eastAsia="lv-LV"/>
              </w:rPr>
              <w:tab/>
            </w:r>
            <w:r w:rsidRPr="002F68B9">
              <w:rPr>
                <w:rStyle w:val="Hyperlink"/>
                <w:rFonts w:cs="Times New Roman"/>
                <w:noProof/>
              </w:rPr>
              <w:t>Garantijas prasības</w:t>
            </w:r>
            <w:r>
              <w:rPr>
                <w:noProof/>
                <w:webHidden/>
              </w:rPr>
              <w:tab/>
            </w:r>
            <w:r>
              <w:rPr>
                <w:noProof/>
                <w:webHidden/>
              </w:rPr>
              <w:fldChar w:fldCharType="begin"/>
            </w:r>
            <w:r>
              <w:rPr>
                <w:noProof/>
                <w:webHidden/>
              </w:rPr>
              <w:instrText xml:space="preserve"> PAGEREF _Toc220335305 \h </w:instrText>
            </w:r>
            <w:r>
              <w:rPr>
                <w:noProof/>
                <w:webHidden/>
              </w:rPr>
            </w:r>
            <w:r>
              <w:rPr>
                <w:noProof/>
                <w:webHidden/>
              </w:rPr>
              <w:fldChar w:fldCharType="separate"/>
            </w:r>
            <w:r>
              <w:rPr>
                <w:noProof/>
                <w:webHidden/>
              </w:rPr>
              <w:t>56</w:t>
            </w:r>
            <w:r>
              <w:rPr>
                <w:noProof/>
                <w:webHidden/>
              </w:rPr>
              <w:fldChar w:fldCharType="end"/>
            </w:r>
          </w:hyperlink>
        </w:p>
        <w:p w14:paraId="472CE8BF" w14:textId="2F1372AD" w:rsidR="00E23131" w:rsidRDefault="00E23131">
          <w:pPr>
            <w:pStyle w:val="TOC2"/>
            <w:rPr>
              <w:rFonts w:asciiTheme="minorHAnsi" w:eastAsiaTheme="minorEastAsia" w:hAnsiTheme="minorHAnsi"/>
              <w:noProof/>
              <w:lang w:eastAsia="lv-LV"/>
            </w:rPr>
          </w:pPr>
          <w:hyperlink w:anchor="_Toc220335306" w:history="1">
            <w:r w:rsidRPr="002F68B9">
              <w:rPr>
                <w:rStyle w:val="Hyperlink"/>
                <w:rFonts w:cs="Times New Roman"/>
                <w:noProof/>
              </w:rPr>
              <w:t>8.3.</w:t>
            </w:r>
            <w:r>
              <w:rPr>
                <w:rFonts w:asciiTheme="minorHAnsi" w:eastAsiaTheme="minorEastAsia" w:hAnsiTheme="minorHAnsi"/>
                <w:noProof/>
                <w:lang w:eastAsia="lv-LV"/>
              </w:rPr>
              <w:tab/>
            </w:r>
            <w:r w:rsidRPr="002F68B9">
              <w:rPr>
                <w:rStyle w:val="Hyperlink"/>
                <w:rFonts w:cs="Times New Roman"/>
                <w:noProof/>
              </w:rPr>
              <w:t>Sistēmas uzturēšana pārvaldības prasības</w:t>
            </w:r>
            <w:r>
              <w:rPr>
                <w:noProof/>
                <w:webHidden/>
              </w:rPr>
              <w:tab/>
            </w:r>
            <w:r>
              <w:rPr>
                <w:noProof/>
                <w:webHidden/>
              </w:rPr>
              <w:fldChar w:fldCharType="begin"/>
            </w:r>
            <w:r>
              <w:rPr>
                <w:noProof/>
                <w:webHidden/>
              </w:rPr>
              <w:instrText xml:space="preserve"> PAGEREF _Toc220335306 \h </w:instrText>
            </w:r>
            <w:r>
              <w:rPr>
                <w:noProof/>
                <w:webHidden/>
              </w:rPr>
            </w:r>
            <w:r>
              <w:rPr>
                <w:noProof/>
                <w:webHidden/>
              </w:rPr>
              <w:fldChar w:fldCharType="separate"/>
            </w:r>
            <w:r>
              <w:rPr>
                <w:noProof/>
                <w:webHidden/>
              </w:rPr>
              <w:t>57</w:t>
            </w:r>
            <w:r>
              <w:rPr>
                <w:noProof/>
                <w:webHidden/>
              </w:rPr>
              <w:fldChar w:fldCharType="end"/>
            </w:r>
          </w:hyperlink>
        </w:p>
        <w:p w14:paraId="20E9CC64" w14:textId="14D6D23D" w:rsidR="00E23131" w:rsidRDefault="00E23131">
          <w:pPr>
            <w:pStyle w:val="TOC2"/>
            <w:rPr>
              <w:rFonts w:asciiTheme="minorHAnsi" w:eastAsiaTheme="minorEastAsia" w:hAnsiTheme="minorHAnsi"/>
              <w:noProof/>
              <w:lang w:eastAsia="lv-LV"/>
            </w:rPr>
          </w:pPr>
          <w:hyperlink w:anchor="_Toc220335307" w:history="1">
            <w:r w:rsidRPr="002F68B9">
              <w:rPr>
                <w:rStyle w:val="Hyperlink"/>
                <w:rFonts w:cs="Times New Roman"/>
                <w:noProof/>
              </w:rPr>
              <w:t>8.4.</w:t>
            </w:r>
            <w:r>
              <w:rPr>
                <w:rFonts w:asciiTheme="minorHAnsi" w:eastAsiaTheme="minorEastAsia" w:hAnsiTheme="minorHAnsi"/>
                <w:noProof/>
                <w:lang w:eastAsia="lv-LV"/>
              </w:rPr>
              <w:tab/>
            </w:r>
            <w:r w:rsidRPr="002F68B9">
              <w:rPr>
                <w:rStyle w:val="Hyperlink"/>
                <w:rFonts w:cs="Times New Roman"/>
                <w:noProof/>
              </w:rPr>
              <w:t>Sistēmas uzturēšanas prasības</w:t>
            </w:r>
            <w:r>
              <w:rPr>
                <w:noProof/>
                <w:webHidden/>
              </w:rPr>
              <w:tab/>
            </w:r>
            <w:r>
              <w:rPr>
                <w:noProof/>
                <w:webHidden/>
              </w:rPr>
              <w:fldChar w:fldCharType="begin"/>
            </w:r>
            <w:r>
              <w:rPr>
                <w:noProof/>
                <w:webHidden/>
              </w:rPr>
              <w:instrText xml:space="preserve"> PAGEREF _Toc220335307 \h </w:instrText>
            </w:r>
            <w:r>
              <w:rPr>
                <w:noProof/>
                <w:webHidden/>
              </w:rPr>
            </w:r>
            <w:r>
              <w:rPr>
                <w:noProof/>
                <w:webHidden/>
              </w:rPr>
              <w:fldChar w:fldCharType="separate"/>
            </w:r>
            <w:r>
              <w:rPr>
                <w:noProof/>
                <w:webHidden/>
              </w:rPr>
              <w:t>61</w:t>
            </w:r>
            <w:r>
              <w:rPr>
                <w:noProof/>
                <w:webHidden/>
              </w:rPr>
              <w:fldChar w:fldCharType="end"/>
            </w:r>
          </w:hyperlink>
        </w:p>
        <w:p w14:paraId="4452EC79" w14:textId="55E0E2CC" w:rsidR="00E23131" w:rsidRDefault="00E23131">
          <w:pPr>
            <w:pStyle w:val="TOC2"/>
            <w:rPr>
              <w:rFonts w:asciiTheme="minorHAnsi" w:eastAsiaTheme="minorEastAsia" w:hAnsiTheme="minorHAnsi"/>
              <w:noProof/>
              <w:lang w:eastAsia="lv-LV"/>
            </w:rPr>
          </w:pPr>
          <w:hyperlink w:anchor="_Toc220335308" w:history="1">
            <w:r w:rsidRPr="002F68B9">
              <w:rPr>
                <w:rStyle w:val="Hyperlink"/>
                <w:rFonts w:cs="Times New Roman"/>
                <w:noProof/>
              </w:rPr>
              <w:t>8.5.</w:t>
            </w:r>
            <w:r>
              <w:rPr>
                <w:rFonts w:asciiTheme="minorHAnsi" w:eastAsiaTheme="minorEastAsia" w:hAnsiTheme="minorHAnsi"/>
                <w:noProof/>
                <w:lang w:eastAsia="lv-LV"/>
              </w:rPr>
              <w:tab/>
            </w:r>
            <w:r w:rsidRPr="002F68B9">
              <w:rPr>
                <w:rStyle w:val="Hyperlink"/>
                <w:rFonts w:cs="Times New Roman"/>
                <w:noProof/>
              </w:rPr>
              <w:t>Izmaiņu pieprasījumi</w:t>
            </w:r>
            <w:r>
              <w:rPr>
                <w:noProof/>
                <w:webHidden/>
              </w:rPr>
              <w:tab/>
            </w:r>
            <w:r>
              <w:rPr>
                <w:noProof/>
                <w:webHidden/>
              </w:rPr>
              <w:fldChar w:fldCharType="begin"/>
            </w:r>
            <w:r>
              <w:rPr>
                <w:noProof/>
                <w:webHidden/>
              </w:rPr>
              <w:instrText xml:space="preserve"> PAGEREF _Toc220335308 \h </w:instrText>
            </w:r>
            <w:r>
              <w:rPr>
                <w:noProof/>
                <w:webHidden/>
              </w:rPr>
            </w:r>
            <w:r>
              <w:rPr>
                <w:noProof/>
                <w:webHidden/>
              </w:rPr>
              <w:fldChar w:fldCharType="separate"/>
            </w:r>
            <w:r>
              <w:rPr>
                <w:noProof/>
                <w:webHidden/>
              </w:rPr>
              <w:t>65</w:t>
            </w:r>
            <w:r>
              <w:rPr>
                <w:noProof/>
                <w:webHidden/>
              </w:rPr>
              <w:fldChar w:fldCharType="end"/>
            </w:r>
          </w:hyperlink>
        </w:p>
        <w:p w14:paraId="3C46B71F" w14:textId="7F1F031E" w:rsidR="00E23131" w:rsidRDefault="00E23131">
          <w:pPr>
            <w:pStyle w:val="TOC2"/>
            <w:rPr>
              <w:rFonts w:asciiTheme="minorHAnsi" w:eastAsiaTheme="minorEastAsia" w:hAnsiTheme="minorHAnsi"/>
              <w:noProof/>
              <w:lang w:eastAsia="lv-LV"/>
            </w:rPr>
          </w:pPr>
          <w:hyperlink w:anchor="_Toc220335309" w:history="1">
            <w:r w:rsidRPr="002F68B9">
              <w:rPr>
                <w:rStyle w:val="Hyperlink"/>
                <w:rFonts w:cs="Times New Roman"/>
                <w:noProof/>
              </w:rPr>
              <w:t>8.6.</w:t>
            </w:r>
            <w:r>
              <w:rPr>
                <w:rFonts w:asciiTheme="minorHAnsi" w:eastAsiaTheme="minorEastAsia" w:hAnsiTheme="minorHAnsi"/>
                <w:noProof/>
                <w:lang w:eastAsia="lv-LV"/>
              </w:rPr>
              <w:tab/>
            </w:r>
            <w:r w:rsidRPr="002F68B9">
              <w:rPr>
                <w:rStyle w:val="Hyperlink"/>
                <w:rFonts w:cs="Times New Roman"/>
                <w:noProof/>
              </w:rPr>
              <w:t>Prasības izpildītāja nodevumiem</w:t>
            </w:r>
            <w:r>
              <w:rPr>
                <w:noProof/>
                <w:webHidden/>
              </w:rPr>
              <w:tab/>
            </w:r>
            <w:r>
              <w:rPr>
                <w:noProof/>
                <w:webHidden/>
              </w:rPr>
              <w:fldChar w:fldCharType="begin"/>
            </w:r>
            <w:r>
              <w:rPr>
                <w:noProof/>
                <w:webHidden/>
              </w:rPr>
              <w:instrText xml:space="preserve"> PAGEREF _Toc220335309 \h </w:instrText>
            </w:r>
            <w:r>
              <w:rPr>
                <w:noProof/>
                <w:webHidden/>
              </w:rPr>
            </w:r>
            <w:r>
              <w:rPr>
                <w:noProof/>
                <w:webHidden/>
              </w:rPr>
              <w:fldChar w:fldCharType="separate"/>
            </w:r>
            <w:r>
              <w:rPr>
                <w:noProof/>
                <w:webHidden/>
              </w:rPr>
              <w:t>66</w:t>
            </w:r>
            <w:r>
              <w:rPr>
                <w:noProof/>
                <w:webHidden/>
              </w:rPr>
              <w:fldChar w:fldCharType="end"/>
            </w:r>
          </w:hyperlink>
        </w:p>
        <w:p w14:paraId="7FEBFFF1" w14:textId="79D380D4" w:rsidR="00E23131" w:rsidRDefault="00E23131">
          <w:pPr>
            <w:pStyle w:val="TOC2"/>
            <w:rPr>
              <w:rFonts w:asciiTheme="minorHAnsi" w:eastAsiaTheme="minorEastAsia" w:hAnsiTheme="minorHAnsi"/>
              <w:noProof/>
              <w:lang w:eastAsia="lv-LV"/>
            </w:rPr>
          </w:pPr>
          <w:hyperlink w:anchor="_Toc220335310" w:history="1">
            <w:r w:rsidRPr="002F68B9">
              <w:rPr>
                <w:rStyle w:val="Hyperlink"/>
                <w:rFonts w:cs="Times New Roman"/>
                <w:noProof/>
              </w:rPr>
              <w:t>8.7.</w:t>
            </w:r>
            <w:r>
              <w:rPr>
                <w:rFonts w:asciiTheme="minorHAnsi" w:eastAsiaTheme="minorEastAsia" w:hAnsiTheme="minorHAnsi"/>
                <w:noProof/>
                <w:lang w:eastAsia="lv-LV"/>
              </w:rPr>
              <w:tab/>
            </w:r>
            <w:r w:rsidRPr="002F68B9">
              <w:rPr>
                <w:rStyle w:val="Hyperlink"/>
                <w:rFonts w:cs="Times New Roman"/>
                <w:noProof/>
              </w:rPr>
              <w:t>Prasības apmācībām</w:t>
            </w:r>
            <w:r>
              <w:rPr>
                <w:noProof/>
                <w:webHidden/>
              </w:rPr>
              <w:tab/>
            </w:r>
            <w:r>
              <w:rPr>
                <w:noProof/>
                <w:webHidden/>
              </w:rPr>
              <w:fldChar w:fldCharType="begin"/>
            </w:r>
            <w:r>
              <w:rPr>
                <w:noProof/>
                <w:webHidden/>
              </w:rPr>
              <w:instrText xml:space="preserve"> PAGEREF _Toc220335310 \h </w:instrText>
            </w:r>
            <w:r>
              <w:rPr>
                <w:noProof/>
                <w:webHidden/>
              </w:rPr>
            </w:r>
            <w:r>
              <w:rPr>
                <w:noProof/>
                <w:webHidden/>
              </w:rPr>
              <w:fldChar w:fldCharType="separate"/>
            </w:r>
            <w:r>
              <w:rPr>
                <w:noProof/>
                <w:webHidden/>
              </w:rPr>
              <w:t>67</w:t>
            </w:r>
            <w:r>
              <w:rPr>
                <w:noProof/>
                <w:webHidden/>
              </w:rPr>
              <w:fldChar w:fldCharType="end"/>
            </w:r>
          </w:hyperlink>
        </w:p>
        <w:p w14:paraId="734566E6" w14:textId="0B656703" w:rsidR="00310460" w:rsidRPr="00661E2D" w:rsidRDefault="00310460" w:rsidP="007B738E">
          <w:pPr>
            <w:shd w:val="clear" w:color="auto" w:fill="FFFFFF" w:themeFill="background1"/>
            <w:spacing w:after="0" w:line="360" w:lineRule="auto"/>
            <w:jc w:val="both"/>
            <w:rPr>
              <w:rFonts w:cs="Times New Roman"/>
            </w:rPr>
          </w:pPr>
          <w:r w:rsidRPr="00661E2D">
            <w:rPr>
              <w:rFonts w:cs="Times New Roman"/>
              <w:b/>
              <w:bCs/>
              <w:noProof/>
            </w:rPr>
            <w:fldChar w:fldCharType="end"/>
          </w:r>
        </w:p>
      </w:sdtContent>
    </w:sdt>
    <w:p w14:paraId="664630FC" w14:textId="77777777" w:rsidR="00080545" w:rsidRPr="00661E2D" w:rsidRDefault="00080545" w:rsidP="007B738E">
      <w:pPr>
        <w:shd w:val="clear" w:color="auto" w:fill="FFFFFF" w:themeFill="background1"/>
        <w:spacing w:line="360" w:lineRule="auto"/>
        <w:jc w:val="both"/>
        <w:rPr>
          <w:rFonts w:cs="Times New Roman"/>
          <w:b/>
          <w:bCs/>
        </w:rPr>
      </w:pPr>
      <w:r w:rsidRPr="00661E2D">
        <w:rPr>
          <w:rFonts w:cs="Times New Roman"/>
          <w:b/>
          <w:bCs/>
        </w:rPr>
        <w:br w:type="page"/>
      </w:r>
    </w:p>
    <w:p w14:paraId="2B284EDE" w14:textId="65CB2413" w:rsidR="00510BE7" w:rsidRPr="00661E2D" w:rsidRDefault="00510BE7" w:rsidP="007B738E">
      <w:pPr>
        <w:pStyle w:val="Heading1"/>
        <w:numPr>
          <w:ilvl w:val="0"/>
          <w:numId w:val="96"/>
        </w:numPr>
        <w:shd w:val="clear" w:color="auto" w:fill="FFFFFF" w:themeFill="background1"/>
        <w:spacing w:line="360" w:lineRule="auto"/>
        <w:jc w:val="both"/>
        <w:rPr>
          <w:rStyle w:val="Heading1Char"/>
          <w:rFonts w:cs="Times New Roman"/>
        </w:rPr>
      </w:pPr>
      <w:bookmarkStart w:id="1" w:name="_Toc220335268"/>
      <w:r w:rsidRPr="00661E2D">
        <w:rPr>
          <w:rStyle w:val="Heading1Char"/>
          <w:rFonts w:cs="Times New Roman"/>
          <w:b/>
        </w:rPr>
        <w:lastRenderedPageBreak/>
        <w:t>Dokumenta mērķis</w:t>
      </w:r>
      <w:bookmarkEnd w:id="1"/>
    </w:p>
    <w:p w14:paraId="156BC9DE" w14:textId="77777777" w:rsidR="00510BE7" w:rsidRPr="00661E2D" w:rsidRDefault="00510BE7" w:rsidP="007B738E">
      <w:pPr>
        <w:shd w:val="clear" w:color="auto" w:fill="FFFFFF" w:themeFill="background1"/>
        <w:spacing w:after="0" w:line="360" w:lineRule="auto"/>
        <w:ind w:firstLine="360"/>
        <w:jc w:val="both"/>
        <w:rPr>
          <w:rFonts w:cs="Times New Roman"/>
        </w:rPr>
      </w:pPr>
      <w:r w:rsidRPr="00661E2D">
        <w:rPr>
          <w:rFonts w:cs="Times New Roman"/>
        </w:rPr>
        <w:t>Dokumenta mērķis ir definēt prasības Rīgas Pašvaldības SIA "Rīgas satiksme" Transporta biļešu kontrolieru dienas darba plānošanas un darba uzskaites sistēmas izstrādei, piegādei, uzturēšanai, izmaiņu pieprasījumiem un garantijas pakalpojumu sniegšanai.</w:t>
      </w:r>
    </w:p>
    <w:p w14:paraId="53347361" w14:textId="2E8450C5" w:rsidR="00405273" w:rsidRPr="00661E2D" w:rsidRDefault="00510BE7" w:rsidP="007B738E">
      <w:pPr>
        <w:shd w:val="clear" w:color="auto" w:fill="FFFFFF" w:themeFill="background1"/>
        <w:spacing w:after="0" w:line="360" w:lineRule="auto"/>
        <w:ind w:firstLine="360"/>
        <w:jc w:val="both"/>
        <w:rPr>
          <w:rFonts w:cs="Times New Roman"/>
        </w:rPr>
      </w:pPr>
      <w:r w:rsidRPr="00661E2D">
        <w:rPr>
          <w:rFonts w:cs="Times New Roman"/>
        </w:rPr>
        <w:t xml:space="preserve">Tehniskā specifikācija ir Pasūtītāja izstrādāts dokuments, kas paredzēts, lai noslēgtu līgumu par </w:t>
      </w:r>
      <w:r w:rsidR="004B2C62" w:rsidRPr="004B2C62">
        <w:rPr>
          <w:rFonts w:cs="Times New Roman"/>
        </w:rPr>
        <w:t xml:space="preserve">Transporta biļešu kontrolieru dienas darba plānošanas un darba uzskaites sistēmas </w:t>
      </w:r>
      <w:r w:rsidR="004B2C62">
        <w:rPr>
          <w:rFonts w:cs="Times New Roman"/>
        </w:rPr>
        <w:t xml:space="preserve"> (turpmāk</w:t>
      </w:r>
      <w:r w:rsidR="009046E3">
        <w:rPr>
          <w:rFonts w:cs="Times New Roman"/>
        </w:rPr>
        <w:t xml:space="preserve"> – sistēmas)</w:t>
      </w:r>
      <w:r w:rsidRPr="00661E2D">
        <w:rPr>
          <w:rFonts w:cs="Times New Roman"/>
        </w:rPr>
        <w:t>izveidošanu un uzturēšanu, kā arī nodrošinātu prasību vienotu izpildi iepirkuma līguma izpildes gaitā.</w:t>
      </w:r>
      <w:r w:rsidR="009A3BF6">
        <w:rPr>
          <w:rFonts w:cs="Times New Roman"/>
        </w:rPr>
        <w:t xml:space="preserve"> Sistēma atbilst </w:t>
      </w:r>
      <w:r w:rsidR="009A3BF6" w:rsidRPr="009A3BF6">
        <w:rPr>
          <w:rFonts w:cs="Times New Roman"/>
        </w:rPr>
        <w:t xml:space="preserve">Nacionālā </w:t>
      </w:r>
      <w:proofErr w:type="spellStart"/>
      <w:r w:rsidR="009A3BF6" w:rsidRPr="009A3BF6">
        <w:rPr>
          <w:rFonts w:cs="Times New Roman"/>
        </w:rPr>
        <w:t>kiberdrošības</w:t>
      </w:r>
      <w:proofErr w:type="spellEnd"/>
      <w:r w:rsidR="009A3BF6" w:rsidRPr="009A3BF6">
        <w:rPr>
          <w:rFonts w:cs="Times New Roman"/>
        </w:rPr>
        <w:t xml:space="preserve"> likuma (NKDL) prasībām un Ministru kabineta 2018. gada 17. jūlija noteikumu Nr. 397 „Minimālās </w:t>
      </w:r>
      <w:proofErr w:type="spellStart"/>
      <w:r w:rsidR="009A3BF6" w:rsidRPr="009A3BF6">
        <w:rPr>
          <w:rFonts w:cs="Times New Roman"/>
        </w:rPr>
        <w:t>kiberdrošības</w:t>
      </w:r>
      <w:proofErr w:type="spellEnd"/>
      <w:r w:rsidR="009A3BF6" w:rsidRPr="009A3BF6">
        <w:rPr>
          <w:rFonts w:cs="Times New Roman"/>
        </w:rPr>
        <w:t xml:space="preserve"> prasības valsts informācijas sistēmām” (MK 397)  C klases informācijas sistēmām noteikt</w:t>
      </w:r>
      <w:r w:rsidR="009A3BF6">
        <w:rPr>
          <w:rFonts w:cs="Times New Roman"/>
        </w:rPr>
        <w:t>ajām prasībām.</w:t>
      </w:r>
    </w:p>
    <w:p w14:paraId="27A27693" w14:textId="2762157E" w:rsidR="00510BE7" w:rsidRPr="00661E2D" w:rsidRDefault="00510BE7" w:rsidP="007B738E">
      <w:pPr>
        <w:pStyle w:val="Heading1"/>
        <w:numPr>
          <w:ilvl w:val="0"/>
          <w:numId w:val="96"/>
        </w:numPr>
        <w:shd w:val="clear" w:color="auto" w:fill="FFFFFF" w:themeFill="background1"/>
        <w:spacing w:line="360" w:lineRule="auto"/>
        <w:jc w:val="both"/>
        <w:rPr>
          <w:rStyle w:val="Heading1Char"/>
          <w:rFonts w:cs="Times New Roman"/>
        </w:rPr>
      </w:pPr>
      <w:bookmarkStart w:id="2" w:name="_Toc220335269"/>
      <w:r w:rsidRPr="00661E2D">
        <w:rPr>
          <w:rStyle w:val="Heading1Char"/>
          <w:rFonts w:cs="Times New Roman"/>
          <w:b/>
        </w:rPr>
        <w:t>Definīcijas, akronīmi un saīsinājumi</w:t>
      </w:r>
      <w:bookmarkEnd w:id="2"/>
      <w:r w:rsidRPr="00661E2D">
        <w:rPr>
          <w:rStyle w:val="Heading1Char"/>
          <w:rFonts w:cs="Times New Roman"/>
          <w:b/>
        </w:rPr>
        <w:t xml:space="preserve"> </w:t>
      </w:r>
    </w:p>
    <w:p w14:paraId="6C2EE55C" w14:textId="279B56FF" w:rsidR="00510BE7" w:rsidRPr="00661E2D" w:rsidRDefault="00510BE7" w:rsidP="007B738E">
      <w:pPr>
        <w:shd w:val="clear" w:color="auto" w:fill="FFFFFF" w:themeFill="background1"/>
        <w:spacing w:after="0" w:line="360" w:lineRule="auto"/>
        <w:ind w:firstLine="360"/>
        <w:jc w:val="both"/>
        <w:rPr>
          <w:rFonts w:cs="Times New Roman"/>
        </w:rPr>
      </w:pPr>
      <w:r w:rsidRPr="00661E2D">
        <w:rPr>
          <w:rStyle w:val="normaltextrun"/>
          <w:rFonts w:cs="Times New Roman"/>
          <w:color w:val="000000"/>
          <w:shd w:val="clear" w:color="auto" w:fill="FFFFFF"/>
        </w:rPr>
        <w:t>L</w:t>
      </w:r>
      <w:r w:rsidRPr="00661E2D">
        <w:rPr>
          <w:rFonts w:cs="Times New Roman"/>
        </w:rPr>
        <w:t>ai nodrošinātu vienotu izpratni par dokumentā lietotajiem terminiem un saīsinājumiem, tabulā tiek sniegti</w:t>
      </w:r>
      <w:r w:rsidR="0031173E" w:rsidRPr="00661E2D">
        <w:rPr>
          <w:rFonts w:cs="Times New Roman"/>
        </w:rPr>
        <w:t xml:space="preserve"> dokumentā izmantoto </w:t>
      </w:r>
      <w:r w:rsidR="001544D3" w:rsidRPr="00661E2D">
        <w:rPr>
          <w:rFonts w:cs="Times New Roman"/>
        </w:rPr>
        <w:t>terminu un saīsinājumu</w:t>
      </w:r>
      <w:r w:rsidRPr="00661E2D">
        <w:rPr>
          <w:rFonts w:cs="Times New Roman"/>
        </w:rPr>
        <w:t xml:space="preserve"> skaidrojumi.</w:t>
      </w:r>
    </w:p>
    <w:p w14:paraId="1ACC4932" w14:textId="77777777" w:rsidR="00080545" w:rsidRPr="00661E2D" w:rsidRDefault="00080545" w:rsidP="007B738E">
      <w:pPr>
        <w:shd w:val="clear" w:color="auto" w:fill="FFFFFF" w:themeFill="background1"/>
        <w:spacing w:after="0" w:line="360" w:lineRule="auto"/>
        <w:jc w:val="both"/>
        <w:rPr>
          <w:rFonts w:cs="Times New Roman"/>
        </w:rPr>
      </w:pPr>
    </w:p>
    <w:tbl>
      <w:tblPr>
        <w:tblStyle w:val="TableGrid"/>
        <w:tblW w:w="9209" w:type="dxa"/>
        <w:tblLook w:val="04A0" w:firstRow="1" w:lastRow="0" w:firstColumn="1" w:lastColumn="0" w:noHBand="0" w:noVBand="1"/>
      </w:tblPr>
      <w:tblGrid>
        <w:gridCol w:w="1606"/>
        <w:gridCol w:w="7603"/>
      </w:tblGrid>
      <w:tr w:rsidR="00645606" w:rsidRPr="00661E2D" w14:paraId="54885B5E" w14:textId="77777777" w:rsidTr="00EC031E">
        <w:trPr>
          <w:trHeight w:val="300"/>
        </w:trPr>
        <w:tc>
          <w:tcPr>
            <w:tcW w:w="1606" w:type="dxa"/>
            <w:shd w:val="clear" w:color="auto" w:fill="FFFFFF" w:themeFill="background1"/>
          </w:tcPr>
          <w:p w14:paraId="61269798" w14:textId="77777777" w:rsidR="00644A46" w:rsidRPr="000A41D0" w:rsidRDefault="00644A46" w:rsidP="007B738E">
            <w:pPr>
              <w:shd w:val="clear" w:color="auto" w:fill="FFFFFF" w:themeFill="background1"/>
              <w:spacing w:line="360" w:lineRule="auto"/>
              <w:jc w:val="both"/>
              <w:rPr>
                <w:rFonts w:eastAsia="Times New Roman" w:cs="Times New Roman"/>
                <w:color w:val="000000"/>
                <w:lang w:val="lv-LV" w:eastAsia="lv-LV"/>
              </w:rPr>
            </w:pPr>
            <w:r w:rsidRPr="000A41D0">
              <w:rPr>
                <w:rFonts w:cs="Times New Roman"/>
                <w:b/>
                <w:bCs/>
                <w:lang w:val="lv-LV"/>
              </w:rPr>
              <w:t>Saīsinājums, termins</w:t>
            </w:r>
          </w:p>
        </w:tc>
        <w:tc>
          <w:tcPr>
            <w:tcW w:w="7603" w:type="dxa"/>
            <w:shd w:val="clear" w:color="auto" w:fill="FFFFFF" w:themeFill="background1"/>
          </w:tcPr>
          <w:p w14:paraId="209299CE" w14:textId="77777777" w:rsidR="00644A46" w:rsidRPr="000A41D0" w:rsidRDefault="00644A46" w:rsidP="007B738E">
            <w:pPr>
              <w:shd w:val="clear" w:color="auto" w:fill="FFFFFF" w:themeFill="background1"/>
              <w:spacing w:line="360" w:lineRule="auto"/>
              <w:jc w:val="both"/>
              <w:rPr>
                <w:rFonts w:eastAsia="Times New Roman" w:cs="Times New Roman"/>
                <w:color w:val="000000"/>
                <w:lang w:val="lv-LV" w:eastAsia="lv-LV"/>
              </w:rPr>
            </w:pPr>
            <w:r w:rsidRPr="000A41D0">
              <w:rPr>
                <w:rFonts w:cs="Times New Roman"/>
                <w:b/>
                <w:bCs/>
                <w:lang w:val="lv-LV"/>
              </w:rPr>
              <w:t>Skaidrojums</w:t>
            </w:r>
          </w:p>
        </w:tc>
      </w:tr>
      <w:tr w:rsidR="00644A46" w:rsidRPr="00661E2D" w14:paraId="60A39D82" w14:textId="77777777" w:rsidTr="00EC031E">
        <w:trPr>
          <w:trHeight w:val="300"/>
        </w:trPr>
        <w:tc>
          <w:tcPr>
            <w:tcW w:w="1606" w:type="dxa"/>
            <w:hideMark/>
          </w:tcPr>
          <w:p w14:paraId="6BD23E3E"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APDD</w:t>
            </w:r>
          </w:p>
        </w:tc>
        <w:tc>
          <w:tcPr>
            <w:tcW w:w="7603" w:type="dxa"/>
            <w:hideMark/>
          </w:tcPr>
          <w:p w14:paraId="7BAAC063"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Atskaite par dienas darbu</w:t>
            </w:r>
          </w:p>
        </w:tc>
      </w:tr>
      <w:tr w:rsidR="00644A46" w:rsidRPr="00661E2D" w14:paraId="019EE035" w14:textId="77777777" w:rsidTr="00EC031E">
        <w:trPr>
          <w:trHeight w:val="900"/>
        </w:trPr>
        <w:tc>
          <w:tcPr>
            <w:tcW w:w="1606" w:type="dxa"/>
            <w:hideMark/>
          </w:tcPr>
          <w:p w14:paraId="7FDE74B1"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API</w:t>
            </w:r>
          </w:p>
        </w:tc>
        <w:tc>
          <w:tcPr>
            <w:tcW w:w="7603" w:type="dxa"/>
            <w:hideMark/>
          </w:tcPr>
          <w:p w14:paraId="142F9CCB"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proofErr w:type="spellStart"/>
            <w:r w:rsidRPr="00661E2D">
              <w:rPr>
                <w:rFonts w:eastAsia="Times New Roman" w:cs="Times New Roman"/>
                <w:color w:val="000000"/>
                <w:lang w:val="lv-LV" w:eastAsia="lv-LV"/>
              </w:rPr>
              <w:t>Application</w:t>
            </w:r>
            <w:proofErr w:type="spellEnd"/>
            <w:r w:rsidRPr="00661E2D">
              <w:rPr>
                <w:rFonts w:eastAsia="Times New Roman" w:cs="Times New Roman"/>
                <w:color w:val="000000"/>
                <w:lang w:val="lv-LV" w:eastAsia="lv-LV"/>
              </w:rPr>
              <w:t xml:space="preserve"> </w:t>
            </w:r>
            <w:proofErr w:type="spellStart"/>
            <w:r w:rsidRPr="00661E2D">
              <w:rPr>
                <w:rFonts w:eastAsia="Times New Roman" w:cs="Times New Roman"/>
                <w:color w:val="000000"/>
                <w:lang w:val="lv-LV" w:eastAsia="lv-LV"/>
              </w:rPr>
              <w:t>programming</w:t>
            </w:r>
            <w:proofErr w:type="spellEnd"/>
            <w:r w:rsidRPr="00661E2D">
              <w:rPr>
                <w:rFonts w:eastAsia="Times New Roman" w:cs="Times New Roman"/>
                <w:color w:val="000000"/>
                <w:lang w:val="lv-LV" w:eastAsia="lv-LV"/>
              </w:rPr>
              <w:t xml:space="preserve"> </w:t>
            </w:r>
            <w:proofErr w:type="spellStart"/>
            <w:r w:rsidRPr="00661E2D">
              <w:rPr>
                <w:rFonts w:eastAsia="Times New Roman" w:cs="Times New Roman"/>
                <w:color w:val="000000"/>
                <w:lang w:val="lv-LV" w:eastAsia="lv-LV"/>
              </w:rPr>
              <w:t>interface</w:t>
            </w:r>
            <w:proofErr w:type="spellEnd"/>
            <w:r w:rsidRPr="00661E2D">
              <w:rPr>
                <w:rFonts w:eastAsia="Times New Roman" w:cs="Times New Roman"/>
                <w:color w:val="000000"/>
                <w:lang w:val="lv-LV" w:eastAsia="lv-LV"/>
              </w:rPr>
              <w:t xml:space="preserve"> – lietojumprogrammas </w:t>
            </w:r>
            <w:proofErr w:type="spellStart"/>
            <w:r w:rsidRPr="00661E2D">
              <w:rPr>
                <w:rFonts w:eastAsia="Times New Roman" w:cs="Times New Roman"/>
                <w:color w:val="000000"/>
                <w:lang w:val="lv-LV" w:eastAsia="lv-LV"/>
              </w:rPr>
              <w:t>saskarne</w:t>
            </w:r>
            <w:proofErr w:type="spellEnd"/>
            <w:r w:rsidRPr="00661E2D">
              <w:rPr>
                <w:rFonts w:eastAsia="Times New Roman" w:cs="Times New Roman"/>
                <w:color w:val="000000"/>
                <w:lang w:val="lv-LV" w:eastAsia="lv-LV"/>
              </w:rPr>
              <w:t xml:space="preserve"> ar iepriekš definētu klašu, procedūru, funkciju, struktūru un konstanšu kopums, kas tiek pasniegts kā pielikums (bibliotēkas, servisi), kuru iespējams izmantot ārējiem programmatūras produktiem.</w:t>
            </w:r>
          </w:p>
        </w:tc>
      </w:tr>
      <w:tr w:rsidR="00644A46" w:rsidRPr="00661E2D" w14:paraId="347E7FF4" w14:textId="77777777" w:rsidTr="00EC031E">
        <w:trPr>
          <w:trHeight w:val="315"/>
        </w:trPr>
        <w:tc>
          <w:tcPr>
            <w:tcW w:w="1606" w:type="dxa"/>
            <w:hideMark/>
          </w:tcPr>
          <w:p w14:paraId="470BF72B"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Brigāde</w:t>
            </w:r>
          </w:p>
        </w:tc>
        <w:tc>
          <w:tcPr>
            <w:tcW w:w="7603" w:type="dxa"/>
            <w:hideMark/>
          </w:tcPr>
          <w:p w14:paraId="31160304"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 xml:space="preserve">Kontrolieru grupa, kura sastāv no viena vai vairākiem darbiniekiem un kura norīkota darbā saskaņā ar darba plānu </w:t>
            </w:r>
          </w:p>
        </w:tc>
      </w:tr>
      <w:tr w:rsidR="00644A46" w:rsidRPr="00661E2D" w14:paraId="715E4B28" w14:textId="77777777" w:rsidTr="00EC031E">
        <w:trPr>
          <w:trHeight w:val="300"/>
        </w:trPr>
        <w:tc>
          <w:tcPr>
            <w:tcW w:w="1606" w:type="dxa"/>
            <w:hideMark/>
          </w:tcPr>
          <w:p w14:paraId="73FF82C3"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DNL</w:t>
            </w:r>
          </w:p>
        </w:tc>
        <w:tc>
          <w:tcPr>
            <w:tcW w:w="7603" w:type="dxa"/>
            <w:hideMark/>
          </w:tcPr>
          <w:p w14:paraId="2C486BDA"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Darba nespējas lapa</w:t>
            </w:r>
          </w:p>
        </w:tc>
      </w:tr>
      <w:tr w:rsidR="00644A46" w:rsidRPr="00661E2D" w14:paraId="63A4F432" w14:textId="77777777" w:rsidTr="00EC031E">
        <w:trPr>
          <w:trHeight w:val="300"/>
        </w:trPr>
        <w:tc>
          <w:tcPr>
            <w:tcW w:w="1606" w:type="dxa"/>
            <w:hideMark/>
          </w:tcPr>
          <w:p w14:paraId="497629E1"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DU</w:t>
            </w:r>
          </w:p>
        </w:tc>
        <w:tc>
          <w:tcPr>
            <w:tcW w:w="7603" w:type="dxa"/>
            <w:hideMark/>
          </w:tcPr>
          <w:p w14:paraId="55316964"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Darba uzdevums</w:t>
            </w:r>
          </w:p>
        </w:tc>
      </w:tr>
      <w:tr w:rsidR="00644A46" w:rsidRPr="00661E2D" w14:paraId="02579896" w14:textId="77777777" w:rsidTr="00EC031E">
        <w:trPr>
          <w:trHeight w:val="300"/>
        </w:trPr>
        <w:tc>
          <w:tcPr>
            <w:tcW w:w="1606" w:type="dxa"/>
            <w:hideMark/>
          </w:tcPr>
          <w:p w14:paraId="4A391E52"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IK</w:t>
            </w:r>
          </w:p>
        </w:tc>
        <w:tc>
          <w:tcPr>
            <w:tcW w:w="7603" w:type="dxa"/>
            <w:hideMark/>
          </w:tcPr>
          <w:p w14:paraId="0C4D08CF"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Iekšējais kontrolieris</w:t>
            </w:r>
          </w:p>
        </w:tc>
      </w:tr>
      <w:tr w:rsidR="00644A46" w:rsidRPr="00661E2D" w14:paraId="7DCFC814" w14:textId="77777777" w:rsidTr="00EC031E">
        <w:trPr>
          <w:trHeight w:val="300"/>
        </w:trPr>
        <w:tc>
          <w:tcPr>
            <w:tcW w:w="1606" w:type="dxa"/>
            <w:hideMark/>
          </w:tcPr>
          <w:p w14:paraId="75856C7C"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IUŽ</w:t>
            </w:r>
          </w:p>
        </w:tc>
        <w:tc>
          <w:tcPr>
            <w:tcW w:w="7603" w:type="dxa"/>
            <w:hideMark/>
          </w:tcPr>
          <w:p w14:paraId="1A9FC185"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Iekārtu uzskaites žurnāls</w:t>
            </w:r>
          </w:p>
        </w:tc>
      </w:tr>
      <w:tr w:rsidR="00644A46" w:rsidRPr="00661E2D" w14:paraId="76982672" w14:textId="77777777" w:rsidTr="00EC031E">
        <w:trPr>
          <w:trHeight w:val="300"/>
        </w:trPr>
        <w:tc>
          <w:tcPr>
            <w:tcW w:w="1606" w:type="dxa"/>
            <w:hideMark/>
          </w:tcPr>
          <w:p w14:paraId="273BB362"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Izpildītājs</w:t>
            </w:r>
          </w:p>
        </w:tc>
        <w:tc>
          <w:tcPr>
            <w:tcW w:w="7603" w:type="dxa"/>
            <w:hideMark/>
          </w:tcPr>
          <w:p w14:paraId="385D83DA"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Pretendents, ar kuru iepirkuma procedūras rezultātā tiks noslēgts līgums.</w:t>
            </w:r>
          </w:p>
        </w:tc>
      </w:tr>
      <w:tr w:rsidR="00644A46" w:rsidRPr="00661E2D" w14:paraId="4EEA3BD5" w14:textId="77777777" w:rsidTr="00EC031E">
        <w:trPr>
          <w:trHeight w:val="300"/>
        </w:trPr>
        <w:tc>
          <w:tcPr>
            <w:tcW w:w="1606" w:type="dxa"/>
            <w:hideMark/>
          </w:tcPr>
          <w:p w14:paraId="4607E4F7"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KD</w:t>
            </w:r>
          </w:p>
        </w:tc>
        <w:tc>
          <w:tcPr>
            <w:tcW w:w="7603" w:type="dxa"/>
            <w:hideMark/>
          </w:tcPr>
          <w:p w14:paraId="37E7B3D1"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Kontroles daļa</w:t>
            </w:r>
          </w:p>
        </w:tc>
      </w:tr>
      <w:tr w:rsidR="00644A46" w:rsidRPr="00661E2D" w14:paraId="6F0741F6" w14:textId="77777777" w:rsidTr="00EC031E">
        <w:trPr>
          <w:trHeight w:val="300"/>
        </w:trPr>
        <w:tc>
          <w:tcPr>
            <w:tcW w:w="1606" w:type="dxa"/>
            <w:hideMark/>
          </w:tcPr>
          <w:p w14:paraId="0B062B3B"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KDP</w:t>
            </w:r>
          </w:p>
        </w:tc>
        <w:tc>
          <w:tcPr>
            <w:tcW w:w="7603" w:type="dxa"/>
            <w:hideMark/>
          </w:tcPr>
          <w:p w14:paraId="06B5298A"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Kontroles darba plāns</w:t>
            </w:r>
          </w:p>
        </w:tc>
      </w:tr>
      <w:tr w:rsidR="00644A46" w:rsidRPr="00661E2D" w14:paraId="66941013" w14:textId="77777777" w:rsidTr="00EC031E">
        <w:trPr>
          <w:trHeight w:val="300"/>
        </w:trPr>
        <w:tc>
          <w:tcPr>
            <w:tcW w:w="1606" w:type="dxa"/>
            <w:hideMark/>
          </w:tcPr>
          <w:p w14:paraId="047A685E"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KI</w:t>
            </w:r>
          </w:p>
        </w:tc>
        <w:tc>
          <w:tcPr>
            <w:tcW w:w="7603" w:type="dxa"/>
            <w:hideMark/>
          </w:tcPr>
          <w:p w14:paraId="67028423"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Kontroles iecirknis</w:t>
            </w:r>
          </w:p>
        </w:tc>
      </w:tr>
      <w:tr w:rsidR="00644A46" w:rsidRPr="00661E2D" w14:paraId="1CED23E8" w14:textId="77777777" w:rsidTr="00EC031E">
        <w:trPr>
          <w:trHeight w:val="300"/>
        </w:trPr>
        <w:tc>
          <w:tcPr>
            <w:tcW w:w="1606" w:type="dxa"/>
            <w:hideMark/>
          </w:tcPr>
          <w:p w14:paraId="59398F2E"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lastRenderedPageBreak/>
              <w:t>KIV</w:t>
            </w:r>
          </w:p>
        </w:tc>
        <w:tc>
          <w:tcPr>
            <w:tcW w:w="7603" w:type="dxa"/>
            <w:hideMark/>
          </w:tcPr>
          <w:p w14:paraId="1036AF3B"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Kontroles iecirkņa vadītājs</w:t>
            </w:r>
          </w:p>
        </w:tc>
      </w:tr>
      <w:tr w:rsidR="00644A46" w:rsidRPr="00661E2D" w14:paraId="4110E95F" w14:textId="77777777" w:rsidTr="00EC031E">
        <w:trPr>
          <w:trHeight w:val="300"/>
        </w:trPr>
        <w:tc>
          <w:tcPr>
            <w:tcW w:w="1606" w:type="dxa"/>
            <w:hideMark/>
          </w:tcPr>
          <w:p w14:paraId="50873AF8"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KO</w:t>
            </w:r>
          </w:p>
        </w:tc>
        <w:tc>
          <w:tcPr>
            <w:tcW w:w="7603" w:type="dxa"/>
            <w:hideMark/>
          </w:tcPr>
          <w:p w14:paraId="6EEE2511"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Kontroles operators</w:t>
            </w:r>
          </w:p>
        </w:tc>
      </w:tr>
      <w:tr w:rsidR="00644A46" w:rsidRPr="00661E2D" w14:paraId="53D1505B" w14:textId="77777777" w:rsidTr="00EC031E">
        <w:trPr>
          <w:trHeight w:val="300"/>
        </w:trPr>
        <w:tc>
          <w:tcPr>
            <w:tcW w:w="1606" w:type="dxa"/>
            <w:hideMark/>
          </w:tcPr>
          <w:p w14:paraId="40D5C671"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KP</w:t>
            </w:r>
          </w:p>
        </w:tc>
        <w:tc>
          <w:tcPr>
            <w:tcW w:w="7603" w:type="dxa"/>
            <w:hideMark/>
          </w:tcPr>
          <w:p w14:paraId="642AAA3A"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Kreisā Daugavas puse</w:t>
            </w:r>
          </w:p>
        </w:tc>
      </w:tr>
      <w:tr w:rsidR="00644A46" w:rsidRPr="00661E2D" w14:paraId="651B2D7A" w14:textId="77777777" w:rsidTr="00EC031E">
        <w:trPr>
          <w:trHeight w:val="300"/>
        </w:trPr>
        <w:tc>
          <w:tcPr>
            <w:tcW w:w="1606" w:type="dxa"/>
            <w:hideMark/>
          </w:tcPr>
          <w:p w14:paraId="2004925F"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KSPS</w:t>
            </w:r>
          </w:p>
        </w:tc>
        <w:tc>
          <w:tcPr>
            <w:tcW w:w="7603" w:type="dxa"/>
            <w:hideMark/>
          </w:tcPr>
          <w:p w14:paraId="6A6FFBC9"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Kontroles sistēmu pārvaldības speciālists</w:t>
            </w:r>
          </w:p>
        </w:tc>
      </w:tr>
      <w:tr w:rsidR="00644A46" w:rsidRPr="00661E2D" w14:paraId="2888621B" w14:textId="77777777" w:rsidTr="00EC031E">
        <w:trPr>
          <w:trHeight w:val="300"/>
        </w:trPr>
        <w:tc>
          <w:tcPr>
            <w:tcW w:w="1606" w:type="dxa"/>
            <w:hideMark/>
          </w:tcPr>
          <w:p w14:paraId="5EAC8AE5"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Līgumsods</w:t>
            </w:r>
          </w:p>
        </w:tc>
        <w:tc>
          <w:tcPr>
            <w:tcW w:w="7603" w:type="dxa"/>
            <w:hideMark/>
          </w:tcPr>
          <w:p w14:paraId="1C594A69" w14:textId="1E6E1045" w:rsidR="00644A46" w:rsidRPr="00661E2D" w:rsidRDefault="0073614B"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Sods, kas tiek piemēr</w:t>
            </w:r>
            <w:r w:rsidR="00C77812" w:rsidRPr="00661E2D">
              <w:rPr>
                <w:rFonts w:eastAsia="Times New Roman" w:cs="Times New Roman"/>
                <w:color w:val="000000"/>
                <w:lang w:val="lv-LV" w:eastAsia="lv-LV"/>
              </w:rPr>
              <w:t>ot</w:t>
            </w:r>
            <w:r w:rsidRPr="00661E2D">
              <w:rPr>
                <w:rFonts w:eastAsia="Times New Roman" w:cs="Times New Roman"/>
                <w:color w:val="000000"/>
                <w:lang w:val="lv-LV" w:eastAsia="lv-LV"/>
              </w:rPr>
              <w:t>s par sabiedriskā transporta pakalpojumu izmantošanu bez samaksas vai braukšanai derīgas biļetes. Pasažieris maksā pārvadātājam līgumsodu.</w:t>
            </w:r>
          </w:p>
        </w:tc>
      </w:tr>
      <w:tr w:rsidR="00644A46" w:rsidRPr="00661E2D" w14:paraId="303CF851" w14:textId="77777777" w:rsidTr="00EC031E">
        <w:trPr>
          <w:trHeight w:val="300"/>
        </w:trPr>
        <w:tc>
          <w:tcPr>
            <w:tcW w:w="1606" w:type="dxa"/>
            <w:hideMark/>
          </w:tcPr>
          <w:p w14:paraId="132875FC"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LP</w:t>
            </w:r>
          </w:p>
        </w:tc>
        <w:tc>
          <w:tcPr>
            <w:tcW w:w="7603" w:type="dxa"/>
            <w:hideMark/>
          </w:tcPr>
          <w:p w14:paraId="124305AA"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Labā Daugavas puse</w:t>
            </w:r>
          </w:p>
        </w:tc>
      </w:tr>
      <w:tr w:rsidR="00644A46" w:rsidRPr="00661E2D" w14:paraId="44E452C1" w14:textId="77777777" w:rsidTr="00EC031E">
        <w:trPr>
          <w:trHeight w:val="600"/>
        </w:trPr>
        <w:tc>
          <w:tcPr>
            <w:tcW w:w="1606" w:type="dxa"/>
            <w:hideMark/>
          </w:tcPr>
          <w:p w14:paraId="2E0EFFB0"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Pakalpojums</w:t>
            </w:r>
          </w:p>
        </w:tc>
        <w:tc>
          <w:tcPr>
            <w:tcW w:w="7603" w:type="dxa"/>
            <w:hideMark/>
          </w:tcPr>
          <w:p w14:paraId="1073C8A0"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Izstrādes, piegādes un uzturēšanas, izmaiņu pieprasījumu, kā arī garantijas pakalpojumu kopums, kas jāveic Izpildītājam līguma darbības laikā.</w:t>
            </w:r>
          </w:p>
        </w:tc>
      </w:tr>
      <w:tr w:rsidR="00644A46" w:rsidRPr="00661E2D" w14:paraId="5A1D4FE7" w14:textId="77777777" w:rsidTr="00EC031E">
        <w:trPr>
          <w:trHeight w:val="300"/>
        </w:trPr>
        <w:tc>
          <w:tcPr>
            <w:tcW w:w="1606" w:type="dxa"/>
            <w:hideMark/>
          </w:tcPr>
          <w:p w14:paraId="06478B89"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Pasūtītājs</w:t>
            </w:r>
          </w:p>
        </w:tc>
        <w:tc>
          <w:tcPr>
            <w:tcW w:w="7603" w:type="dxa"/>
            <w:hideMark/>
          </w:tcPr>
          <w:p w14:paraId="01C0BCF2"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Rīgas pašvaldības SIA "Rīgas satiksme".</w:t>
            </w:r>
          </w:p>
        </w:tc>
      </w:tr>
      <w:tr w:rsidR="00644A46" w:rsidRPr="00661E2D" w14:paraId="5B0C76B6" w14:textId="77777777" w:rsidTr="00EC031E">
        <w:trPr>
          <w:trHeight w:val="300"/>
        </w:trPr>
        <w:tc>
          <w:tcPr>
            <w:tcW w:w="1606" w:type="dxa"/>
            <w:hideMark/>
          </w:tcPr>
          <w:p w14:paraId="318F2F68"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PVS</w:t>
            </w:r>
          </w:p>
        </w:tc>
        <w:tc>
          <w:tcPr>
            <w:tcW w:w="7603" w:type="dxa"/>
            <w:hideMark/>
          </w:tcPr>
          <w:p w14:paraId="5D1A7522"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Izpildītāja pieteikumu reģistrācijas un administrēšanas sistēma.</w:t>
            </w:r>
          </w:p>
        </w:tc>
      </w:tr>
      <w:tr w:rsidR="00644A46" w:rsidRPr="00661E2D" w14:paraId="2FCF7D17" w14:textId="77777777" w:rsidTr="00EC031E">
        <w:trPr>
          <w:trHeight w:val="300"/>
        </w:trPr>
        <w:tc>
          <w:tcPr>
            <w:tcW w:w="1606" w:type="dxa"/>
            <w:hideMark/>
          </w:tcPr>
          <w:p w14:paraId="08330A66"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RPP</w:t>
            </w:r>
          </w:p>
        </w:tc>
        <w:tc>
          <w:tcPr>
            <w:tcW w:w="7603" w:type="dxa"/>
            <w:hideMark/>
          </w:tcPr>
          <w:p w14:paraId="29229C36"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Rīgas pašvaldības policija</w:t>
            </w:r>
          </w:p>
        </w:tc>
      </w:tr>
      <w:tr w:rsidR="00644A46" w:rsidRPr="00661E2D" w14:paraId="2AE65F4B" w14:textId="77777777" w:rsidTr="00EC031E">
        <w:trPr>
          <w:trHeight w:val="300"/>
        </w:trPr>
        <w:tc>
          <w:tcPr>
            <w:tcW w:w="1606" w:type="dxa"/>
            <w:hideMark/>
          </w:tcPr>
          <w:p w14:paraId="45FE9B0B"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S</w:t>
            </w:r>
          </w:p>
        </w:tc>
        <w:tc>
          <w:tcPr>
            <w:tcW w:w="7603" w:type="dxa"/>
            <w:hideMark/>
          </w:tcPr>
          <w:p w14:paraId="538EDDF8"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Stažieris</w:t>
            </w:r>
          </w:p>
        </w:tc>
      </w:tr>
      <w:tr w:rsidR="00644A46" w:rsidRPr="00661E2D" w14:paraId="5DCD35F2" w14:textId="77777777" w:rsidTr="00EC031E">
        <w:trPr>
          <w:trHeight w:val="600"/>
        </w:trPr>
        <w:tc>
          <w:tcPr>
            <w:tcW w:w="1606" w:type="dxa"/>
            <w:hideMark/>
          </w:tcPr>
          <w:p w14:paraId="62E27ECF"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Tehniskā specifikācija</w:t>
            </w:r>
          </w:p>
        </w:tc>
        <w:tc>
          <w:tcPr>
            <w:tcW w:w="7603" w:type="dxa"/>
            <w:hideMark/>
          </w:tcPr>
          <w:p w14:paraId="2627BEBE"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Rīgas pašvaldības SIA "Rīgas satiksme" Transporta biļešu kontrolieru dienas darba plānošanas un darba uzskaites sistēmas izstrādes un uzturēšanas tehniskā specifikācija (šis dokuments).</w:t>
            </w:r>
          </w:p>
        </w:tc>
      </w:tr>
      <w:tr w:rsidR="00644A46" w:rsidRPr="00661E2D" w14:paraId="31D9A16E" w14:textId="77777777" w:rsidTr="00EC031E">
        <w:trPr>
          <w:trHeight w:val="300"/>
        </w:trPr>
        <w:tc>
          <w:tcPr>
            <w:tcW w:w="1606" w:type="dxa"/>
            <w:hideMark/>
          </w:tcPr>
          <w:p w14:paraId="249B643A"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TL</w:t>
            </w:r>
          </w:p>
        </w:tc>
        <w:tc>
          <w:tcPr>
            <w:tcW w:w="7603" w:type="dxa"/>
            <w:hideMark/>
          </w:tcPr>
          <w:p w14:paraId="7860BA57"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Transportlīdzeklis</w:t>
            </w:r>
          </w:p>
        </w:tc>
      </w:tr>
      <w:tr w:rsidR="00644A46" w:rsidRPr="00661E2D" w14:paraId="44AC51A2" w14:textId="77777777" w:rsidTr="00EC031E">
        <w:trPr>
          <w:trHeight w:val="300"/>
        </w:trPr>
        <w:tc>
          <w:tcPr>
            <w:tcW w:w="1606" w:type="dxa"/>
            <w:hideMark/>
          </w:tcPr>
          <w:p w14:paraId="0512BC53"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VDOS</w:t>
            </w:r>
          </w:p>
        </w:tc>
        <w:tc>
          <w:tcPr>
            <w:tcW w:w="7603" w:type="dxa"/>
            <w:hideMark/>
          </w:tcPr>
          <w:p w14:paraId="3ACF7AF1" w14:textId="77777777" w:rsidR="00644A46" w:rsidRPr="00661E2D" w:rsidRDefault="00644A46" w:rsidP="007B738E">
            <w:pPr>
              <w:shd w:val="clear" w:color="auto" w:fill="FFFFFF" w:themeFill="background1"/>
              <w:spacing w:line="360" w:lineRule="auto"/>
              <w:jc w:val="both"/>
              <w:rPr>
                <w:rFonts w:eastAsia="Times New Roman" w:cs="Times New Roman"/>
                <w:color w:val="000000"/>
                <w:lang w:val="lv-LV" w:eastAsia="lv-LV"/>
              </w:rPr>
            </w:pPr>
            <w:r w:rsidRPr="00661E2D">
              <w:rPr>
                <w:rFonts w:eastAsia="Times New Roman" w:cs="Times New Roman"/>
                <w:color w:val="000000"/>
                <w:lang w:val="lv-LV" w:eastAsia="lv-LV"/>
              </w:rPr>
              <w:t>Vadošais darba organizācijas speciālists</w:t>
            </w:r>
          </w:p>
        </w:tc>
      </w:tr>
    </w:tbl>
    <w:p w14:paraId="0881EB68" w14:textId="60304009" w:rsidR="00510BE7" w:rsidRPr="00661E2D" w:rsidRDefault="00510BE7" w:rsidP="007B738E">
      <w:pPr>
        <w:pStyle w:val="Heading1"/>
        <w:numPr>
          <w:ilvl w:val="0"/>
          <w:numId w:val="96"/>
        </w:numPr>
        <w:shd w:val="clear" w:color="auto" w:fill="FFFFFF" w:themeFill="background1"/>
        <w:spacing w:after="160" w:line="360" w:lineRule="auto"/>
        <w:jc w:val="both"/>
        <w:rPr>
          <w:rStyle w:val="Heading1Char"/>
          <w:rFonts w:cs="Times New Roman"/>
          <w:bCs/>
        </w:rPr>
      </w:pPr>
      <w:bookmarkStart w:id="3" w:name="_Toc220335270"/>
      <w:r w:rsidRPr="00661E2D">
        <w:rPr>
          <w:rStyle w:val="Heading1Char"/>
          <w:rFonts w:cs="Times New Roman"/>
          <w:b/>
          <w:bCs/>
        </w:rPr>
        <w:t>Vispārīgā informācija</w:t>
      </w:r>
      <w:bookmarkEnd w:id="3"/>
      <w:r w:rsidRPr="00661E2D">
        <w:rPr>
          <w:rStyle w:val="Heading1Char"/>
          <w:rFonts w:cs="Times New Roman"/>
          <w:b/>
          <w:bCs/>
        </w:rPr>
        <w:t xml:space="preserve"> </w:t>
      </w:r>
    </w:p>
    <w:p w14:paraId="2FB0C47E" w14:textId="77777777" w:rsidR="00510BE7" w:rsidRPr="00661E2D" w:rsidRDefault="00510BE7" w:rsidP="007B738E">
      <w:pPr>
        <w:shd w:val="clear" w:color="auto" w:fill="FFFFFF" w:themeFill="background1"/>
        <w:spacing w:after="0" w:line="360" w:lineRule="auto"/>
        <w:ind w:firstLine="360"/>
        <w:jc w:val="both"/>
        <w:rPr>
          <w:rFonts w:cs="Times New Roman"/>
        </w:rPr>
      </w:pPr>
      <w:r w:rsidRPr="00661E2D">
        <w:rPr>
          <w:rFonts w:cs="Times New Roman"/>
        </w:rPr>
        <w:t xml:space="preserve">Iepirkuma priekšmets ir Rīgas pašvaldības SIA "Rīgas satiksme" (turpmāk tekstā – Pasūtītājs) </w:t>
      </w:r>
      <w:r w:rsidRPr="00661E2D">
        <w:rPr>
          <w:rFonts w:cs="Times New Roman"/>
          <w:b/>
          <w:bCs/>
        </w:rPr>
        <w:t>Transporta biļešu kontrolieru dienas darba plānošanas un darba uzskaites</w:t>
      </w:r>
      <w:r w:rsidRPr="00661E2D">
        <w:rPr>
          <w:rFonts w:cs="Times New Roman"/>
        </w:rPr>
        <w:t xml:space="preserve"> (turpmāk tekstā – Sistēma) </w:t>
      </w:r>
      <w:r w:rsidRPr="00661E2D">
        <w:rPr>
          <w:rFonts w:cs="Times New Roman"/>
          <w:b/>
          <w:bCs/>
        </w:rPr>
        <w:t>izstrāde, piegāde un uzturēšana.</w:t>
      </w:r>
    </w:p>
    <w:p w14:paraId="01BCE3B1" w14:textId="420E0A5F" w:rsidR="00510BE7" w:rsidRPr="00661E2D" w:rsidRDefault="00510BE7" w:rsidP="007B738E">
      <w:pPr>
        <w:shd w:val="clear" w:color="auto" w:fill="FFFFFF" w:themeFill="background1"/>
        <w:spacing w:after="0" w:line="360" w:lineRule="auto"/>
        <w:jc w:val="both"/>
        <w:rPr>
          <w:rFonts w:cs="Times New Roman"/>
        </w:rPr>
      </w:pPr>
      <w:r w:rsidRPr="00661E2D">
        <w:rPr>
          <w:rFonts w:cs="Times New Roman"/>
        </w:rPr>
        <w:t>Iepirkums ietver:</w:t>
      </w:r>
    </w:p>
    <w:p w14:paraId="4677B785" w14:textId="69A6E56B" w:rsidR="00510BE7" w:rsidRPr="00661E2D" w:rsidRDefault="00510BE7" w:rsidP="007B738E">
      <w:pPr>
        <w:shd w:val="clear" w:color="auto" w:fill="FFFFFF" w:themeFill="background1"/>
        <w:spacing w:after="0" w:line="360" w:lineRule="auto"/>
        <w:jc w:val="both"/>
        <w:rPr>
          <w:rFonts w:cs="Times New Roman"/>
        </w:rPr>
      </w:pPr>
      <w:bookmarkStart w:id="4" w:name="_Toc220335271"/>
      <w:r w:rsidRPr="00661E2D">
        <w:rPr>
          <w:rStyle w:val="Heading2Char"/>
        </w:rPr>
        <w:t>3.1.</w:t>
      </w:r>
      <w:r w:rsidRPr="00661E2D">
        <w:rPr>
          <w:rStyle w:val="Heading2Char"/>
        </w:rPr>
        <w:tab/>
        <w:t>Izstrādes darbi</w:t>
      </w:r>
      <w:r w:rsidR="004F3D74" w:rsidRPr="00661E2D">
        <w:rPr>
          <w:rStyle w:val="Heading2Char"/>
        </w:rPr>
        <w:t>:</w:t>
      </w:r>
      <w:bookmarkEnd w:id="4"/>
      <w:r w:rsidRPr="00661E2D">
        <w:rPr>
          <w:rFonts w:cs="Times New Roman"/>
        </w:rPr>
        <w:t xml:space="preserve"> Sistēmas izstrāde un piegāde plānotajos termiņos bez 1., 2. un 3. </w:t>
      </w:r>
      <w:r w:rsidRPr="00D77F7E">
        <w:rPr>
          <w:rFonts w:cs="Times New Roman"/>
        </w:rPr>
        <w:t xml:space="preserve">prioritātes kļūdām (sk. sadaļu </w:t>
      </w:r>
      <w:proofErr w:type="spellStart"/>
      <w:r w:rsidR="009046E3" w:rsidRPr="00D77F7E">
        <w:rPr>
          <w:rFonts w:cs="Times New Roman"/>
        </w:rPr>
        <w:t>nr</w:t>
      </w:r>
      <w:proofErr w:type="spellEnd"/>
      <w:r w:rsidR="009046E3" w:rsidRPr="00D77F7E">
        <w:rPr>
          <w:rFonts w:cs="Times New Roman"/>
        </w:rPr>
        <w:t xml:space="preserve"> 8.</w:t>
      </w:r>
      <w:r w:rsidRPr="00D77F7E">
        <w:rPr>
          <w:rFonts w:cs="Times New Roman"/>
        </w:rPr>
        <w:t>), nodrošinot</w:t>
      </w:r>
      <w:r w:rsidRPr="00661E2D">
        <w:rPr>
          <w:rFonts w:cs="Times New Roman"/>
        </w:rPr>
        <w:t xml:space="preserve"> visas tehniskajā specifikācijā noteiktās prasības, ietverot sekojošas sistēmas komponentes: </w:t>
      </w:r>
    </w:p>
    <w:p w14:paraId="79C84853" w14:textId="5B20EDFD" w:rsidR="00510BE7" w:rsidRPr="00661E2D" w:rsidRDefault="00510BE7" w:rsidP="007B738E">
      <w:pPr>
        <w:pStyle w:val="ListParagraph"/>
        <w:numPr>
          <w:ilvl w:val="0"/>
          <w:numId w:val="83"/>
        </w:numPr>
        <w:shd w:val="clear" w:color="auto" w:fill="FFFFFF" w:themeFill="background1"/>
        <w:spacing w:after="0" w:line="360" w:lineRule="auto"/>
        <w:ind w:left="1134"/>
        <w:jc w:val="both"/>
        <w:rPr>
          <w:rFonts w:cs="Times New Roman"/>
        </w:rPr>
      </w:pPr>
      <w:r w:rsidRPr="00661E2D">
        <w:rPr>
          <w:rFonts w:cs="Times New Roman"/>
        </w:rPr>
        <w:t xml:space="preserve">kontrolieru darba plānošanas modulis (turpmāk – KDP); </w:t>
      </w:r>
    </w:p>
    <w:p w14:paraId="138B9549" w14:textId="0FC495C3" w:rsidR="00510BE7" w:rsidRPr="00661E2D" w:rsidRDefault="00510BE7" w:rsidP="007B738E">
      <w:pPr>
        <w:pStyle w:val="ListParagraph"/>
        <w:numPr>
          <w:ilvl w:val="0"/>
          <w:numId w:val="83"/>
        </w:numPr>
        <w:shd w:val="clear" w:color="auto" w:fill="FFFFFF" w:themeFill="background1"/>
        <w:spacing w:after="0" w:line="360" w:lineRule="auto"/>
        <w:ind w:left="1134"/>
        <w:jc w:val="both"/>
        <w:rPr>
          <w:rFonts w:cs="Times New Roman"/>
        </w:rPr>
      </w:pPr>
      <w:r w:rsidRPr="00661E2D">
        <w:rPr>
          <w:rFonts w:cs="Times New Roman"/>
        </w:rPr>
        <w:t>iekārtu uzskaites žurnāls (turpmāk – IUŽ)</w:t>
      </w:r>
      <w:r w:rsidR="004F3D74" w:rsidRPr="00661E2D">
        <w:rPr>
          <w:rFonts w:cs="Times New Roman"/>
        </w:rPr>
        <w:t>;</w:t>
      </w:r>
    </w:p>
    <w:p w14:paraId="6CEAD22E" w14:textId="6B3E0F52" w:rsidR="00510BE7" w:rsidRPr="00661E2D" w:rsidRDefault="00510BE7" w:rsidP="007B738E">
      <w:pPr>
        <w:pStyle w:val="ListParagraph"/>
        <w:numPr>
          <w:ilvl w:val="0"/>
          <w:numId w:val="83"/>
        </w:numPr>
        <w:shd w:val="clear" w:color="auto" w:fill="FFFFFF" w:themeFill="background1"/>
        <w:spacing w:after="0" w:line="360" w:lineRule="auto"/>
        <w:ind w:left="1134"/>
        <w:jc w:val="both"/>
        <w:rPr>
          <w:rFonts w:cs="Times New Roman"/>
        </w:rPr>
      </w:pPr>
      <w:r w:rsidRPr="00661E2D">
        <w:rPr>
          <w:rFonts w:cs="Times New Roman"/>
        </w:rPr>
        <w:t xml:space="preserve">atskaišu un pārskatu modelis par dienas darbu (turpmāk – APDD); </w:t>
      </w:r>
    </w:p>
    <w:p w14:paraId="078E258D" w14:textId="49323CCA" w:rsidR="00510BE7" w:rsidRPr="00661E2D" w:rsidRDefault="00510BE7" w:rsidP="007B738E">
      <w:pPr>
        <w:pStyle w:val="ListParagraph"/>
        <w:numPr>
          <w:ilvl w:val="0"/>
          <w:numId w:val="83"/>
        </w:numPr>
        <w:shd w:val="clear" w:color="auto" w:fill="FFFFFF" w:themeFill="background1"/>
        <w:spacing w:after="0" w:line="360" w:lineRule="auto"/>
        <w:ind w:left="1134"/>
        <w:jc w:val="both"/>
        <w:rPr>
          <w:rFonts w:cs="Times New Roman"/>
        </w:rPr>
      </w:pPr>
      <w:r w:rsidRPr="00661E2D">
        <w:rPr>
          <w:rFonts w:cs="Times New Roman"/>
        </w:rPr>
        <w:t>biļešu Kontroles lietotne</w:t>
      </w:r>
      <w:r w:rsidR="004F3D74" w:rsidRPr="00661E2D">
        <w:rPr>
          <w:rFonts w:cs="Times New Roman"/>
        </w:rPr>
        <w:t>;</w:t>
      </w:r>
    </w:p>
    <w:p w14:paraId="734348FE" w14:textId="401BE973" w:rsidR="00510BE7" w:rsidRPr="00661E2D" w:rsidRDefault="00F6649A" w:rsidP="007B738E">
      <w:pPr>
        <w:pStyle w:val="ListParagraph"/>
        <w:numPr>
          <w:ilvl w:val="0"/>
          <w:numId w:val="83"/>
        </w:numPr>
        <w:shd w:val="clear" w:color="auto" w:fill="FFFFFF" w:themeFill="background1"/>
        <w:spacing w:after="0" w:line="360" w:lineRule="auto"/>
        <w:ind w:left="1134"/>
        <w:jc w:val="both"/>
        <w:rPr>
          <w:rFonts w:cs="Times New Roman"/>
        </w:rPr>
      </w:pPr>
      <w:r w:rsidRPr="00661E2D">
        <w:rPr>
          <w:rFonts w:cs="Times New Roman"/>
        </w:rPr>
        <w:t>a</w:t>
      </w:r>
      <w:r w:rsidR="00510BE7" w:rsidRPr="00661E2D">
        <w:rPr>
          <w:rFonts w:cs="Times New Roman"/>
        </w:rPr>
        <w:t>izturēto dokumentu apstrādes modulis</w:t>
      </w:r>
      <w:r w:rsidR="004F3D74" w:rsidRPr="00661E2D">
        <w:rPr>
          <w:rFonts w:cs="Times New Roman"/>
        </w:rPr>
        <w:t>;</w:t>
      </w:r>
    </w:p>
    <w:p w14:paraId="77543001" w14:textId="366976B0" w:rsidR="00510BE7" w:rsidRPr="00661E2D" w:rsidRDefault="00F6649A" w:rsidP="007B738E">
      <w:pPr>
        <w:pStyle w:val="ListParagraph"/>
        <w:numPr>
          <w:ilvl w:val="0"/>
          <w:numId w:val="83"/>
        </w:numPr>
        <w:shd w:val="clear" w:color="auto" w:fill="FFFFFF" w:themeFill="background1"/>
        <w:spacing w:after="0" w:line="360" w:lineRule="auto"/>
        <w:ind w:left="1134"/>
        <w:jc w:val="both"/>
        <w:rPr>
          <w:rFonts w:cs="Times New Roman"/>
        </w:rPr>
      </w:pPr>
      <w:r w:rsidRPr="00661E2D">
        <w:rPr>
          <w:rFonts w:cs="Times New Roman"/>
        </w:rPr>
        <w:t>l</w:t>
      </w:r>
      <w:r w:rsidR="00510BE7" w:rsidRPr="00661E2D">
        <w:rPr>
          <w:rFonts w:cs="Times New Roman"/>
        </w:rPr>
        <w:t>īgumsodu reģistrs</w:t>
      </w:r>
      <w:r w:rsidR="004F3D74" w:rsidRPr="00661E2D">
        <w:rPr>
          <w:rFonts w:cs="Times New Roman"/>
        </w:rPr>
        <w:t>;</w:t>
      </w:r>
    </w:p>
    <w:p w14:paraId="1126B594" w14:textId="70F3D034" w:rsidR="00510BE7" w:rsidRPr="00661E2D" w:rsidRDefault="00510BE7" w:rsidP="007B738E">
      <w:pPr>
        <w:shd w:val="clear" w:color="auto" w:fill="FFFFFF" w:themeFill="background1"/>
        <w:spacing w:after="0" w:line="360" w:lineRule="auto"/>
        <w:jc w:val="both"/>
        <w:rPr>
          <w:rFonts w:cs="Times New Roman"/>
        </w:rPr>
      </w:pPr>
      <w:bookmarkStart w:id="5" w:name="_Toc220335272"/>
      <w:r w:rsidRPr="00661E2D">
        <w:rPr>
          <w:rStyle w:val="Heading2Char"/>
        </w:rPr>
        <w:lastRenderedPageBreak/>
        <w:t>3.2.</w:t>
      </w:r>
      <w:r w:rsidRPr="00661E2D">
        <w:rPr>
          <w:rStyle w:val="Heading2Char"/>
        </w:rPr>
        <w:tab/>
        <w:t>Uzturēšanas darbi</w:t>
      </w:r>
      <w:r w:rsidR="004F3D74" w:rsidRPr="00661E2D">
        <w:rPr>
          <w:rStyle w:val="Heading2Char"/>
        </w:rPr>
        <w:t>:</w:t>
      </w:r>
      <w:bookmarkEnd w:id="5"/>
      <w:r w:rsidRPr="00661E2D">
        <w:rPr>
          <w:rFonts w:cs="Times New Roman"/>
        </w:rPr>
        <w:t xml:space="preserve"> Sistēmas uzturēšanas darbi iekļauj Sistēm</w:t>
      </w:r>
      <w:r w:rsidR="00F6649A" w:rsidRPr="00661E2D">
        <w:rPr>
          <w:rFonts w:cs="Times New Roman"/>
        </w:rPr>
        <w:t>as</w:t>
      </w:r>
      <w:r w:rsidRPr="00661E2D">
        <w:rPr>
          <w:rFonts w:cs="Times New Roman"/>
        </w:rPr>
        <w:t xml:space="preserve"> modifikāciju pēc t</w:t>
      </w:r>
      <w:r w:rsidR="002C793D" w:rsidRPr="00661E2D">
        <w:rPr>
          <w:rFonts w:cs="Times New Roman"/>
        </w:rPr>
        <w:t>ās</w:t>
      </w:r>
      <w:r w:rsidRPr="00661E2D">
        <w:rPr>
          <w:rFonts w:cs="Times New Roman"/>
        </w:rPr>
        <w:t xml:space="preserve"> piegādes produkcijas vidē, uzlabotu veiktspēju vai citas IT sistēmu īpašības, Sistēmas un tehnisko problēmu </w:t>
      </w:r>
      <w:r w:rsidRPr="00D77F7E">
        <w:rPr>
          <w:rFonts w:cs="Times New Roman"/>
        </w:rPr>
        <w:t xml:space="preserve">risināšanu (detalizēti sadaļā </w:t>
      </w:r>
      <w:r w:rsidR="009046E3" w:rsidRPr="00D77F7E">
        <w:rPr>
          <w:rFonts w:cs="Times New Roman"/>
        </w:rPr>
        <w:t>8.3.)</w:t>
      </w:r>
      <w:r w:rsidRPr="00D77F7E">
        <w:rPr>
          <w:rFonts w:cs="Times New Roman"/>
        </w:rPr>
        <w:t>.</w:t>
      </w:r>
      <w:r w:rsidRPr="00661E2D">
        <w:rPr>
          <w:rFonts w:cs="Times New Roman"/>
        </w:rPr>
        <w:t xml:space="preserve"> </w:t>
      </w:r>
    </w:p>
    <w:p w14:paraId="0C9DF8D6" w14:textId="4E58EF31" w:rsidR="00510BE7" w:rsidRPr="00661E2D" w:rsidRDefault="00510BE7" w:rsidP="007B738E">
      <w:pPr>
        <w:shd w:val="clear" w:color="auto" w:fill="FFFFFF" w:themeFill="background1"/>
        <w:spacing w:after="0" w:line="360" w:lineRule="auto"/>
        <w:jc w:val="both"/>
        <w:rPr>
          <w:rFonts w:cs="Times New Roman"/>
        </w:rPr>
      </w:pPr>
      <w:bookmarkStart w:id="6" w:name="_Toc220335273"/>
      <w:r w:rsidRPr="00661E2D">
        <w:rPr>
          <w:rStyle w:val="Heading2Char"/>
        </w:rPr>
        <w:t>3.3.</w:t>
      </w:r>
      <w:r w:rsidRPr="00661E2D">
        <w:rPr>
          <w:rStyle w:val="Heading2Char"/>
        </w:rPr>
        <w:tab/>
        <w:t>Izmaiņu pieprasījumi</w:t>
      </w:r>
      <w:r w:rsidR="004F3D74" w:rsidRPr="00661E2D">
        <w:rPr>
          <w:rStyle w:val="Heading2Char"/>
        </w:rPr>
        <w:t>:</w:t>
      </w:r>
      <w:bookmarkEnd w:id="6"/>
      <w:r w:rsidRPr="00661E2D">
        <w:rPr>
          <w:rFonts w:cs="Times New Roman"/>
        </w:rPr>
        <w:t xml:space="preserve"> Darba uzdevumi, kuros realizējamie uzdevumi un sasniedzamie mērķi definēti darbu izpildes procesā un izpaužas kā izmaiņas vai papildinājumi Sistēmā, izņemot tādas izmaiņas vai papildinājumus, kas ir nepieciešami priekšnoteikumam Tehniskajā specifikācijā norādītās funkcionalitātes realizācijai, kaut arī nav tieši aprakstīti Tehniskajā specifikācijā.</w:t>
      </w:r>
    </w:p>
    <w:p w14:paraId="235FF2CD" w14:textId="17F23D7D" w:rsidR="00510BE7" w:rsidRPr="00D77F7E" w:rsidRDefault="00510BE7" w:rsidP="007B738E">
      <w:pPr>
        <w:shd w:val="clear" w:color="auto" w:fill="FFFFFF" w:themeFill="background1"/>
        <w:spacing w:after="0" w:line="360" w:lineRule="auto"/>
        <w:jc w:val="both"/>
        <w:rPr>
          <w:rFonts w:cs="Times New Roman"/>
        </w:rPr>
      </w:pPr>
      <w:bookmarkStart w:id="7" w:name="_Toc220335274"/>
      <w:r w:rsidRPr="00661E2D">
        <w:rPr>
          <w:rStyle w:val="Heading2Char"/>
        </w:rPr>
        <w:t>3.4.</w:t>
      </w:r>
      <w:r w:rsidRPr="00661E2D">
        <w:rPr>
          <w:rStyle w:val="Heading2Char"/>
        </w:rPr>
        <w:tab/>
        <w:t>Sistēmas garantija</w:t>
      </w:r>
      <w:r w:rsidR="004F3D74" w:rsidRPr="00661E2D">
        <w:rPr>
          <w:rStyle w:val="Heading2Char"/>
        </w:rPr>
        <w:t>:</w:t>
      </w:r>
      <w:bookmarkEnd w:id="7"/>
      <w:r w:rsidRPr="00661E2D">
        <w:rPr>
          <w:rFonts w:cs="Times New Roman"/>
        </w:rPr>
        <w:t xml:space="preserve"> Uzdevumi Izpildītājam, kuru laikā bez maksas jāveic piegādātās Sistēmas programmatūras uzstādījumu, konfigurācijas parametru un modifikāciju veikšan</w:t>
      </w:r>
      <w:r w:rsidR="004F10A6" w:rsidRPr="00661E2D">
        <w:rPr>
          <w:rFonts w:cs="Times New Roman"/>
        </w:rPr>
        <w:t>u</w:t>
      </w:r>
      <w:r w:rsidRPr="00661E2D">
        <w:rPr>
          <w:rFonts w:cs="Times New Roman"/>
        </w:rPr>
        <w:t xml:space="preserve"> ar mērķi novērst kļūdas un datu bojājumus, kas radušies Izpildītāja apzinātas vai neapzinātas rīcības rezultātā, kāda tā bijusi, nododot Sistēmu ekspluatācijā (prasība attiecas uz visiem Sistēmas garantijas laikā veiktajiem pieteikumiem) vai Sistēmas </w:t>
      </w:r>
      <w:r w:rsidRPr="00D77F7E">
        <w:rPr>
          <w:rFonts w:cs="Times New Roman"/>
        </w:rPr>
        <w:t>programmatūra nenodrošina dokumentācijā norādīto funkciju realizāciju</w:t>
      </w:r>
      <w:r w:rsidR="00B006D0" w:rsidRPr="00D77F7E">
        <w:rPr>
          <w:rFonts w:cs="Times New Roman"/>
        </w:rPr>
        <w:t>,</w:t>
      </w:r>
      <w:r w:rsidRPr="00D77F7E">
        <w:rPr>
          <w:rFonts w:cs="Times New Roman"/>
        </w:rPr>
        <w:t xml:space="preserve"> vai nenodrošina to realizāciju dokumentācijā norādītajā laikā (veiktspējas un ātrdarbības problēmas). </w:t>
      </w:r>
    </w:p>
    <w:p w14:paraId="32F259C5" w14:textId="4E3C7500" w:rsidR="00510BE7" w:rsidRPr="00661E2D" w:rsidRDefault="00510BE7" w:rsidP="007B738E">
      <w:pPr>
        <w:shd w:val="clear" w:color="auto" w:fill="FFFFFF" w:themeFill="background1"/>
        <w:spacing w:after="0" w:line="360" w:lineRule="auto"/>
        <w:jc w:val="both"/>
        <w:rPr>
          <w:rFonts w:cs="Times New Roman"/>
        </w:rPr>
      </w:pPr>
      <w:r w:rsidRPr="00D77F7E">
        <w:rPr>
          <w:rFonts w:cs="Times New Roman"/>
        </w:rPr>
        <w:t xml:space="preserve">Garantijas un uzturēšanas nodrošināšana noteiktajā laika posmā (sk. sadaļu </w:t>
      </w:r>
      <w:r w:rsidR="0073614B" w:rsidRPr="00D77F7E">
        <w:rPr>
          <w:rFonts w:cs="Times New Roman"/>
        </w:rPr>
        <w:t>8</w:t>
      </w:r>
      <w:r w:rsidR="00201935" w:rsidRPr="00D77F7E">
        <w:rPr>
          <w:rFonts w:cs="Times New Roman"/>
        </w:rPr>
        <w:t>.</w:t>
      </w:r>
      <w:r w:rsidRPr="00D77F7E">
        <w:rPr>
          <w:rFonts w:cs="Times New Roman"/>
        </w:rPr>
        <w:t>3.).</w:t>
      </w:r>
    </w:p>
    <w:p w14:paraId="16E28818" w14:textId="66A72A8D" w:rsidR="00510BE7" w:rsidRPr="00661E2D" w:rsidRDefault="00510BE7" w:rsidP="007B738E">
      <w:pPr>
        <w:shd w:val="clear" w:color="auto" w:fill="FFFFFF" w:themeFill="background1"/>
        <w:spacing w:after="0" w:line="360" w:lineRule="auto"/>
        <w:jc w:val="both"/>
        <w:rPr>
          <w:rFonts w:cs="Times New Roman"/>
        </w:rPr>
      </w:pPr>
      <w:r w:rsidRPr="00661E2D">
        <w:rPr>
          <w:rFonts w:cs="Times New Roman"/>
        </w:rPr>
        <w:t xml:space="preserve">Līguma darbības termiņš: </w:t>
      </w:r>
      <w:r w:rsidR="0073614B" w:rsidRPr="00661E2D">
        <w:rPr>
          <w:rFonts w:cs="Times New Roman"/>
        </w:rPr>
        <w:t>3</w:t>
      </w:r>
      <w:r w:rsidRPr="00661E2D">
        <w:rPr>
          <w:rFonts w:cs="Times New Roman"/>
        </w:rPr>
        <w:t xml:space="preserve"> (</w:t>
      </w:r>
      <w:r w:rsidR="00E22DBF" w:rsidRPr="00661E2D">
        <w:rPr>
          <w:rFonts w:cs="Times New Roman"/>
        </w:rPr>
        <w:t>trīs</w:t>
      </w:r>
      <w:r w:rsidRPr="00661E2D">
        <w:rPr>
          <w:rFonts w:cs="Times New Roman"/>
        </w:rPr>
        <w:t>) gadi, kuru veido:</w:t>
      </w:r>
    </w:p>
    <w:p w14:paraId="0B8BBBB1" w14:textId="0D4D66F4" w:rsidR="00510BE7" w:rsidRPr="00661E2D" w:rsidRDefault="00510BE7" w:rsidP="007B738E">
      <w:pPr>
        <w:pStyle w:val="ListParagraph"/>
        <w:numPr>
          <w:ilvl w:val="0"/>
          <w:numId w:val="2"/>
        </w:numPr>
        <w:shd w:val="clear" w:color="auto" w:fill="FFFFFF" w:themeFill="background1"/>
        <w:spacing w:after="0" w:line="360" w:lineRule="auto"/>
        <w:ind w:left="709"/>
        <w:jc w:val="both"/>
        <w:rPr>
          <w:rFonts w:cs="Times New Roman"/>
        </w:rPr>
      </w:pPr>
      <w:r w:rsidRPr="00661E2D">
        <w:rPr>
          <w:rFonts w:cs="Times New Roman"/>
        </w:rPr>
        <w:t>12 (divpadsmit) mēneši Sistēmas izstrādei no līguma noslēgšanas dienas;</w:t>
      </w:r>
    </w:p>
    <w:p w14:paraId="2C6A8CCE" w14:textId="757FCD90" w:rsidR="00D34C0F" w:rsidRPr="00661E2D" w:rsidRDefault="00510BE7" w:rsidP="007B738E">
      <w:pPr>
        <w:pStyle w:val="ListParagraph"/>
        <w:numPr>
          <w:ilvl w:val="0"/>
          <w:numId w:val="2"/>
        </w:numPr>
        <w:shd w:val="clear" w:color="auto" w:fill="FFFFFF" w:themeFill="background1"/>
        <w:spacing w:after="0" w:line="360" w:lineRule="auto"/>
        <w:ind w:left="709"/>
        <w:jc w:val="both"/>
        <w:rPr>
          <w:rFonts w:cs="Times New Roman"/>
        </w:rPr>
      </w:pPr>
      <w:r w:rsidRPr="00661E2D">
        <w:rPr>
          <w:rFonts w:cs="Times New Roman"/>
        </w:rPr>
        <w:t xml:space="preserve">24 (divdesmit četri) mēneši </w:t>
      </w:r>
      <w:r w:rsidR="00AB3BA8">
        <w:rPr>
          <w:rFonts w:cs="Times New Roman"/>
        </w:rPr>
        <w:t>S</w:t>
      </w:r>
      <w:r w:rsidR="00AB3BA8" w:rsidRPr="00661E2D">
        <w:rPr>
          <w:rFonts w:cs="Times New Roman"/>
        </w:rPr>
        <w:t xml:space="preserve">istēmas </w:t>
      </w:r>
      <w:r w:rsidRPr="00661E2D">
        <w:rPr>
          <w:rFonts w:cs="Times New Roman"/>
        </w:rPr>
        <w:t>uzturēšanai pēc pēdējā vai gala pieņemšanas un nodošanas akta parakstīšanas.</w:t>
      </w:r>
    </w:p>
    <w:p w14:paraId="5BB424DA" w14:textId="2BDAFF1E" w:rsidR="00510BE7" w:rsidRPr="00661E2D" w:rsidRDefault="00510BE7" w:rsidP="007B738E">
      <w:pPr>
        <w:pStyle w:val="Heading1"/>
        <w:numPr>
          <w:ilvl w:val="0"/>
          <w:numId w:val="96"/>
        </w:numPr>
        <w:shd w:val="clear" w:color="auto" w:fill="FFFFFF" w:themeFill="background1"/>
        <w:spacing w:line="360" w:lineRule="auto"/>
        <w:jc w:val="both"/>
        <w:rPr>
          <w:rStyle w:val="Heading1Char"/>
          <w:rFonts w:cs="Times New Roman"/>
          <w:b/>
        </w:rPr>
      </w:pPr>
      <w:bookmarkStart w:id="8" w:name="_Toc220335275"/>
      <w:r w:rsidRPr="00661E2D">
        <w:rPr>
          <w:rStyle w:val="Heading1Char"/>
          <w:rFonts w:cs="Times New Roman"/>
          <w:b/>
        </w:rPr>
        <w:t>Pašreizējās situācijas apraksts</w:t>
      </w:r>
      <w:bookmarkEnd w:id="8"/>
    </w:p>
    <w:p w14:paraId="3FF973F5" w14:textId="7AA8C6A2" w:rsidR="007510DE" w:rsidRPr="00661E2D" w:rsidRDefault="00667D17" w:rsidP="007B738E">
      <w:pPr>
        <w:pStyle w:val="ListParagraph"/>
        <w:numPr>
          <w:ilvl w:val="0"/>
          <w:numId w:val="1"/>
        </w:numPr>
        <w:shd w:val="clear" w:color="auto" w:fill="FFFFFF" w:themeFill="background1"/>
        <w:spacing w:after="0" w:line="360" w:lineRule="auto"/>
        <w:jc w:val="both"/>
        <w:rPr>
          <w:rFonts w:cs="Times New Roman"/>
        </w:rPr>
      </w:pPr>
      <w:r w:rsidRPr="00661E2D">
        <w:rPr>
          <w:rFonts w:cs="Times New Roman"/>
        </w:rPr>
        <w:t xml:space="preserve">Viedkartes un </w:t>
      </w:r>
      <w:proofErr w:type="spellStart"/>
      <w:r w:rsidR="00B52F1F" w:rsidRPr="00661E2D">
        <w:rPr>
          <w:rFonts w:cs="Times New Roman"/>
        </w:rPr>
        <w:t>viedbiļetes</w:t>
      </w:r>
      <w:proofErr w:type="spellEnd"/>
      <w:r w:rsidR="007510DE" w:rsidRPr="00661E2D">
        <w:rPr>
          <w:rFonts w:cs="Times New Roman"/>
        </w:rPr>
        <w:t xml:space="preserve"> tiek pārbaudīt</w:t>
      </w:r>
      <w:r w:rsidR="00B52F1F" w:rsidRPr="00661E2D">
        <w:rPr>
          <w:rFonts w:cs="Times New Roman"/>
        </w:rPr>
        <w:t>as</w:t>
      </w:r>
      <w:r w:rsidR="007510DE" w:rsidRPr="00661E2D">
        <w:rPr>
          <w:rFonts w:cs="Times New Roman"/>
        </w:rPr>
        <w:t xml:space="preserve"> ar kontroliera rokas termināla palīdzību, kurš ir </w:t>
      </w:r>
      <w:r w:rsidRPr="00661E2D">
        <w:rPr>
          <w:rFonts w:cs="Times New Roman"/>
        </w:rPr>
        <w:t xml:space="preserve">(Elektronisko norēķinu sistēmas) </w:t>
      </w:r>
      <w:r w:rsidR="00AC3232" w:rsidRPr="00661E2D">
        <w:rPr>
          <w:rFonts w:cs="Times New Roman"/>
        </w:rPr>
        <w:t xml:space="preserve">biļešu sistēmas komponente. </w:t>
      </w:r>
    </w:p>
    <w:p w14:paraId="28F6AA6B" w14:textId="2F454DC3" w:rsidR="00510BE7" w:rsidRPr="00661E2D" w:rsidRDefault="007C3555" w:rsidP="007B738E">
      <w:pPr>
        <w:pStyle w:val="ListParagraph"/>
        <w:numPr>
          <w:ilvl w:val="0"/>
          <w:numId w:val="1"/>
        </w:numPr>
        <w:shd w:val="clear" w:color="auto" w:fill="FFFFFF" w:themeFill="background1"/>
        <w:spacing w:after="0" w:line="360" w:lineRule="auto"/>
        <w:jc w:val="both"/>
        <w:rPr>
          <w:rFonts w:cs="Times New Roman"/>
        </w:rPr>
      </w:pPr>
      <w:r w:rsidRPr="00661E2D">
        <w:rPr>
          <w:rFonts w:cs="Times New Roman"/>
        </w:rPr>
        <w:t xml:space="preserve">QR koda biļetes tiek pārbaudītas </w:t>
      </w:r>
      <w:r w:rsidR="00510BE7" w:rsidRPr="00661E2D">
        <w:rPr>
          <w:rFonts w:cs="Times New Roman"/>
        </w:rPr>
        <w:t>izmanto</w:t>
      </w:r>
      <w:r w:rsidR="0025012A" w:rsidRPr="00661E2D">
        <w:rPr>
          <w:rFonts w:cs="Times New Roman"/>
        </w:rPr>
        <w:t>jot</w:t>
      </w:r>
      <w:r w:rsidR="00510BE7" w:rsidRPr="00661E2D">
        <w:rPr>
          <w:rFonts w:cs="Times New Roman"/>
        </w:rPr>
        <w:t xml:space="preserve"> mobilo lietotni</w:t>
      </w:r>
      <w:r w:rsidR="0025012A" w:rsidRPr="00661E2D">
        <w:rPr>
          <w:rFonts w:cs="Times New Roman"/>
        </w:rPr>
        <w:t xml:space="preserve">, kas ir </w:t>
      </w:r>
      <w:r w:rsidR="00667D17" w:rsidRPr="00661E2D">
        <w:rPr>
          <w:rFonts w:cs="Times New Roman"/>
        </w:rPr>
        <w:t>Digitālo biļešu sistēma</w:t>
      </w:r>
      <w:r w:rsidR="0025012A" w:rsidRPr="00661E2D">
        <w:rPr>
          <w:rFonts w:cs="Times New Roman"/>
        </w:rPr>
        <w:t>s komponente</w:t>
      </w:r>
      <w:r w:rsidR="00510BE7" w:rsidRPr="00661E2D">
        <w:rPr>
          <w:rFonts w:cs="Times New Roman"/>
        </w:rPr>
        <w:t xml:space="preserve"> </w:t>
      </w:r>
      <w:r w:rsidR="0025012A" w:rsidRPr="00661E2D">
        <w:rPr>
          <w:rFonts w:cs="Times New Roman"/>
        </w:rPr>
        <w:t xml:space="preserve">un </w:t>
      </w:r>
      <w:r w:rsidR="00510BE7" w:rsidRPr="00661E2D">
        <w:rPr>
          <w:rFonts w:cs="Times New Roman"/>
        </w:rPr>
        <w:t>kurā</w:t>
      </w:r>
      <w:r w:rsidR="0025012A" w:rsidRPr="00661E2D">
        <w:rPr>
          <w:rFonts w:cs="Times New Roman"/>
        </w:rPr>
        <w:t xml:space="preserve"> ir</w:t>
      </w:r>
      <w:r w:rsidR="00510BE7" w:rsidRPr="00661E2D">
        <w:rPr>
          <w:rFonts w:cs="Times New Roman"/>
        </w:rPr>
        <w:t xml:space="preserve"> iespējams </w:t>
      </w:r>
      <w:r w:rsidR="00BC0E73" w:rsidRPr="00661E2D">
        <w:rPr>
          <w:rFonts w:cs="Times New Roman"/>
        </w:rPr>
        <w:t xml:space="preserve">arī </w:t>
      </w:r>
      <w:r w:rsidR="00510BE7" w:rsidRPr="00661E2D">
        <w:rPr>
          <w:rFonts w:cs="Times New Roman"/>
        </w:rPr>
        <w:t>reģistrēt līgumsodus.</w:t>
      </w:r>
    </w:p>
    <w:p w14:paraId="19F4A1F1" w14:textId="65AE4D30" w:rsidR="00510BE7" w:rsidRPr="00661E2D" w:rsidRDefault="00510BE7" w:rsidP="007B738E">
      <w:pPr>
        <w:pStyle w:val="ListParagraph"/>
        <w:numPr>
          <w:ilvl w:val="0"/>
          <w:numId w:val="1"/>
        </w:numPr>
        <w:shd w:val="clear" w:color="auto" w:fill="FFFFFF" w:themeFill="background1"/>
        <w:spacing w:after="0" w:line="360" w:lineRule="auto"/>
        <w:jc w:val="both"/>
        <w:rPr>
          <w:rFonts w:cs="Times New Roman"/>
        </w:rPr>
      </w:pPr>
      <w:r w:rsidRPr="00661E2D">
        <w:rPr>
          <w:rFonts w:cs="Times New Roman"/>
        </w:rPr>
        <w:t xml:space="preserve">Līgumsodi tiek izdrukāti pārkāpuma vietā, </w:t>
      </w:r>
      <w:r w:rsidR="00FC0FD4" w:rsidRPr="00661E2D">
        <w:rPr>
          <w:rFonts w:cs="Times New Roman"/>
        </w:rPr>
        <w:t>kopija tiek izsniegta pārkāpējam</w:t>
      </w:r>
      <w:r w:rsidRPr="00661E2D">
        <w:rPr>
          <w:rFonts w:cs="Times New Roman"/>
        </w:rPr>
        <w:t xml:space="preserve">, bet </w:t>
      </w:r>
      <w:r w:rsidR="00FC0FD4" w:rsidRPr="00661E2D">
        <w:rPr>
          <w:rFonts w:cs="Times New Roman"/>
        </w:rPr>
        <w:t xml:space="preserve">oriģināli tiek nodoti </w:t>
      </w:r>
      <w:r w:rsidRPr="00661E2D">
        <w:rPr>
          <w:rFonts w:cs="Times New Roman"/>
        </w:rPr>
        <w:t>kontroles iecirknī.</w:t>
      </w:r>
    </w:p>
    <w:p w14:paraId="58F55093" w14:textId="57F0FE09" w:rsidR="00510BE7" w:rsidRPr="00661E2D" w:rsidRDefault="00510BE7" w:rsidP="007B738E">
      <w:pPr>
        <w:pStyle w:val="ListParagraph"/>
        <w:numPr>
          <w:ilvl w:val="0"/>
          <w:numId w:val="1"/>
        </w:numPr>
        <w:shd w:val="clear" w:color="auto" w:fill="FFFFFF" w:themeFill="background1"/>
        <w:spacing w:after="0" w:line="360" w:lineRule="auto"/>
        <w:jc w:val="both"/>
        <w:rPr>
          <w:rFonts w:cs="Times New Roman"/>
        </w:rPr>
      </w:pPr>
      <w:r w:rsidRPr="00661E2D">
        <w:rPr>
          <w:rFonts w:cs="Times New Roman"/>
        </w:rPr>
        <w:t>Maksa par līgumsodiem tiek iekasēta pārkāpuma konstatēšanas vietā - kvīts (skaidr</w:t>
      </w:r>
      <w:r w:rsidR="00E22E3E" w:rsidRPr="00661E2D">
        <w:rPr>
          <w:rFonts w:cs="Times New Roman"/>
        </w:rPr>
        <w:t>as naudas</w:t>
      </w:r>
      <w:r w:rsidRPr="00661E2D">
        <w:rPr>
          <w:rFonts w:cs="Times New Roman"/>
        </w:rPr>
        <w:t xml:space="preserve"> </w:t>
      </w:r>
      <w:r w:rsidR="00E22E3E" w:rsidRPr="00661E2D">
        <w:rPr>
          <w:rFonts w:cs="Times New Roman"/>
        </w:rPr>
        <w:t xml:space="preserve">vai </w:t>
      </w:r>
      <w:r w:rsidR="001D7834" w:rsidRPr="00661E2D">
        <w:rPr>
          <w:rFonts w:cs="Times New Roman"/>
        </w:rPr>
        <w:t xml:space="preserve">bezskaidra </w:t>
      </w:r>
      <w:r w:rsidR="00E22E3E" w:rsidRPr="00661E2D">
        <w:rPr>
          <w:rFonts w:cs="Times New Roman"/>
        </w:rPr>
        <w:t>maksājuma veidā</w:t>
      </w:r>
      <w:r w:rsidRPr="00661E2D">
        <w:rPr>
          <w:rFonts w:cs="Times New Roman"/>
        </w:rPr>
        <w:t>) vai izrakstīts pēcapmaksas rēķins.</w:t>
      </w:r>
    </w:p>
    <w:p w14:paraId="5620EFD1" w14:textId="7138CE5A" w:rsidR="00510BE7" w:rsidRPr="00661E2D" w:rsidRDefault="00510BE7" w:rsidP="007B738E">
      <w:pPr>
        <w:pStyle w:val="ListParagraph"/>
        <w:numPr>
          <w:ilvl w:val="0"/>
          <w:numId w:val="1"/>
        </w:numPr>
        <w:shd w:val="clear" w:color="auto" w:fill="FFFFFF" w:themeFill="background1"/>
        <w:spacing w:after="0" w:line="360" w:lineRule="auto"/>
        <w:jc w:val="both"/>
        <w:rPr>
          <w:rFonts w:cs="Times New Roman"/>
        </w:rPr>
      </w:pPr>
      <w:r w:rsidRPr="00661E2D">
        <w:rPr>
          <w:rFonts w:cs="Times New Roman"/>
        </w:rPr>
        <w:t>TL garāžas numurs, maršruta numurs, TL veids tiek rakstīts papīra atskaitē, TL veidu un maršruta numuru līgumsoda lietotnē pievieno manuāli.</w:t>
      </w:r>
    </w:p>
    <w:p w14:paraId="489D0BA7" w14:textId="78A32D9E" w:rsidR="00510BE7" w:rsidRPr="00661E2D" w:rsidRDefault="00510BE7" w:rsidP="007B738E">
      <w:pPr>
        <w:pStyle w:val="ListParagraph"/>
        <w:numPr>
          <w:ilvl w:val="0"/>
          <w:numId w:val="1"/>
        </w:numPr>
        <w:shd w:val="clear" w:color="auto" w:fill="FFFFFF" w:themeFill="background1"/>
        <w:spacing w:after="0" w:line="360" w:lineRule="auto"/>
        <w:jc w:val="both"/>
        <w:rPr>
          <w:rFonts w:cs="Times New Roman"/>
        </w:rPr>
      </w:pPr>
      <w:r w:rsidRPr="00661E2D">
        <w:rPr>
          <w:rFonts w:cs="Times New Roman"/>
        </w:rPr>
        <w:lastRenderedPageBreak/>
        <w:t>Pārējo informāciju raksta papīra atskaitē par dienas darbu. Datu ievade tiek veikta manuāli.</w:t>
      </w:r>
    </w:p>
    <w:p w14:paraId="1718E6DD" w14:textId="0C8DA590" w:rsidR="003E38E4" w:rsidRPr="00661E2D" w:rsidRDefault="00B344C9" w:rsidP="007B738E">
      <w:pPr>
        <w:pStyle w:val="ListParagraph"/>
        <w:numPr>
          <w:ilvl w:val="0"/>
          <w:numId w:val="1"/>
        </w:numPr>
        <w:shd w:val="clear" w:color="auto" w:fill="FFFFFF" w:themeFill="background1"/>
        <w:spacing w:after="0" w:line="360" w:lineRule="auto"/>
        <w:jc w:val="both"/>
        <w:rPr>
          <w:rFonts w:cs="Times New Roman"/>
        </w:rPr>
      </w:pPr>
      <w:r w:rsidRPr="00661E2D">
        <w:rPr>
          <w:rFonts w:cs="Times New Roman"/>
        </w:rPr>
        <w:t xml:space="preserve">Aizturēšanas akti tiek rakstīti uz </w:t>
      </w:r>
      <w:proofErr w:type="spellStart"/>
      <w:r w:rsidRPr="00661E2D">
        <w:rPr>
          <w:rFonts w:cs="Times New Roman"/>
        </w:rPr>
        <w:t>kvīšu</w:t>
      </w:r>
      <w:proofErr w:type="spellEnd"/>
      <w:r w:rsidRPr="00661E2D">
        <w:rPr>
          <w:rFonts w:cs="Times New Roman"/>
        </w:rPr>
        <w:t xml:space="preserve"> veidlapām, kur viens eksemplārs tiek nodots pasažierim, bet otrs paliek pie kontroliera.</w:t>
      </w:r>
    </w:p>
    <w:p w14:paraId="12CFA812" w14:textId="09F4C8B0" w:rsidR="00C07E92" w:rsidRPr="00661E2D" w:rsidRDefault="00A06EB0" w:rsidP="007B738E">
      <w:pPr>
        <w:pStyle w:val="Heading1"/>
        <w:numPr>
          <w:ilvl w:val="0"/>
          <w:numId w:val="96"/>
        </w:numPr>
        <w:shd w:val="clear" w:color="auto" w:fill="FFFFFF" w:themeFill="background1"/>
        <w:spacing w:line="360" w:lineRule="auto"/>
        <w:jc w:val="both"/>
        <w:rPr>
          <w:rFonts w:cs="Times New Roman"/>
        </w:rPr>
      </w:pPr>
      <w:bookmarkStart w:id="9" w:name="_Toc220335276"/>
      <w:r w:rsidRPr="00661E2D">
        <w:rPr>
          <w:rFonts w:cs="Times New Roman"/>
        </w:rPr>
        <w:t>Risin</w:t>
      </w:r>
      <w:r w:rsidR="002E100F" w:rsidRPr="00661E2D">
        <w:rPr>
          <w:rFonts w:cs="Times New Roman"/>
        </w:rPr>
        <w:t>ā</w:t>
      </w:r>
      <w:r w:rsidRPr="00661E2D">
        <w:rPr>
          <w:rFonts w:cs="Times New Roman"/>
        </w:rPr>
        <w:t>juma koncepts</w:t>
      </w:r>
      <w:bookmarkEnd w:id="9"/>
    </w:p>
    <w:p w14:paraId="20573AE1" w14:textId="7427EF06" w:rsidR="002E100F" w:rsidRPr="00661E2D" w:rsidRDefault="00816A67" w:rsidP="007B738E">
      <w:pPr>
        <w:shd w:val="clear" w:color="auto" w:fill="FFFFFF" w:themeFill="background1"/>
        <w:spacing w:line="360" w:lineRule="auto"/>
        <w:jc w:val="both"/>
        <w:rPr>
          <w:rFonts w:cs="Times New Roman"/>
        </w:rPr>
      </w:pPr>
      <w:r w:rsidRPr="00661E2D">
        <w:rPr>
          <w:rFonts w:eastAsia="Calibri" w:cs="Times New Roman"/>
          <w:noProof/>
        </w:rPr>
        <w:drawing>
          <wp:inline distT="0" distB="0" distL="0" distR="0" wp14:anchorId="3B09A2E7" wp14:editId="7BBB5D25">
            <wp:extent cx="5207268" cy="5162815"/>
            <wp:effectExtent l="0" t="0" r="0" b="0"/>
            <wp:docPr id="1132545560" name="Picture 1" descr="A group of white squar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397697" name="Picture 1" descr="A group of white squares with black text&#10;&#10;AI-generated content may be incorrect."/>
                    <pic:cNvPicPr/>
                  </pic:nvPicPr>
                  <pic:blipFill>
                    <a:blip r:embed="rId9"/>
                    <a:stretch>
                      <a:fillRect/>
                    </a:stretch>
                  </pic:blipFill>
                  <pic:spPr>
                    <a:xfrm>
                      <a:off x="0" y="0"/>
                      <a:ext cx="5207268" cy="5162815"/>
                    </a:xfrm>
                    <a:prstGeom prst="rect">
                      <a:avLst/>
                    </a:prstGeom>
                  </pic:spPr>
                </pic:pic>
              </a:graphicData>
            </a:graphic>
          </wp:inline>
        </w:drawing>
      </w:r>
    </w:p>
    <w:p w14:paraId="2A097F12" w14:textId="21EDCB87" w:rsidR="00DA67E4" w:rsidRPr="00661E2D" w:rsidRDefault="00DA67E4" w:rsidP="007B738E">
      <w:pPr>
        <w:shd w:val="clear" w:color="auto" w:fill="FFFFFF" w:themeFill="background1"/>
        <w:spacing w:line="360" w:lineRule="auto"/>
        <w:jc w:val="both"/>
        <w:rPr>
          <w:rFonts w:cs="Times New Roman"/>
          <w:i/>
          <w:iCs/>
        </w:rPr>
      </w:pPr>
      <w:r w:rsidRPr="00661E2D">
        <w:rPr>
          <w:rFonts w:cs="Times New Roman"/>
          <w:i/>
          <w:iCs/>
        </w:rPr>
        <w:t xml:space="preserve">Shēma </w:t>
      </w:r>
      <w:r w:rsidR="00BF3CD5" w:rsidRPr="00661E2D">
        <w:rPr>
          <w:rFonts w:cs="Times New Roman"/>
          <w:i/>
          <w:iCs/>
        </w:rPr>
        <w:t>Nr</w:t>
      </w:r>
      <w:r w:rsidR="0069081E" w:rsidRPr="00661E2D">
        <w:rPr>
          <w:rFonts w:cs="Times New Roman"/>
          <w:i/>
          <w:iCs/>
        </w:rPr>
        <w:t xml:space="preserve">. </w:t>
      </w:r>
      <w:r w:rsidR="00985CD2" w:rsidRPr="00661E2D">
        <w:rPr>
          <w:rFonts w:cs="Times New Roman"/>
          <w:i/>
          <w:iCs/>
        </w:rPr>
        <w:t>1</w:t>
      </w:r>
      <w:r w:rsidRPr="00661E2D">
        <w:rPr>
          <w:rFonts w:cs="Times New Roman"/>
          <w:i/>
          <w:iCs/>
        </w:rPr>
        <w:t xml:space="preserve"> Plānotais koncepts</w:t>
      </w:r>
    </w:p>
    <w:p w14:paraId="6C7BFF80" w14:textId="1C89C1F4" w:rsidR="00492773" w:rsidRPr="00661E2D" w:rsidRDefault="00492773" w:rsidP="007B738E">
      <w:pPr>
        <w:shd w:val="clear" w:color="auto" w:fill="FFFFFF" w:themeFill="background1"/>
        <w:spacing w:after="0" w:line="360" w:lineRule="auto"/>
        <w:jc w:val="both"/>
        <w:rPr>
          <w:rFonts w:cs="Times New Roman"/>
        </w:rPr>
      </w:pPr>
      <w:bookmarkStart w:id="10" w:name="_Toc220335277"/>
      <w:r w:rsidRPr="00661E2D">
        <w:rPr>
          <w:rStyle w:val="Heading2Char"/>
        </w:rPr>
        <w:t xml:space="preserve">5.1. </w:t>
      </w:r>
      <w:r w:rsidR="005E7B07" w:rsidRPr="00661E2D">
        <w:rPr>
          <w:rStyle w:val="Heading2Char"/>
        </w:rPr>
        <w:t>Risinājuma apraksts:</w:t>
      </w:r>
      <w:bookmarkEnd w:id="10"/>
      <w:r w:rsidR="005E7B07" w:rsidRPr="00661E2D">
        <w:rPr>
          <w:rFonts w:cs="Times New Roman"/>
        </w:rPr>
        <w:t xml:space="preserve"> </w:t>
      </w:r>
      <w:r w:rsidRPr="00661E2D">
        <w:rPr>
          <w:rFonts w:cs="Times New Roman"/>
        </w:rPr>
        <w:t xml:space="preserve">Sistēma ir divu kanālu risinājums, </w:t>
      </w:r>
      <w:r w:rsidRPr="00661E2D">
        <w:rPr>
          <w:rFonts w:cs="Times New Roman"/>
          <w:i/>
          <w:iCs/>
        </w:rPr>
        <w:t>kontroles mobilā lietotne</w:t>
      </w:r>
      <w:r w:rsidRPr="00661E2D">
        <w:rPr>
          <w:rFonts w:cs="Times New Roman"/>
        </w:rPr>
        <w:t xml:space="preserve"> kontrolieriem un </w:t>
      </w:r>
      <w:r w:rsidRPr="00661E2D">
        <w:rPr>
          <w:rFonts w:cs="Times New Roman"/>
          <w:i/>
          <w:iCs/>
        </w:rPr>
        <w:t xml:space="preserve">pārvaldības </w:t>
      </w:r>
      <w:proofErr w:type="spellStart"/>
      <w:r w:rsidRPr="00661E2D">
        <w:rPr>
          <w:rFonts w:cs="Times New Roman"/>
          <w:i/>
          <w:iCs/>
        </w:rPr>
        <w:t>web</w:t>
      </w:r>
      <w:proofErr w:type="spellEnd"/>
      <w:r w:rsidRPr="00661E2D">
        <w:rPr>
          <w:rFonts w:cs="Times New Roman"/>
          <w:i/>
          <w:iCs/>
        </w:rPr>
        <w:t xml:space="preserve"> panelis</w:t>
      </w:r>
      <w:r w:rsidRPr="00661E2D">
        <w:rPr>
          <w:rFonts w:cs="Times New Roman"/>
        </w:rPr>
        <w:t xml:space="preserve"> vadībai un atbalsta lomām. Abi kanāli strādā caur centralizētu </w:t>
      </w:r>
      <w:proofErr w:type="spellStart"/>
      <w:r w:rsidRPr="00661E2D">
        <w:rPr>
          <w:rFonts w:cs="Times New Roman"/>
        </w:rPr>
        <w:t>back</w:t>
      </w:r>
      <w:r w:rsidRPr="00661E2D">
        <w:rPr>
          <w:rFonts w:cs="Times New Roman"/>
        </w:rPr>
        <w:noBreakHyphen/>
        <w:t>end</w:t>
      </w:r>
      <w:proofErr w:type="spellEnd"/>
      <w:r w:rsidRPr="00661E2D">
        <w:rPr>
          <w:rFonts w:cs="Times New Roman"/>
        </w:rPr>
        <w:t xml:space="preserve"> kodolu, kurā dzīvo galvenie moduļi (KDP, APDD, IUŽ, ADA, Līgumsodi, atskaites). Viss tiek glabāts vienotā datu slānī (</w:t>
      </w:r>
      <w:proofErr w:type="spellStart"/>
      <w:r w:rsidRPr="00661E2D">
        <w:rPr>
          <w:rFonts w:cs="Times New Roman"/>
        </w:rPr>
        <w:t>PostgreSQL</w:t>
      </w:r>
      <w:proofErr w:type="spellEnd"/>
      <w:r w:rsidRPr="00661E2D">
        <w:rPr>
          <w:rFonts w:cs="Times New Roman"/>
        </w:rPr>
        <w:t xml:space="preserve"> + PDF failu glabātuve), kas nodrošina konsekventus, auditējamus un ilgi glabājamus datus.</w:t>
      </w:r>
    </w:p>
    <w:p w14:paraId="708A447E" w14:textId="48A9D7D9" w:rsidR="00492773" w:rsidRPr="00661E2D" w:rsidRDefault="00492773" w:rsidP="007B738E">
      <w:pPr>
        <w:shd w:val="clear" w:color="auto" w:fill="FFFFFF" w:themeFill="background1"/>
        <w:spacing w:after="0" w:line="360" w:lineRule="auto"/>
        <w:jc w:val="both"/>
        <w:rPr>
          <w:rFonts w:cs="Times New Roman"/>
        </w:rPr>
      </w:pPr>
      <w:r w:rsidRPr="00661E2D">
        <w:rPr>
          <w:rFonts w:cs="Times New Roman"/>
        </w:rPr>
        <w:lastRenderedPageBreak/>
        <w:t xml:space="preserve">Ar integrāciju slāni sistēma pieslēdzas pasūtītāja esošajām sistēmām,  darba grafiki ienāk no </w:t>
      </w:r>
      <w:proofErr w:type="spellStart"/>
      <w:r w:rsidRPr="00661E2D">
        <w:rPr>
          <w:rFonts w:cs="Times New Roman"/>
        </w:rPr>
        <w:t>Mobis</w:t>
      </w:r>
      <w:proofErr w:type="spellEnd"/>
      <w:r w:rsidRPr="00661E2D">
        <w:rPr>
          <w:rFonts w:cs="Times New Roman"/>
        </w:rPr>
        <w:t xml:space="preserve">, TL un pieturas no PikasFleet2, biļešu un datu nesēju informācija no digitālās biļešu sistēmas, rēķinu un apmaksu plūsmas caur grāmatvedību, lietotāju identitāte un lomas no </w:t>
      </w:r>
      <w:proofErr w:type="spellStart"/>
      <w:r w:rsidRPr="00661E2D">
        <w:rPr>
          <w:rFonts w:cs="Times New Roman"/>
        </w:rPr>
        <w:t>Azure</w:t>
      </w:r>
      <w:proofErr w:type="spellEnd"/>
      <w:r w:rsidRPr="00661E2D">
        <w:rPr>
          <w:rFonts w:cs="Times New Roman"/>
        </w:rPr>
        <w:t xml:space="preserve"> AD, bet tehniskais stāvoklis un kļūdas, monitoringa sistēmā. Rezultātā veidojas viens centrālais kontrolieru darba plānošanas un uzskaites mezgls, kas samazina manuālo darbu un dod reāllaika caurskatāmību visiem iesaistītajiem.</w:t>
      </w:r>
    </w:p>
    <w:p w14:paraId="6780965C" w14:textId="738030F7" w:rsidR="00492773" w:rsidRPr="00661E2D" w:rsidRDefault="00492773" w:rsidP="00FD45BE">
      <w:pPr>
        <w:shd w:val="clear" w:color="auto" w:fill="FFFFFF" w:themeFill="background1"/>
        <w:spacing w:after="0" w:line="360" w:lineRule="auto"/>
        <w:jc w:val="both"/>
        <w:rPr>
          <w:rFonts w:cs="Times New Roman"/>
        </w:rPr>
      </w:pPr>
      <w:bookmarkStart w:id="11" w:name="_Toc220335278"/>
      <w:r w:rsidRPr="00661E2D">
        <w:rPr>
          <w:rStyle w:val="Heading2Char"/>
        </w:rPr>
        <w:t xml:space="preserve">5.2. </w:t>
      </w:r>
      <w:r w:rsidR="0050398A" w:rsidRPr="00661E2D">
        <w:rPr>
          <w:rStyle w:val="Heading2Char"/>
        </w:rPr>
        <w:t>Risinājuma mērķis:</w:t>
      </w:r>
      <w:bookmarkEnd w:id="11"/>
      <w:r w:rsidR="0050398A" w:rsidRPr="00661E2D">
        <w:rPr>
          <w:rFonts w:cs="Times New Roman"/>
        </w:rPr>
        <w:t xml:space="preserve"> </w:t>
      </w:r>
      <w:r w:rsidRPr="00661E2D">
        <w:rPr>
          <w:rFonts w:cs="Times New Roman"/>
        </w:rPr>
        <w:t>Šī iep</w:t>
      </w:r>
      <w:r w:rsidR="006B0757" w:rsidRPr="00661E2D">
        <w:rPr>
          <w:rFonts w:cs="Times New Roman"/>
        </w:rPr>
        <w:t>ir</w:t>
      </w:r>
      <w:r w:rsidRPr="00661E2D">
        <w:rPr>
          <w:rFonts w:cs="Times New Roman"/>
        </w:rPr>
        <w:t>kuma galvenais mērķis ir izstrādāt kontroles dienesta lietotn</w:t>
      </w:r>
      <w:r w:rsidR="006B0757" w:rsidRPr="00661E2D">
        <w:rPr>
          <w:rFonts w:cs="Times New Roman"/>
        </w:rPr>
        <w:t>i</w:t>
      </w:r>
      <w:r w:rsidRPr="00661E2D">
        <w:rPr>
          <w:rFonts w:cs="Times New Roman"/>
        </w:rPr>
        <w:t xml:space="preserve">, kas darbosies uz </w:t>
      </w:r>
      <w:proofErr w:type="spellStart"/>
      <w:r w:rsidRPr="00661E2D">
        <w:rPr>
          <w:rFonts w:cs="Times New Roman"/>
        </w:rPr>
        <w:t>Android</w:t>
      </w:r>
      <w:proofErr w:type="spellEnd"/>
      <w:r w:rsidRPr="00661E2D">
        <w:rPr>
          <w:rFonts w:cs="Times New Roman"/>
        </w:rPr>
        <w:t xml:space="preserve"> bāzes (versija ne vecāka, kā </w:t>
      </w:r>
      <w:proofErr w:type="spellStart"/>
      <w:r w:rsidRPr="00661E2D">
        <w:rPr>
          <w:rFonts w:cs="Times New Roman"/>
        </w:rPr>
        <w:t>Andriod</w:t>
      </w:r>
      <w:proofErr w:type="spellEnd"/>
      <w:r w:rsidRPr="00661E2D">
        <w:rPr>
          <w:rFonts w:cs="Times New Roman"/>
        </w:rPr>
        <w:t xml:space="preserve"> 11). Šajā iepirkumā nav paredzēt</w:t>
      </w:r>
      <w:r w:rsidR="00FD45BE" w:rsidRPr="00661E2D">
        <w:rPr>
          <w:rFonts w:cs="Times New Roman"/>
        </w:rPr>
        <w:t>a</w:t>
      </w:r>
      <w:r w:rsidRPr="00661E2D">
        <w:rPr>
          <w:rFonts w:cs="Times New Roman"/>
        </w:rPr>
        <w:t xml:space="preserve"> pašu kont</w:t>
      </w:r>
      <w:r w:rsidR="006B0757" w:rsidRPr="00661E2D">
        <w:rPr>
          <w:rFonts w:cs="Times New Roman"/>
        </w:rPr>
        <w:t>ro</w:t>
      </w:r>
      <w:r w:rsidRPr="00661E2D">
        <w:rPr>
          <w:rFonts w:cs="Times New Roman"/>
        </w:rPr>
        <w:t>lieru rokas ierī</w:t>
      </w:r>
      <w:r w:rsidR="00FD45BE" w:rsidRPr="00661E2D">
        <w:rPr>
          <w:rFonts w:cs="Times New Roman"/>
        </w:rPr>
        <w:t>ču</w:t>
      </w:r>
      <w:r w:rsidRPr="00661E2D">
        <w:rPr>
          <w:rFonts w:cs="Times New Roman"/>
        </w:rPr>
        <w:t>, printeru vai citu fizisku iekārtu piegāde.</w:t>
      </w:r>
    </w:p>
    <w:p w14:paraId="6A7CFF40" w14:textId="08AAC941" w:rsidR="00510BE7" w:rsidRPr="00661E2D" w:rsidRDefault="00510BE7" w:rsidP="007B738E">
      <w:pPr>
        <w:pStyle w:val="Heading1"/>
        <w:numPr>
          <w:ilvl w:val="0"/>
          <w:numId w:val="96"/>
        </w:numPr>
        <w:shd w:val="clear" w:color="auto" w:fill="FFFFFF" w:themeFill="background1"/>
        <w:spacing w:line="360" w:lineRule="auto"/>
        <w:jc w:val="both"/>
        <w:rPr>
          <w:rStyle w:val="Heading1Char"/>
          <w:rFonts w:cs="Times New Roman"/>
          <w:b/>
          <w:bCs/>
        </w:rPr>
      </w:pPr>
      <w:bookmarkStart w:id="12" w:name="_Toc216160526"/>
      <w:bookmarkStart w:id="13" w:name="_Toc220335279"/>
      <w:bookmarkEnd w:id="12"/>
      <w:r w:rsidRPr="00661E2D">
        <w:rPr>
          <w:rStyle w:val="Heading1Char"/>
          <w:rFonts w:cs="Times New Roman"/>
          <w:b/>
          <w:bCs/>
        </w:rPr>
        <w:t>Biznesa proces</w:t>
      </w:r>
      <w:r w:rsidR="004906A9" w:rsidRPr="00661E2D">
        <w:rPr>
          <w:rStyle w:val="Heading1Char"/>
          <w:rFonts w:cs="Times New Roman"/>
          <w:b/>
          <w:bCs/>
        </w:rPr>
        <w:t>u</w:t>
      </w:r>
      <w:r w:rsidRPr="00661E2D">
        <w:rPr>
          <w:rStyle w:val="Heading1Char"/>
          <w:rFonts w:cs="Times New Roman"/>
          <w:b/>
          <w:bCs/>
        </w:rPr>
        <w:t xml:space="preserve"> apraksti</w:t>
      </w:r>
      <w:r w:rsidR="00676A2F" w:rsidRPr="00661E2D">
        <w:rPr>
          <w:rStyle w:val="Heading1Char"/>
          <w:rFonts w:cs="Times New Roman"/>
          <w:b/>
          <w:bCs/>
        </w:rPr>
        <w:t xml:space="preserve"> un </w:t>
      </w:r>
      <w:r w:rsidR="002959FE" w:rsidRPr="00661E2D">
        <w:rPr>
          <w:rStyle w:val="Heading1Char"/>
          <w:rFonts w:cs="Times New Roman"/>
          <w:b/>
          <w:bCs/>
        </w:rPr>
        <w:t xml:space="preserve">sistēmas </w:t>
      </w:r>
      <w:r w:rsidR="00676A2F" w:rsidRPr="00661E2D">
        <w:rPr>
          <w:rStyle w:val="Heading1Char"/>
          <w:rFonts w:cs="Times New Roman"/>
          <w:b/>
          <w:bCs/>
        </w:rPr>
        <w:t>funkcionālās prasības</w:t>
      </w:r>
      <w:bookmarkEnd w:id="13"/>
    </w:p>
    <w:p w14:paraId="3F85F6DA" w14:textId="0ADA0DCA" w:rsidR="00FF7646" w:rsidRPr="00661E2D" w:rsidRDefault="00A37F67" w:rsidP="007B738E">
      <w:pPr>
        <w:pStyle w:val="Heading2"/>
        <w:numPr>
          <w:ilvl w:val="1"/>
          <w:numId w:val="96"/>
        </w:numPr>
        <w:shd w:val="clear" w:color="auto" w:fill="FFFFFF" w:themeFill="background1"/>
        <w:spacing w:before="0" w:after="0" w:line="360" w:lineRule="auto"/>
        <w:jc w:val="both"/>
        <w:rPr>
          <w:rFonts w:cs="Times New Roman"/>
        </w:rPr>
      </w:pPr>
      <w:bookmarkStart w:id="14" w:name="_Toc220335280"/>
      <w:r w:rsidRPr="00661E2D">
        <w:rPr>
          <w:rFonts w:cs="Times New Roman"/>
        </w:rPr>
        <w:t>Sistēmas lietotāji</w:t>
      </w:r>
      <w:bookmarkEnd w:id="14"/>
    </w:p>
    <w:p w14:paraId="14DB5D7D" w14:textId="77777777" w:rsidR="00A37F67" w:rsidRPr="00661E2D" w:rsidRDefault="00A37F67" w:rsidP="007B738E">
      <w:pPr>
        <w:pStyle w:val="ListParagraph"/>
        <w:numPr>
          <w:ilvl w:val="2"/>
          <w:numId w:val="96"/>
        </w:numPr>
        <w:shd w:val="clear" w:color="auto" w:fill="FFFFFF" w:themeFill="background1"/>
        <w:tabs>
          <w:tab w:val="left" w:pos="1134"/>
        </w:tabs>
        <w:spacing w:after="0" w:line="360" w:lineRule="auto"/>
        <w:jc w:val="both"/>
        <w:rPr>
          <w:rFonts w:cs="Times New Roman"/>
        </w:rPr>
      </w:pPr>
      <w:r w:rsidRPr="00661E2D">
        <w:t>Kontrolieris (K)</w:t>
      </w:r>
      <w:r w:rsidRPr="00661E2D">
        <w:rPr>
          <w:rFonts w:cs="Times New Roman"/>
        </w:rPr>
        <w:t xml:space="preserve"> – lietotnes lietotājs, saņem darba uzdevumu un ierīces. Pārbauda TL un aizpilda APDD. Neveic rediģēšanu.</w:t>
      </w:r>
    </w:p>
    <w:p w14:paraId="3E9E4872" w14:textId="77777777" w:rsidR="00A37F67" w:rsidRPr="00661E2D" w:rsidRDefault="00A37F67" w:rsidP="007B738E">
      <w:pPr>
        <w:pStyle w:val="ListParagraph"/>
        <w:numPr>
          <w:ilvl w:val="2"/>
          <w:numId w:val="96"/>
        </w:numPr>
        <w:shd w:val="clear" w:color="auto" w:fill="FFFFFF" w:themeFill="background1"/>
        <w:tabs>
          <w:tab w:val="left" w:pos="1134"/>
        </w:tabs>
        <w:spacing w:after="0" w:line="360" w:lineRule="auto"/>
        <w:jc w:val="both"/>
        <w:rPr>
          <w:rFonts w:cs="Times New Roman"/>
        </w:rPr>
      </w:pPr>
      <w:r w:rsidRPr="00661E2D">
        <w:t>Kontroles iecirkņa vadītājs (KIV)</w:t>
      </w:r>
      <w:r w:rsidRPr="00661E2D">
        <w:rPr>
          <w:rFonts w:cs="Times New Roman"/>
        </w:rPr>
        <w:t xml:space="preserve"> – veic darbinieku norīkošanu, plānošanu, DU piešķiršanu un rediģē KDP.</w:t>
      </w:r>
    </w:p>
    <w:p w14:paraId="594E148E" w14:textId="77777777" w:rsidR="00A37F67" w:rsidRPr="00661E2D" w:rsidRDefault="00A37F67" w:rsidP="007B738E">
      <w:pPr>
        <w:pStyle w:val="ListParagraph"/>
        <w:numPr>
          <w:ilvl w:val="2"/>
          <w:numId w:val="96"/>
        </w:numPr>
        <w:shd w:val="clear" w:color="auto" w:fill="FFFFFF" w:themeFill="background1"/>
        <w:tabs>
          <w:tab w:val="left" w:pos="1134"/>
        </w:tabs>
        <w:spacing w:after="0" w:line="360" w:lineRule="auto"/>
        <w:jc w:val="both"/>
        <w:rPr>
          <w:rFonts w:cs="Times New Roman"/>
        </w:rPr>
      </w:pPr>
      <w:r w:rsidRPr="00661E2D">
        <w:t>Iekšējais kontrolieris (IK)</w:t>
      </w:r>
      <w:r w:rsidRPr="00661E2D">
        <w:rPr>
          <w:rFonts w:cs="Times New Roman"/>
        </w:rPr>
        <w:t xml:space="preserve"> – izsniedz/pieņem ierīces kontrolieriem, veic izmaiņas KDP (ja nepieciešams). Tiesības kā KIV.</w:t>
      </w:r>
    </w:p>
    <w:p w14:paraId="23776EF1" w14:textId="77777777" w:rsidR="00A37F67" w:rsidRPr="00661E2D" w:rsidRDefault="00A37F67" w:rsidP="007B738E">
      <w:pPr>
        <w:pStyle w:val="ListParagraph"/>
        <w:numPr>
          <w:ilvl w:val="2"/>
          <w:numId w:val="96"/>
        </w:numPr>
        <w:shd w:val="clear" w:color="auto" w:fill="FFFFFF" w:themeFill="background1"/>
        <w:tabs>
          <w:tab w:val="left" w:pos="1134"/>
        </w:tabs>
        <w:spacing w:after="0" w:line="360" w:lineRule="auto"/>
        <w:jc w:val="both"/>
        <w:rPr>
          <w:rFonts w:cs="Times New Roman"/>
        </w:rPr>
      </w:pPr>
      <w:r w:rsidRPr="00661E2D">
        <w:t>Vadošais darba organizācijas speciālists (VDOS)</w:t>
      </w:r>
      <w:r w:rsidRPr="00661E2D">
        <w:rPr>
          <w:rFonts w:cs="Times New Roman"/>
        </w:rPr>
        <w:t xml:space="preserve"> – administratora tiesības uz darba plānošanu, rediģēt citu lietotāju dokumentus KDP. Šim lietotājam nepieciešams paredzēt funkciju bloķēt KDP vai slēgt, atspējojot funkciju veikt rediģēšanu Administratora tiesības uz KDP.</w:t>
      </w:r>
    </w:p>
    <w:p w14:paraId="37E7E7D9" w14:textId="77777777" w:rsidR="00A37F67" w:rsidRPr="00661E2D" w:rsidRDefault="00A37F67" w:rsidP="007B738E">
      <w:pPr>
        <w:pStyle w:val="ListParagraph"/>
        <w:numPr>
          <w:ilvl w:val="2"/>
          <w:numId w:val="96"/>
        </w:numPr>
        <w:shd w:val="clear" w:color="auto" w:fill="FFFFFF" w:themeFill="background1"/>
        <w:tabs>
          <w:tab w:val="left" w:pos="1134"/>
        </w:tabs>
        <w:spacing w:after="0" w:line="360" w:lineRule="auto"/>
        <w:jc w:val="both"/>
        <w:rPr>
          <w:rFonts w:cs="Times New Roman"/>
        </w:rPr>
      </w:pPr>
      <w:r w:rsidRPr="00661E2D">
        <w:t>Administrators (A)</w:t>
      </w:r>
      <w:r w:rsidRPr="00661E2D">
        <w:rPr>
          <w:rFonts w:cs="Times New Roman"/>
        </w:rPr>
        <w:t xml:space="preserve"> – pārvaldības panelī tiek nodrošinātas pilnas rediģēšanas tiesības atsevišķās sadaļās (IUŽ, atskaites). Mainīt, labot, dzēst, pievienot klasifikatorus un ierakstus.</w:t>
      </w:r>
    </w:p>
    <w:p w14:paraId="2B2B50D6" w14:textId="720C9122" w:rsidR="00A37F67" w:rsidRPr="00661E2D" w:rsidRDefault="00A37F67" w:rsidP="007B738E">
      <w:pPr>
        <w:pStyle w:val="ListParagraph"/>
        <w:numPr>
          <w:ilvl w:val="2"/>
          <w:numId w:val="96"/>
        </w:numPr>
        <w:shd w:val="clear" w:color="auto" w:fill="FFFFFF" w:themeFill="background1"/>
        <w:tabs>
          <w:tab w:val="left" w:pos="1134"/>
        </w:tabs>
        <w:spacing w:after="0" w:line="360" w:lineRule="auto"/>
        <w:jc w:val="both"/>
        <w:rPr>
          <w:rFonts w:cs="Times New Roman"/>
        </w:rPr>
      </w:pPr>
      <w:r w:rsidRPr="00661E2D">
        <w:t>KD speciālisti</w:t>
      </w:r>
      <w:r w:rsidRPr="00661E2D">
        <w:rPr>
          <w:rFonts w:cs="Times New Roman"/>
        </w:rPr>
        <w:t xml:space="preserve"> – pārējie KD lietotāji ar lasīšanas/rediģēšanas tiesībām uz attiecīgām sadaļām.</w:t>
      </w:r>
    </w:p>
    <w:p w14:paraId="47127A9B" w14:textId="325E5CE3" w:rsidR="004C625F" w:rsidRPr="00661E2D" w:rsidRDefault="004C625F" w:rsidP="007B738E">
      <w:pPr>
        <w:shd w:val="clear" w:color="auto" w:fill="FFFFFF" w:themeFill="background1"/>
        <w:tabs>
          <w:tab w:val="left" w:pos="1134"/>
        </w:tabs>
        <w:spacing w:after="0" w:line="360" w:lineRule="auto"/>
        <w:ind w:left="720"/>
        <w:jc w:val="both"/>
        <w:rPr>
          <w:rFonts w:cs="Times New Roman"/>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4"/>
        <w:gridCol w:w="8080"/>
      </w:tblGrid>
      <w:tr w:rsidR="008D4F4B" w:rsidRPr="00661E2D" w14:paraId="360CC1A8" w14:textId="77777777" w:rsidTr="00EC031E">
        <w:trPr>
          <w:trHeight w:val="567"/>
        </w:trPr>
        <w:tc>
          <w:tcPr>
            <w:tcW w:w="1134" w:type="dxa"/>
            <w:shd w:val="clear" w:color="auto" w:fill="F2F2F2" w:themeFill="background1" w:themeFillShade="F2"/>
            <w:vAlign w:val="center"/>
            <w:hideMark/>
          </w:tcPr>
          <w:p w14:paraId="6B5EE66B" w14:textId="77777777" w:rsidR="002959FE" w:rsidRPr="00661E2D" w:rsidRDefault="002959FE" w:rsidP="007B738E">
            <w:pPr>
              <w:shd w:val="clear" w:color="auto" w:fill="FFFFFF" w:themeFill="background1"/>
              <w:spacing w:after="0" w:line="360" w:lineRule="auto"/>
              <w:jc w:val="both"/>
              <w:textAlignment w:val="baseline"/>
              <w:rPr>
                <w:rFonts w:eastAsia="Times New Roman" w:cs="Times New Roman"/>
                <w:kern w:val="0"/>
                <w14:ligatures w14:val="none"/>
              </w:rPr>
            </w:pPr>
            <w:r w:rsidRPr="00661E2D">
              <w:rPr>
                <w:rFonts w:eastAsia="Times New Roman" w:cs="Times New Roman"/>
                <w:b/>
                <w:bCs/>
                <w:kern w:val="0"/>
                <w14:ligatures w14:val="none"/>
              </w:rPr>
              <w:t>Prasības ID</w:t>
            </w:r>
          </w:p>
        </w:tc>
        <w:tc>
          <w:tcPr>
            <w:tcW w:w="8080" w:type="dxa"/>
            <w:shd w:val="clear" w:color="auto" w:fill="F2F2F2" w:themeFill="background1" w:themeFillShade="F2"/>
            <w:vAlign w:val="center"/>
            <w:hideMark/>
          </w:tcPr>
          <w:p w14:paraId="32BA744F" w14:textId="77777777" w:rsidR="002959FE" w:rsidRPr="00661E2D" w:rsidRDefault="002959FE" w:rsidP="007B738E">
            <w:pPr>
              <w:shd w:val="clear" w:color="auto" w:fill="FFFFFF" w:themeFill="background1"/>
              <w:spacing w:after="0" w:line="360" w:lineRule="auto"/>
              <w:jc w:val="both"/>
              <w:textAlignment w:val="baseline"/>
              <w:rPr>
                <w:rFonts w:eastAsia="Times New Roman" w:cs="Times New Roman"/>
                <w:kern w:val="0"/>
                <w14:ligatures w14:val="none"/>
              </w:rPr>
            </w:pPr>
            <w:r w:rsidRPr="00661E2D">
              <w:rPr>
                <w:rFonts w:eastAsia="Times New Roman" w:cs="Times New Roman"/>
                <w:b/>
                <w:bCs/>
                <w:kern w:val="0"/>
                <w14:ligatures w14:val="none"/>
              </w:rPr>
              <w:t>Prasības apraksts</w:t>
            </w:r>
          </w:p>
        </w:tc>
      </w:tr>
      <w:tr w:rsidR="008D4F4B" w:rsidRPr="00661E2D" w14:paraId="1B08C2CD" w14:textId="77777777" w:rsidTr="00EC031E">
        <w:trPr>
          <w:trHeight w:val="300"/>
        </w:trPr>
        <w:tc>
          <w:tcPr>
            <w:tcW w:w="1134" w:type="dxa"/>
            <w:shd w:val="clear" w:color="auto" w:fill="FFFFFF"/>
            <w:vAlign w:val="center"/>
          </w:tcPr>
          <w:p w14:paraId="226E2466" w14:textId="2FA82C02" w:rsidR="002959FE" w:rsidRPr="00661E2D" w:rsidRDefault="007D6A3F"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t>SL</w:t>
            </w:r>
            <w:r w:rsidR="002959FE" w:rsidRPr="00661E2D">
              <w:rPr>
                <w:rFonts w:eastAsia="Times New Roman" w:cs="Times New Roman"/>
                <w:b/>
                <w:bCs/>
                <w:kern w:val="0"/>
                <w14:ligatures w14:val="none"/>
              </w:rPr>
              <w:t>-1</w:t>
            </w:r>
          </w:p>
        </w:tc>
        <w:tc>
          <w:tcPr>
            <w:tcW w:w="8080" w:type="dxa"/>
            <w:shd w:val="clear" w:color="auto" w:fill="FFFFFF"/>
            <w:vAlign w:val="center"/>
          </w:tcPr>
          <w:p w14:paraId="767712C6" w14:textId="77777777" w:rsidR="002959FE" w:rsidRPr="00661E2D" w:rsidRDefault="002959FE" w:rsidP="007B738E">
            <w:pPr>
              <w:shd w:val="clear" w:color="auto" w:fill="FFFFFF" w:themeFill="background1"/>
              <w:spacing w:after="0" w:line="360" w:lineRule="auto"/>
              <w:ind w:left="153" w:right="137" w:firstLine="11"/>
              <w:jc w:val="both"/>
              <w:rPr>
                <w:rFonts w:eastAsia="Calibri" w:cs="Times New Roman"/>
              </w:rPr>
            </w:pPr>
            <w:r w:rsidRPr="00661E2D">
              <w:rPr>
                <w:rFonts w:eastAsia="Calibri" w:cs="Times New Roman"/>
              </w:rPr>
              <w:t xml:space="preserve">Pretendents nodrošina vairāku līmeņu lietotāju administrēšanu Aktīvajā Direktorijā, definējot tiesības un piekļuves līmeņus, piemēram: </w:t>
            </w:r>
          </w:p>
          <w:p w14:paraId="51183F33" w14:textId="77777777" w:rsidR="002959FE" w:rsidRPr="00661E2D" w:rsidRDefault="002959FE" w:rsidP="007B738E">
            <w:pPr>
              <w:numPr>
                <w:ilvl w:val="0"/>
                <w:numId w:val="65"/>
              </w:numPr>
              <w:shd w:val="clear" w:color="auto" w:fill="FFFFFF" w:themeFill="background1"/>
              <w:spacing w:after="0" w:line="360" w:lineRule="auto"/>
              <w:ind w:left="426" w:right="137" w:hanging="283"/>
              <w:contextualSpacing/>
              <w:jc w:val="both"/>
              <w:rPr>
                <w:rFonts w:eastAsia="Calibri" w:cs="Times New Roman"/>
              </w:rPr>
            </w:pPr>
            <w:r w:rsidRPr="00661E2D">
              <w:rPr>
                <w:rFonts w:eastAsia="Calibri" w:cs="Times New Roman"/>
              </w:rPr>
              <w:lastRenderedPageBreak/>
              <w:t xml:space="preserve">galvenais lietotājs (administrators), kuram ir iespēja piešķirt lietotājiem piekļuvi sistēmas datiem; </w:t>
            </w:r>
          </w:p>
          <w:p w14:paraId="2A3D5860" w14:textId="77777777" w:rsidR="002959FE" w:rsidRPr="00661E2D" w:rsidRDefault="002959FE" w:rsidP="007B738E">
            <w:pPr>
              <w:numPr>
                <w:ilvl w:val="0"/>
                <w:numId w:val="65"/>
              </w:numPr>
              <w:shd w:val="clear" w:color="auto" w:fill="FFFFFF" w:themeFill="background1"/>
              <w:spacing w:after="0" w:line="360" w:lineRule="auto"/>
              <w:ind w:left="426" w:right="137" w:hanging="283"/>
              <w:contextualSpacing/>
              <w:jc w:val="both"/>
              <w:rPr>
                <w:rFonts w:eastAsia="Calibri" w:cs="Times New Roman"/>
              </w:rPr>
            </w:pPr>
            <w:r w:rsidRPr="00661E2D">
              <w:rPr>
                <w:rFonts w:eastAsia="Calibri" w:cs="Times New Roman"/>
              </w:rPr>
              <w:t xml:space="preserve">Sistēmas lietotāji; </w:t>
            </w:r>
          </w:p>
          <w:p w14:paraId="0E743458" w14:textId="77777777" w:rsidR="002959FE" w:rsidRPr="00661E2D" w:rsidRDefault="002959FE" w:rsidP="007B738E">
            <w:pPr>
              <w:numPr>
                <w:ilvl w:val="0"/>
                <w:numId w:val="65"/>
              </w:numPr>
              <w:shd w:val="clear" w:color="auto" w:fill="FFFFFF" w:themeFill="background1"/>
              <w:spacing w:after="0" w:line="360" w:lineRule="auto"/>
              <w:ind w:left="426" w:right="137" w:hanging="283"/>
              <w:contextualSpacing/>
              <w:jc w:val="both"/>
              <w:rPr>
                <w:rFonts w:eastAsia="Calibri" w:cs="Times New Roman"/>
              </w:rPr>
            </w:pPr>
            <w:r w:rsidRPr="00661E2D">
              <w:rPr>
                <w:rFonts w:eastAsia="Calibri" w:cs="Times New Roman"/>
              </w:rPr>
              <w:t>pārējie Sistēmas lietotāji.</w:t>
            </w:r>
          </w:p>
        </w:tc>
      </w:tr>
      <w:tr w:rsidR="008D4F4B" w:rsidRPr="00661E2D" w14:paraId="27A4C442" w14:textId="77777777" w:rsidTr="00EC031E">
        <w:trPr>
          <w:trHeight w:val="300"/>
        </w:trPr>
        <w:tc>
          <w:tcPr>
            <w:tcW w:w="1134" w:type="dxa"/>
            <w:shd w:val="clear" w:color="auto" w:fill="FFFFFF"/>
            <w:vAlign w:val="center"/>
            <w:hideMark/>
          </w:tcPr>
          <w:p w14:paraId="3A25FA1B" w14:textId="3B3EE6BA" w:rsidR="002959FE" w:rsidRPr="00661E2D" w:rsidRDefault="007D6A3F"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lastRenderedPageBreak/>
              <w:t>SL</w:t>
            </w:r>
            <w:r w:rsidR="002959FE" w:rsidRPr="00661E2D">
              <w:rPr>
                <w:rFonts w:eastAsia="Times New Roman" w:cs="Times New Roman"/>
                <w:b/>
                <w:bCs/>
                <w:kern w:val="0"/>
                <w14:ligatures w14:val="none"/>
              </w:rPr>
              <w:t>-2</w:t>
            </w:r>
          </w:p>
        </w:tc>
        <w:tc>
          <w:tcPr>
            <w:tcW w:w="8080" w:type="dxa"/>
            <w:shd w:val="clear" w:color="auto" w:fill="FFFFFF"/>
            <w:vAlign w:val="center"/>
          </w:tcPr>
          <w:p w14:paraId="5DF8AA29" w14:textId="77777777" w:rsidR="002959FE" w:rsidRPr="00661E2D" w:rsidRDefault="002959FE" w:rsidP="007B738E">
            <w:pPr>
              <w:shd w:val="clear" w:color="auto" w:fill="FFFFFF" w:themeFill="background1"/>
              <w:spacing w:after="0" w:line="360" w:lineRule="auto"/>
              <w:ind w:left="143" w:right="137"/>
              <w:jc w:val="both"/>
              <w:rPr>
                <w:rFonts w:eastAsia="Calibri" w:cs="Times New Roman"/>
                <w:kern w:val="0"/>
                <w14:ligatures w14:val="none"/>
              </w:rPr>
            </w:pPr>
            <w:r w:rsidRPr="00661E2D">
              <w:rPr>
                <w:rFonts w:eastAsia="Calibri" w:cs="Times New Roman"/>
                <w:kern w:val="0"/>
                <w14:ligatures w14:val="none"/>
              </w:rPr>
              <w:t>Pretendents nodrošina galveno lietotāju (administratoru) tiešsaistes vai nepieciešamības gadījumā klātienes apmācības par Sistēmas lietošanu, piemēram, apmācību uzdošana, satura pievienošana, testu veidošana u.c.</w:t>
            </w:r>
          </w:p>
        </w:tc>
      </w:tr>
      <w:tr w:rsidR="008D4F4B" w:rsidRPr="00661E2D" w14:paraId="18EE98CE" w14:textId="77777777" w:rsidTr="00EC031E">
        <w:trPr>
          <w:trHeight w:val="300"/>
        </w:trPr>
        <w:tc>
          <w:tcPr>
            <w:tcW w:w="1134" w:type="dxa"/>
            <w:shd w:val="clear" w:color="auto" w:fill="FFFFFF"/>
            <w:vAlign w:val="center"/>
            <w:hideMark/>
          </w:tcPr>
          <w:p w14:paraId="7709D7E3" w14:textId="2FDB6D12" w:rsidR="002959FE" w:rsidRPr="00661E2D" w:rsidRDefault="007D6A3F"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t xml:space="preserve">SL </w:t>
            </w:r>
            <w:r w:rsidR="002959FE" w:rsidRPr="00661E2D">
              <w:rPr>
                <w:rFonts w:eastAsia="Times New Roman" w:cs="Times New Roman"/>
                <w:b/>
                <w:bCs/>
                <w:kern w:val="0"/>
                <w14:ligatures w14:val="none"/>
              </w:rPr>
              <w:t>-3</w:t>
            </w:r>
          </w:p>
        </w:tc>
        <w:tc>
          <w:tcPr>
            <w:tcW w:w="8080" w:type="dxa"/>
            <w:shd w:val="clear" w:color="auto" w:fill="FFFFFF"/>
            <w:vAlign w:val="center"/>
          </w:tcPr>
          <w:p w14:paraId="4FAC1D58" w14:textId="77777777" w:rsidR="002959FE" w:rsidRPr="00661E2D" w:rsidRDefault="002959FE" w:rsidP="007B738E">
            <w:pPr>
              <w:shd w:val="clear" w:color="auto" w:fill="FFFFFF" w:themeFill="background1"/>
              <w:tabs>
                <w:tab w:val="left" w:pos="993"/>
              </w:tabs>
              <w:spacing w:after="0" w:line="360" w:lineRule="auto"/>
              <w:ind w:left="153" w:right="137"/>
              <w:jc w:val="both"/>
              <w:rPr>
                <w:rFonts w:eastAsia="Calibri" w:cs="Times New Roman"/>
                <w:kern w:val="0"/>
                <w14:ligatures w14:val="none"/>
              </w:rPr>
            </w:pPr>
            <w:r w:rsidRPr="00661E2D">
              <w:rPr>
                <w:rFonts w:eastAsia="Calibri" w:cs="Times New Roman"/>
                <w:kern w:val="0"/>
                <w14:ligatures w14:val="none"/>
              </w:rPr>
              <w:t>Pretendents nodrošina lietotāju apmācības Sistēmas testa vidē pirms tiek pieņemti izstrādes darbi, lai pārliecinātos par lietotāju rokasgrāmatu piemērotību un Sistēmas pilnvērtīgu darbību.</w:t>
            </w:r>
          </w:p>
        </w:tc>
      </w:tr>
      <w:tr w:rsidR="008D4F4B" w:rsidRPr="00661E2D" w14:paraId="24C2348E" w14:textId="77777777" w:rsidTr="00EC031E">
        <w:trPr>
          <w:trHeight w:val="300"/>
        </w:trPr>
        <w:tc>
          <w:tcPr>
            <w:tcW w:w="1134" w:type="dxa"/>
            <w:shd w:val="clear" w:color="auto" w:fill="FFFFFF"/>
            <w:vAlign w:val="center"/>
            <w:hideMark/>
          </w:tcPr>
          <w:p w14:paraId="1468D687" w14:textId="6A53B9EE" w:rsidR="002959FE" w:rsidRPr="00661E2D" w:rsidRDefault="007D6A3F"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t xml:space="preserve">SL </w:t>
            </w:r>
            <w:r w:rsidR="002959FE" w:rsidRPr="00661E2D">
              <w:rPr>
                <w:rFonts w:eastAsia="Times New Roman" w:cs="Times New Roman"/>
                <w:b/>
                <w:bCs/>
                <w:kern w:val="0"/>
                <w14:ligatures w14:val="none"/>
              </w:rPr>
              <w:t>-4</w:t>
            </w:r>
          </w:p>
        </w:tc>
        <w:tc>
          <w:tcPr>
            <w:tcW w:w="8080" w:type="dxa"/>
            <w:shd w:val="clear" w:color="auto" w:fill="FFFFFF"/>
            <w:vAlign w:val="center"/>
          </w:tcPr>
          <w:p w14:paraId="14FABBA8" w14:textId="77777777" w:rsidR="002959FE" w:rsidRPr="00661E2D" w:rsidRDefault="002959FE" w:rsidP="007B738E">
            <w:pPr>
              <w:shd w:val="clear" w:color="auto" w:fill="FFFFFF" w:themeFill="background1"/>
              <w:spacing w:after="0" w:line="360" w:lineRule="auto"/>
              <w:ind w:left="153" w:right="137"/>
              <w:jc w:val="both"/>
              <w:rPr>
                <w:rFonts w:eastAsia="Calibri" w:cs="Times New Roman"/>
                <w:kern w:val="0"/>
                <w14:ligatures w14:val="none"/>
              </w:rPr>
            </w:pPr>
            <w:r w:rsidRPr="00661E2D">
              <w:rPr>
                <w:rFonts w:eastAsia="Calibri" w:cs="Times New Roman"/>
                <w:kern w:val="0"/>
                <w14:ligatures w14:val="none"/>
              </w:rPr>
              <w:t>Pretendents izstrādā un kopā ar pieņemšanas un nodošanas aktu iesniedz šādu dokumentāciju:</w:t>
            </w:r>
          </w:p>
          <w:p w14:paraId="71FDE1DD" w14:textId="77777777" w:rsidR="002959FE" w:rsidRPr="00661E2D" w:rsidRDefault="002959FE" w:rsidP="007B738E">
            <w:pPr>
              <w:numPr>
                <w:ilvl w:val="0"/>
                <w:numId w:val="66"/>
              </w:numPr>
              <w:shd w:val="clear" w:color="auto" w:fill="FFFFFF" w:themeFill="background1"/>
              <w:spacing w:after="0" w:line="360" w:lineRule="auto"/>
              <w:ind w:left="426" w:hanging="283"/>
              <w:jc w:val="both"/>
              <w:textAlignment w:val="baseline"/>
              <w:rPr>
                <w:rFonts w:eastAsia="Calibri" w:cs="Times New Roman"/>
                <w:kern w:val="0"/>
                <w14:ligatures w14:val="none"/>
              </w:rPr>
            </w:pPr>
            <w:r w:rsidRPr="00661E2D">
              <w:rPr>
                <w:rFonts w:eastAsia="Calibri" w:cs="Times New Roman"/>
                <w:kern w:val="0"/>
                <w14:ligatures w14:val="none"/>
              </w:rPr>
              <w:t>katra API izsaukuma aprakstu, t.sk., izsaukuma un visu iespējamo atbilžu piemērus ar lauku formātiem un skaidrojumiem;</w:t>
            </w:r>
          </w:p>
          <w:p w14:paraId="33CEC037" w14:textId="77777777" w:rsidR="002959FE" w:rsidRPr="00661E2D" w:rsidRDefault="002959FE" w:rsidP="007B738E">
            <w:pPr>
              <w:numPr>
                <w:ilvl w:val="0"/>
                <w:numId w:val="66"/>
              </w:numPr>
              <w:shd w:val="clear" w:color="auto" w:fill="FFFFFF" w:themeFill="background1"/>
              <w:spacing w:after="0" w:line="360" w:lineRule="auto"/>
              <w:ind w:left="426" w:hanging="283"/>
              <w:jc w:val="both"/>
              <w:textAlignment w:val="baseline"/>
              <w:rPr>
                <w:rFonts w:eastAsia="Calibri" w:cs="Times New Roman"/>
                <w:kern w:val="0"/>
                <w14:ligatures w14:val="none"/>
              </w:rPr>
            </w:pPr>
            <w:r w:rsidRPr="00661E2D">
              <w:rPr>
                <w:rFonts w:eastAsia="Yu Gothic Light" w:cs="Times New Roman"/>
                <w:kern w:val="0"/>
                <w14:ligatures w14:val="none"/>
              </w:rPr>
              <w:t>risku novērtējumu, iesniedzot Pasūtītāja noteiktajā kārtībā;</w:t>
            </w:r>
          </w:p>
          <w:p w14:paraId="1DB0CB3C" w14:textId="77777777" w:rsidR="002959FE" w:rsidRPr="00661E2D" w:rsidRDefault="002959FE" w:rsidP="007B738E">
            <w:pPr>
              <w:numPr>
                <w:ilvl w:val="3"/>
                <w:numId w:val="66"/>
              </w:numPr>
              <w:shd w:val="clear" w:color="auto" w:fill="FFFFFF" w:themeFill="background1"/>
              <w:spacing w:after="0" w:line="360" w:lineRule="auto"/>
              <w:ind w:left="426" w:hanging="283"/>
              <w:jc w:val="both"/>
              <w:textAlignment w:val="baseline"/>
              <w:rPr>
                <w:rFonts w:eastAsia="Yu Gothic Light" w:cs="Times New Roman"/>
                <w:kern w:val="0"/>
                <w14:ligatures w14:val="none"/>
              </w:rPr>
            </w:pPr>
            <w:r w:rsidRPr="00661E2D">
              <w:rPr>
                <w:rFonts w:eastAsia="Yu Gothic Light" w:cs="Times New Roman"/>
                <w:kern w:val="0"/>
                <w14:ligatures w14:val="none"/>
              </w:rPr>
              <w:t>Lietotāju rokasgrāmatu par pilnu Sistēmas funkcionalitāti, t.sk. videoieraksti un paskaidrojumi;</w:t>
            </w:r>
          </w:p>
          <w:p w14:paraId="22717AB1" w14:textId="77777777" w:rsidR="002959FE" w:rsidRPr="00661E2D" w:rsidRDefault="002959FE" w:rsidP="007B738E">
            <w:pPr>
              <w:numPr>
                <w:ilvl w:val="3"/>
                <w:numId w:val="66"/>
              </w:numPr>
              <w:shd w:val="clear" w:color="auto" w:fill="FFFFFF" w:themeFill="background1"/>
              <w:spacing w:after="0" w:line="360" w:lineRule="auto"/>
              <w:ind w:left="426" w:hanging="283"/>
              <w:jc w:val="both"/>
              <w:textAlignment w:val="baseline"/>
              <w:rPr>
                <w:rFonts w:eastAsia="Yu Gothic Light" w:cs="Times New Roman"/>
                <w:kern w:val="0"/>
                <w14:ligatures w14:val="none"/>
              </w:rPr>
            </w:pPr>
            <w:r w:rsidRPr="00661E2D">
              <w:rPr>
                <w:rFonts w:eastAsia="Yu Gothic Light" w:cs="Times New Roman"/>
                <w:kern w:val="0"/>
                <w14:ligatures w14:val="none"/>
              </w:rPr>
              <w:t>Administratora rokasgrāmatu par pilnu Sistēmas funkcionalitāti, t.sk. videoieraksti un paskaidrojumi;</w:t>
            </w:r>
          </w:p>
          <w:p w14:paraId="767C8D1F" w14:textId="77777777" w:rsidR="002959FE" w:rsidRPr="00661E2D" w:rsidRDefault="002959FE" w:rsidP="007B738E">
            <w:pPr>
              <w:numPr>
                <w:ilvl w:val="3"/>
                <w:numId w:val="66"/>
              </w:numPr>
              <w:shd w:val="clear" w:color="auto" w:fill="FFFFFF" w:themeFill="background1"/>
              <w:spacing w:after="0" w:line="360" w:lineRule="auto"/>
              <w:ind w:left="426" w:hanging="283"/>
              <w:jc w:val="both"/>
              <w:textAlignment w:val="baseline"/>
              <w:rPr>
                <w:rFonts w:eastAsia="Yu Gothic Light" w:cs="Times New Roman"/>
                <w:kern w:val="0"/>
                <w14:ligatures w14:val="none"/>
              </w:rPr>
            </w:pPr>
            <w:r w:rsidRPr="00661E2D">
              <w:rPr>
                <w:rFonts w:eastAsia="Yu Gothic Light" w:cs="Times New Roman"/>
                <w:kern w:val="0"/>
                <w14:ligatures w14:val="none"/>
              </w:rPr>
              <w:t>Instalācijas rokasgrāmatu, ja tāda ir;</w:t>
            </w:r>
          </w:p>
          <w:p w14:paraId="233EE0A4" w14:textId="77777777" w:rsidR="002959FE" w:rsidRPr="00661E2D" w:rsidRDefault="002959FE" w:rsidP="007B738E">
            <w:pPr>
              <w:numPr>
                <w:ilvl w:val="3"/>
                <w:numId w:val="66"/>
              </w:numPr>
              <w:shd w:val="clear" w:color="auto" w:fill="FFFFFF" w:themeFill="background1"/>
              <w:spacing w:after="0" w:line="360" w:lineRule="auto"/>
              <w:ind w:left="426" w:hanging="283"/>
              <w:jc w:val="both"/>
              <w:textAlignment w:val="baseline"/>
              <w:rPr>
                <w:rFonts w:eastAsia="Yu Gothic Light" w:cs="Times New Roman"/>
                <w:kern w:val="0"/>
                <w14:ligatures w14:val="none"/>
              </w:rPr>
            </w:pPr>
            <w:r w:rsidRPr="00661E2D">
              <w:rPr>
                <w:rFonts w:eastAsia="Yu Gothic Light" w:cs="Times New Roman"/>
                <w:kern w:val="0"/>
                <w14:ligatures w14:val="none"/>
              </w:rPr>
              <w:t>Sistēmas versijas, ja tādas ir;</w:t>
            </w:r>
          </w:p>
          <w:p w14:paraId="3E3CA927" w14:textId="77777777" w:rsidR="002959FE" w:rsidRPr="00661E2D" w:rsidRDefault="002959FE" w:rsidP="007B738E">
            <w:pPr>
              <w:numPr>
                <w:ilvl w:val="3"/>
                <w:numId w:val="66"/>
              </w:numPr>
              <w:shd w:val="clear" w:color="auto" w:fill="FFFFFF" w:themeFill="background1"/>
              <w:spacing w:after="0" w:line="360" w:lineRule="auto"/>
              <w:ind w:left="426" w:hanging="283"/>
              <w:jc w:val="both"/>
              <w:textAlignment w:val="baseline"/>
              <w:rPr>
                <w:rFonts w:eastAsia="Yu Gothic Light" w:cs="Times New Roman"/>
                <w:kern w:val="0"/>
                <w14:ligatures w14:val="none"/>
              </w:rPr>
            </w:pPr>
            <w:r w:rsidRPr="00661E2D">
              <w:rPr>
                <w:rFonts w:eastAsia="Yu Gothic Light" w:cs="Times New Roman"/>
                <w:kern w:val="0"/>
                <w14:ligatures w14:val="none"/>
              </w:rPr>
              <w:t>Gatavās Sistēmas kodu, kas augšupielādēts Pasūtītāja nodrošinātajā repozitorijā;</w:t>
            </w:r>
          </w:p>
          <w:p w14:paraId="38321223" w14:textId="77777777" w:rsidR="002959FE" w:rsidRPr="00661E2D" w:rsidRDefault="002959FE" w:rsidP="007B738E">
            <w:pPr>
              <w:numPr>
                <w:ilvl w:val="3"/>
                <w:numId w:val="66"/>
              </w:numPr>
              <w:shd w:val="clear" w:color="auto" w:fill="FFFFFF" w:themeFill="background1"/>
              <w:spacing w:after="0" w:line="360" w:lineRule="auto"/>
              <w:ind w:left="426" w:hanging="283"/>
              <w:jc w:val="both"/>
              <w:textAlignment w:val="baseline"/>
              <w:rPr>
                <w:rFonts w:eastAsia="Yu Gothic Light" w:cs="Times New Roman"/>
                <w:kern w:val="0"/>
                <w14:ligatures w14:val="none"/>
              </w:rPr>
            </w:pPr>
            <w:r w:rsidRPr="00661E2D">
              <w:rPr>
                <w:rFonts w:eastAsia="Yu Gothic Light" w:cs="Times New Roman"/>
                <w:kern w:val="0"/>
                <w14:ligatures w14:val="none"/>
              </w:rPr>
              <w:t>Pretendents iesniedz dokumentāciju Pasūtītājam latviešu valodā elektroniski rediģējamā (MS Word vai MS Excel atpazīstamā) formātā;</w:t>
            </w:r>
          </w:p>
          <w:p w14:paraId="73EEA1CD" w14:textId="77777777" w:rsidR="002959FE" w:rsidRPr="00661E2D" w:rsidRDefault="002959FE" w:rsidP="007B738E">
            <w:pPr>
              <w:numPr>
                <w:ilvl w:val="3"/>
                <w:numId w:val="66"/>
              </w:numPr>
              <w:shd w:val="clear" w:color="auto" w:fill="FFFFFF" w:themeFill="background1"/>
              <w:spacing w:after="0" w:line="360" w:lineRule="auto"/>
              <w:ind w:left="426" w:hanging="283"/>
              <w:jc w:val="both"/>
              <w:textAlignment w:val="baseline"/>
              <w:rPr>
                <w:rFonts w:eastAsia="Yu Gothic Light" w:cs="Times New Roman"/>
                <w:kern w:val="0"/>
                <w14:ligatures w14:val="none"/>
              </w:rPr>
            </w:pPr>
            <w:r w:rsidRPr="00661E2D">
              <w:rPr>
                <w:rFonts w:eastAsia="Yu Gothic Light" w:cs="Times New Roman"/>
                <w:kern w:val="0"/>
                <w14:ligatures w14:val="none"/>
              </w:rPr>
              <w:t>Vienojoties ar Pasūtītāju, Pretendents var apvienot vairākas rokasgrāmatas vienā;</w:t>
            </w:r>
          </w:p>
        </w:tc>
      </w:tr>
      <w:tr w:rsidR="008D4F4B" w:rsidRPr="00661E2D" w14:paraId="7005BCEF" w14:textId="77777777" w:rsidTr="00EC031E">
        <w:trPr>
          <w:trHeight w:val="300"/>
        </w:trPr>
        <w:tc>
          <w:tcPr>
            <w:tcW w:w="1134" w:type="dxa"/>
            <w:shd w:val="clear" w:color="auto" w:fill="FFFFFF"/>
            <w:vAlign w:val="center"/>
          </w:tcPr>
          <w:p w14:paraId="4966E176" w14:textId="27FE2EB2" w:rsidR="002959FE" w:rsidRPr="00661E2D" w:rsidRDefault="007D6A3F"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t xml:space="preserve">SL </w:t>
            </w:r>
            <w:r w:rsidR="002959FE" w:rsidRPr="00661E2D">
              <w:rPr>
                <w:rFonts w:eastAsia="Times New Roman" w:cs="Times New Roman"/>
                <w:b/>
                <w:bCs/>
                <w:kern w:val="0"/>
                <w14:ligatures w14:val="none"/>
              </w:rPr>
              <w:t>-5</w:t>
            </w:r>
          </w:p>
        </w:tc>
        <w:tc>
          <w:tcPr>
            <w:tcW w:w="8080" w:type="dxa"/>
            <w:shd w:val="clear" w:color="auto" w:fill="FFFFFF"/>
            <w:vAlign w:val="center"/>
          </w:tcPr>
          <w:p w14:paraId="0AE43659" w14:textId="77777777" w:rsidR="002959FE" w:rsidRPr="00661E2D" w:rsidRDefault="002959FE" w:rsidP="007B738E">
            <w:pPr>
              <w:shd w:val="clear" w:color="auto" w:fill="FFFFFF" w:themeFill="background1"/>
              <w:spacing w:after="0" w:line="360" w:lineRule="auto"/>
              <w:ind w:left="153" w:right="137"/>
              <w:jc w:val="both"/>
              <w:rPr>
                <w:rFonts w:eastAsia="Calibri" w:cs="Times New Roman"/>
                <w:kern w:val="0"/>
                <w14:ligatures w14:val="none"/>
              </w:rPr>
            </w:pPr>
            <w:r w:rsidRPr="00661E2D">
              <w:rPr>
                <w:rFonts w:eastAsia="Calibri" w:cs="Times New Roman"/>
                <w:kern w:val="0"/>
                <w14:ligatures w14:val="none"/>
              </w:rPr>
              <w:t>Līguma izpildes laikā Izstrādātājam jānodrošina visas dokumentācijas, kuras uzskaitījums ir sniegts LPA-4 prasībā, aktualitātes uzturēšana, veicot nepieciešamos papildinājumus pēc jebkādu izmaiņu vai papildinājumu ieviešanas Sistēmās, kas iespaido tās tehnisko uzbūvi un ir atspoguļojuma attiecīgajā dokumentācijā.</w:t>
            </w:r>
          </w:p>
        </w:tc>
      </w:tr>
    </w:tbl>
    <w:p w14:paraId="058AE1CF" w14:textId="77777777" w:rsidR="002959FE" w:rsidRPr="00661E2D" w:rsidRDefault="002959FE" w:rsidP="007B738E">
      <w:pPr>
        <w:shd w:val="clear" w:color="auto" w:fill="FFFFFF" w:themeFill="background1"/>
        <w:tabs>
          <w:tab w:val="left" w:pos="1134"/>
        </w:tabs>
        <w:spacing w:after="0" w:line="360" w:lineRule="auto"/>
        <w:jc w:val="both"/>
        <w:rPr>
          <w:rFonts w:cs="Times New Roman"/>
        </w:rPr>
      </w:pPr>
    </w:p>
    <w:p w14:paraId="17F7A105" w14:textId="0ED50A5A" w:rsidR="00310460" w:rsidRPr="00661E2D" w:rsidRDefault="00310460" w:rsidP="007B738E">
      <w:pPr>
        <w:pStyle w:val="Heading2"/>
        <w:numPr>
          <w:ilvl w:val="1"/>
          <w:numId w:val="96"/>
        </w:numPr>
        <w:shd w:val="clear" w:color="auto" w:fill="FFFFFF" w:themeFill="background1"/>
        <w:spacing w:before="0" w:after="0" w:line="360" w:lineRule="auto"/>
        <w:jc w:val="both"/>
        <w:rPr>
          <w:rFonts w:cs="Times New Roman"/>
        </w:rPr>
      </w:pPr>
      <w:bookmarkStart w:id="15" w:name="_Toc220335281"/>
      <w:r w:rsidRPr="00661E2D">
        <w:rPr>
          <w:rFonts w:cs="Times New Roman"/>
        </w:rPr>
        <w:lastRenderedPageBreak/>
        <w:t>Darba grafiks</w:t>
      </w:r>
      <w:bookmarkEnd w:id="15"/>
    </w:p>
    <w:p w14:paraId="48D1C80E" w14:textId="520CA247" w:rsidR="00B0173A" w:rsidRPr="00661E2D" w:rsidRDefault="00310460" w:rsidP="007B738E">
      <w:pPr>
        <w:pStyle w:val="ListParagraph"/>
        <w:numPr>
          <w:ilvl w:val="2"/>
          <w:numId w:val="96"/>
        </w:numPr>
        <w:shd w:val="clear" w:color="auto" w:fill="FFFFFF" w:themeFill="background1"/>
        <w:spacing w:line="360" w:lineRule="auto"/>
        <w:jc w:val="both"/>
        <w:rPr>
          <w:rFonts w:cs="Times New Roman"/>
        </w:rPr>
      </w:pPr>
      <w:r w:rsidRPr="00661E2D">
        <w:t>Darba grafiks</w:t>
      </w:r>
      <w:r w:rsidRPr="00661E2D">
        <w:rPr>
          <w:rFonts w:cs="Times New Roman"/>
        </w:rPr>
        <w:t xml:space="preserve"> par kontrolieriem un iekšējiem kontrolieriem tiek izsaukt</w:t>
      </w:r>
      <w:r w:rsidR="00DC4195" w:rsidRPr="00661E2D">
        <w:rPr>
          <w:rFonts w:cs="Times New Roman"/>
        </w:rPr>
        <w:t>s</w:t>
      </w:r>
      <w:r w:rsidRPr="00661E2D">
        <w:rPr>
          <w:rFonts w:cs="Times New Roman"/>
        </w:rPr>
        <w:t xml:space="preserve"> manuāli, paredzot arī automātisku grafika izsaukšanu vienu reizi dienā (iespējot, atspējot) to izsaucot (VDOS, ADMIN). </w:t>
      </w:r>
    </w:p>
    <w:p w14:paraId="37E75C93" w14:textId="0CF374A3" w:rsidR="00847774" w:rsidRPr="00661E2D" w:rsidRDefault="00310460" w:rsidP="007B738E">
      <w:pPr>
        <w:pStyle w:val="ListParagraph"/>
        <w:numPr>
          <w:ilvl w:val="2"/>
          <w:numId w:val="96"/>
        </w:numPr>
        <w:shd w:val="clear" w:color="auto" w:fill="FFFFFF" w:themeFill="background1"/>
        <w:spacing w:line="360" w:lineRule="auto"/>
        <w:jc w:val="both"/>
        <w:rPr>
          <w:rFonts w:cs="Times New Roman"/>
        </w:rPr>
      </w:pPr>
      <w:r w:rsidRPr="00661E2D">
        <w:t>Informācija par darbiniekiem tiek ņemta no</w:t>
      </w:r>
      <w:r w:rsidR="00492773" w:rsidRPr="00661E2D">
        <w:t xml:space="preserve"> kontroles</w:t>
      </w:r>
      <w:r w:rsidRPr="00661E2D">
        <w:t xml:space="preserve"> darba laika uzskaites sistēmas </w:t>
      </w:r>
      <w:r w:rsidRPr="00661E2D">
        <w:rPr>
          <w:rFonts w:cs="Times New Roman"/>
        </w:rPr>
        <w:t>(iespēja rediģēt). Darbinieki uz kontroles laiku var mainīt iecirkņus.</w:t>
      </w:r>
    </w:p>
    <w:p w14:paraId="62DCDACD" w14:textId="57485467" w:rsidR="00310460" w:rsidRPr="00661E2D" w:rsidRDefault="00310460" w:rsidP="007B738E">
      <w:pPr>
        <w:pStyle w:val="ListParagraph"/>
        <w:numPr>
          <w:ilvl w:val="2"/>
          <w:numId w:val="96"/>
        </w:numPr>
        <w:shd w:val="clear" w:color="auto" w:fill="FFFFFF" w:themeFill="background1"/>
        <w:spacing w:after="0" w:line="360" w:lineRule="auto"/>
        <w:jc w:val="both"/>
        <w:rPr>
          <w:rFonts w:cs="Times New Roman"/>
        </w:rPr>
      </w:pPr>
      <w:r w:rsidRPr="00661E2D">
        <w:t>Pasūtītāja informācijas sistēmas (API),</w:t>
      </w:r>
      <w:r w:rsidRPr="00661E2D">
        <w:rPr>
          <w:rFonts w:cs="Times New Roman"/>
        </w:rPr>
        <w:t xml:space="preserve"> kuru ir jāatspoguļo Pārvaldības sistēmā:</w:t>
      </w:r>
    </w:p>
    <w:p w14:paraId="07E0297E" w14:textId="74601C20" w:rsidR="00310460" w:rsidRPr="00661E2D" w:rsidRDefault="00310460" w:rsidP="007B738E">
      <w:pPr>
        <w:pStyle w:val="ListParagraph"/>
        <w:numPr>
          <w:ilvl w:val="0"/>
          <w:numId w:val="3"/>
        </w:numPr>
        <w:shd w:val="clear" w:color="auto" w:fill="FFFFFF" w:themeFill="background1"/>
        <w:spacing w:after="0" w:line="360" w:lineRule="auto"/>
        <w:jc w:val="both"/>
        <w:rPr>
          <w:rFonts w:cs="Times New Roman"/>
        </w:rPr>
      </w:pPr>
      <w:r w:rsidRPr="00661E2D">
        <w:rPr>
          <w:rFonts w:cs="Times New Roman"/>
        </w:rPr>
        <w:t>Pēc grafika</w:t>
      </w:r>
      <w:r w:rsidR="00846B81" w:rsidRPr="00661E2D">
        <w:rPr>
          <w:rFonts w:cs="Times New Roman"/>
        </w:rPr>
        <w:t>,</w:t>
      </w:r>
      <w:r w:rsidRPr="00661E2D">
        <w:rPr>
          <w:rFonts w:cs="Times New Roman"/>
        </w:rPr>
        <w:t xml:space="preserve"> darbinieka maiņa (rīta maiņa 1, rīta maiņa 2, dienas maiņa, vakara maiņa 1, vakara maiņa 2).</w:t>
      </w:r>
    </w:p>
    <w:p w14:paraId="3DA4748E" w14:textId="7FC8DEAD" w:rsidR="00310460" w:rsidRPr="00661E2D" w:rsidRDefault="00310460" w:rsidP="007B738E">
      <w:pPr>
        <w:pStyle w:val="ListParagraph"/>
        <w:numPr>
          <w:ilvl w:val="0"/>
          <w:numId w:val="3"/>
        </w:numPr>
        <w:shd w:val="clear" w:color="auto" w:fill="FFFFFF" w:themeFill="background1"/>
        <w:spacing w:after="0" w:line="360" w:lineRule="auto"/>
        <w:jc w:val="both"/>
        <w:rPr>
          <w:rFonts w:cs="Times New Roman"/>
        </w:rPr>
      </w:pPr>
      <w:r w:rsidRPr="00661E2D">
        <w:rPr>
          <w:rFonts w:cs="Times New Roman"/>
        </w:rPr>
        <w:t xml:space="preserve">Maiņu darba laiki ir mainīgi, līdz ar to ir nepieciešams saraksts ar maiņu un reidu darba laikiem, kurus iespējams tabulā manuāli papildināt. </w:t>
      </w:r>
    </w:p>
    <w:p w14:paraId="691844C0" w14:textId="6FD97DF9" w:rsidR="00310460" w:rsidRPr="00661E2D" w:rsidRDefault="00310460" w:rsidP="007B738E">
      <w:pPr>
        <w:pStyle w:val="ListParagraph"/>
        <w:numPr>
          <w:ilvl w:val="0"/>
          <w:numId w:val="3"/>
        </w:numPr>
        <w:shd w:val="clear" w:color="auto" w:fill="FFFFFF" w:themeFill="background1"/>
        <w:spacing w:after="0" w:line="360" w:lineRule="auto"/>
        <w:jc w:val="both"/>
        <w:rPr>
          <w:rFonts w:cs="Times New Roman"/>
        </w:rPr>
      </w:pPr>
      <w:r w:rsidRPr="00661E2D">
        <w:rPr>
          <w:rFonts w:cs="Times New Roman"/>
        </w:rPr>
        <w:t xml:space="preserve">Darba plānā jāparedz iespēja manuāli no saraksta izvēlēties un mainīt maiņas vai reida darba laiku. </w:t>
      </w:r>
    </w:p>
    <w:p w14:paraId="6D79915B" w14:textId="5E215E1D" w:rsidR="00310460" w:rsidRPr="00661E2D" w:rsidRDefault="00310460" w:rsidP="007B738E">
      <w:pPr>
        <w:pStyle w:val="ListParagraph"/>
        <w:numPr>
          <w:ilvl w:val="0"/>
          <w:numId w:val="3"/>
        </w:numPr>
        <w:shd w:val="clear" w:color="auto" w:fill="FFFFFF" w:themeFill="background1"/>
        <w:spacing w:after="0" w:line="360" w:lineRule="auto"/>
        <w:jc w:val="both"/>
        <w:rPr>
          <w:rFonts w:cs="Times New Roman"/>
        </w:rPr>
      </w:pPr>
      <w:r w:rsidRPr="00661E2D">
        <w:rPr>
          <w:rFonts w:cs="Times New Roman"/>
        </w:rPr>
        <w:t>Katram kontroles iecirknim ir savi darbinieki, kuri arī piesaistīti konkrētam iecirknim, kas ir atspoguļots un iekļauts Darba laika uzskaites sistēmā.</w:t>
      </w:r>
    </w:p>
    <w:p w14:paraId="0998B1D7" w14:textId="77777777" w:rsidR="00310460" w:rsidRPr="00661E2D" w:rsidRDefault="00310460" w:rsidP="007B738E">
      <w:pPr>
        <w:pStyle w:val="ListParagraph"/>
        <w:numPr>
          <w:ilvl w:val="2"/>
          <w:numId w:val="96"/>
        </w:numPr>
        <w:shd w:val="clear" w:color="auto" w:fill="FFFFFF" w:themeFill="background1"/>
        <w:spacing w:after="0" w:line="360" w:lineRule="auto"/>
        <w:jc w:val="both"/>
        <w:rPr>
          <w:rFonts w:cs="Times New Roman"/>
        </w:rPr>
      </w:pPr>
      <w:r w:rsidRPr="00661E2D">
        <w:rPr>
          <w:rFonts w:cs="Times New Roman"/>
        </w:rPr>
        <w:t xml:space="preserve">Brīdī, kad </w:t>
      </w:r>
      <w:r w:rsidRPr="00661E2D">
        <w:t>Sistēmā tiek ievietots grafiks</w:t>
      </w:r>
      <w:r w:rsidRPr="00661E2D">
        <w:rPr>
          <w:rStyle w:val="Heading3Char"/>
        </w:rPr>
        <w:t xml:space="preserve"> nākamajam mēnesim</w:t>
      </w:r>
      <w:r w:rsidRPr="00661E2D">
        <w:rPr>
          <w:rFonts w:cs="Times New Roman"/>
        </w:rPr>
        <w:t>, grafika informācijai par katru dienu, katrā maiņā strādājošiem darbiniekiem jāatspoguļojas darba plānā.</w:t>
      </w:r>
    </w:p>
    <w:p w14:paraId="7895182D" w14:textId="2623E0E7" w:rsidR="00310460" w:rsidRPr="00661E2D" w:rsidRDefault="00BD0240" w:rsidP="007B738E">
      <w:pPr>
        <w:pStyle w:val="ListParagraph"/>
        <w:numPr>
          <w:ilvl w:val="2"/>
          <w:numId w:val="96"/>
        </w:numPr>
        <w:shd w:val="clear" w:color="auto" w:fill="FFFFFF" w:themeFill="background1"/>
        <w:spacing w:after="0" w:line="360" w:lineRule="auto"/>
        <w:jc w:val="both"/>
        <w:rPr>
          <w:rFonts w:cs="Times New Roman"/>
        </w:rPr>
      </w:pPr>
      <w:r w:rsidRPr="00661E2D">
        <w:t xml:space="preserve">Jānodrošina Darba laika </w:t>
      </w:r>
      <w:r w:rsidR="00B217B4" w:rsidRPr="00661E2D">
        <w:t>izmaiņu</w:t>
      </w:r>
      <w:r w:rsidR="00B217B4" w:rsidRPr="00661E2D">
        <w:rPr>
          <w:rStyle w:val="Heading3Char"/>
        </w:rPr>
        <w:t xml:space="preserve"> veikšana</w:t>
      </w:r>
      <w:r w:rsidR="00B217B4" w:rsidRPr="00661E2D">
        <w:rPr>
          <w:rFonts w:cs="Times New Roman"/>
        </w:rPr>
        <w:t xml:space="preserve"> darba laikā</w:t>
      </w:r>
      <w:r w:rsidR="00310460" w:rsidRPr="00661E2D">
        <w:rPr>
          <w:rFonts w:cs="Times New Roman"/>
        </w:rPr>
        <w:t xml:space="preserve"> (piemēram, saslimšana, nelaimes gadījums u.c.). Sarakstā iekļau</w:t>
      </w:r>
      <w:r w:rsidR="00B217B4" w:rsidRPr="00661E2D">
        <w:rPr>
          <w:rFonts w:cs="Times New Roman"/>
        </w:rPr>
        <w:t>jami</w:t>
      </w:r>
      <w:r w:rsidR="00846B81" w:rsidRPr="00661E2D">
        <w:rPr>
          <w:rFonts w:cs="Times New Roman"/>
        </w:rPr>
        <w:t xml:space="preserve"> </w:t>
      </w:r>
      <w:r w:rsidR="00310460" w:rsidRPr="00661E2D">
        <w:rPr>
          <w:rFonts w:cs="Times New Roman"/>
        </w:rPr>
        <w:t>arī reidu darba laiki.</w:t>
      </w:r>
    </w:p>
    <w:p w14:paraId="3A37BCDF" w14:textId="4977B956" w:rsidR="00310460" w:rsidRPr="00661E2D" w:rsidRDefault="00310460" w:rsidP="007B738E">
      <w:pPr>
        <w:pStyle w:val="ListParagraph"/>
        <w:numPr>
          <w:ilvl w:val="2"/>
          <w:numId w:val="96"/>
        </w:numPr>
        <w:shd w:val="clear" w:color="auto" w:fill="FFFFFF" w:themeFill="background1"/>
        <w:spacing w:after="0" w:line="360" w:lineRule="auto"/>
        <w:jc w:val="both"/>
        <w:rPr>
          <w:rFonts w:cs="Times New Roman"/>
        </w:rPr>
      </w:pPr>
      <w:r w:rsidRPr="00661E2D">
        <w:t>Darba plānā</w:t>
      </w:r>
      <w:r w:rsidRPr="00661E2D">
        <w:rPr>
          <w:rFonts w:cs="Times New Roman"/>
        </w:rPr>
        <w:t xml:space="preserve"> laiks no un līdz plkst. - tiek atspoguļots automātiski vadoties pēc katra darbinieka individuālā grafika. Jāparedz iespēja </w:t>
      </w:r>
      <w:r w:rsidR="00341C5A" w:rsidRPr="00661E2D">
        <w:rPr>
          <w:rFonts w:cs="Times New Roman"/>
        </w:rPr>
        <w:t xml:space="preserve">katra darbinieka </w:t>
      </w:r>
      <w:r w:rsidR="00C737A1" w:rsidRPr="00661E2D">
        <w:rPr>
          <w:rFonts w:cs="Times New Roman"/>
        </w:rPr>
        <w:t xml:space="preserve">manuālu </w:t>
      </w:r>
      <w:r w:rsidR="00341C5A" w:rsidRPr="00661E2D">
        <w:rPr>
          <w:rFonts w:cs="Times New Roman"/>
        </w:rPr>
        <w:t>individuālā laika ievadi, kas atspo</w:t>
      </w:r>
      <w:r w:rsidR="00846B81" w:rsidRPr="00661E2D">
        <w:rPr>
          <w:rFonts w:cs="Times New Roman"/>
        </w:rPr>
        <w:t>g</w:t>
      </w:r>
      <w:r w:rsidR="00341C5A" w:rsidRPr="00661E2D">
        <w:rPr>
          <w:rFonts w:cs="Times New Roman"/>
        </w:rPr>
        <w:t xml:space="preserve">uļots </w:t>
      </w:r>
      <w:r w:rsidR="00C737A1" w:rsidRPr="00661E2D">
        <w:rPr>
          <w:rFonts w:cs="Times New Roman"/>
        </w:rPr>
        <w:t>darba plānā</w:t>
      </w:r>
      <w:r w:rsidR="00BE3ECD" w:rsidRPr="00661E2D">
        <w:rPr>
          <w:rFonts w:cs="Times New Roman"/>
        </w:rPr>
        <w:t>.</w:t>
      </w:r>
    </w:p>
    <w:p w14:paraId="07557FB3" w14:textId="51368D27" w:rsidR="00310460" w:rsidRPr="00661E2D" w:rsidRDefault="0021000D" w:rsidP="007B738E">
      <w:pPr>
        <w:pStyle w:val="ListParagraph"/>
        <w:numPr>
          <w:ilvl w:val="2"/>
          <w:numId w:val="96"/>
        </w:numPr>
        <w:shd w:val="clear" w:color="auto" w:fill="FFFFFF" w:themeFill="background1"/>
        <w:spacing w:after="0" w:line="360" w:lineRule="auto"/>
        <w:jc w:val="both"/>
        <w:rPr>
          <w:rFonts w:cs="Times New Roman"/>
        </w:rPr>
      </w:pPr>
      <w:r w:rsidRPr="00661E2D">
        <w:t>Veidojot darbinieku brigādes</w:t>
      </w:r>
      <w:r w:rsidRPr="00661E2D">
        <w:rPr>
          <w:rFonts w:cs="Times New Roman"/>
        </w:rPr>
        <w:t xml:space="preserve"> (no strādājošiem darbiniekiem)</w:t>
      </w:r>
      <w:r w:rsidR="00E762FC" w:rsidRPr="00661E2D">
        <w:rPr>
          <w:rFonts w:cs="Times New Roman"/>
        </w:rPr>
        <w:t xml:space="preserve"> mēneša pirmajos datumos, Sistēmas automatizācijas risinājums apvienojot iepriekš vienā brigādē strādājošos darbiniekus. </w:t>
      </w:r>
    </w:p>
    <w:p w14:paraId="761098DE" w14:textId="77777777" w:rsidR="00310460" w:rsidRPr="00661E2D" w:rsidRDefault="00310460" w:rsidP="007B738E">
      <w:pPr>
        <w:pStyle w:val="ListParagraph"/>
        <w:numPr>
          <w:ilvl w:val="2"/>
          <w:numId w:val="96"/>
        </w:numPr>
        <w:shd w:val="clear" w:color="auto" w:fill="FFFFFF" w:themeFill="background1"/>
        <w:spacing w:after="0" w:line="360" w:lineRule="auto"/>
        <w:jc w:val="both"/>
        <w:rPr>
          <w:rFonts w:cs="Times New Roman"/>
        </w:rPr>
      </w:pPr>
      <w:r w:rsidRPr="00661E2D">
        <w:t>Pēc brigāžu izveidošanas</w:t>
      </w:r>
      <w:r w:rsidRPr="00661E2D">
        <w:rPr>
          <w:rStyle w:val="Heading3Char"/>
        </w:rPr>
        <w:t xml:space="preserve"> kā paziņojums</w:t>
      </w:r>
      <w:r w:rsidRPr="00661E2D">
        <w:rPr>
          <w:rFonts w:cs="Times New Roman"/>
        </w:rPr>
        <w:t xml:space="preserve"> atspoguļojas darbinieki, kurus nepieciešams apvienot ar citu maiņu, citu iecirkņu darbiniekiem vai IK.</w:t>
      </w:r>
    </w:p>
    <w:p w14:paraId="75C5683E" w14:textId="34D1EAB5" w:rsidR="00310460" w:rsidRPr="00661E2D" w:rsidRDefault="001F59DB" w:rsidP="007B738E">
      <w:pPr>
        <w:pStyle w:val="ListParagraph"/>
        <w:numPr>
          <w:ilvl w:val="2"/>
          <w:numId w:val="96"/>
        </w:numPr>
        <w:shd w:val="clear" w:color="auto" w:fill="FFFFFF" w:themeFill="background1"/>
        <w:spacing w:after="0" w:line="360" w:lineRule="auto"/>
        <w:jc w:val="both"/>
        <w:rPr>
          <w:rFonts w:cs="Times New Roman"/>
        </w:rPr>
      </w:pPr>
      <w:r w:rsidRPr="00661E2D">
        <w:rPr>
          <w:rFonts w:cs="Times New Roman"/>
        </w:rPr>
        <w:t xml:space="preserve">Nepieciešams nodrošināt </w:t>
      </w:r>
      <w:r w:rsidRPr="00661E2D">
        <w:t>“Datu atjaunošanas” funkciju pirms darba plānošanas</w:t>
      </w:r>
      <w:r w:rsidRPr="00661E2D">
        <w:rPr>
          <w:rFonts w:cs="Times New Roman"/>
        </w:rPr>
        <w:t xml:space="preserve"> uzsākšanas,</w:t>
      </w:r>
      <w:r w:rsidR="00310460" w:rsidRPr="00661E2D">
        <w:rPr>
          <w:rFonts w:cs="Times New Roman"/>
        </w:rPr>
        <w:t xml:space="preserve"> lai no grafika izslēgtu darbiniekus, kuri konkrētajā periodā ir prombūtnē - piemēram, rīta maiņai pievienojas dienas maiņas darbinieks, kurš maiņu beidz ar vakara maiņas brigādi.</w:t>
      </w:r>
    </w:p>
    <w:p w14:paraId="2BA68A00" w14:textId="75933DA3" w:rsidR="00310460" w:rsidRPr="00661E2D" w:rsidRDefault="00310460" w:rsidP="007B738E">
      <w:pPr>
        <w:pStyle w:val="ListParagraph"/>
        <w:numPr>
          <w:ilvl w:val="2"/>
          <w:numId w:val="96"/>
        </w:numPr>
        <w:shd w:val="clear" w:color="auto" w:fill="FFFFFF" w:themeFill="background1"/>
        <w:spacing w:after="0" w:line="360" w:lineRule="auto"/>
        <w:jc w:val="both"/>
        <w:rPr>
          <w:rFonts w:cs="Times New Roman"/>
        </w:rPr>
      </w:pPr>
      <w:r w:rsidRPr="00661E2D">
        <w:lastRenderedPageBreak/>
        <w:t>Darba plānā no darba grafika jāatspoguļo</w:t>
      </w:r>
      <w:r w:rsidRPr="00661E2D">
        <w:rPr>
          <w:rFonts w:cs="Times New Roman"/>
        </w:rPr>
        <w:t xml:space="preserve"> katrā dienā strādājošie iekšējie kontrolieri un to darba laiks. Ņemot vērā, ka iekšējie kontrolieri nav konstanti </w:t>
      </w:r>
      <w:r w:rsidR="003D5656" w:rsidRPr="00661E2D">
        <w:rPr>
          <w:rFonts w:cs="Times New Roman"/>
        </w:rPr>
        <w:t>piesaistīti</w:t>
      </w:r>
      <w:r w:rsidR="00E054F1" w:rsidRPr="00661E2D">
        <w:rPr>
          <w:rFonts w:cs="Times New Roman"/>
        </w:rPr>
        <w:t xml:space="preserve"> </w:t>
      </w:r>
      <w:r w:rsidRPr="00661E2D">
        <w:rPr>
          <w:rFonts w:cs="Times New Roman"/>
        </w:rPr>
        <w:t>vienam iecirknim, bet darba uzdevumus</w:t>
      </w:r>
      <w:r w:rsidR="007323C7" w:rsidRPr="00661E2D">
        <w:rPr>
          <w:rFonts w:cs="Times New Roman"/>
        </w:rPr>
        <w:t xml:space="preserve"> var</w:t>
      </w:r>
      <w:r w:rsidRPr="00661E2D">
        <w:rPr>
          <w:rFonts w:cs="Times New Roman"/>
        </w:rPr>
        <w:t xml:space="preserve"> veikt jebkurā no iecirkņiem, nav nepieciešamība tos piesaistīt kādam no iecirkņiem. Iekšējo kontrolieru sastāvu pa maiņām ievieto kolonnās R maiņas IK un V maiņas IK (sk. tabulu Nr. 2. aili 5. un 6.).</w:t>
      </w:r>
    </w:p>
    <w:p w14:paraId="2F08F6E5" w14:textId="1B5521E8" w:rsidR="00310460" w:rsidRPr="00661E2D" w:rsidRDefault="00E838EC" w:rsidP="007B738E">
      <w:pPr>
        <w:pStyle w:val="ListParagraph"/>
        <w:numPr>
          <w:ilvl w:val="2"/>
          <w:numId w:val="96"/>
        </w:numPr>
        <w:shd w:val="clear" w:color="auto" w:fill="FFFFFF" w:themeFill="background1"/>
        <w:spacing w:after="0" w:line="360" w:lineRule="auto"/>
        <w:jc w:val="both"/>
        <w:rPr>
          <w:rFonts w:cs="Times New Roman"/>
        </w:rPr>
      </w:pPr>
      <w:r w:rsidRPr="00661E2D">
        <w:t>Funkcionalitātei jāspēj</w:t>
      </w:r>
      <w:r w:rsidRPr="00661E2D">
        <w:rPr>
          <w:rStyle w:val="Heading3Char"/>
        </w:rPr>
        <w:t xml:space="preserve"> </w:t>
      </w:r>
      <w:r w:rsidR="003F4389" w:rsidRPr="00661E2D">
        <w:rPr>
          <w:rStyle w:val="Heading3Char"/>
        </w:rPr>
        <w:t>atainot</w:t>
      </w:r>
      <w:r w:rsidR="003F4389" w:rsidRPr="00661E2D">
        <w:rPr>
          <w:rFonts w:cs="Times New Roman"/>
        </w:rPr>
        <w:t xml:space="preserve"> darbinieka tālruņa numuru, veidojot darbinieku tālruņu numuru reģistru. </w:t>
      </w:r>
      <w:r w:rsidR="00310460" w:rsidRPr="00661E2D">
        <w:rPr>
          <w:rFonts w:cs="Times New Roman"/>
        </w:rPr>
        <w:t xml:space="preserve">Darba plānā telefona nr. attiecīgajā kolonnā uzrādās, kad attiecīgu darbinieku ievada kolonnā "brigādes vecākais" (sk. tabulu Nr. 2. aili 11. un 15.). </w:t>
      </w:r>
    </w:p>
    <w:p w14:paraId="28DDA84B" w14:textId="4298A5DC" w:rsidR="00DE2471" w:rsidRPr="00661E2D" w:rsidRDefault="00760452" w:rsidP="005662D9">
      <w:pPr>
        <w:pStyle w:val="ListParagraph"/>
        <w:numPr>
          <w:ilvl w:val="2"/>
          <w:numId w:val="96"/>
        </w:numPr>
        <w:shd w:val="clear" w:color="auto" w:fill="FFFFFF" w:themeFill="background1"/>
        <w:spacing w:after="0" w:line="360" w:lineRule="auto"/>
        <w:jc w:val="both"/>
        <w:rPr>
          <w:rFonts w:cs="Times New Roman"/>
        </w:rPr>
      </w:pPr>
      <w:r w:rsidRPr="00661E2D">
        <w:t>Jāparedz iespēja manuāli mainīt reģistra datus,</w:t>
      </w:r>
      <w:r w:rsidRPr="00661E2D">
        <w:rPr>
          <w:rFonts w:cs="Times New Roman"/>
        </w:rPr>
        <w:t xml:space="preserve"> </w:t>
      </w:r>
      <w:r w:rsidR="00310460" w:rsidRPr="00661E2D">
        <w:rPr>
          <w:rFonts w:cs="Times New Roman"/>
        </w:rPr>
        <w:t>ja darbiniekam mainās piem. uzvārds vai telefona nr. Jābūt iespējai tālruņu reģistram pievienot jaunus numurus, dzēst numurus un labot esošos numurus (ADMIN tiesības)</w:t>
      </w:r>
      <w:r w:rsidR="00DE2471" w:rsidRPr="00661E2D">
        <w:rPr>
          <w:rFonts w:cs="Times New Roman"/>
        </w:rPr>
        <w:t>.</w:t>
      </w:r>
    </w:p>
    <w:p w14:paraId="380057E6" w14:textId="0B0F7FB5" w:rsidR="00310460" w:rsidRPr="00661E2D" w:rsidRDefault="00310460" w:rsidP="007B738E">
      <w:pPr>
        <w:pStyle w:val="Heading2"/>
        <w:numPr>
          <w:ilvl w:val="1"/>
          <w:numId w:val="96"/>
        </w:numPr>
        <w:shd w:val="clear" w:color="auto" w:fill="FFFFFF" w:themeFill="background1"/>
        <w:spacing w:before="0" w:after="0" w:line="360" w:lineRule="auto"/>
        <w:jc w:val="both"/>
        <w:rPr>
          <w:rFonts w:cs="Times New Roman"/>
        </w:rPr>
      </w:pPr>
      <w:bookmarkStart w:id="16" w:name="_Toc220335282"/>
      <w:r w:rsidRPr="00661E2D">
        <w:rPr>
          <w:rFonts w:cs="Times New Roman"/>
        </w:rPr>
        <w:t>Darba plānošana</w:t>
      </w:r>
      <w:bookmarkEnd w:id="16"/>
    </w:p>
    <w:p w14:paraId="5B02DA30" w14:textId="1F72AD85" w:rsidR="002756D4" w:rsidRPr="00661E2D" w:rsidRDefault="00E054F1" w:rsidP="007B738E">
      <w:pPr>
        <w:pStyle w:val="ListParagraph"/>
        <w:shd w:val="clear" w:color="auto" w:fill="FFFFFF" w:themeFill="background1"/>
        <w:spacing w:after="0" w:line="360" w:lineRule="auto"/>
        <w:ind w:left="644"/>
        <w:jc w:val="both"/>
        <w:rPr>
          <w:rFonts w:cs="Times New Roman"/>
        </w:rPr>
      </w:pPr>
      <w:r w:rsidRPr="00661E2D">
        <w:rPr>
          <w:rFonts w:cs="Times New Roman"/>
        </w:rPr>
        <w:t>6</w:t>
      </w:r>
      <w:r w:rsidR="002756D4" w:rsidRPr="00661E2D">
        <w:rPr>
          <w:rFonts w:cs="Times New Roman"/>
        </w:rPr>
        <w:t>.</w:t>
      </w:r>
      <w:r w:rsidRPr="00661E2D">
        <w:rPr>
          <w:rFonts w:cs="Times New Roman"/>
        </w:rPr>
        <w:t>3</w:t>
      </w:r>
      <w:r w:rsidR="002756D4" w:rsidRPr="00661E2D">
        <w:rPr>
          <w:rFonts w:cs="Times New Roman"/>
        </w:rPr>
        <w:t>.1.</w:t>
      </w:r>
      <w:r w:rsidR="00844FE0" w:rsidRPr="00661E2D">
        <w:rPr>
          <w:rFonts w:cs="Times New Roman"/>
        </w:rPr>
        <w:t xml:space="preserve"> </w:t>
      </w:r>
      <w:r w:rsidR="002756D4" w:rsidRPr="00661E2D">
        <w:rPr>
          <w:rFonts w:cs="Times New Roman"/>
        </w:rPr>
        <w:t>Darba plānošanai ir jāparedz skats un sekojošo funkciju izpilde Pārvaldības panelī:</w:t>
      </w:r>
    </w:p>
    <w:p w14:paraId="17794260" w14:textId="1A81CA13" w:rsidR="002756D4" w:rsidRPr="00661E2D" w:rsidRDefault="002756D4" w:rsidP="007B738E">
      <w:pPr>
        <w:pStyle w:val="ListParagraph"/>
        <w:numPr>
          <w:ilvl w:val="3"/>
          <w:numId w:val="4"/>
        </w:numPr>
        <w:shd w:val="clear" w:color="auto" w:fill="FFFFFF" w:themeFill="background1"/>
        <w:spacing w:after="0" w:line="360" w:lineRule="auto"/>
        <w:jc w:val="both"/>
        <w:rPr>
          <w:rFonts w:cs="Times New Roman"/>
        </w:rPr>
      </w:pPr>
      <w:r w:rsidRPr="00661E2D">
        <w:rPr>
          <w:rFonts w:cs="Times New Roman"/>
        </w:rPr>
        <w:t>Mēnesis (vārdiem);</w:t>
      </w:r>
    </w:p>
    <w:p w14:paraId="21F415AC" w14:textId="0031ED1C" w:rsidR="002756D4" w:rsidRPr="00661E2D" w:rsidRDefault="002756D4" w:rsidP="007B738E">
      <w:pPr>
        <w:pStyle w:val="ListParagraph"/>
        <w:numPr>
          <w:ilvl w:val="3"/>
          <w:numId w:val="4"/>
        </w:numPr>
        <w:shd w:val="clear" w:color="auto" w:fill="FFFFFF" w:themeFill="background1"/>
        <w:spacing w:after="0" w:line="360" w:lineRule="auto"/>
        <w:jc w:val="both"/>
        <w:rPr>
          <w:rFonts w:cs="Times New Roman"/>
        </w:rPr>
      </w:pPr>
      <w:r w:rsidRPr="00661E2D">
        <w:rPr>
          <w:rFonts w:cs="Times New Roman"/>
        </w:rPr>
        <w:t>Datums (cipariem);</w:t>
      </w:r>
    </w:p>
    <w:p w14:paraId="2BF03530" w14:textId="1661F31D" w:rsidR="002756D4" w:rsidRPr="00661E2D" w:rsidRDefault="002756D4" w:rsidP="007B738E">
      <w:pPr>
        <w:pStyle w:val="ListParagraph"/>
        <w:numPr>
          <w:ilvl w:val="3"/>
          <w:numId w:val="4"/>
        </w:numPr>
        <w:shd w:val="clear" w:color="auto" w:fill="FFFFFF" w:themeFill="background1"/>
        <w:spacing w:after="0" w:line="360" w:lineRule="auto"/>
        <w:jc w:val="both"/>
        <w:rPr>
          <w:rFonts w:cs="Times New Roman"/>
        </w:rPr>
      </w:pPr>
      <w:r w:rsidRPr="00661E2D">
        <w:rPr>
          <w:rFonts w:cs="Times New Roman"/>
        </w:rPr>
        <w:t xml:space="preserve">Nedēļas diena (vārdiem). </w:t>
      </w:r>
    </w:p>
    <w:p w14:paraId="393533C7" w14:textId="329B49CA" w:rsidR="002756D4" w:rsidRPr="00661E2D" w:rsidRDefault="00E054F1" w:rsidP="007B738E">
      <w:pPr>
        <w:pStyle w:val="ListParagraph"/>
        <w:shd w:val="clear" w:color="auto" w:fill="FFFFFF" w:themeFill="background1"/>
        <w:spacing w:after="0" w:line="360" w:lineRule="auto"/>
        <w:ind w:left="644"/>
        <w:jc w:val="both"/>
        <w:rPr>
          <w:rFonts w:cs="Times New Roman"/>
        </w:rPr>
      </w:pPr>
      <w:r w:rsidRPr="00661E2D">
        <w:rPr>
          <w:rFonts w:cs="Times New Roman"/>
        </w:rPr>
        <w:t>6</w:t>
      </w:r>
      <w:r w:rsidR="002756D4" w:rsidRPr="00661E2D">
        <w:rPr>
          <w:rFonts w:cs="Times New Roman"/>
        </w:rPr>
        <w:t>.</w:t>
      </w:r>
      <w:r w:rsidRPr="00661E2D">
        <w:rPr>
          <w:rFonts w:cs="Times New Roman"/>
        </w:rPr>
        <w:t>3</w:t>
      </w:r>
      <w:r w:rsidR="002756D4" w:rsidRPr="00661E2D">
        <w:rPr>
          <w:rFonts w:cs="Times New Roman"/>
        </w:rPr>
        <w:t>.2.</w:t>
      </w:r>
      <w:r w:rsidR="00844FE0" w:rsidRPr="00661E2D">
        <w:rPr>
          <w:rFonts w:cs="Times New Roman"/>
        </w:rPr>
        <w:t xml:space="preserve"> </w:t>
      </w:r>
      <w:r w:rsidR="002756D4" w:rsidRPr="00661E2D">
        <w:rPr>
          <w:rFonts w:cs="Times New Roman"/>
        </w:rPr>
        <w:t>Kontroles iecirkņi (KI): Vadoties pēc esošās situācijas, kad KD ir trīs kontroles iecirkņi, plānā nepieciešams</w:t>
      </w:r>
      <w:r w:rsidR="008E3D98" w:rsidRPr="00661E2D">
        <w:rPr>
          <w:rFonts w:cs="Times New Roman"/>
        </w:rPr>
        <w:t>, katrā datumā,</w:t>
      </w:r>
      <w:r w:rsidR="002756D4" w:rsidRPr="00661E2D">
        <w:rPr>
          <w:rFonts w:cs="Times New Roman"/>
        </w:rPr>
        <w:t xml:space="preserve"> atspoguļot šos iecirkņus secīgi vienu zem otra un iezīmēt katru iecirkni savā krāsā. Administratoram jāparedz iespēja iecirkņu skaitu manuāli pievienot vai noņemt, norādot iecirkņu nosaukumu un adresi. </w:t>
      </w:r>
    </w:p>
    <w:p w14:paraId="49101BC1" w14:textId="3107EEE8" w:rsidR="002756D4" w:rsidRPr="00661E2D" w:rsidRDefault="00E054F1" w:rsidP="007B738E">
      <w:pPr>
        <w:pStyle w:val="ListParagraph"/>
        <w:shd w:val="clear" w:color="auto" w:fill="FFFFFF" w:themeFill="background1"/>
        <w:spacing w:after="0" w:line="360" w:lineRule="auto"/>
        <w:ind w:left="644"/>
        <w:jc w:val="both"/>
        <w:rPr>
          <w:rFonts w:cs="Times New Roman"/>
        </w:rPr>
      </w:pPr>
      <w:r w:rsidRPr="00661E2D">
        <w:rPr>
          <w:rFonts w:cs="Times New Roman"/>
        </w:rPr>
        <w:t>6</w:t>
      </w:r>
      <w:r w:rsidR="002756D4" w:rsidRPr="00661E2D">
        <w:rPr>
          <w:rFonts w:cs="Times New Roman"/>
        </w:rPr>
        <w:t>.</w:t>
      </w:r>
      <w:r w:rsidRPr="00661E2D">
        <w:rPr>
          <w:rFonts w:cs="Times New Roman"/>
        </w:rPr>
        <w:t>3</w:t>
      </w:r>
      <w:r w:rsidR="002756D4" w:rsidRPr="00661E2D">
        <w:rPr>
          <w:rFonts w:cs="Times New Roman"/>
        </w:rPr>
        <w:t>.3.</w:t>
      </w:r>
      <w:r w:rsidR="00844FE0" w:rsidRPr="00661E2D">
        <w:rPr>
          <w:rFonts w:cs="Times New Roman"/>
        </w:rPr>
        <w:t xml:space="preserve"> </w:t>
      </w:r>
      <w:r w:rsidR="002756D4" w:rsidRPr="00661E2D">
        <w:rPr>
          <w:rFonts w:cs="Times New Roman"/>
        </w:rPr>
        <w:t>Nepieciešams, lai darba plāna izvēlnē konkrētajā dienā, lai izveidotu brigādi</w:t>
      </w:r>
      <w:r w:rsidR="00043C5D" w:rsidRPr="00661E2D">
        <w:rPr>
          <w:rFonts w:cs="Times New Roman"/>
        </w:rPr>
        <w:t>,</w:t>
      </w:r>
      <w:r w:rsidR="002756D4" w:rsidRPr="00661E2D">
        <w:rPr>
          <w:rFonts w:cs="Times New Roman"/>
        </w:rPr>
        <w:t xml:space="preserve"> uzrādītos tajā dienā strādājošie darbinieki, ar iespēju</w:t>
      </w:r>
      <w:r w:rsidR="00043C5D" w:rsidRPr="00661E2D">
        <w:rPr>
          <w:rFonts w:cs="Times New Roman"/>
        </w:rPr>
        <w:t>, pēc nepieciešamības,</w:t>
      </w:r>
      <w:r w:rsidR="002756D4" w:rsidRPr="00661E2D">
        <w:rPr>
          <w:rFonts w:cs="Times New Roman"/>
        </w:rPr>
        <w:t xml:space="preserve"> manuāli tos pievienot</w:t>
      </w:r>
      <w:r w:rsidR="00043C5D" w:rsidRPr="00661E2D">
        <w:rPr>
          <w:rFonts w:cs="Times New Roman"/>
        </w:rPr>
        <w:t xml:space="preserve"> vai atvienot</w:t>
      </w:r>
      <w:r w:rsidR="002756D4" w:rsidRPr="00661E2D">
        <w:rPr>
          <w:rFonts w:cs="Times New Roman"/>
        </w:rPr>
        <w:t xml:space="preserve"> ja tie nav sarakstā piem. DNL, atvaļinājums u.c. veida prombūtne. Uzrādot prombūtni, </w:t>
      </w:r>
      <w:r w:rsidR="00543E81" w:rsidRPr="00661E2D">
        <w:rPr>
          <w:rFonts w:cs="Times New Roman"/>
        </w:rPr>
        <w:t xml:space="preserve">jāparedz izvēles iespēju no saraksta, par prombūtnes pamatojumu. </w:t>
      </w:r>
    </w:p>
    <w:p w14:paraId="0A059960" w14:textId="71A50959" w:rsidR="002756D4" w:rsidRPr="00661E2D" w:rsidRDefault="00E054F1" w:rsidP="007B738E">
      <w:pPr>
        <w:pStyle w:val="ListParagraph"/>
        <w:shd w:val="clear" w:color="auto" w:fill="FFFFFF" w:themeFill="background1"/>
        <w:spacing w:after="0" w:line="360" w:lineRule="auto"/>
        <w:ind w:left="644"/>
        <w:jc w:val="both"/>
        <w:rPr>
          <w:rFonts w:cs="Times New Roman"/>
        </w:rPr>
      </w:pPr>
      <w:r w:rsidRPr="00661E2D">
        <w:rPr>
          <w:rFonts w:cs="Times New Roman"/>
        </w:rPr>
        <w:t>6</w:t>
      </w:r>
      <w:r w:rsidR="002756D4" w:rsidRPr="00661E2D">
        <w:rPr>
          <w:rFonts w:cs="Times New Roman"/>
        </w:rPr>
        <w:t>.</w:t>
      </w:r>
      <w:r w:rsidRPr="00661E2D">
        <w:rPr>
          <w:rFonts w:cs="Times New Roman"/>
        </w:rPr>
        <w:t>3</w:t>
      </w:r>
      <w:r w:rsidR="002756D4" w:rsidRPr="00661E2D">
        <w:rPr>
          <w:rFonts w:cs="Times New Roman"/>
        </w:rPr>
        <w:t>.4.</w:t>
      </w:r>
      <w:r w:rsidR="00844FE0" w:rsidRPr="00661E2D">
        <w:rPr>
          <w:rFonts w:cs="Times New Roman"/>
        </w:rPr>
        <w:t xml:space="preserve"> </w:t>
      </w:r>
      <w:r w:rsidR="002756D4" w:rsidRPr="00661E2D">
        <w:rPr>
          <w:rFonts w:cs="Times New Roman"/>
        </w:rPr>
        <w:t>Cita iecirkņa vadītājam ir jābūt iespējai</w:t>
      </w:r>
      <w:r w:rsidR="00056284" w:rsidRPr="00661E2D">
        <w:rPr>
          <w:rFonts w:cs="Times New Roman"/>
        </w:rPr>
        <w:t xml:space="preserve"> darba plānā</w:t>
      </w:r>
      <w:r w:rsidR="002756D4" w:rsidRPr="00661E2D">
        <w:rPr>
          <w:rFonts w:cs="Times New Roman"/>
        </w:rPr>
        <w:t xml:space="preserve"> </w:t>
      </w:r>
      <w:r w:rsidR="00056284" w:rsidRPr="00661E2D">
        <w:rPr>
          <w:rFonts w:cs="Times New Roman"/>
        </w:rPr>
        <w:t xml:space="preserve">manuāli </w:t>
      </w:r>
      <w:r w:rsidR="002756D4" w:rsidRPr="00661E2D">
        <w:rPr>
          <w:rFonts w:cs="Times New Roman"/>
        </w:rPr>
        <w:t>pievienot citu iecirkņu (ne sava) darbinieku un attiecīgi no izvēles saraksta šim darbiniekam ir jāpazūd. Pēc noklusējuma KIV darba plānā redz tikai sava iecirkņa darbiniekus, bet ir iespēja redzēt visu iecirkņu darbiniekus (sk. tabulu Nr. 1).</w:t>
      </w:r>
    </w:p>
    <w:p w14:paraId="13D9BEAF" w14:textId="2B3D4F29" w:rsidR="002756D4" w:rsidRPr="00661E2D" w:rsidRDefault="00E054F1" w:rsidP="007B738E">
      <w:pPr>
        <w:pStyle w:val="ListParagraph"/>
        <w:shd w:val="clear" w:color="auto" w:fill="FFFFFF" w:themeFill="background1"/>
        <w:spacing w:after="0" w:line="360" w:lineRule="auto"/>
        <w:ind w:left="644"/>
        <w:jc w:val="both"/>
        <w:rPr>
          <w:rFonts w:cs="Times New Roman"/>
        </w:rPr>
      </w:pPr>
      <w:r w:rsidRPr="00661E2D">
        <w:rPr>
          <w:rFonts w:cs="Times New Roman"/>
        </w:rPr>
        <w:t>6</w:t>
      </w:r>
      <w:r w:rsidR="002756D4" w:rsidRPr="00661E2D">
        <w:rPr>
          <w:rFonts w:cs="Times New Roman"/>
        </w:rPr>
        <w:t>.</w:t>
      </w:r>
      <w:r w:rsidRPr="00661E2D">
        <w:rPr>
          <w:rFonts w:cs="Times New Roman"/>
        </w:rPr>
        <w:t>3</w:t>
      </w:r>
      <w:r w:rsidR="002756D4" w:rsidRPr="00661E2D">
        <w:rPr>
          <w:rFonts w:cs="Times New Roman"/>
        </w:rPr>
        <w:t>.5.</w:t>
      </w:r>
      <w:r w:rsidR="00844FE0" w:rsidRPr="00661E2D">
        <w:rPr>
          <w:rFonts w:cs="Times New Roman"/>
        </w:rPr>
        <w:t xml:space="preserve"> </w:t>
      </w:r>
      <w:r w:rsidR="002756D4" w:rsidRPr="00661E2D">
        <w:rPr>
          <w:rFonts w:cs="Times New Roman"/>
        </w:rPr>
        <w:t>Izvēlnes sarakstā ir attēlots:</w:t>
      </w:r>
    </w:p>
    <w:p w14:paraId="23750C01" w14:textId="6E21020B" w:rsidR="002756D4" w:rsidRPr="00661E2D" w:rsidRDefault="002756D4" w:rsidP="007B738E">
      <w:pPr>
        <w:pStyle w:val="ListParagraph"/>
        <w:numPr>
          <w:ilvl w:val="0"/>
          <w:numId w:val="5"/>
        </w:numPr>
        <w:shd w:val="clear" w:color="auto" w:fill="FFFFFF" w:themeFill="background1"/>
        <w:spacing w:after="0" w:line="360" w:lineRule="auto"/>
        <w:jc w:val="both"/>
        <w:rPr>
          <w:rFonts w:cs="Times New Roman"/>
        </w:rPr>
      </w:pPr>
      <w:r w:rsidRPr="00661E2D">
        <w:rPr>
          <w:rFonts w:cs="Times New Roman"/>
        </w:rPr>
        <w:t>darbinieka maiņa;</w:t>
      </w:r>
    </w:p>
    <w:p w14:paraId="5C5A4054" w14:textId="0ED4558F" w:rsidR="002756D4" w:rsidRPr="00661E2D" w:rsidRDefault="002756D4" w:rsidP="007B738E">
      <w:pPr>
        <w:pStyle w:val="ListParagraph"/>
        <w:numPr>
          <w:ilvl w:val="0"/>
          <w:numId w:val="5"/>
        </w:numPr>
        <w:shd w:val="clear" w:color="auto" w:fill="FFFFFF" w:themeFill="background1"/>
        <w:spacing w:after="0" w:line="360" w:lineRule="auto"/>
        <w:jc w:val="both"/>
        <w:rPr>
          <w:rFonts w:cs="Times New Roman"/>
        </w:rPr>
      </w:pPr>
      <w:r w:rsidRPr="00661E2D">
        <w:rPr>
          <w:rFonts w:cs="Times New Roman"/>
        </w:rPr>
        <w:t>darbinieka iecirknis;</w:t>
      </w:r>
    </w:p>
    <w:p w14:paraId="0D62B8AD" w14:textId="38319BBD" w:rsidR="002756D4" w:rsidRPr="00661E2D" w:rsidRDefault="002756D4" w:rsidP="007B738E">
      <w:pPr>
        <w:pStyle w:val="ListParagraph"/>
        <w:numPr>
          <w:ilvl w:val="0"/>
          <w:numId w:val="5"/>
        </w:numPr>
        <w:shd w:val="clear" w:color="auto" w:fill="FFFFFF" w:themeFill="background1"/>
        <w:spacing w:after="0" w:line="360" w:lineRule="auto"/>
        <w:jc w:val="both"/>
        <w:rPr>
          <w:rFonts w:cs="Times New Roman"/>
        </w:rPr>
      </w:pPr>
      <w:r w:rsidRPr="00661E2D">
        <w:rPr>
          <w:rFonts w:cs="Times New Roman"/>
        </w:rPr>
        <w:lastRenderedPageBreak/>
        <w:t>darbinieka darba laiks.</w:t>
      </w:r>
    </w:p>
    <w:p w14:paraId="1F537661" w14:textId="6DF32EF1" w:rsidR="002756D4" w:rsidRPr="00661E2D" w:rsidRDefault="00E054F1" w:rsidP="007B738E">
      <w:pPr>
        <w:pStyle w:val="ListParagraph"/>
        <w:shd w:val="clear" w:color="auto" w:fill="FFFFFF" w:themeFill="background1"/>
        <w:spacing w:after="0" w:line="360" w:lineRule="auto"/>
        <w:ind w:left="644"/>
        <w:jc w:val="both"/>
        <w:rPr>
          <w:rFonts w:cs="Times New Roman"/>
        </w:rPr>
      </w:pPr>
      <w:r w:rsidRPr="00661E2D">
        <w:rPr>
          <w:rFonts w:cs="Times New Roman"/>
        </w:rPr>
        <w:t>6</w:t>
      </w:r>
      <w:r w:rsidR="002756D4" w:rsidRPr="00661E2D">
        <w:rPr>
          <w:rFonts w:cs="Times New Roman"/>
        </w:rPr>
        <w:t>.</w:t>
      </w:r>
      <w:r w:rsidRPr="00661E2D">
        <w:rPr>
          <w:rFonts w:cs="Times New Roman"/>
        </w:rPr>
        <w:t>3</w:t>
      </w:r>
      <w:r w:rsidR="002756D4" w:rsidRPr="00661E2D">
        <w:rPr>
          <w:rFonts w:cs="Times New Roman"/>
        </w:rPr>
        <w:t>.6.</w:t>
      </w:r>
      <w:r w:rsidR="00844FE0" w:rsidRPr="00661E2D">
        <w:rPr>
          <w:rFonts w:cs="Times New Roman"/>
        </w:rPr>
        <w:t xml:space="preserve"> </w:t>
      </w:r>
      <w:r w:rsidR="002756D4" w:rsidRPr="00661E2D">
        <w:rPr>
          <w:rFonts w:cs="Times New Roman"/>
        </w:rPr>
        <w:t>Darb</w:t>
      </w:r>
      <w:r w:rsidR="00FC207F" w:rsidRPr="00661E2D">
        <w:rPr>
          <w:rFonts w:cs="Times New Roman"/>
        </w:rPr>
        <w:t>a</w:t>
      </w:r>
      <w:r w:rsidR="002756D4" w:rsidRPr="00661E2D">
        <w:rPr>
          <w:rFonts w:cs="Times New Roman"/>
        </w:rPr>
        <w:t xml:space="preserve"> plānā darbiniekam maiņa primāri tiek veidota pēc darba grafika, bet ar iespēju to mainīt ar izvēlni no saraksta (sk. punktu 6.7.). </w:t>
      </w:r>
    </w:p>
    <w:p w14:paraId="5FF11D2F" w14:textId="2F371F34" w:rsidR="002756D4" w:rsidRPr="00661E2D" w:rsidRDefault="00E054F1" w:rsidP="007B738E">
      <w:pPr>
        <w:pStyle w:val="ListParagraph"/>
        <w:shd w:val="clear" w:color="auto" w:fill="FFFFFF" w:themeFill="background1"/>
        <w:spacing w:after="0" w:line="360" w:lineRule="auto"/>
        <w:ind w:left="644"/>
        <w:jc w:val="both"/>
        <w:rPr>
          <w:rFonts w:cs="Times New Roman"/>
        </w:rPr>
      </w:pPr>
      <w:r w:rsidRPr="00661E2D">
        <w:rPr>
          <w:rFonts w:cs="Times New Roman"/>
        </w:rPr>
        <w:t>6</w:t>
      </w:r>
      <w:r w:rsidR="002756D4" w:rsidRPr="00661E2D">
        <w:rPr>
          <w:rFonts w:cs="Times New Roman"/>
        </w:rPr>
        <w:t>.</w:t>
      </w:r>
      <w:r w:rsidRPr="00661E2D">
        <w:rPr>
          <w:rFonts w:cs="Times New Roman"/>
        </w:rPr>
        <w:t>3</w:t>
      </w:r>
      <w:r w:rsidR="002756D4" w:rsidRPr="00661E2D">
        <w:rPr>
          <w:rFonts w:cs="Times New Roman"/>
        </w:rPr>
        <w:t>.7.</w:t>
      </w:r>
      <w:r w:rsidR="00844FE0" w:rsidRPr="00661E2D">
        <w:rPr>
          <w:rFonts w:cs="Times New Roman"/>
        </w:rPr>
        <w:t xml:space="preserve"> </w:t>
      </w:r>
      <w:r w:rsidR="002756D4" w:rsidRPr="00661E2D">
        <w:rPr>
          <w:rFonts w:cs="Times New Roman"/>
        </w:rPr>
        <w:t xml:space="preserve">KIV veic brigāžu sagrupēšanu pa dienām. Grupēšanā jāparedz funkcionalitāte - ja pirmajā reizē darbinieki ir grupēti pa brigādēm, tad, </w:t>
      </w:r>
      <w:r w:rsidR="004E6D4D" w:rsidRPr="00661E2D">
        <w:rPr>
          <w:rFonts w:cs="Times New Roman"/>
        </w:rPr>
        <w:t xml:space="preserve">gadījumā. </w:t>
      </w:r>
      <w:r w:rsidR="002756D4" w:rsidRPr="00661E2D">
        <w:rPr>
          <w:rFonts w:cs="Times New Roman"/>
        </w:rPr>
        <w:t xml:space="preserve">ja maiņas sakrīt, automātiski tiek veidotas brigādes tādā sastāvā arī pārējās dienās, līdz atkal </w:t>
      </w:r>
      <w:r w:rsidR="004E6D4D" w:rsidRPr="00661E2D">
        <w:rPr>
          <w:rFonts w:cs="Times New Roman"/>
        </w:rPr>
        <w:t xml:space="preserve"> tiek </w:t>
      </w:r>
      <w:r w:rsidR="002756D4" w:rsidRPr="00661E2D">
        <w:rPr>
          <w:rFonts w:cs="Times New Roman"/>
        </w:rPr>
        <w:t>veiktas izmaiņas un atzīmēta prombūtne vai vienam mēnesim nesakrīt darba grafiki (sk. tabulu Nr. 3). Kad KIV ir pabeiguši konkrētu iecirkņu darba plāna uzdevumu pa dienām, tad tiek nosūtīts paziņojums uz e-pastu VDOS un KIV.</w:t>
      </w:r>
    </w:p>
    <w:p w14:paraId="3FF98BE3" w14:textId="31EF2BC4" w:rsidR="002756D4" w:rsidRPr="00661E2D" w:rsidRDefault="00E054F1" w:rsidP="007B738E">
      <w:pPr>
        <w:pStyle w:val="ListParagraph"/>
        <w:shd w:val="clear" w:color="auto" w:fill="FFFFFF" w:themeFill="background1"/>
        <w:spacing w:after="0" w:line="360" w:lineRule="auto"/>
        <w:ind w:left="644"/>
        <w:jc w:val="both"/>
        <w:rPr>
          <w:rFonts w:cs="Times New Roman"/>
        </w:rPr>
      </w:pPr>
      <w:r w:rsidRPr="00661E2D">
        <w:rPr>
          <w:rFonts w:cs="Times New Roman"/>
        </w:rPr>
        <w:t>6</w:t>
      </w:r>
      <w:r w:rsidR="002756D4" w:rsidRPr="00661E2D">
        <w:rPr>
          <w:rFonts w:cs="Times New Roman"/>
        </w:rPr>
        <w:t>.</w:t>
      </w:r>
      <w:r w:rsidRPr="00661E2D">
        <w:rPr>
          <w:rFonts w:cs="Times New Roman"/>
        </w:rPr>
        <w:t>3</w:t>
      </w:r>
      <w:r w:rsidR="002756D4" w:rsidRPr="00661E2D">
        <w:rPr>
          <w:rFonts w:cs="Times New Roman"/>
        </w:rPr>
        <w:t>.8.</w:t>
      </w:r>
      <w:r w:rsidR="00844FE0" w:rsidRPr="00661E2D">
        <w:rPr>
          <w:rFonts w:cs="Times New Roman"/>
        </w:rPr>
        <w:t xml:space="preserve"> </w:t>
      </w:r>
      <w:r w:rsidR="002756D4" w:rsidRPr="00661E2D">
        <w:rPr>
          <w:rFonts w:cs="Times New Roman"/>
        </w:rPr>
        <w:t xml:space="preserve">Brigāžu izveidošanu, pārgrupēšanu un citu izmaiņu veikšanu var veikt arī IK un VDOS. </w:t>
      </w:r>
    </w:p>
    <w:p w14:paraId="32748A06" w14:textId="15CDD469" w:rsidR="002756D4" w:rsidRPr="00661E2D" w:rsidRDefault="00DF1931" w:rsidP="007B738E">
      <w:pPr>
        <w:pStyle w:val="ListParagraph"/>
        <w:shd w:val="clear" w:color="auto" w:fill="FFFFFF" w:themeFill="background1"/>
        <w:spacing w:after="0" w:line="360" w:lineRule="auto"/>
        <w:ind w:left="644"/>
        <w:jc w:val="both"/>
        <w:rPr>
          <w:rFonts w:cs="Times New Roman"/>
        </w:rPr>
      </w:pPr>
      <w:r w:rsidRPr="00661E2D">
        <w:rPr>
          <w:rFonts w:cs="Times New Roman"/>
        </w:rPr>
        <w:t>6</w:t>
      </w:r>
      <w:r w:rsidR="002756D4" w:rsidRPr="00661E2D">
        <w:rPr>
          <w:rFonts w:cs="Times New Roman"/>
        </w:rPr>
        <w:t>.</w:t>
      </w:r>
      <w:r w:rsidRPr="00661E2D">
        <w:rPr>
          <w:rFonts w:cs="Times New Roman"/>
        </w:rPr>
        <w:t>3</w:t>
      </w:r>
      <w:r w:rsidR="002756D4" w:rsidRPr="00661E2D">
        <w:rPr>
          <w:rFonts w:cs="Times New Roman"/>
        </w:rPr>
        <w:t>.9.</w:t>
      </w:r>
      <w:r w:rsidR="00844FE0" w:rsidRPr="00661E2D">
        <w:rPr>
          <w:rFonts w:cs="Times New Roman"/>
        </w:rPr>
        <w:t xml:space="preserve"> </w:t>
      </w:r>
      <w:r w:rsidR="008321F1" w:rsidRPr="00661E2D">
        <w:rPr>
          <w:rFonts w:cs="Times New Roman"/>
        </w:rPr>
        <w:t>Jānodrošina iespēju</w:t>
      </w:r>
      <w:r w:rsidR="002756D4" w:rsidRPr="00661E2D">
        <w:rPr>
          <w:rFonts w:cs="Times New Roman"/>
        </w:rPr>
        <w:t xml:space="preserve"> veidot brigādes no dažādu iecirkņu darbiniekiem</w:t>
      </w:r>
      <w:r w:rsidR="008321F1" w:rsidRPr="00661E2D">
        <w:rPr>
          <w:rFonts w:cs="Times New Roman"/>
        </w:rPr>
        <w:t xml:space="preserve">, kā arī </w:t>
      </w:r>
      <w:r w:rsidR="008A7B12" w:rsidRPr="00661E2D">
        <w:rPr>
          <w:rFonts w:cs="Times New Roman"/>
        </w:rPr>
        <w:t>veikt izmaiņas dažādu maiņu darbiniekiem</w:t>
      </w:r>
      <w:r w:rsidR="002756D4" w:rsidRPr="00661E2D">
        <w:rPr>
          <w:rFonts w:cs="Times New Roman"/>
        </w:rPr>
        <w:t>. (sk. tabulu Nr. 3);</w:t>
      </w:r>
    </w:p>
    <w:p w14:paraId="407F4962" w14:textId="652E22FB" w:rsidR="002756D4" w:rsidRPr="00661E2D" w:rsidRDefault="00DF1931" w:rsidP="007B738E">
      <w:pPr>
        <w:pStyle w:val="ListParagraph"/>
        <w:shd w:val="clear" w:color="auto" w:fill="FFFFFF" w:themeFill="background1"/>
        <w:spacing w:after="0" w:line="360" w:lineRule="auto"/>
        <w:ind w:left="644"/>
        <w:jc w:val="both"/>
        <w:rPr>
          <w:rFonts w:cs="Times New Roman"/>
        </w:rPr>
      </w:pPr>
      <w:r w:rsidRPr="00661E2D">
        <w:rPr>
          <w:rFonts w:cs="Times New Roman"/>
        </w:rPr>
        <w:t>6</w:t>
      </w:r>
      <w:r w:rsidR="002756D4" w:rsidRPr="00661E2D">
        <w:rPr>
          <w:rFonts w:cs="Times New Roman"/>
        </w:rPr>
        <w:t>.</w:t>
      </w:r>
      <w:r w:rsidRPr="00661E2D">
        <w:rPr>
          <w:rFonts w:cs="Times New Roman"/>
        </w:rPr>
        <w:t>3</w:t>
      </w:r>
      <w:r w:rsidR="002756D4" w:rsidRPr="00661E2D">
        <w:rPr>
          <w:rFonts w:cs="Times New Roman"/>
        </w:rPr>
        <w:t>.10. Vienā rindā jāataino brigāde vai kontrolieris (1, ja ir spec. uzdevums) (</w:t>
      </w:r>
      <w:hyperlink w:anchor="tabula1" w:history="1">
        <w:r w:rsidR="002756D4" w:rsidRPr="00661E2D">
          <w:rPr>
            <w:rStyle w:val="Hyperlink"/>
            <w:rFonts w:cs="Times New Roman"/>
          </w:rPr>
          <w:t>sk. tabulu Nr. 1</w:t>
        </w:r>
      </w:hyperlink>
      <w:r w:rsidR="002756D4" w:rsidRPr="00661E2D">
        <w:rPr>
          <w:rFonts w:cs="Times New Roman"/>
        </w:rPr>
        <w:t xml:space="preserve">); </w:t>
      </w:r>
    </w:p>
    <w:p w14:paraId="192C963A" w14:textId="228FCDD3" w:rsidR="00F246D9" w:rsidRPr="00661E2D" w:rsidRDefault="00157EC1" w:rsidP="007B738E">
      <w:pPr>
        <w:pStyle w:val="ListParagraph"/>
        <w:shd w:val="clear" w:color="auto" w:fill="FFFFFF" w:themeFill="background1"/>
        <w:spacing w:after="0" w:line="360" w:lineRule="auto"/>
        <w:ind w:left="644"/>
        <w:jc w:val="both"/>
        <w:rPr>
          <w:rFonts w:cs="Times New Roman"/>
        </w:rPr>
      </w:pPr>
      <w:r w:rsidRPr="00661E2D">
        <w:rPr>
          <w:rFonts w:cs="Times New Roman"/>
          <w:i/>
          <w:iCs/>
          <w:noProof/>
        </w:rPr>
        <w:drawing>
          <wp:anchor distT="0" distB="0" distL="114300" distR="114300" simplePos="0" relativeHeight="251659264" behindDoc="1" locked="0" layoutInCell="1" allowOverlap="1" wp14:anchorId="51CB316D" wp14:editId="45CB30DC">
            <wp:simplePos x="0" y="0"/>
            <wp:positionH relativeFrom="margin">
              <wp:posOffset>-394335</wp:posOffset>
            </wp:positionH>
            <wp:positionV relativeFrom="paragraph">
              <wp:posOffset>181610</wp:posOffset>
            </wp:positionV>
            <wp:extent cx="6684645" cy="896620"/>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684645" cy="896620"/>
                    </a:xfrm>
                    <a:prstGeom prst="rect">
                      <a:avLst/>
                    </a:prstGeom>
                  </pic:spPr>
                </pic:pic>
              </a:graphicData>
            </a:graphic>
            <wp14:sizeRelH relativeFrom="margin">
              <wp14:pctWidth>0</wp14:pctWidth>
            </wp14:sizeRelH>
            <wp14:sizeRelV relativeFrom="margin">
              <wp14:pctHeight>0</wp14:pctHeight>
            </wp14:sizeRelV>
          </wp:anchor>
        </w:drawing>
      </w:r>
    </w:p>
    <w:p w14:paraId="0B1EEE53" w14:textId="5FBBD0FA" w:rsidR="002756D4" w:rsidRPr="00661E2D" w:rsidRDefault="00FD6831" w:rsidP="007B738E">
      <w:pPr>
        <w:shd w:val="clear" w:color="auto" w:fill="FFFFFF" w:themeFill="background1"/>
        <w:spacing w:after="0" w:line="360" w:lineRule="auto"/>
        <w:ind w:firstLine="644"/>
        <w:jc w:val="both"/>
        <w:rPr>
          <w:rFonts w:cs="Times New Roman"/>
          <w:i/>
          <w:iCs/>
        </w:rPr>
      </w:pPr>
      <w:r w:rsidRPr="00661E2D">
        <w:rPr>
          <w:rFonts w:cs="Times New Roman"/>
          <w:i/>
          <w:iCs/>
        </w:rPr>
        <w:t>Tabula Nr1.</w:t>
      </w:r>
      <w:r w:rsidR="00AF48F8" w:rsidRPr="00661E2D">
        <w:rPr>
          <w:rFonts w:cs="Times New Roman"/>
          <w:i/>
          <w:iCs/>
        </w:rPr>
        <w:t xml:space="preserve"> Darba plāna vizuālais skats</w:t>
      </w:r>
    </w:p>
    <w:tbl>
      <w:tblPr>
        <w:tblW w:w="5000" w:type="pct"/>
        <w:jc w:val="center"/>
        <w:tblLook w:val="04A0" w:firstRow="1" w:lastRow="0" w:firstColumn="1" w:lastColumn="0" w:noHBand="0" w:noVBand="1"/>
      </w:tblPr>
      <w:tblGrid>
        <w:gridCol w:w="395"/>
        <w:gridCol w:w="395"/>
        <w:gridCol w:w="395"/>
        <w:gridCol w:w="395"/>
        <w:gridCol w:w="572"/>
        <w:gridCol w:w="573"/>
        <w:gridCol w:w="396"/>
        <w:gridCol w:w="396"/>
        <w:gridCol w:w="396"/>
        <w:gridCol w:w="396"/>
        <w:gridCol w:w="396"/>
        <w:gridCol w:w="396"/>
        <w:gridCol w:w="396"/>
        <w:gridCol w:w="396"/>
        <w:gridCol w:w="396"/>
        <w:gridCol w:w="396"/>
        <w:gridCol w:w="396"/>
        <w:gridCol w:w="396"/>
        <w:gridCol w:w="396"/>
        <w:gridCol w:w="396"/>
        <w:gridCol w:w="396"/>
        <w:gridCol w:w="396"/>
      </w:tblGrid>
      <w:tr w:rsidR="00F246D9" w:rsidRPr="00661E2D" w14:paraId="137837D2" w14:textId="77777777" w:rsidTr="00157EC1">
        <w:trPr>
          <w:cantSplit/>
          <w:trHeight w:val="1183"/>
          <w:jc w:val="center"/>
        </w:trPr>
        <w:tc>
          <w:tcPr>
            <w:tcW w:w="218" w:type="pct"/>
            <w:tcBorders>
              <w:top w:val="single" w:sz="4" w:space="0" w:color="A6A6A6"/>
              <w:left w:val="single" w:sz="4" w:space="0" w:color="A6A6A6"/>
              <w:bottom w:val="single" w:sz="4" w:space="0" w:color="A6A6A6"/>
              <w:right w:val="single" w:sz="4" w:space="0" w:color="A6A6A6"/>
            </w:tcBorders>
            <w:shd w:val="clear" w:color="000000" w:fill="244062"/>
            <w:noWrap/>
            <w:textDirection w:val="btLr"/>
            <w:vAlign w:val="center"/>
            <w:hideMark/>
          </w:tcPr>
          <w:p w14:paraId="6D55516D" w14:textId="77777777" w:rsidR="002756D4" w:rsidRPr="00661E2D" w:rsidRDefault="002756D4" w:rsidP="007B738E">
            <w:pPr>
              <w:shd w:val="clear" w:color="auto" w:fill="FFFFFF" w:themeFill="background1"/>
              <w:spacing w:after="0" w:line="360" w:lineRule="auto"/>
              <w:jc w:val="both"/>
              <w:rPr>
                <w:rFonts w:eastAsia="Times New Roman" w:cs="Times New Roman"/>
                <w:color w:val="FFFFFF"/>
                <w:lang w:eastAsia="lv-LV"/>
              </w:rPr>
            </w:pPr>
            <w:r w:rsidRPr="00661E2D">
              <w:rPr>
                <w:rFonts w:eastAsia="Times New Roman" w:cs="Times New Roman"/>
                <w:color w:val="FFFFFF"/>
                <w:lang w:eastAsia="lv-LV"/>
              </w:rPr>
              <w:t>Mēnesis.</w:t>
            </w:r>
          </w:p>
        </w:tc>
        <w:tc>
          <w:tcPr>
            <w:tcW w:w="218" w:type="pct"/>
            <w:tcBorders>
              <w:top w:val="single" w:sz="4" w:space="0" w:color="A6A6A6"/>
              <w:left w:val="nil"/>
              <w:bottom w:val="single" w:sz="4" w:space="0" w:color="A6A6A6"/>
              <w:right w:val="single" w:sz="4" w:space="0" w:color="A6A6A6"/>
            </w:tcBorders>
            <w:shd w:val="clear" w:color="000000" w:fill="244062"/>
            <w:noWrap/>
            <w:textDirection w:val="btLr"/>
            <w:vAlign w:val="center"/>
            <w:hideMark/>
          </w:tcPr>
          <w:p w14:paraId="7D21ACB1" w14:textId="77777777" w:rsidR="002756D4" w:rsidRPr="00661E2D" w:rsidRDefault="002756D4" w:rsidP="007B738E">
            <w:pPr>
              <w:shd w:val="clear" w:color="auto" w:fill="FFFFFF" w:themeFill="background1"/>
              <w:spacing w:after="0" w:line="360" w:lineRule="auto"/>
              <w:jc w:val="both"/>
              <w:rPr>
                <w:rFonts w:eastAsia="Times New Roman" w:cs="Times New Roman"/>
                <w:color w:val="FFFFFF"/>
                <w:lang w:eastAsia="lv-LV"/>
              </w:rPr>
            </w:pPr>
            <w:r w:rsidRPr="00661E2D">
              <w:rPr>
                <w:rFonts w:eastAsia="Times New Roman" w:cs="Times New Roman"/>
                <w:color w:val="FFFFFF"/>
                <w:lang w:eastAsia="lv-LV"/>
              </w:rPr>
              <w:t>Datums</w:t>
            </w:r>
          </w:p>
        </w:tc>
        <w:tc>
          <w:tcPr>
            <w:tcW w:w="218" w:type="pct"/>
            <w:tcBorders>
              <w:top w:val="single" w:sz="4" w:space="0" w:color="A6A6A6"/>
              <w:left w:val="nil"/>
              <w:bottom w:val="single" w:sz="4" w:space="0" w:color="A6A6A6"/>
              <w:right w:val="single" w:sz="4" w:space="0" w:color="A6A6A6"/>
            </w:tcBorders>
            <w:shd w:val="clear" w:color="000000" w:fill="244062"/>
            <w:textDirection w:val="btLr"/>
            <w:vAlign w:val="center"/>
            <w:hideMark/>
          </w:tcPr>
          <w:p w14:paraId="0FEB0A4D" w14:textId="77777777" w:rsidR="002756D4" w:rsidRPr="00661E2D" w:rsidRDefault="002756D4" w:rsidP="007B738E">
            <w:pPr>
              <w:shd w:val="clear" w:color="auto" w:fill="FFFFFF" w:themeFill="background1"/>
              <w:spacing w:after="0" w:line="360" w:lineRule="auto"/>
              <w:jc w:val="both"/>
              <w:rPr>
                <w:rFonts w:eastAsia="Times New Roman" w:cs="Times New Roman"/>
                <w:color w:val="FFFFFF"/>
                <w:lang w:eastAsia="lv-LV"/>
              </w:rPr>
            </w:pPr>
            <w:r w:rsidRPr="00661E2D">
              <w:rPr>
                <w:rFonts w:eastAsia="Times New Roman" w:cs="Times New Roman"/>
                <w:color w:val="FFFFFF"/>
                <w:lang w:eastAsia="lv-LV"/>
              </w:rPr>
              <w:t>Nedēļas diena</w:t>
            </w:r>
          </w:p>
        </w:tc>
        <w:tc>
          <w:tcPr>
            <w:tcW w:w="219" w:type="pct"/>
            <w:tcBorders>
              <w:top w:val="single" w:sz="4" w:space="0" w:color="A6A6A6"/>
              <w:left w:val="nil"/>
              <w:bottom w:val="single" w:sz="4" w:space="0" w:color="A6A6A6"/>
              <w:right w:val="single" w:sz="4" w:space="0" w:color="A6A6A6"/>
            </w:tcBorders>
            <w:shd w:val="clear" w:color="000000" w:fill="244062"/>
            <w:textDirection w:val="btLr"/>
            <w:vAlign w:val="center"/>
            <w:hideMark/>
          </w:tcPr>
          <w:p w14:paraId="46F6D329" w14:textId="77777777" w:rsidR="002756D4" w:rsidRPr="00661E2D" w:rsidRDefault="002756D4" w:rsidP="007B738E">
            <w:pPr>
              <w:shd w:val="clear" w:color="auto" w:fill="FFFFFF" w:themeFill="background1"/>
              <w:spacing w:after="0" w:line="360" w:lineRule="auto"/>
              <w:jc w:val="both"/>
              <w:rPr>
                <w:rFonts w:eastAsia="Times New Roman" w:cs="Times New Roman"/>
                <w:color w:val="FFFFFF"/>
                <w:lang w:eastAsia="lv-LV"/>
              </w:rPr>
            </w:pPr>
            <w:r w:rsidRPr="00661E2D">
              <w:rPr>
                <w:rFonts w:eastAsia="Times New Roman" w:cs="Times New Roman"/>
                <w:color w:val="FFFFFF"/>
                <w:lang w:eastAsia="lv-LV"/>
              </w:rPr>
              <w:t>Iecirknis</w:t>
            </w:r>
          </w:p>
        </w:tc>
        <w:tc>
          <w:tcPr>
            <w:tcW w:w="316" w:type="pct"/>
            <w:tcBorders>
              <w:top w:val="single" w:sz="4" w:space="0" w:color="A6A6A6"/>
              <w:left w:val="nil"/>
              <w:bottom w:val="single" w:sz="4" w:space="0" w:color="A6A6A6"/>
              <w:right w:val="single" w:sz="4" w:space="0" w:color="A6A6A6"/>
            </w:tcBorders>
            <w:shd w:val="clear" w:color="000000" w:fill="244062"/>
            <w:textDirection w:val="btLr"/>
            <w:vAlign w:val="center"/>
            <w:hideMark/>
          </w:tcPr>
          <w:p w14:paraId="060FA5AA" w14:textId="77777777" w:rsidR="002756D4" w:rsidRPr="00661E2D" w:rsidRDefault="002756D4" w:rsidP="007B738E">
            <w:pPr>
              <w:shd w:val="clear" w:color="auto" w:fill="FFFFFF" w:themeFill="background1"/>
              <w:spacing w:after="0" w:line="360" w:lineRule="auto"/>
              <w:jc w:val="both"/>
              <w:rPr>
                <w:rFonts w:eastAsia="Times New Roman" w:cs="Times New Roman"/>
                <w:color w:val="FFFFFF"/>
                <w:lang w:eastAsia="lv-LV"/>
              </w:rPr>
            </w:pPr>
            <w:proofErr w:type="spellStart"/>
            <w:r w:rsidRPr="00661E2D">
              <w:rPr>
                <w:rFonts w:eastAsia="Times New Roman" w:cs="Times New Roman"/>
                <w:color w:val="FFFFFF"/>
                <w:lang w:eastAsia="lv-LV"/>
              </w:rPr>
              <w:t>Iekšejais</w:t>
            </w:r>
            <w:proofErr w:type="spellEnd"/>
            <w:r w:rsidRPr="00661E2D">
              <w:rPr>
                <w:rFonts w:eastAsia="Times New Roman" w:cs="Times New Roman"/>
                <w:color w:val="FFFFFF"/>
                <w:lang w:eastAsia="lv-LV"/>
              </w:rPr>
              <w:t xml:space="preserve"> kontrolieris</w:t>
            </w:r>
          </w:p>
          <w:p w14:paraId="21530F1A" w14:textId="77777777" w:rsidR="002756D4" w:rsidRPr="00661E2D" w:rsidRDefault="002756D4" w:rsidP="007B738E">
            <w:pPr>
              <w:shd w:val="clear" w:color="auto" w:fill="FFFFFF" w:themeFill="background1"/>
              <w:spacing w:after="0" w:line="360" w:lineRule="auto"/>
              <w:jc w:val="both"/>
              <w:rPr>
                <w:rFonts w:eastAsia="Times New Roman" w:cs="Times New Roman"/>
                <w:color w:val="FFFFFF"/>
                <w:lang w:eastAsia="lv-LV"/>
              </w:rPr>
            </w:pPr>
            <w:r w:rsidRPr="00661E2D">
              <w:rPr>
                <w:rFonts w:eastAsia="Times New Roman" w:cs="Times New Roman"/>
                <w:color w:val="FF0000"/>
                <w:lang w:eastAsia="lv-LV"/>
              </w:rPr>
              <w:t>(rīta maiņa)</w:t>
            </w:r>
          </w:p>
        </w:tc>
        <w:tc>
          <w:tcPr>
            <w:tcW w:w="316" w:type="pct"/>
            <w:tcBorders>
              <w:top w:val="single" w:sz="4" w:space="0" w:color="A6A6A6"/>
              <w:left w:val="nil"/>
              <w:bottom w:val="single" w:sz="4" w:space="0" w:color="A6A6A6"/>
              <w:right w:val="single" w:sz="4" w:space="0" w:color="A6A6A6"/>
            </w:tcBorders>
            <w:shd w:val="clear" w:color="000000" w:fill="244062"/>
            <w:textDirection w:val="btLr"/>
            <w:vAlign w:val="center"/>
            <w:hideMark/>
          </w:tcPr>
          <w:p w14:paraId="0A770F99" w14:textId="77777777" w:rsidR="002756D4" w:rsidRPr="00661E2D" w:rsidRDefault="002756D4" w:rsidP="007B738E">
            <w:pPr>
              <w:shd w:val="clear" w:color="auto" w:fill="FFFFFF" w:themeFill="background1"/>
              <w:spacing w:after="0" w:line="360" w:lineRule="auto"/>
              <w:jc w:val="both"/>
              <w:rPr>
                <w:rFonts w:eastAsia="Times New Roman" w:cs="Times New Roman"/>
                <w:color w:val="FFFFFF"/>
                <w:lang w:eastAsia="lv-LV"/>
              </w:rPr>
            </w:pPr>
            <w:proofErr w:type="spellStart"/>
            <w:r w:rsidRPr="00661E2D">
              <w:rPr>
                <w:rFonts w:eastAsia="Times New Roman" w:cs="Times New Roman"/>
                <w:color w:val="FFFFFF"/>
                <w:lang w:eastAsia="lv-LV"/>
              </w:rPr>
              <w:t>Iekšejais</w:t>
            </w:r>
            <w:proofErr w:type="spellEnd"/>
            <w:r w:rsidRPr="00661E2D">
              <w:rPr>
                <w:rFonts w:eastAsia="Times New Roman" w:cs="Times New Roman"/>
                <w:color w:val="FFFFFF"/>
                <w:lang w:eastAsia="lv-LV"/>
              </w:rPr>
              <w:t xml:space="preserve"> kontrolieris</w:t>
            </w:r>
          </w:p>
          <w:p w14:paraId="149E0812" w14:textId="77777777" w:rsidR="002756D4" w:rsidRPr="00661E2D" w:rsidRDefault="002756D4" w:rsidP="007B738E">
            <w:pPr>
              <w:shd w:val="clear" w:color="auto" w:fill="FFFFFF" w:themeFill="background1"/>
              <w:spacing w:after="0" w:line="360" w:lineRule="auto"/>
              <w:jc w:val="both"/>
              <w:rPr>
                <w:rFonts w:eastAsia="Times New Roman" w:cs="Times New Roman"/>
                <w:color w:val="FFFFFF"/>
                <w:lang w:eastAsia="lv-LV"/>
              </w:rPr>
            </w:pPr>
            <w:r w:rsidRPr="00661E2D">
              <w:rPr>
                <w:rFonts w:eastAsia="Times New Roman" w:cs="Times New Roman"/>
                <w:color w:val="FF0000"/>
                <w:lang w:eastAsia="lv-LV"/>
              </w:rPr>
              <w:t>(vakara maiņa)</w:t>
            </w:r>
          </w:p>
        </w:tc>
        <w:tc>
          <w:tcPr>
            <w:tcW w:w="219" w:type="pct"/>
            <w:tcBorders>
              <w:top w:val="single" w:sz="4" w:space="0" w:color="A6A6A6"/>
              <w:left w:val="nil"/>
              <w:bottom w:val="single" w:sz="4" w:space="0" w:color="A6A6A6"/>
              <w:right w:val="single" w:sz="4" w:space="0" w:color="A6A6A6"/>
            </w:tcBorders>
            <w:shd w:val="clear" w:color="000000" w:fill="244062"/>
            <w:textDirection w:val="btLr"/>
            <w:vAlign w:val="center"/>
            <w:hideMark/>
          </w:tcPr>
          <w:p w14:paraId="0DA869D1" w14:textId="77777777" w:rsidR="002756D4" w:rsidRPr="00661E2D" w:rsidRDefault="002756D4" w:rsidP="007B738E">
            <w:pPr>
              <w:shd w:val="clear" w:color="auto" w:fill="FFFFFF" w:themeFill="background1"/>
              <w:spacing w:after="0" w:line="360" w:lineRule="auto"/>
              <w:jc w:val="both"/>
              <w:rPr>
                <w:rFonts w:eastAsia="Times New Roman" w:cs="Times New Roman"/>
                <w:color w:val="FFFFFF"/>
                <w:lang w:eastAsia="lv-LV"/>
              </w:rPr>
            </w:pPr>
            <w:r w:rsidRPr="00661E2D">
              <w:rPr>
                <w:rFonts w:eastAsia="Times New Roman" w:cs="Times New Roman"/>
                <w:color w:val="FFFFFF"/>
                <w:lang w:eastAsia="lv-LV"/>
              </w:rPr>
              <w:t>Maiņa</w:t>
            </w:r>
          </w:p>
        </w:tc>
        <w:tc>
          <w:tcPr>
            <w:tcW w:w="219" w:type="pct"/>
            <w:tcBorders>
              <w:top w:val="single" w:sz="4" w:space="0" w:color="A6A6A6"/>
              <w:left w:val="nil"/>
              <w:bottom w:val="single" w:sz="4" w:space="0" w:color="A6A6A6"/>
              <w:right w:val="single" w:sz="4" w:space="0" w:color="A6A6A6"/>
            </w:tcBorders>
            <w:shd w:val="clear" w:color="000000" w:fill="244062"/>
            <w:textDirection w:val="btLr"/>
            <w:vAlign w:val="center"/>
            <w:hideMark/>
          </w:tcPr>
          <w:p w14:paraId="10F03126" w14:textId="77777777" w:rsidR="002756D4" w:rsidRPr="00661E2D" w:rsidRDefault="002756D4" w:rsidP="007B738E">
            <w:pPr>
              <w:shd w:val="clear" w:color="auto" w:fill="FFFFFF" w:themeFill="background1"/>
              <w:spacing w:after="0" w:line="360" w:lineRule="auto"/>
              <w:jc w:val="both"/>
              <w:rPr>
                <w:rFonts w:eastAsia="Times New Roman" w:cs="Times New Roman"/>
                <w:color w:val="FFFFFF"/>
                <w:lang w:eastAsia="lv-LV"/>
              </w:rPr>
            </w:pPr>
            <w:r w:rsidRPr="00661E2D">
              <w:rPr>
                <w:rFonts w:eastAsia="Times New Roman" w:cs="Times New Roman"/>
                <w:color w:val="FFFFFF"/>
                <w:lang w:eastAsia="lv-LV"/>
              </w:rPr>
              <w:t>Laiks no</w:t>
            </w:r>
          </w:p>
        </w:tc>
        <w:tc>
          <w:tcPr>
            <w:tcW w:w="219" w:type="pct"/>
            <w:tcBorders>
              <w:top w:val="single" w:sz="4" w:space="0" w:color="A6A6A6"/>
              <w:left w:val="nil"/>
              <w:bottom w:val="single" w:sz="4" w:space="0" w:color="A6A6A6"/>
              <w:right w:val="single" w:sz="4" w:space="0" w:color="A6A6A6"/>
            </w:tcBorders>
            <w:shd w:val="clear" w:color="000000" w:fill="244062"/>
            <w:textDirection w:val="btLr"/>
            <w:vAlign w:val="center"/>
            <w:hideMark/>
          </w:tcPr>
          <w:p w14:paraId="699A3773" w14:textId="77777777" w:rsidR="002756D4" w:rsidRPr="00661E2D" w:rsidRDefault="002756D4" w:rsidP="007B738E">
            <w:pPr>
              <w:shd w:val="clear" w:color="auto" w:fill="FFFFFF" w:themeFill="background1"/>
              <w:spacing w:after="0" w:line="360" w:lineRule="auto"/>
              <w:jc w:val="both"/>
              <w:rPr>
                <w:rFonts w:eastAsia="Times New Roman" w:cs="Times New Roman"/>
                <w:color w:val="FFFFFF"/>
                <w:lang w:eastAsia="lv-LV"/>
              </w:rPr>
            </w:pPr>
            <w:r w:rsidRPr="00661E2D">
              <w:rPr>
                <w:rFonts w:eastAsia="Times New Roman" w:cs="Times New Roman"/>
                <w:color w:val="FFFFFF"/>
                <w:lang w:eastAsia="lv-LV"/>
              </w:rPr>
              <w:t>Laiks līdz</w:t>
            </w:r>
          </w:p>
        </w:tc>
        <w:tc>
          <w:tcPr>
            <w:tcW w:w="219" w:type="pct"/>
            <w:tcBorders>
              <w:top w:val="single" w:sz="4" w:space="0" w:color="A6A6A6"/>
              <w:left w:val="nil"/>
              <w:bottom w:val="single" w:sz="4" w:space="0" w:color="A6A6A6"/>
              <w:right w:val="single" w:sz="4" w:space="0" w:color="A6A6A6"/>
            </w:tcBorders>
            <w:shd w:val="clear" w:color="000000" w:fill="244062"/>
            <w:textDirection w:val="btLr"/>
            <w:vAlign w:val="center"/>
            <w:hideMark/>
          </w:tcPr>
          <w:p w14:paraId="5C4E1CE7" w14:textId="77777777" w:rsidR="002756D4" w:rsidRPr="00661E2D" w:rsidRDefault="002756D4" w:rsidP="007B738E">
            <w:pPr>
              <w:shd w:val="clear" w:color="auto" w:fill="FFFFFF" w:themeFill="background1"/>
              <w:spacing w:after="0" w:line="360" w:lineRule="auto"/>
              <w:jc w:val="both"/>
              <w:rPr>
                <w:rFonts w:eastAsia="Times New Roman" w:cs="Times New Roman"/>
                <w:color w:val="FFFFFF"/>
                <w:lang w:eastAsia="lv-LV"/>
              </w:rPr>
            </w:pPr>
            <w:r w:rsidRPr="00661E2D">
              <w:rPr>
                <w:rFonts w:eastAsia="Times New Roman" w:cs="Times New Roman"/>
                <w:color w:val="FFFFFF"/>
                <w:lang w:eastAsia="lv-LV"/>
              </w:rPr>
              <w:t>Reids</w:t>
            </w:r>
          </w:p>
        </w:tc>
        <w:tc>
          <w:tcPr>
            <w:tcW w:w="219" w:type="pct"/>
            <w:tcBorders>
              <w:top w:val="single" w:sz="4" w:space="0" w:color="A6A6A6"/>
              <w:left w:val="nil"/>
              <w:bottom w:val="single" w:sz="4" w:space="0" w:color="A6A6A6"/>
              <w:right w:val="single" w:sz="4" w:space="0" w:color="A6A6A6"/>
            </w:tcBorders>
            <w:shd w:val="clear" w:color="000000" w:fill="244062"/>
            <w:textDirection w:val="btLr"/>
            <w:vAlign w:val="center"/>
            <w:hideMark/>
          </w:tcPr>
          <w:p w14:paraId="3BB7B9DD" w14:textId="77777777" w:rsidR="002756D4" w:rsidRPr="00661E2D" w:rsidRDefault="002756D4" w:rsidP="007B738E">
            <w:pPr>
              <w:shd w:val="clear" w:color="auto" w:fill="FFFFFF" w:themeFill="background1"/>
              <w:spacing w:after="0" w:line="360" w:lineRule="auto"/>
              <w:jc w:val="both"/>
              <w:rPr>
                <w:rFonts w:eastAsia="Times New Roman" w:cs="Times New Roman"/>
                <w:color w:val="FFFFFF"/>
                <w:lang w:eastAsia="lv-LV"/>
              </w:rPr>
            </w:pPr>
            <w:r w:rsidRPr="00661E2D">
              <w:rPr>
                <w:rFonts w:eastAsia="Times New Roman" w:cs="Times New Roman"/>
                <w:color w:val="FFFFFF"/>
                <w:lang w:eastAsia="lv-LV"/>
              </w:rPr>
              <w:t>Brigādes vecākais</w:t>
            </w:r>
          </w:p>
        </w:tc>
        <w:tc>
          <w:tcPr>
            <w:tcW w:w="219" w:type="pct"/>
            <w:tcBorders>
              <w:top w:val="single" w:sz="4" w:space="0" w:color="A6A6A6"/>
              <w:left w:val="nil"/>
              <w:bottom w:val="single" w:sz="4" w:space="0" w:color="A6A6A6"/>
              <w:right w:val="single" w:sz="4" w:space="0" w:color="A6A6A6"/>
            </w:tcBorders>
            <w:shd w:val="clear" w:color="000000" w:fill="244062"/>
            <w:textDirection w:val="btLr"/>
            <w:vAlign w:val="center"/>
            <w:hideMark/>
          </w:tcPr>
          <w:p w14:paraId="12621500" w14:textId="77777777" w:rsidR="002756D4" w:rsidRPr="00661E2D" w:rsidRDefault="002756D4" w:rsidP="007B738E">
            <w:pPr>
              <w:shd w:val="clear" w:color="auto" w:fill="FFFFFF" w:themeFill="background1"/>
              <w:spacing w:after="0" w:line="360" w:lineRule="auto"/>
              <w:jc w:val="both"/>
              <w:rPr>
                <w:rFonts w:eastAsia="Times New Roman" w:cs="Times New Roman"/>
                <w:color w:val="FFFFFF"/>
                <w:lang w:eastAsia="lv-LV"/>
              </w:rPr>
            </w:pPr>
            <w:r w:rsidRPr="00661E2D">
              <w:rPr>
                <w:rFonts w:eastAsia="Times New Roman" w:cs="Times New Roman"/>
                <w:color w:val="FFFFFF"/>
                <w:lang w:eastAsia="lv-LV"/>
              </w:rPr>
              <w:t>Kontrolieris 1</w:t>
            </w:r>
          </w:p>
        </w:tc>
        <w:tc>
          <w:tcPr>
            <w:tcW w:w="219" w:type="pct"/>
            <w:tcBorders>
              <w:top w:val="single" w:sz="4" w:space="0" w:color="A6A6A6"/>
              <w:left w:val="nil"/>
              <w:bottom w:val="single" w:sz="4" w:space="0" w:color="A6A6A6"/>
              <w:right w:val="single" w:sz="4" w:space="0" w:color="A6A6A6"/>
            </w:tcBorders>
            <w:shd w:val="clear" w:color="000000" w:fill="244062"/>
            <w:textDirection w:val="btLr"/>
            <w:vAlign w:val="center"/>
            <w:hideMark/>
          </w:tcPr>
          <w:p w14:paraId="57CC5FF0" w14:textId="77777777" w:rsidR="002756D4" w:rsidRPr="00661E2D" w:rsidRDefault="002756D4" w:rsidP="007B738E">
            <w:pPr>
              <w:shd w:val="clear" w:color="auto" w:fill="FFFFFF" w:themeFill="background1"/>
              <w:spacing w:after="0" w:line="360" w:lineRule="auto"/>
              <w:jc w:val="both"/>
              <w:rPr>
                <w:rFonts w:eastAsia="Times New Roman" w:cs="Times New Roman"/>
                <w:color w:val="FFFFFF"/>
                <w:lang w:eastAsia="lv-LV"/>
              </w:rPr>
            </w:pPr>
            <w:r w:rsidRPr="00661E2D">
              <w:rPr>
                <w:rFonts w:eastAsia="Times New Roman" w:cs="Times New Roman"/>
                <w:color w:val="FFFFFF"/>
                <w:lang w:eastAsia="lv-LV"/>
              </w:rPr>
              <w:t>Kontrolieris 2</w:t>
            </w:r>
          </w:p>
        </w:tc>
        <w:tc>
          <w:tcPr>
            <w:tcW w:w="219" w:type="pct"/>
            <w:tcBorders>
              <w:top w:val="single" w:sz="4" w:space="0" w:color="A6A6A6"/>
              <w:left w:val="nil"/>
              <w:bottom w:val="single" w:sz="4" w:space="0" w:color="A6A6A6"/>
              <w:right w:val="single" w:sz="4" w:space="0" w:color="A6A6A6"/>
            </w:tcBorders>
            <w:shd w:val="clear" w:color="000000" w:fill="244062"/>
            <w:textDirection w:val="btLr"/>
            <w:vAlign w:val="center"/>
            <w:hideMark/>
          </w:tcPr>
          <w:p w14:paraId="56896A34" w14:textId="77777777" w:rsidR="002756D4" w:rsidRPr="00661E2D" w:rsidRDefault="002756D4" w:rsidP="007B738E">
            <w:pPr>
              <w:shd w:val="clear" w:color="auto" w:fill="FFFFFF" w:themeFill="background1"/>
              <w:spacing w:after="0" w:line="360" w:lineRule="auto"/>
              <w:jc w:val="both"/>
              <w:rPr>
                <w:rFonts w:eastAsia="Times New Roman" w:cs="Times New Roman"/>
                <w:color w:val="FFFFFF"/>
                <w:lang w:eastAsia="lv-LV"/>
              </w:rPr>
            </w:pPr>
            <w:r w:rsidRPr="00661E2D">
              <w:rPr>
                <w:rFonts w:eastAsia="Times New Roman" w:cs="Times New Roman"/>
                <w:color w:val="FFFFFF"/>
                <w:lang w:eastAsia="lv-LV"/>
              </w:rPr>
              <w:t>Kontrolieris 3</w:t>
            </w:r>
          </w:p>
        </w:tc>
        <w:tc>
          <w:tcPr>
            <w:tcW w:w="219" w:type="pct"/>
            <w:tcBorders>
              <w:top w:val="single" w:sz="4" w:space="0" w:color="A6A6A6"/>
              <w:left w:val="nil"/>
              <w:bottom w:val="single" w:sz="4" w:space="0" w:color="A6A6A6"/>
              <w:right w:val="single" w:sz="4" w:space="0" w:color="A6A6A6"/>
            </w:tcBorders>
            <w:shd w:val="clear" w:color="000000" w:fill="244062"/>
            <w:textDirection w:val="btLr"/>
            <w:vAlign w:val="center"/>
            <w:hideMark/>
          </w:tcPr>
          <w:p w14:paraId="70BC3BEF" w14:textId="77777777" w:rsidR="002756D4" w:rsidRPr="00661E2D" w:rsidRDefault="002756D4" w:rsidP="007B738E">
            <w:pPr>
              <w:shd w:val="clear" w:color="auto" w:fill="FFFFFF" w:themeFill="background1"/>
              <w:spacing w:after="0" w:line="360" w:lineRule="auto"/>
              <w:jc w:val="both"/>
              <w:rPr>
                <w:rFonts w:eastAsia="Times New Roman" w:cs="Times New Roman"/>
                <w:color w:val="FFFFFF"/>
                <w:lang w:eastAsia="lv-LV"/>
              </w:rPr>
            </w:pPr>
            <w:r w:rsidRPr="00661E2D">
              <w:rPr>
                <w:rFonts w:eastAsia="Times New Roman" w:cs="Times New Roman"/>
                <w:color w:val="FFFFFF"/>
                <w:lang w:eastAsia="lv-LV"/>
              </w:rPr>
              <w:t>Telefona nr.</w:t>
            </w:r>
          </w:p>
        </w:tc>
        <w:tc>
          <w:tcPr>
            <w:tcW w:w="219" w:type="pct"/>
            <w:tcBorders>
              <w:top w:val="single" w:sz="4" w:space="0" w:color="A6A6A6"/>
              <w:left w:val="nil"/>
              <w:bottom w:val="single" w:sz="4" w:space="0" w:color="A6A6A6"/>
              <w:right w:val="single" w:sz="4" w:space="0" w:color="A6A6A6"/>
            </w:tcBorders>
            <w:shd w:val="clear" w:color="000000" w:fill="244062"/>
            <w:textDirection w:val="btLr"/>
            <w:vAlign w:val="center"/>
            <w:hideMark/>
          </w:tcPr>
          <w:p w14:paraId="00542103" w14:textId="77777777" w:rsidR="002756D4" w:rsidRPr="00661E2D" w:rsidRDefault="002756D4" w:rsidP="007B738E">
            <w:pPr>
              <w:shd w:val="clear" w:color="auto" w:fill="FFFFFF" w:themeFill="background1"/>
              <w:spacing w:after="0" w:line="360" w:lineRule="auto"/>
              <w:jc w:val="both"/>
              <w:rPr>
                <w:rFonts w:eastAsia="Times New Roman" w:cs="Times New Roman"/>
                <w:color w:val="FFFFFF"/>
                <w:lang w:eastAsia="lv-LV"/>
              </w:rPr>
            </w:pPr>
            <w:r w:rsidRPr="00661E2D">
              <w:rPr>
                <w:rFonts w:eastAsia="Times New Roman" w:cs="Times New Roman"/>
                <w:color w:val="FFFFFF"/>
                <w:lang w:eastAsia="lv-LV"/>
              </w:rPr>
              <w:t>LP1</w:t>
            </w:r>
          </w:p>
        </w:tc>
        <w:tc>
          <w:tcPr>
            <w:tcW w:w="219" w:type="pct"/>
            <w:tcBorders>
              <w:top w:val="single" w:sz="4" w:space="0" w:color="A6A6A6"/>
              <w:left w:val="nil"/>
              <w:bottom w:val="single" w:sz="4" w:space="0" w:color="A6A6A6"/>
              <w:right w:val="single" w:sz="4" w:space="0" w:color="A6A6A6"/>
            </w:tcBorders>
            <w:shd w:val="clear" w:color="000000" w:fill="244062"/>
            <w:textDirection w:val="btLr"/>
            <w:vAlign w:val="center"/>
            <w:hideMark/>
          </w:tcPr>
          <w:p w14:paraId="368313D5" w14:textId="77777777" w:rsidR="002756D4" w:rsidRPr="00661E2D" w:rsidRDefault="002756D4" w:rsidP="007B738E">
            <w:pPr>
              <w:shd w:val="clear" w:color="auto" w:fill="FFFFFF" w:themeFill="background1"/>
              <w:spacing w:after="0" w:line="360" w:lineRule="auto"/>
              <w:jc w:val="both"/>
              <w:rPr>
                <w:rFonts w:eastAsia="Times New Roman" w:cs="Times New Roman"/>
                <w:color w:val="FFFFFF"/>
                <w:lang w:eastAsia="lv-LV"/>
              </w:rPr>
            </w:pPr>
            <w:r w:rsidRPr="00661E2D">
              <w:rPr>
                <w:rFonts w:eastAsia="Times New Roman" w:cs="Times New Roman"/>
                <w:color w:val="FFFFFF"/>
                <w:lang w:eastAsia="lv-LV"/>
              </w:rPr>
              <w:t>LP2</w:t>
            </w:r>
          </w:p>
        </w:tc>
        <w:tc>
          <w:tcPr>
            <w:tcW w:w="219" w:type="pct"/>
            <w:tcBorders>
              <w:top w:val="single" w:sz="4" w:space="0" w:color="A6A6A6"/>
              <w:left w:val="nil"/>
              <w:bottom w:val="single" w:sz="4" w:space="0" w:color="A6A6A6"/>
              <w:right w:val="single" w:sz="4" w:space="0" w:color="A6A6A6"/>
            </w:tcBorders>
            <w:shd w:val="clear" w:color="000000" w:fill="244062"/>
            <w:textDirection w:val="btLr"/>
            <w:vAlign w:val="center"/>
            <w:hideMark/>
          </w:tcPr>
          <w:p w14:paraId="5D9C9E82" w14:textId="07BA96DA" w:rsidR="002756D4" w:rsidRPr="00661E2D" w:rsidRDefault="002756D4" w:rsidP="007B738E">
            <w:pPr>
              <w:shd w:val="clear" w:color="auto" w:fill="FFFFFF" w:themeFill="background1"/>
              <w:spacing w:after="0" w:line="360" w:lineRule="auto"/>
              <w:jc w:val="both"/>
              <w:rPr>
                <w:rFonts w:eastAsia="Times New Roman" w:cs="Times New Roman"/>
                <w:color w:val="FFFFFF"/>
                <w:lang w:eastAsia="lv-LV"/>
              </w:rPr>
            </w:pPr>
            <w:r w:rsidRPr="00661E2D">
              <w:rPr>
                <w:rFonts w:eastAsia="Times New Roman" w:cs="Times New Roman"/>
                <w:color w:val="FFFFFF"/>
                <w:lang w:eastAsia="lv-LV"/>
              </w:rPr>
              <w:t>LP3</w:t>
            </w:r>
          </w:p>
        </w:tc>
        <w:tc>
          <w:tcPr>
            <w:tcW w:w="219" w:type="pct"/>
            <w:tcBorders>
              <w:top w:val="single" w:sz="4" w:space="0" w:color="A6A6A6"/>
              <w:left w:val="nil"/>
              <w:bottom w:val="single" w:sz="4" w:space="0" w:color="A6A6A6"/>
              <w:right w:val="single" w:sz="4" w:space="0" w:color="A6A6A6"/>
            </w:tcBorders>
            <w:shd w:val="clear" w:color="000000" w:fill="244062"/>
            <w:textDirection w:val="btLr"/>
            <w:vAlign w:val="center"/>
            <w:hideMark/>
          </w:tcPr>
          <w:p w14:paraId="5C79B811" w14:textId="53E9C900" w:rsidR="002756D4" w:rsidRPr="00661E2D" w:rsidRDefault="002756D4" w:rsidP="007B738E">
            <w:pPr>
              <w:shd w:val="clear" w:color="auto" w:fill="FFFFFF" w:themeFill="background1"/>
              <w:spacing w:after="0" w:line="360" w:lineRule="auto"/>
              <w:jc w:val="both"/>
              <w:rPr>
                <w:rFonts w:eastAsia="Times New Roman" w:cs="Times New Roman"/>
                <w:color w:val="FFFFFF"/>
                <w:lang w:eastAsia="lv-LV"/>
              </w:rPr>
            </w:pPr>
            <w:r w:rsidRPr="00661E2D">
              <w:rPr>
                <w:rFonts w:eastAsia="Times New Roman" w:cs="Times New Roman"/>
                <w:color w:val="FFFFFF"/>
                <w:lang w:eastAsia="lv-LV"/>
              </w:rPr>
              <w:t>LP4</w:t>
            </w:r>
          </w:p>
        </w:tc>
        <w:tc>
          <w:tcPr>
            <w:tcW w:w="219" w:type="pct"/>
            <w:tcBorders>
              <w:top w:val="single" w:sz="4" w:space="0" w:color="A6A6A6"/>
              <w:left w:val="nil"/>
              <w:bottom w:val="single" w:sz="4" w:space="0" w:color="A6A6A6"/>
              <w:right w:val="single" w:sz="4" w:space="0" w:color="A6A6A6"/>
            </w:tcBorders>
            <w:shd w:val="clear" w:color="000000" w:fill="244062"/>
            <w:textDirection w:val="btLr"/>
            <w:vAlign w:val="center"/>
            <w:hideMark/>
          </w:tcPr>
          <w:p w14:paraId="44975205" w14:textId="77777777" w:rsidR="002756D4" w:rsidRPr="00661E2D" w:rsidRDefault="002756D4" w:rsidP="007B738E">
            <w:pPr>
              <w:shd w:val="clear" w:color="auto" w:fill="FFFFFF" w:themeFill="background1"/>
              <w:spacing w:after="0" w:line="360" w:lineRule="auto"/>
              <w:jc w:val="both"/>
              <w:rPr>
                <w:rFonts w:eastAsia="Times New Roman" w:cs="Times New Roman"/>
                <w:color w:val="FFFFFF"/>
                <w:lang w:eastAsia="lv-LV"/>
              </w:rPr>
            </w:pPr>
            <w:r w:rsidRPr="00661E2D">
              <w:rPr>
                <w:rFonts w:eastAsia="Times New Roman" w:cs="Times New Roman"/>
                <w:color w:val="FFFFFF"/>
                <w:lang w:eastAsia="lv-LV"/>
              </w:rPr>
              <w:t>KP1</w:t>
            </w:r>
          </w:p>
        </w:tc>
        <w:tc>
          <w:tcPr>
            <w:tcW w:w="219" w:type="pct"/>
            <w:tcBorders>
              <w:top w:val="single" w:sz="4" w:space="0" w:color="A6A6A6"/>
              <w:left w:val="nil"/>
              <w:bottom w:val="single" w:sz="4" w:space="0" w:color="A6A6A6"/>
              <w:right w:val="single" w:sz="4" w:space="0" w:color="A6A6A6"/>
            </w:tcBorders>
            <w:shd w:val="clear" w:color="000000" w:fill="244062"/>
            <w:textDirection w:val="btLr"/>
            <w:vAlign w:val="center"/>
            <w:hideMark/>
          </w:tcPr>
          <w:p w14:paraId="7C326E97" w14:textId="77777777" w:rsidR="002756D4" w:rsidRPr="00661E2D" w:rsidRDefault="002756D4" w:rsidP="007B738E">
            <w:pPr>
              <w:shd w:val="clear" w:color="auto" w:fill="FFFFFF" w:themeFill="background1"/>
              <w:spacing w:after="0" w:line="360" w:lineRule="auto"/>
              <w:jc w:val="both"/>
              <w:rPr>
                <w:rFonts w:eastAsia="Times New Roman" w:cs="Times New Roman"/>
                <w:color w:val="FFFFFF"/>
                <w:lang w:eastAsia="lv-LV"/>
              </w:rPr>
            </w:pPr>
            <w:r w:rsidRPr="00661E2D">
              <w:rPr>
                <w:rFonts w:eastAsia="Times New Roman" w:cs="Times New Roman"/>
                <w:color w:val="FFFFFF"/>
                <w:lang w:eastAsia="lv-LV"/>
              </w:rPr>
              <w:t>KP2</w:t>
            </w:r>
          </w:p>
        </w:tc>
        <w:tc>
          <w:tcPr>
            <w:tcW w:w="219" w:type="pct"/>
            <w:tcBorders>
              <w:top w:val="single" w:sz="4" w:space="0" w:color="A6A6A6"/>
              <w:left w:val="nil"/>
              <w:bottom w:val="single" w:sz="4" w:space="0" w:color="A6A6A6"/>
              <w:right w:val="single" w:sz="4" w:space="0" w:color="A6A6A6"/>
            </w:tcBorders>
            <w:shd w:val="clear" w:color="000000" w:fill="244062"/>
            <w:textDirection w:val="btLr"/>
            <w:vAlign w:val="center"/>
            <w:hideMark/>
          </w:tcPr>
          <w:p w14:paraId="35C9A2D3" w14:textId="77777777" w:rsidR="002756D4" w:rsidRPr="00661E2D" w:rsidRDefault="002756D4" w:rsidP="007B738E">
            <w:pPr>
              <w:shd w:val="clear" w:color="auto" w:fill="FFFFFF" w:themeFill="background1"/>
              <w:spacing w:after="0" w:line="360" w:lineRule="auto"/>
              <w:jc w:val="both"/>
              <w:rPr>
                <w:rFonts w:eastAsia="Times New Roman" w:cs="Times New Roman"/>
                <w:color w:val="FFFFFF"/>
                <w:lang w:eastAsia="lv-LV"/>
              </w:rPr>
            </w:pPr>
            <w:r w:rsidRPr="00661E2D">
              <w:rPr>
                <w:rFonts w:eastAsia="Times New Roman" w:cs="Times New Roman"/>
                <w:color w:val="FFFFFF"/>
                <w:lang w:eastAsia="lv-LV"/>
              </w:rPr>
              <w:t>KP3</w:t>
            </w:r>
          </w:p>
        </w:tc>
      </w:tr>
      <w:tr w:rsidR="00F246D9" w:rsidRPr="00661E2D" w14:paraId="7470D6B9" w14:textId="77777777" w:rsidTr="00157EC1">
        <w:trPr>
          <w:cantSplit/>
          <w:trHeight w:val="705"/>
          <w:jc w:val="center"/>
        </w:trPr>
        <w:tc>
          <w:tcPr>
            <w:tcW w:w="218" w:type="pct"/>
            <w:tcBorders>
              <w:top w:val="single" w:sz="4" w:space="0" w:color="A6A6A6"/>
              <w:left w:val="single" w:sz="4" w:space="0" w:color="A6A6A6"/>
              <w:bottom w:val="single" w:sz="4" w:space="0" w:color="A6A6A6"/>
              <w:right w:val="single" w:sz="4" w:space="0" w:color="A6A6A6"/>
            </w:tcBorders>
            <w:noWrap/>
            <w:vAlign w:val="center"/>
          </w:tcPr>
          <w:p w14:paraId="06022B7D" w14:textId="77777777" w:rsidR="002756D4" w:rsidRPr="00661E2D" w:rsidRDefault="002756D4" w:rsidP="007B738E">
            <w:pPr>
              <w:shd w:val="clear" w:color="auto" w:fill="FFFFFF" w:themeFill="background1"/>
              <w:spacing w:after="0" w:line="360" w:lineRule="auto"/>
              <w:jc w:val="both"/>
              <w:rPr>
                <w:rFonts w:eastAsia="Times New Roman" w:cs="Times New Roman"/>
                <w:sz w:val="14"/>
                <w:szCs w:val="14"/>
                <w:lang w:eastAsia="lv-LV"/>
              </w:rPr>
            </w:pPr>
            <w:r w:rsidRPr="00661E2D">
              <w:rPr>
                <w:rFonts w:eastAsia="Times New Roman" w:cs="Times New Roman"/>
                <w:sz w:val="14"/>
                <w:szCs w:val="14"/>
                <w:lang w:eastAsia="lv-LV"/>
              </w:rPr>
              <w:t>1</w:t>
            </w:r>
          </w:p>
        </w:tc>
        <w:tc>
          <w:tcPr>
            <w:tcW w:w="218" w:type="pct"/>
            <w:tcBorders>
              <w:top w:val="single" w:sz="4" w:space="0" w:color="A6A6A6"/>
              <w:left w:val="nil"/>
              <w:bottom w:val="single" w:sz="4" w:space="0" w:color="A6A6A6"/>
              <w:right w:val="single" w:sz="4" w:space="0" w:color="A6A6A6"/>
            </w:tcBorders>
            <w:noWrap/>
            <w:vAlign w:val="center"/>
          </w:tcPr>
          <w:p w14:paraId="1C4B16BB" w14:textId="77777777" w:rsidR="002756D4" w:rsidRPr="00661E2D" w:rsidRDefault="002756D4" w:rsidP="007B738E">
            <w:pPr>
              <w:shd w:val="clear" w:color="auto" w:fill="FFFFFF" w:themeFill="background1"/>
              <w:spacing w:after="0" w:line="360" w:lineRule="auto"/>
              <w:jc w:val="both"/>
              <w:rPr>
                <w:rFonts w:eastAsia="Times New Roman" w:cs="Times New Roman"/>
                <w:sz w:val="14"/>
                <w:szCs w:val="14"/>
                <w:lang w:eastAsia="lv-LV"/>
              </w:rPr>
            </w:pPr>
            <w:r w:rsidRPr="00661E2D">
              <w:rPr>
                <w:rFonts w:eastAsia="Times New Roman" w:cs="Times New Roman"/>
                <w:sz w:val="14"/>
                <w:szCs w:val="14"/>
                <w:lang w:eastAsia="lv-LV"/>
              </w:rPr>
              <w:t>2</w:t>
            </w:r>
          </w:p>
        </w:tc>
        <w:tc>
          <w:tcPr>
            <w:tcW w:w="218" w:type="pct"/>
            <w:tcBorders>
              <w:top w:val="single" w:sz="4" w:space="0" w:color="A6A6A6"/>
              <w:left w:val="nil"/>
              <w:bottom w:val="single" w:sz="4" w:space="0" w:color="A6A6A6"/>
              <w:right w:val="single" w:sz="4" w:space="0" w:color="A6A6A6"/>
            </w:tcBorders>
            <w:vAlign w:val="center"/>
          </w:tcPr>
          <w:p w14:paraId="07B3BFE1" w14:textId="77777777" w:rsidR="002756D4" w:rsidRPr="00661E2D" w:rsidRDefault="002756D4" w:rsidP="007B738E">
            <w:pPr>
              <w:shd w:val="clear" w:color="auto" w:fill="FFFFFF" w:themeFill="background1"/>
              <w:spacing w:after="0" w:line="360" w:lineRule="auto"/>
              <w:jc w:val="both"/>
              <w:rPr>
                <w:rFonts w:eastAsia="Times New Roman" w:cs="Times New Roman"/>
                <w:sz w:val="14"/>
                <w:szCs w:val="14"/>
                <w:lang w:eastAsia="lv-LV"/>
              </w:rPr>
            </w:pPr>
            <w:r w:rsidRPr="00661E2D">
              <w:rPr>
                <w:rFonts w:eastAsia="Times New Roman" w:cs="Times New Roman"/>
                <w:sz w:val="14"/>
                <w:szCs w:val="14"/>
                <w:lang w:eastAsia="lv-LV"/>
              </w:rPr>
              <w:t>3</w:t>
            </w:r>
          </w:p>
        </w:tc>
        <w:tc>
          <w:tcPr>
            <w:tcW w:w="219" w:type="pct"/>
            <w:tcBorders>
              <w:top w:val="single" w:sz="4" w:space="0" w:color="A6A6A6"/>
              <w:left w:val="nil"/>
              <w:bottom w:val="single" w:sz="4" w:space="0" w:color="A6A6A6"/>
              <w:right w:val="single" w:sz="4" w:space="0" w:color="A6A6A6"/>
            </w:tcBorders>
            <w:vAlign w:val="center"/>
          </w:tcPr>
          <w:p w14:paraId="15D4DA35" w14:textId="77777777" w:rsidR="002756D4" w:rsidRPr="00661E2D" w:rsidRDefault="002756D4" w:rsidP="007B738E">
            <w:pPr>
              <w:shd w:val="clear" w:color="auto" w:fill="FFFFFF" w:themeFill="background1"/>
              <w:spacing w:after="0" w:line="360" w:lineRule="auto"/>
              <w:jc w:val="both"/>
              <w:rPr>
                <w:rFonts w:eastAsia="Times New Roman" w:cs="Times New Roman"/>
                <w:sz w:val="14"/>
                <w:szCs w:val="14"/>
                <w:lang w:eastAsia="lv-LV"/>
              </w:rPr>
            </w:pPr>
            <w:r w:rsidRPr="00661E2D">
              <w:rPr>
                <w:rFonts w:eastAsia="Times New Roman" w:cs="Times New Roman"/>
                <w:sz w:val="14"/>
                <w:szCs w:val="14"/>
                <w:lang w:eastAsia="lv-LV"/>
              </w:rPr>
              <w:t>4</w:t>
            </w:r>
          </w:p>
        </w:tc>
        <w:tc>
          <w:tcPr>
            <w:tcW w:w="316" w:type="pct"/>
            <w:tcBorders>
              <w:top w:val="single" w:sz="4" w:space="0" w:color="A6A6A6"/>
              <w:left w:val="nil"/>
              <w:bottom w:val="single" w:sz="4" w:space="0" w:color="A6A6A6"/>
              <w:right w:val="single" w:sz="4" w:space="0" w:color="A6A6A6"/>
            </w:tcBorders>
            <w:vAlign w:val="center"/>
          </w:tcPr>
          <w:p w14:paraId="21C3D0F6" w14:textId="77777777" w:rsidR="002756D4" w:rsidRPr="00661E2D" w:rsidRDefault="002756D4" w:rsidP="007B738E">
            <w:pPr>
              <w:shd w:val="clear" w:color="auto" w:fill="FFFFFF" w:themeFill="background1"/>
              <w:spacing w:after="0" w:line="360" w:lineRule="auto"/>
              <w:jc w:val="both"/>
              <w:rPr>
                <w:rFonts w:eastAsia="Times New Roman" w:cs="Times New Roman"/>
                <w:sz w:val="14"/>
                <w:szCs w:val="14"/>
                <w:lang w:eastAsia="lv-LV"/>
              </w:rPr>
            </w:pPr>
            <w:r w:rsidRPr="00661E2D">
              <w:rPr>
                <w:rFonts w:eastAsia="Times New Roman" w:cs="Times New Roman"/>
                <w:sz w:val="14"/>
                <w:szCs w:val="14"/>
                <w:lang w:eastAsia="lv-LV"/>
              </w:rPr>
              <w:t>5</w:t>
            </w:r>
          </w:p>
        </w:tc>
        <w:tc>
          <w:tcPr>
            <w:tcW w:w="316" w:type="pct"/>
            <w:tcBorders>
              <w:top w:val="single" w:sz="4" w:space="0" w:color="A6A6A6"/>
              <w:left w:val="nil"/>
              <w:bottom w:val="single" w:sz="4" w:space="0" w:color="A6A6A6"/>
              <w:right w:val="single" w:sz="4" w:space="0" w:color="A6A6A6"/>
            </w:tcBorders>
            <w:vAlign w:val="center"/>
          </w:tcPr>
          <w:p w14:paraId="70343F90" w14:textId="77777777" w:rsidR="002756D4" w:rsidRPr="00661E2D" w:rsidRDefault="002756D4" w:rsidP="007B738E">
            <w:pPr>
              <w:shd w:val="clear" w:color="auto" w:fill="FFFFFF" w:themeFill="background1"/>
              <w:spacing w:after="0" w:line="360" w:lineRule="auto"/>
              <w:jc w:val="both"/>
              <w:rPr>
                <w:rFonts w:eastAsia="Times New Roman" w:cs="Times New Roman"/>
                <w:sz w:val="14"/>
                <w:szCs w:val="14"/>
                <w:lang w:eastAsia="lv-LV"/>
              </w:rPr>
            </w:pPr>
            <w:r w:rsidRPr="00661E2D">
              <w:rPr>
                <w:rFonts w:eastAsia="Times New Roman" w:cs="Times New Roman"/>
                <w:sz w:val="14"/>
                <w:szCs w:val="14"/>
                <w:lang w:eastAsia="lv-LV"/>
              </w:rPr>
              <w:t>6</w:t>
            </w:r>
          </w:p>
        </w:tc>
        <w:tc>
          <w:tcPr>
            <w:tcW w:w="219" w:type="pct"/>
            <w:tcBorders>
              <w:top w:val="single" w:sz="4" w:space="0" w:color="A6A6A6"/>
              <w:left w:val="nil"/>
              <w:bottom w:val="single" w:sz="4" w:space="0" w:color="A6A6A6"/>
              <w:right w:val="single" w:sz="4" w:space="0" w:color="A6A6A6"/>
            </w:tcBorders>
            <w:vAlign w:val="center"/>
          </w:tcPr>
          <w:p w14:paraId="1F775B1F" w14:textId="77777777" w:rsidR="002756D4" w:rsidRPr="00661E2D" w:rsidRDefault="002756D4" w:rsidP="007B738E">
            <w:pPr>
              <w:shd w:val="clear" w:color="auto" w:fill="FFFFFF" w:themeFill="background1"/>
              <w:spacing w:after="0" w:line="360" w:lineRule="auto"/>
              <w:jc w:val="both"/>
              <w:rPr>
                <w:rFonts w:eastAsia="Times New Roman" w:cs="Times New Roman"/>
                <w:sz w:val="14"/>
                <w:szCs w:val="14"/>
                <w:lang w:eastAsia="lv-LV"/>
              </w:rPr>
            </w:pPr>
            <w:r w:rsidRPr="00661E2D">
              <w:rPr>
                <w:rFonts w:eastAsia="Times New Roman" w:cs="Times New Roman"/>
                <w:sz w:val="14"/>
                <w:szCs w:val="14"/>
                <w:lang w:eastAsia="lv-LV"/>
              </w:rPr>
              <w:t>7</w:t>
            </w:r>
          </w:p>
        </w:tc>
        <w:tc>
          <w:tcPr>
            <w:tcW w:w="219" w:type="pct"/>
            <w:tcBorders>
              <w:top w:val="single" w:sz="4" w:space="0" w:color="A6A6A6"/>
              <w:left w:val="nil"/>
              <w:bottom w:val="single" w:sz="4" w:space="0" w:color="A6A6A6"/>
              <w:right w:val="single" w:sz="4" w:space="0" w:color="A6A6A6"/>
            </w:tcBorders>
            <w:vAlign w:val="center"/>
          </w:tcPr>
          <w:p w14:paraId="40EF65A4" w14:textId="77777777" w:rsidR="002756D4" w:rsidRPr="00661E2D" w:rsidRDefault="002756D4" w:rsidP="007B738E">
            <w:pPr>
              <w:shd w:val="clear" w:color="auto" w:fill="FFFFFF" w:themeFill="background1"/>
              <w:spacing w:after="0" w:line="360" w:lineRule="auto"/>
              <w:jc w:val="both"/>
              <w:rPr>
                <w:rFonts w:eastAsia="Times New Roman" w:cs="Times New Roman"/>
                <w:sz w:val="14"/>
                <w:szCs w:val="14"/>
                <w:lang w:eastAsia="lv-LV"/>
              </w:rPr>
            </w:pPr>
            <w:r w:rsidRPr="00661E2D">
              <w:rPr>
                <w:rFonts w:eastAsia="Times New Roman" w:cs="Times New Roman"/>
                <w:sz w:val="14"/>
                <w:szCs w:val="14"/>
                <w:lang w:eastAsia="lv-LV"/>
              </w:rPr>
              <w:t>8</w:t>
            </w:r>
          </w:p>
        </w:tc>
        <w:tc>
          <w:tcPr>
            <w:tcW w:w="219" w:type="pct"/>
            <w:tcBorders>
              <w:top w:val="single" w:sz="4" w:space="0" w:color="A6A6A6"/>
              <w:left w:val="nil"/>
              <w:bottom w:val="single" w:sz="4" w:space="0" w:color="A6A6A6"/>
              <w:right w:val="single" w:sz="4" w:space="0" w:color="A6A6A6"/>
            </w:tcBorders>
            <w:vAlign w:val="center"/>
          </w:tcPr>
          <w:p w14:paraId="3B1B12F4" w14:textId="77777777" w:rsidR="002756D4" w:rsidRPr="00661E2D" w:rsidRDefault="002756D4" w:rsidP="007B738E">
            <w:pPr>
              <w:shd w:val="clear" w:color="auto" w:fill="FFFFFF" w:themeFill="background1"/>
              <w:spacing w:after="0" w:line="360" w:lineRule="auto"/>
              <w:jc w:val="both"/>
              <w:rPr>
                <w:rFonts w:eastAsia="Times New Roman" w:cs="Times New Roman"/>
                <w:sz w:val="14"/>
                <w:szCs w:val="14"/>
                <w:lang w:eastAsia="lv-LV"/>
              </w:rPr>
            </w:pPr>
            <w:r w:rsidRPr="00661E2D">
              <w:rPr>
                <w:rFonts w:eastAsia="Times New Roman" w:cs="Times New Roman"/>
                <w:sz w:val="14"/>
                <w:szCs w:val="14"/>
                <w:lang w:eastAsia="lv-LV"/>
              </w:rPr>
              <w:t>9</w:t>
            </w:r>
          </w:p>
        </w:tc>
        <w:tc>
          <w:tcPr>
            <w:tcW w:w="219" w:type="pct"/>
            <w:tcBorders>
              <w:top w:val="single" w:sz="4" w:space="0" w:color="A6A6A6"/>
              <w:left w:val="nil"/>
              <w:bottom w:val="single" w:sz="4" w:space="0" w:color="A6A6A6"/>
              <w:right w:val="single" w:sz="4" w:space="0" w:color="A6A6A6"/>
            </w:tcBorders>
            <w:vAlign w:val="center"/>
          </w:tcPr>
          <w:p w14:paraId="18B2F455" w14:textId="77777777" w:rsidR="002756D4" w:rsidRPr="00661E2D" w:rsidRDefault="002756D4" w:rsidP="007B738E">
            <w:pPr>
              <w:shd w:val="clear" w:color="auto" w:fill="FFFFFF" w:themeFill="background1"/>
              <w:spacing w:after="0" w:line="360" w:lineRule="auto"/>
              <w:jc w:val="both"/>
              <w:rPr>
                <w:rFonts w:eastAsia="Times New Roman" w:cs="Times New Roman"/>
                <w:sz w:val="14"/>
                <w:szCs w:val="14"/>
                <w:lang w:eastAsia="lv-LV"/>
              </w:rPr>
            </w:pPr>
            <w:r w:rsidRPr="00661E2D">
              <w:rPr>
                <w:rFonts w:eastAsia="Times New Roman" w:cs="Times New Roman"/>
                <w:sz w:val="14"/>
                <w:szCs w:val="14"/>
                <w:lang w:eastAsia="lv-LV"/>
              </w:rPr>
              <w:t>10</w:t>
            </w:r>
          </w:p>
        </w:tc>
        <w:tc>
          <w:tcPr>
            <w:tcW w:w="219" w:type="pct"/>
            <w:tcBorders>
              <w:top w:val="single" w:sz="4" w:space="0" w:color="A6A6A6"/>
              <w:left w:val="nil"/>
              <w:bottom w:val="single" w:sz="4" w:space="0" w:color="A6A6A6"/>
              <w:right w:val="single" w:sz="4" w:space="0" w:color="A6A6A6"/>
            </w:tcBorders>
            <w:vAlign w:val="center"/>
          </w:tcPr>
          <w:p w14:paraId="2454249E" w14:textId="77777777" w:rsidR="002756D4" w:rsidRPr="00661E2D" w:rsidRDefault="002756D4" w:rsidP="007B738E">
            <w:pPr>
              <w:shd w:val="clear" w:color="auto" w:fill="FFFFFF" w:themeFill="background1"/>
              <w:spacing w:after="0" w:line="360" w:lineRule="auto"/>
              <w:jc w:val="both"/>
              <w:rPr>
                <w:rFonts w:eastAsia="Times New Roman" w:cs="Times New Roman"/>
                <w:sz w:val="14"/>
                <w:szCs w:val="14"/>
                <w:lang w:eastAsia="lv-LV"/>
              </w:rPr>
            </w:pPr>
            <w:r w:rsidRPr="00661E2D">
              <w:rPr>
                <w:rFonts w:eastAsia="Times New Roman" w:cs="Times New Roman"/>
                <w:sz w:val="14"/>
                <w:szCs w:val="14"/>
                <w:lang w:eastAsia="lv-LV"/>
              </w:rPr>
              <w:t>11</w:t>
            </w:r>
          </w:p>
        </w:tc>
        <w:tc>
          <w:tcPr>
            <w:tcW w:w="219" w:type="pct"/>
            <w:tcBorders>
              <w:top w:val="single" w:sz="4" w:space="0" w:color="A6A6A6"/>
              <w:left w:val="nil"/>
              <w:bottom w:val="single" w:sz="4" w:space="0" w:color="A6A6A6"/>
              <w:right w:val="single" w:sz="4" w:space="0" w:color="A6A6A6"/>
            </w:tcBorders>
            <w:vAlign w:val="center"/>
          </w:tcPr>
          <w:p w14:paraId="4B0D7CAB" w14:textId="77777777" w:rsidR="002756D4" w:rsidRPr="00661E2D" w:rsidRDefault="002756D4" w:rsidP="007B738E">
            <w:pPr>
              <w:shd w:val="clear" w:color="auto" w:fill="FFFFFF" w:themeFill="background1"/>
              <w:spacing w:after="0" w:line="360" w:lineRule="auto"/>
              <w:jc w:val="both"/>
              <w:rPr>
                <w:rFonts w:eastAsia="Times New Roman" w:cs="Times New Roman"/>
                <w:sz w:val="14"/>
                <w:szCs w:val="14"/>
                <w:lang w:eastAsia="lv-LV"/>
              </w:rPr>
            </w:pPr>
            <w:r w:rsidRPr="00661E2D">
              <w:rPr>
                <w:rFonts w:eastAsia="Times New Roman" w:cs="Times New Roman"/>
                <w:sz w:val="14"/>
                <w:szCs w:val="14"/>
                <w:lang w:eastAsia="lv-LV"/>
              </w:rPr>
              <w:t>12</w:t>
            </w:r>
          </w:p>
        </w:tc>
        <w:tc>
          <w:tcPr>
            <w:tcW w:w="219" w:type="pct"/>
            <w:tcBorders>
              <w:top w:val="single" w:sz="4" w:space="0" w:color="A6A6A6"/>
              <w:left w:val="nil"/>
              <w:bottom w:val="single" w:sz="4" w:space="0" w:color="A6A6A6"/>
              <w:right w:val="single" w:sz="4" w:space="0" w:color="A6A6A6"/>
            </w:tcBorders>
            <w:vAlign w:val="center"/>
          </w:tcPr>
          <w:p w14:paraId="5F747998" w14:textId="77777777" w:rsidR="002756D4" w:rsidRPr="00661E2D" w:rsidRDefault="002756D4" w:rsidP="007B738E">
            <w:pPr>
              <w:shd w:val="clear" w:color="auto" w:fill="FFFFFF" w:themeFill="background1"/>
              <w:spacing w:after="0" w:line="360" w:lineRule="auto"/>
              <w:jc w:val="both"/>
              <w:rPr>
                <w:rFonts w:eastAsia="Times New Roman" w:cs="Times New Roman"/>
                <w:sz w:val="14"/>
                <w:szCs w:val="14"/>
                <w:lang w:eastAsia="lv-LV"/>
              </w:rPr>
            </w:pPr>
            <w:r w:rsidRPr="00661E2D">
              <w:rPr>
                <w:rFonts w:eastAsia="Times New Roman" w:cs="Times New Roman"/>
                <w:sz w:val="14"/>
                <w:szCs w:val="14"/>
                <w:lang w:eastAsia="lv-LV"/>
              </w:rPr>
              <w:t>13</w:t>
            </w:r>
          </w:p>
        </w:tc>
        <w:tc>
          <w:tcPr>
            <w:tcW w:w="219" w:type="pct"/>
            <w:tcBorders>
              <w:top w:val="single" w:sz="4" w:space="0" w:color="A6A6A6"/>
              <w:left w:val="nil"/>
              <w:bottom w:val="single" w:sz="4" w:space="0" w:color="A6A6A6"/>
              <w:right w:val="single" w:sz="4" w:space="0" w:color="A6A6A6"/>
            </w:tcBorders>
            <w:vAlign w:val="center"/>
          </w:tcPr>
          <w:p w14:paraId="1269B562" w14:textId="77777777" w:rsidR="002756D4" w:rsidRPr="00661E2D" w:rsidRDefault="002756D4" w:rsidP="007B738E">
            <w:pPr>
              <w:shd w:val="clear" w:color="auto" w:fill="FFFFFF" w:themeFill="background1"/>
              <w:spacing w:after="0" w:line="360" w:lineRule="auto"/>
              <w:jc w:val="both"/>
              <w:rPr>
                <w:rFonts w:eastAsia="Times New Roman" w:cs="Times New Roman"/>
                <w:sz w:val="14"/>
                <w:szCs w:val="14"/>
                <w:lang w:eastAsia="lv-LV"/>
              </w:rPr>
            </w:pPr>
            <w:r w:rsidRPr="00661E2D">
              <w:rPr>
                <w:rFonts w:eastAsia="Times New Roman" w:cs="Times New Roman"/>
                <w:sz w:val="14"/>
                <w:szCs w:val="14"/>
                <w:lang w:eastAsia="lv-LV"/>
              </w:rPr>
              <w:t>14</w:t>
            </w:r>
          </w:p>
        </w:tc>
        <w:tc>
          <w:tcPr>
            <w:tcW w:w="219" w:type="pct"/>
            <w:tcBorders>
              <w:top w:val="single" w:sz="4" w:space="0" w:color="A6A6A6"/>
              <w:left w:val="nil"/>
              <w:bottom w:val="single" w:sz="4" w:space="0" w:color="A6A6A6"/>
              <w:right w:val="single" w:sz="4" w:space="0" w:color="A6A6A6"/>
            </w:tcBorders>
            <w:vAlign w:val="center"/>
          </w:tcPr>
          <w:p w14:paraId="7C60190F" w14:textId="77777777" w:rsidR="002756D4" w:rsidRPr="00661E2D" w:rsidRDefault="002756D4" w:rsidP="007B738E">
            <w:pPr>
              <w:shd w:val="clear" w:color="auto" w:fill="FFFFFF" w:themeFill="background1"/>
              <w:spacing w:after="0" w:line="360" w:lineRule="auto"/>
              <w:jc w:val="both"/>
              <w:rPr>
                <w:rFonts w:eastAsia="Times New Roman" w:cs="Times New Roman"/>
                <w:sz w:val="14"/>
                <w:szCs w:val="14"/>
                <w:lang w:eastAsia="lv-LV"/>
              </w:rPr>
            </w:pPr>
            <w:r w:rsidRPr="00661E2D">
              <w:rPr>
                <w:rFonts w:eastAsia="Times New Roman" w:cs="Times New Roman"/>
                <w:sz w:val="14"/>
                <w:szCs w:val="14"/>
                <w:lang w:eastAsia="lv-LV"/>
              </w:rPr>
              <w:t>15</w:t>
            </w:r>
          </w:p>
        </w:tc>
        <w:tc>
          <w:tcPr>
            <w:tcW w:w="1530" w:type="pct"/>
            <w:gridSpan w:val="7"/>
            <w:tcBorders>
              <w:top w:val="single" w:sz="4" w:space="0" w:color="A6A6A6"/>
              <w:left w:val="nil"/>
              <w:bottom w:val="single" w:sz="4" w:space="0" w:color="A6A6A6"/>
              <w:right w:val="single" w:sz="4" w:space="0" w:color="A6A6A6"/>
            </w:tcBorders>
            <w:vAlign w:val="center"/>
          </w:tcPr>
          <w:p w14:paraId="0DAE57F4" w14:textId="4FC9BAE6" w:rsidR="002756D4" w:rsidRPr="00661E2D" w:rsidRDefault="002756D4" w:rsidP="007B738E">
            <w:pPr>
              <w:shd w:val="clear" w:color="auto" w:fill="FFFFFF" w:themeFill="background1"/>
              <w:spacing w:after="0" w:line="360" w:lineRule="auto"/>
              <w:jc w:val="both"/>
              <w:rPr>
                <w:rFonts w:eastAsia="Times New Roman" w:cs="Times New Roman"/>
                <w:sz w:val="14"/>
                <w:szCs w:val="14"/>
                <w:lang w:eastAsia="lv-LV"/>
              </w:rPr>
            </w:pPr>
            <w:r w:rsidRPr="00661E2D">
              <w:rPr>
                <w:rFonts w:eastAsia="Times New Roman" w:cs="Times New Roman"/>
                <w:sz w:val="14"/>
                <w:szCs w:val="14"/>
                <w:lang w:eastAsia="lv-LV"/>
              </w:rPr>
              <w:t>16-22</w:t>
            </w:r>
          </w:p>
        </w:tc>
      </w:tr>
    </w:tbl>
    <w:p w14:paraId="70D11A42" w14:textId="5D68C660" w:rsidR="000A0505" w:rsidRPr="00661E2D" w:rsidRDefault="00AF48F8" w:rsidP="007B738E">
      <w:pPr>
        <w:shd w:val="clear" w:color="auto" w:fill="FFFFFF" w:themeFill="background1"/>
        <w:spacing w:after="0" w:line="360" w:lineRule="auto"/>
        <w:ind w:firstLine="644"/>
        <w:jc w:val="both"/>
        <w:rPr>
          <w:rFonts w:cs="Times New Roman"/>
          <w:i/>
          <w:iCs/>
        </w:rPr>
      </w:pPr>
      <w:r w:rsidRPr="00661E2D">
        <w:rPr>
          <w:rFonts w:cs="Times New Roman"/>
          <w:i/>
          <w:iCs/>
        </w:rPr>
        <w:t>Tabula Nr. 2 Darba plāna kolonnu atšifrējums</w:t>
      </w:r>
    </w:p>
    <w:tbl>
      <w:tblPr>
        <w:tblW w:w="0" w:type="auto"/>
        <w:jc w:val="center"/>
        <w:tblLook w:val="04A0" w:firstRow="1" w:lastRow="0" w:firstColumn="1" w:lastColumn="0" w:noHBand="0" w:noVBand="1"/>
      </w:tblPr>
      <w:tblGrid>
        <w:gridCol w:w="2805"/>
        <w:gridCol w:w="939"/>
        <w:gridCol w:w="1487"/>
        <w:gridCol w:w="2587"/>
      </w:tblGrid>
      <w:tr w:rsidR="00861971" w:rsidRPr="00661E2D" w14:paraId="4EFB5620" w14:textId="77777777" w:rsidTr="0073614B">
        <w:trPr>
          <w:trHeight w:val="507"/>
          <w:jc w:val="center"/>
        </w:trPr>
        <w:tc>
          <w:tcPr>
            <w:tcW w:w="0" w:type="auto"/>
            <w:tcBorders>
              <w:top w:val="single" w:sz="4" w:space="0" w:color="A6A6A6"/>
              <w:left w:val="single" w:sz="4" w:space="0" w:color="A6A6A6"/>
              <w:bottom w:val="single" w:sz="4" w:space="0" w:color="A6A6A6"/>
              <w:right w:val="single" w:sz="4" w:space="0" w:color="A6A6A6"/>
            </w:tcBorders>
            <w:shd w:val="clear" w:color="000000" w:fill="244062"/>
            <w:noWrap/>
            <w:vAlign w:val="center"/>
            <w:hideMark/>
          </w:tcPr>
          <w:p w14:paraId="57EF02D2" w14:textId="77777777" w:rsidR="000605EE" w:rsidRPr="00661E2D" w:rsidRDefault="000605EE" w:rsidP="007B738E">
            <w:pPr>
              <w:shd w:val="clear" w:color="auto" w:fill="FFFFFF" w:themeFill="background1"/>
              <w:spacing w:after="0" w:line="360" w:lineRule="auto"/>
              <w:jc w:val="both"/>
              <w:rPr>
                <w:rFonts w:eastAsia="Times New Roman" w:cs="Times New Roman"/>
                <w:color w:val="FFFFFF"/>
                <w:sz w:val="20"/>
                <w:szCs w:val="20"/>
                <w:lang w:eastAsia="lv-LV"/>
              </w:rPr>
            </w:pPr>
            <w:r w:rsidRPr="00661E2D">
              <w:rPr>
                <w:rFonts w:eastAsia="Times New Roman" w:cs="Times New Roman"/>
                <w:color w:val="FFFFFF"/>
                <w:sz w:val="20"/>
                <w:szCs w:val="20"/>
                <w:lang w:eastAsia="lv-LV"/>
              </w:rPr>
              <w:t>Kontroles sektors vai reida vieta</w:t>
            </w:r>
          </w:p>
        </w:tc>
        <w:tc>
          <w:tcPr>
            <w:tcW w:w="0" w:type="auto"/>
            <w:tcBorders>
              <w:top w:val="single" w:sz="4" w:space="0" w:color="A6A6A6"/>
              <w:left w:val="nil"/>
              <w:bottom w:val="single" w:sz="4" w:space="0" w:color="A6A6A6"/>
              <w:right w:val="single" w:sz="4" w:space="0" w:color="A6A6A6"/>
            </w:tcBorders>
            <w:shd w:val="clear" w:color="000000" w:fill="244062"/>
            <w:vAlign w:val="center"/>
            <w:hideMark/>
          </w:tcPr>
          <w:p w14:paraId="074C0E4E" w14:textId="77777777" w:rsidR="000605EE" w:rsidRPr="00661E2D" w:rsidRDefault="000605EE" w:rsidP="007B738E">
            <w:pPr>
              <w:shd w:val="clear" w:color="auto" w:fill="FFFFFF" w:themeFill="background1"/>
              <w:spacing w:after="0" w:line="360" w:lineRule="auto"/>
              <w:jc w:val="both"/>
              <w:rPr>
                <w:rFonts w:eastAsia="Times New Roman" w:cs="Times New Roman"/>
                <w:color w:val="FFFFFF"/>
                <w:sz w:val="20"/>
                <w:szCs w:val="20"/>
                <w:lang w:eastAsia="lv-LV"/>
              </w:rPr>
            </w:pPr>
            <w:r w:rsidRPr="00661E2D">
              <w:rPr>
                <w:rFonts w:eastAsia="Times New Roman" w:cs="Times New Roman"/>
                <w:color w:val="FFFFFF"/>
                <w:sz w:val="20"/>
                <w:szCs w:val="20"/>
                <w:lang w:eastAsia="lv-LV"/>
              </w:rPr>
              <w:t>Piezīmes</w:t>
            </w:r>
          </w:p>
        </w:tc>
        <w:tc>
          <w:tcPr>
            <w:tcW w:w="0" w:type="auto"/>
            <w:tcBorders>
              <w:top w:val="single" w:sz="4" w:space="0" w:color="A6A6A6"/>
              <w:left w:val="nil"/>
              <w:bottom w:val="single" w:sz="4" w:space="0" w:color="A6A6A6"/>
              <w:right w:val="single" w:sz="4" w:space="0" w:color="A6A6A6"/>
            </w:tcBorders>
            <w:shd w:val="clear" w:color="000000" w:fill="244062"/>
            <w:vAlign w:val="center"/>
            <w:hideMark/>
          </w:tcPr>
          <w:p w14:paraId="0BCD7BEA" w14:textId="77777777" w:rsidR="000605EE" w:rsidRPr="00661E2D" w:rsidRDefault="000605EE" w:rsidP="007B738E">
            <w:pPr>
              <w:shd w:val="clear" w:color="auto" w:fill="FFFFFF" w:themeFill="background1"/>
              <w:spacing w:after="0" w:line="360" w:lineRule="auto"/>
              <w:jc w:val="both"/>
              <w:rPr>
                <w:rFonts w:eastAsia="Times New Roman" w:cs="Times New Roman"/>
                <w:color w:val="FFFFFF"/>
                <w:sz w:val="20"/>
                <w:szCs w:val="20"/>
                <w:lang w:eastAsia="lv-LV"/>
              </w:rPr>
            </w:pPr>
            <w:r w:rsidRPr="00661E2D">
              <w:rPr>
                <w:rFonts w:eastAsia="Times New Roman" w:cs="Times New Roman"/>
                <w:color w:val="FFFFFF"/>
                <w:sz w:val="20"/>
                <w:szCs w:val="20"/>
                <w:lang w:eastAsia="lv-LV"/>
              </w:rPr>
              <w:t>RPP darba laiks</w:t>
            </w:r>
          </w:p>
        </w:tc>
        <w:tc>
          <w:tcPr>
            <w:tcW w:w="0" w:type="auto"/>
            <w:tcBorders>
              <w:top w:val="single" w:sz="4" w:space="0" w:color="A6A6A6"/>
              <w:left w:val="nil"/>
              <w:bottom w:val="single" w:sz="4" w:space="0" w:color="A6A6A6"/>
              <w:right w:val="single" w:sz="4" w:space="0" w:color="A6A6A6"/>
            </w:tcBorders>
            <w:shd w:val="clear" w:color="000000" w:fill="244062"/>
            <w:vAlign w:val="center"/>
            <w:hideMark/>
          </w:tcPr>
          <w:p w14:paraId="65176E9C" w14:textId="09E88A6D" w:rsidR="000605EE" w:rsidRPr="00661E2D" w:rsidRDefault="000605EE" w:rsidP="007B738E">
            <w:pPr>
              <w:shd w:val="clear" w:color="auto" w:fill="FFFFFF" w:themeFill="background1"/>
              <w:spacing w:after="0" w:line="360" w:lineRule="auto"/>
              <w:jc w:val="both"/>
              <w:rPr>
                <w:rFonts w:eastAsia="Times New Roman" w:cs="Times New Roman"/>
                <w:color w:val="FFFFFF"/>
                <w:sz w:val="20"/>
                <w:szCs w:val="20"/>
                <w:lang w:eastAsia="lv-LV"/>
              </w:rPr>
            </w:pPr>
            <w:r w:rsidRPr="00661E2D">
              <w:rPr>
                <w:rFonts w:eastAsia="Times New Roman" w:cs="Times New Roman"/>
                <w:color w:val="FFFFFF"/>
                <w:sz w:val="20"/>
                <w:szCs w:val="20"/>
                <w:lang w:eastAsia="lv-LV"/>
              </w:rPr>
              <w:t>Iesaistītā RPP struktūrvienība</w:t>
            </w:r>
          </w:p>
        </w:tc>
      </w:tr>
      <w:tr w:rsidR="00861971" w:rsidRPr="00661E2D" w14:paraId="28194551" w14:textId="77777777" w:rsidTr="0073614B">
        <w:trPr>
          <w:trHeight w:val="415"/>
          <w:jc w:val="center"/>
        </w:trPr>
        <w:tc>
          <w:tcPr>
            <w:tcW w:w="0" w:type="auto"/>
            <w:tcBorders>
              <w:top w:val="single" w:sz="4" w:space="0" w:color="A6A6A6"/>
              <w:left w:val="single" w:sz="4" w:space="0" w:color="A6A6A6"/>
              <w:bottom w:val="single" w:sz="4" w:space="0" w:color="A6A6A6"/>
              <w:right w:val="single" w:sz="4" w:space="0" w:color="A6A6A6"/>
            </w:tcBorders>
            <w:noWrap/>
            <w:vAlign w:val="center"/>
          </w:tcPr>
          <w:p w14:paraId="1B23E258" w14:textId="77777777" w:rsidR="000605EE" w:rsidRPr="00661E2D" w:rsidRDefault="000605EE" w:rsidP="007B738E">
            <w:pPr>
              <w:shd w:val="clear" w:color="auto" w:fill="FFFFFF" w:themeFill="background1"/>
              <w:spacing w:after="0" w:line="360" w:lineRule="auto"/>
              <w:jc w:val="both"/>
              <w:rPr>
                <w:rFonts w:eastAsia="Times New Roman" w:cs="Times New Roman"/>
                <w:sz w:val="20"/>
                <w:szCs w:val="20"/>
                <w:lang w:eastAsia="lv-LV"/>
              </w:rPr>
            </w:pPr>
            <w:r w:rsidRPr="00661E2D">
              <w:rPr>
                <w:rFonts w:eastAsia="Times New Roman" w:cs="Times New Roman"/>
                <w:sz w:val="20"/>
                <w:szCs w:val="20"/>
                <w:lang w:eastAsia="lv-LV"/>
              </w:rPr>
              <w:t>23</w:t>
            </w:r>
          </w:p>
        </w:tc>
        <w:tc>
          <w:tcPr>
            <w:tcW w:w="0" w:type="auto"/>
            <w:tcBorders>
              <w:top w:val="single" w:sz="4" w:space="0" w:color="A6A6A6"/>
              <w:left w:val="nil"/>
              <w:bottom w:val="single" w:sz="4" w:space="0" w:color="A6A6A6"/>
              <w:right w:val="single" w:sz="4" w:space="0" w:color="A6A6A6"/>
            </w:tcBorders>
            <w:vAlign w:val="center"/>
          </w:tcPr>
          <w:p w14:paraId="4AAEFFD8" w14:textId="77777777" w:rsidR="000605EE" w:rsidRPr="00661E2D" w:rsidRDefault="000605EE" w:rsidP="007B738E">
            <w:pPr>
              <w:shd w:val="clear" w:color="auto" w:fill="FFFFFF" w:themeFill="background1"/>
              <w:spacing w:after="0" w:line="360" w:lineRule="auto"/>
              <w:jc w:val="both"/>
              <w:rPr>
                <w:rFonts w:eastAsia="Times New Roman" w:cs="Times New Roman"/>
                <w:sz w:val="20"/>
                <w:szCs w:val="20"/>
                <w:lang w:eastAsia="lv-LV"/>
              </w:rPr>
            </w:pPr>
            <w:r w:rsidRPr="00661E2D">
              <w:rPr>
                <w:rFonts w:eastAsia="Times New Roman" w:cs="Times New Roman"/>
                <w:sz w:val="20"/>
                <w:szCs w:val="20"/>
                <w:lang w:eastAsia="lv-LV"/>
              </w:rPr>
              <w:t>24</w:t>
            </w:r>
          </w:p>
        </w:tc>
        <w:tc>
          <w:tcPr>
            <w:tcW w:w="0" w:type="auto"/>
            <w:tcBorders>
              <w:top w:val="single" w:sz="4" w:space="0" w:color="A6A6A6"/>
              <w:left w:val="nil"/>
              <w:bottom w:val="single" w:sz="4" w:space="0" w:color="A6A6A6"/>
              <w:right w:val="single" w:sz="4" w:space="0" w:color="A6A6A6"/>
            </w:tcBorders>
            <w:vAlign w:val="center"/>
          </w:tcPr>
          <w:p w14:paraId="3699CBF3" w14:textId="77777777" w:rsidR="000605EE" w:rsidRPr="00661E2D" w:rsidRDefault="000605EE" w:rsidP="007B738E">
            <w:pPr>
              <w:shd w:val="clear" w:color="auto" w:fill="FFFFFF" w:themeFill="background1"/>
              <w:spacing w:after="0" w:line="360" w:lineRule="auto"/>
              <w:jc w:val="both"/>
              <w:rPr>
                <w:rFonts w:eastAsia="Times New Roman" w:cs="Times New Roman"/>
                <w:sz w:val="20"/>
                <w:szCs w:val="20"/>
                <w:lang w:eastAsia="lv-LV"/>
              </w:rPr>
            </w:pPr>
            <w:r w:rsidRPr="00661E2D">
              <w:rPr>
                <w:rFonts w:eastAsia="Times New Roman" w:cs="Times New Roman"/>
                <w:sz w:val="20"/>
                <w:szCs w:val="20"/>
                <w:lang w:eastAsia="lv-LV"/>
              </w:rPr>
              <w:t>25</w:t>
            </w:r>
          </w:p>
        </w:tc>
        <w:tc>
          <w:tcPr>
            <w:tcW w:w="0" w:type="auto"/>
            <w:tcBorders>
              <w:top w:val="single" w:sz="4" w:space="0" w:color="A6A6A6"/>
              <w:left w:val="nil"/>
              <w:bottom w:val="single" w:sz="4" w:space="0" w:color="A6A6A6"/>
              <w:right w:val="single" w:sz="4" w:space="0" w:color="A6A6A6"/>
            </w:tcBorders>
            <w:vAlign w:val="center"/>
          </w:tcPr>
          <w:p w14:paraId="4531F1E2" w14:textId="224737B9" w:rsidR="000605EE" w:rsidRPr="00661E2D" w:rsidRDefault="000605EE" w:rsidP="007B738E">
            <w:pPr>
              <w:shd w:val="clear" w:color="auto" w:fill="FFFFFF" w:themeFill="background1"/>
              <w:spacing w:after="0" w:line="360" w:lineRule="auto"/>
              <w:jc w:val="both"/>
              <w:rPr>
                <w:rFonts w:eastAsia="Times New Roman" w:cs="Times New Roman"/>
                <w:sz w:val="20"/>
                <w:szCs w:val="20"/>
                <w:lang w:eastAsia="lv-LV"/>
              </w:rPr>
            </w:pPr>
            <w:r w:rsidRPr="00661E2D">
              <w:rPr>
                <w:rFonts w:eastAsia="Times New Roman" w:cs="Times New Roman"/>
                <w:sz w:val="20"/>
                <w:szCs w:val="20"/>
                <w:lang w:eastAsia="lv-LV"/>
              </w:rPr>
              <w:t>26</w:t>
            </w:r>
          </w:p>
        </w:tc>
      </w:tr>
    </w:tbl>
    <w:p w14:paraId="30518ED7" w14:textId="53E192C2" w:rsidR="000A0505" w:rsidRPr="00661E2D" w:rsidRDefault="00AF48F8" w:rsidP="007B738E">
      <w:pPr>
        <w:shd w:val="clear" w:color="auto" w:fill="FFFFFF" w:themeFill="background1"/>
        <w:spacing w:after="0" w:line="360" w:lineRule="auto"/>
        <w:ind w:firstLine="644"/>
        <w:jc w:val="both"/>
        <w:rPr>
          <w:rFonts w:cs="Times New Roman"/>
          <w:i/>
          <w:iCs/>
        </w:rPr>
      </w:pPr>
      <w:r w:rsidRPr="00661E2D">
        <w:rPr>
          <w:rFonts w:cs="Times New Roman"/>
          <w:i/>
          <w:iCs/>
        </w:rPr>
        <w:t>Tabula Nr. 2 (turpinājums)</w:t>
      </w:r>
    </w:p>
    <w:tbl>
      <w:tblPr>
        <w:tblStyle w:val="TableGrid"/>
        <w:tblW w:w="0" w:type="auto"/>
        <w:jc w:val="center"/>
        <w:tblLook w:val="04A0" w:firstRow="1" w:lastRow="0" w:firstColumn="1" w:lastColumn="0" w:noHBand="0" w:noVBand="1"/>
      </w:tblPr>
      <w:tblGrid>
        <w:gridCol w:w="822"/>
        <w:gridCol w:w="8104"/>
      </w:tblGrid>
      <w:tr w:rsidR="000605EE" w:rsidRPr="00661E2D" w14:paraId="66B50BDC" w14:textId="77777777" w:rsidTr="00EC031E">
        <w:trPr>
          <w:jc w:val="center"/>
        </w:trPr>
        <w:tc>
          <w:tcPr>
            <w:tcW w:w="822" w:type="dxa"/>
            <w:vAlign w:val="center"/>
          </w:tcPr>
          <w:p w14:paraId="5FEE0723"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1</w:t>
            </w:r>
          </w:p>
        </w:tc>
        <w:tc>
          <w:tcPr>
            <w:tcW w:w="8104" w:type="dxa"/>
            <w:vAlign w:val="center"/>
          </w:tcPr>
          <w:p w14:paraId="4994A61A"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Mēnesis vārdiem (piemēram, JAN)</w:t>
            </w:r>
          </w:p>
        </w:tc>
      </w:tr>
      <w:tr w:rsidR="000605EE" w:rsidRPr="00661E2D" w14:paraId="6A98922C" w14:textId="77777777" w:rsidTr="00EC031E">
        <w:trPr>
          <w:jc w:val="center"/>
        </w:trPr>
        <w:tc>
          <w:tcPr>
            <w:tcW w:w="822" w:type="dxa"/>
            <w:vAlign w:val="center"/>
          </w:tcPr>
          <w:p w14:paraId="4A94DDA6"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2</w:t>
            </w:r>
          </w:p>
        </w:tc>
        <w:tc>
          <w:tcPr>
            <w:tcW w:w="8104" w:type="dxa"/>
            <w:vAlign w:val="center"/>
          </w:tcPr>
          <w:p w14:paraId="4C080444"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Datums (piemēram, 01.01.2024.)</w:t>
            </w:r>
          </w:p>
        </w:tc>
      </w:tr>
      <w:tr w:rsidR="000605EE" w:rsidRPr="00661E2D" w14:paraId="3EAF6184" w14:textId="77777777" w:rsidTr="00EC031E">
        <w:trPr>
          <w:jc w:val="center"/>
        </w:trPr>
        <w:tc>
          <w:tcPr>
            <w:tcW w:w="822" w:type="dxa"/>
            <w:vAlign w:val="center"/>
          </w:tcPr>
          <w:p w14:paraId="7A2C8A48"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3</w:t>
            </w:r>
          </w:p>
        </w:tc>
        <w:tc>
          <w:tcPr>
            <w:tcW w:w="8104" w:type="dxa"/>
            <w:vAlign w:val="center"/>
          </w:tcPr>
          <w:p w14:paraId="19C1E65E"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Nedēļas diena vārdiem (piemēram, pirmdiena)</w:t>
            </w:r>
          </w:p>
        </w:tc>
      </w:tr>
      <w:tr w:rsidR="000605EE" w:rsidRPr="00661E2D" w14:paraId="78484C7D" w14:textId="77777777" w:rsidTr="00EC031E">
        <w:trPr>
          <w:jc w:val="center"/>
        </w:trPr>
        <w:tc>
          <w:tcPr>
            <w:tcW w:w="822" w:type="dxa"/>
            <w:vAlign w:val="center"/>
          </w:tcPr>
          <w:p w14:paraId="693CD5B9"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4</w:t>
            </w:r>
          </w:p>
        </w:tc>
        <w:tc>
          <w:tcPr>
            <w:tcW w:w="8104" w:type="dxa"/>
            <w:vAlign w:val="center"/>
          </w:tcPr>
          <w:p w14:paraId="5DE01311"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Iecirknis (piemēram, 1; 2 vai 3)</w:t>
            </w:r>
          </w:p>
        </w:tc>
      </w:tr>
      <w:tr w:rsidR="000605EE" w:rsidRPr="00661E2D" w14:paraId="3EFA8B21" w14:textId="77777777" w:rsidTr="00EC031E">
        <w:trPr>
          <w:jc w:val="center"/>
        </w:trPr>
        <w:tc>
          <w:tcPr>
            <w:tcW w:w="822" w:type="dxa"/>
            <w:vAlign w:val="center"/>
          </w:tcPr>
          <w:p w14:paraId="08AB4509"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lastRenderedPageBreak/>
              <w:t>5</w:t>
            </w:r>
          </w:p>
        </w:tc>
        <w:tc>
          <w:tcPr>
            <w:tcW w:w="8104" w:type="dxa"/>
            <w:vAlign w:val="center"/>
          </w:tcPr>
          <w:p w14:paraId="2D8413DB"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Rīta maiņā strādājošie iekšējie kontrolieri pēc grafika</w:t>
            </w:r>
          </w:p>
        </w:tc>
      </w:tr>
      <w:tr w:rsidR="000605EE" w:rsidRPr="00661E2D" w14:paraId="059963EE" w14:textId="77777777" w:rsidTr="00EC031E">
        <w:trPr>
          <w:jc w:val="center"/>
        </w:trPr>
        <w:tc>
          <w:tcPr>
            <w:tcW w:w="822" w:type="dxa"/>
            <w:vAlign w:val="center"/>
          </w:tcPr>
          <w:p w14:paraId="2CB85146"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6</w:t>
            </w:r>
          </w:p>
        </w:tc>
        <w:tc>
          <w:tcPr>
            <w:tcW w:w="8104" w:type="dxa"/>
            <w:vAlign w:val="center"/>
          </w:tcPr>
          <w:p w14:paraId="3612AD91"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Vakara maiņā strādājošie iekšējie kontrolieri pēc grafika</w:t>
            </w:r>
          </w:p>
        </w:tc>
      </w:tr>
      <w:tr w:rsidR="000605EE" w:rsidRPr="00661E2D" w14:paraId="7969D42E" w14:textId="77777777" w:rsidTr="00EC031E">
        <w:trPr>
          <w:jc w:val="center"/>
        </w:trPr>
        <w:tc>
          <w:tcPr>
            <w:tcW w:w="822" w:type="dxa"/>
            <w:vAlign w:val="center"/>
          </w:tcPr>
          <w:p w14:paraId="689B432D"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7</w:t>
            </w:r>
          </w:p>
        </w:tc>
        <w:tc>
          <w:tcPr>
            <w:tcW w:w="8104" w:type="dxa"/>
            <w:vAlign w:val="center"/>
          </w:tcPr>
          <w:p w14:paraId="276D0B83"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 xml:space="preserve">Maiņas apzīmējums ar burtiem – R; D; V, </w:t>
            </w:r>
          </w:p>
          <w:p w14:paraId="1D5F653A"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 xml:space="preserve">Reida apzīmējums ar burtu un skaitli – RE1; RE2 utt. </w:t>
            </w:r>
          </w:p>
          <w:p w14:paraId="6FBB243B"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w:t>
            </w:r>
            <w:r w:rsidRPr="00661E2D">
              <w:rPr>
                <w:rFonts w:cs="Times New Roman"/>
                <w:i/>
                <w:iCs/>
                <w:lang w:val="lv-LV"/>
              </w:rPr>
              <w:t>ierakstot attiecīgo burtu vai burta skaitļa kombināciju ailēs 8 un 9 automātiski no saraksta parādās darba laiks maiņā vai reidā</w:t>
            </w:r>
            <w:r w:rsidRPr="00661E2D">
              <w:rPr>
                <w:rFonts w:cs="Times New Roman"/>
                <w:lang w:val="lv-LV"/>
              </w:rPr>
              <w:t>)</w:t>
            </w:r>
          </w:p>
        </w:tc>
      </w:tr>
      <w:tr w:rsidR="000605EE" w:rsidRPr="00661E2D" w14:paraId="24F0D20C" w14:textId="77777777" w:rsidTr="00EC031E">
        <w:trPr>
          <w:jc w:val="center"/>
        </w:trPr>
        <w:tc>
          <w:tcPr>
            <w:tcW w:w="822" w:type="dxa"/>
            <w:vAlign w:val="center"/>
          </w:tcPr>
          <w:p w14:paraId="6BFDE683"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8</w:t>
            </w:r>
          </w:p>
        </w:tc>
        <w:tc>
          <w:tcPr>
            <w:tcW w:w="8104" w:type="dxa"/>
            <w:vAlign w:val="center"/>
          </w:tcPr>
          <w:p w14:paraId="06812EE6"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Attiecīgi norādītās maiņas laiks no (piemēram, 9.00)</w:t>
            </w:r>
          </w:p>
        </w:tc>
      </w:tr>
      <w:tr w:rsidR="000605EE" w:rsidRPr="00661E2D" w14:paraId="04A93835" w14:textId="77777777" w:rsidTr="00EC031E">
        <w:trPr>
          <w:jc w:val="center"/>
        </w:trPr>
        <w:tc>
          <w:tcPr>
            <w:tcW w:w="822" w:type="dxa"/>
            <w:vAlign w:val="center"/>
          </w:tcPr>
          <w:p w14:paraId="45B6DB71"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9</w:t>
            </w:r>
          </w:p>
        </w:tc>
        <w:tc>
          <w:tcPr>
            <w:tcW w:w="8104" w:type="dxa"/>
            <w:vAlign w:val="center"/>
          </w:tcPr>
          <w:p w14:paraId="130D6A07"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Attiecīgi norādītās maiņas laiks līdz (piemēram, 17.30)</w:t>
            </w:r>
          </w:p>
        </w:tc>
      </w:tr>
      <w:tr w:rsidR="000605EE" w:rsidRPr="00661E2D" w14:paraId="1F21634A" w14:textId="77777777" w:rsidTr="00EC031E">
        <w:trPr>
          <w:jc w:val="center"/>
        </w:trPr>
        <w:tc>
          <w:tcPr>
            <w:tcW w:w="822" w:type="dxa"/>
            <w:vAlign w:val="center"/>
          </w:tcPr>
          <w:p w14:paraId="6ADDFC6D"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10</w:t>
            </w:r>
          </w:p>
        </w:tc>
        <w:tc>
          <w:tcPr>
            <w:tcW w:w="8104" w:type="dxa"/>
            <w:vAlign w:val="center"/>
          </w:tcPr>
          <w:p w14:paraId="6129E41F"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Ailē ieraksta burtu R, pēc šī simbola tiek atlasīti visi paredzētie reidi</w:t>
            </w:r>
          </w:p>
        </w:tc>
      </w:tr>
      <w:tr w:rsidR="000605EE" w:rsidRPr="00661E2D" w14:paraId="7991D6E7" w14:textId="77777777" w:rsidTr="00EC031E">
        <w:trPr>
          <w:jc w:val="center"/>
        </w:trPr>
        <w:tc>
          <w:tcPr>
            <w:tcW w:w="822" w:type="dxa"/>
            <w:vAlign w:val="center"/>
          </w:tcPr>
          <w:p w14:paraId="5EEAC22E"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11</w:t>
            </w:r>
          </w:p>
        </w:tc>
        <w:tc>
          <w:tcPr>
            <w:tcW w:w="8104" w:type="dxa"/>
            <w:vAlign w:val="center"/>
          </w:tcPr>
          <w:p w14:paraId="6F2856AB"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Ailē ievada brigādes vecākā uzvārdu, vārdu un ailē Nr. 15 automātiski no saraksta uzrādās darbinieka telefona nr.</w:t>
            </w:r>
          </w:p>
        </w:tc>
      </w:tr>
      <w:tr w:rsidR="000605EE" w:rsidRPr="00661E2D" w14:paraId="07A04719" w14:textId="77777777" w:rsidTr="00EC031E">
        <w:trPr>
          <w:jc w:val="center"/>
        </w:trPr>
        <w:tc>
          <w:tcPr>
            <w:tcW w:w="822" w:type="dxa"/>
            <w:vAlign w:val="center"/>
          </w:tcPr>
          <w:p w14:paraId="6AEE54A0"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12 – 14</w:t>
            </w:r>
          </w:p>
        </w:tc>
        <w:tc>
          <w:tcPr>
            <w:tcW w:w="8104" w:type="dxa"/>
            <w:vAlign w:val="center"/>
          </w:tcPr>
          <w:p w14:paraId="54316FF1"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Ailēs tiek ievadīti brigādē strādājošie darbinieki vai reidā strādājošie darbinieki</w:t>
            </w:r>
          </w:p>
        </w:tc>
      </w:tr>
      <w:tr w:rsidR="000605EE" w:rsidRPr="00661E2D" w14:paraId="25BB06A2" w14:textId="77777777" w:rsidTr="00EC031E">
        <w:trPr>
          <w:jc w:val="center"/>
        </w:trPr>
        <w:tc>
          <w:tcPr>
            <w:tcW w:w="822" w:type="dxa"/>
            <w:vAlign w:val="center"/>
          </w:tcPr>
          <w:p w14:paraId="2AD435B1"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15</w:t>
            </w:r>
          </w:p>
        </w:tc>
        <w:tc>
          <w:tcPr>
            <w:tcW w:w="8104" w:type="dxa"/>
            <w:vAlign w:val="center"/>
          </w:tcPr>
          <w:p w14:paraId="2A1C9634"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Brigādes vecākā telefona numurs</w:t>
            </w:r>
          </w:p>
        </w:tc>
      </w:tr>
      <w:tr w:rsidR="000605EE" w:rsidRPr="00661E2D" w14:paraId="554E8537" w14:textId="77777777" w:rsidTr="00EC031E">
        <w:trPr>
          <w:jc w:val="center"/>
        </w:trPr>
        <w:tc>
          <w:tcPr>
            <w:tcW w:w="822" w:type="dxa"/>
            <w:vAlign w:val="center"/>
          </w:tcPr>
          <w:p w14:paraId="12FA421B"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16 – 22</w:t>
            </w:r>
          </w:p>
        </w:tc>
        <w:tc>
          <w:tcPr>
            <w:tcW w:w="8104" w:type="dxa"/>
            <w:vAlign w:val="center"/>
          </w:tcPr>
          <w:p w14:paraId="25C6C3B4"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Aizpildot ailes no 1 līdz 4, ailēs no 16 līdz 22 ievietojas iepriekš mēnesim saplānotie sektori katram iecirknim</w:t>
            </w:r>
          </w:p>
        </w:tc>
      </w:tr>
      <w:tr w:rsidR="000605EE" w:rsidRPr="00661E2D" w14:paraId="2B12E296" w14:textId="77777777" w:rsidTr="00EC031E">
        <w:trPr>
          <w:jc w:val="center"/>
        </w:trPr>
        <w:tc>
          <w:tcPr>
            <w:tcW w:w="822" w:type="dxa"/>
            <w:vAlign w:val="center"/>
          </w:tcPr>
          <w:p w14:paraId="40596AFE"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23</w:t>
            </w:r>
          </w:p>
        </w:tc>
        <w:tc>
          <w:tcPr>
            <w:tcW w:w="8104" w:type="dxa"/>
            <w:vAlign w:val="center"/>
          </w:tcPr>
          <w:p w14:paraId="416A6E36" w14:textId="6889F3B4"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Tiek norādīts kontroles sektors, piemēram, LP1 ar skaidrojumu, piemēram, Rīgas centrs</w:t>
            </w:r>
          </w:p>
        </w:tc>
      </w:tr>
      <w:tr w:rsidR="000605EE" w:rsidRPr="00661E2D" w14:paraId="5D6DCBB4" w14:textId="77777777" w:rsidTr="00EC031E">
        <w:trPr>
          <w:jc w:val="center"/>
        </w:trPr>
        <w:tc>
          <w:tcPr>
            <w:tcW w:w="822" w:type="dxa"/>
            <w:vAlign w:val="center"/>
          </w:tcPr>
          <w:p w14:paraId="0E8B6D96"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24</w:t>
            </w:r>
          </w:p>
        </w:tc>
        <w:tc>
          <w:tcPr>
            <w:tcW w:w="8104" w:type="dxa"/>
            <w:vAlign w:val="center"/>
          </w:tcPr>
          <w:p w14:paraId="15F7C5D9"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Nepieciešamības gadījumā tiek veiktas piezīmes</w:t>
            </w:r>
          </w:p>
        </w:tc>
      </w:tr>
      <w:tr w:rsidR="000605EE" w:rsidRPr="00661E2D" w14:paraId="783EE8A1" w14:textId="77777777" w:rsidTr="00EC031E">
        <w:trPr>
          <w:jc w:val="center"/>
        </w:trPr>
        <w:tc>
          <w:tcPr>
            <w:tcW w:w="822" w:type="dxa"/>
            <w:vAlign w:val="center"/>
          </w:tcPr>
          <w:p w14:paraId="582CA93B"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25 – 26</w:t>
            </w:r>
          </w:p>
        </w:tc>
        <w:tc>
          <w:tcPr>
            <w:tcW w:w="8104" w:type="dxa"/>
            <w:vAlign w:val="center"/>
          </w:tcPr>
          <w:p w14:paraId="44652B67" w14:textId="77777777" w:rsidR="000605EE" w:rsidRPr="00661E2D" w:rsidRDefault="000605EE" w:rsidP="007B738E">
            <w:pPr>
              <w:pStyle w:val="ListParagraph"/>
              <w:shd w:val="clear" w:color="auto" w:fill="FFFFFF" w:themeFill="background1"/>
              <w:spacing w:line="360" w:lineRule="auto"/>
              <w:ind w:right="85"/>
              <w:jc w:val="both"/>
              <w:rPr>
                <w:rFonts w:cs="Times New Roman"/>
                <w:sz w:val="24"/>
                <w:szCs w:val="24"/>
                <w:lang w:val="lv-LV"/>
              </w:rPr>
            </w:pPr>
            <w:r w:rsidRPr="00661E2D">
              <w:rPr>
                <w:rFonts w:cs="Times New Roman"/>
                <w:lang w:val="lv-LV"/>
              </w:rPr>
              <w:t>Saņemot informāciju par RPP darba laikiem un ievadot to tabulā, ailēs uzrādās RPP darba laiks un iesaistītā nodaļa</w:t>
            </w:r>
          </w:p>
        </w:tc>
      </w:tr>
    </w:tbl>
    <w:p w14:paraId="18CC0505" w14:textId="0A6379C1" w:rsidR="005662D9" w:rsidRPr="00661E2D" w:rsidRDefault="00B7120D" w:rsidP="005662D9">
      <w:pPr>
        <w:shd w:val="clear" w:color="auto" w:fill="FFFFFF" w:themeFill="background1"/>
        <w:spacing w:before="240" w:after="0" w:line="360" w:lineRule="auto"/>
        <w:ind w:firstLine="644"/>
        <w:jc w:val="both"/>
        <w:rPr>
          <w:rFonts w:cs="Times New Roman"/>
        </w:rPr>
      </w:pPr>
      <w:r w:rsidRPr="00661E2D">
        <w:rPr>
          <w:rFonts w:cs="Times New Roman"/>
          <w:i/>
          <w:iCs/>
        </w:rPr>
        <w:t>Tabula Nr. 3 Darba plāna kolonnu atšifrējums ar paskaidrojumiem</w:t>
      </w:r>
    </w:p>
    <w:p w14:paraId="3BE49D15" w14:textId="5A3AB203" w:rsidR="00AA1531" w:rsidRPr="00661E2D" w:rsidRDefault="00593460" w:rsidP="007B738E">
      <w:pPr>
        <w:shd w:val="clear" w:color="auto" w:fill="FFFFFF" w:themeFill="background1"/>
        <w:spacing w:after="0" w:line="360" w:lineRule="auto"/>
        <w:ind w:firstLine="644"/>
        <w:jc w:val="both"/>
        <w:rPr>
          <w:rFonts w:cs="Times New Roman"/>
        </w:rPr>
      </w:pPr>
      <w:r w:rsidRPr="00661E2D">
        <w:rPr>
          <w:rFonts w:cs="Times New Roman"/>
        </w:rPr>
        <w:t>6</w:t>
      </w:r>
      <w:r w:rsidR="000605EE" w:rsidRPr="00661E2D">
        <w:rPr>
          <w:rFonts w:cs="Times New Roman"/>
        </w:rPr>
        <w:t>.</w:t>
      </w:r>
      <w:r w:rsidRPr="00661E2D">
        <w:rPr>
          <w:rFonts w:cs="Times New Roman"/>
        </w:rPr>
        <w:t>3</w:t>
      </w:r>
      <w:r w:rsidR="000605EE" w:rsidRPr="00661E2D">
        <w:rPr>
          <w:rFonts w:cs="Times New Roman"/>
        </w:rPr>
        <w:t>.</w:t>
      </w:r>
      <w:r w:rsidR="00AF48F8" w:rsidRPr="00661E2D">
        <w:rPr>
          <w:rFonts w:cs="Times New Roman"/>
        </w:rPr>
        <w:t>11</w:t>
      </w:r>
      <w:r w:rsidR="000605EE" w:rsidRPr="00661E2D">
        <w:rPr>
          <w:rFonts w:cs="Times New Roman"/>
        </w:rPr>
        <w:t xml:space="preserve">. Darba plāna vizuālajā attēlojumā nepieciešama papildu funkcionalitāte, </w:t>
      </w:r>
      <w:r w:rsidR="00E27E5D" w:rsidRPr="00661E2D">
        <w:rPr>
          <w:rFonts w:cs="Times New Roman"/>
        </w:rPr>
        <w:t>ar iespēju</w:t>
      </w:r>
      <w:r w:rsidR="000605EE" w:rsidRPr="00661E2D">
        <w:rPr>
          <w:rFonts w:cs="Times New Roman"/>
        </w:rPr>
        <w:t xml:space="preserve"> norādīt darbiniekus, kuriem nav uzdots darba uzdevums un kuri nav savienoti brigādē. </w:t>
      </w:r>
      <w:r w:rsidR="000605EE" w:rsidRPr="00661E2D">
        <w:rPr>
          <w:rFonts w:cs="Times New Roman"/>
        </w:rPr>
        <w:tab/>
      </w:r>
    </w:p>
    <w:p w14:paraId="408EE730" w14:textId="77777777" w:rsidR="005662D9" w:rsidRPr="00661E2D" w:rsidRDefault="005662D9" w:rsidP="007B738E">
      <w:pPr>
        <w:shd w:val="clear" w:color="auto" w:fill="FFFFFF" w:themeFill="background1"/>
        <w:spacing w:after="0" w:line="360" w:lineRule="auto"/>
        <w:ind w:firstLine="644"/>
        <w:jc w:val="both"/>
        <w:rPr>
          <w:rFonts w:cs="Times New Roman"/>
          <w:i/>
          <w:iCs/>
        </w:rPr>
      </w:pPr>
    </w:p>
    <w:tbl>
      <w:tblPr>
        <w:tblStyle w:val="TableGrid"/>
        <w:tblW w:w="7083" w:type="dxa"/>
        <w:jc w:val="center"/>
        <w:tblLook w:val="04A0" w:firstRow="1" w:lastRow="0" w:firstColumn="1" w:lastColumn="0" w:noHBand="0" w:noVBand="1"/>
      </w:tblPr>
      <w:tblGrid>
        <w:gridCol w:w="1266"/>
        <w:gridCol w:w="986"/>
        <w:gridCol w:w="922"/>
        <w:gridCol w:w="2110"/>
        <w:gridCol w:w="1799"/>
      </w:tblGrid>
      <w:tr w:rsidR="000605EE" w:rsidRPr="00661E2D" w14:paraId="46DCAE7E" w14:textId="77777777" w:rsidTr="00C96855">
        <w:trPr>
          <w:jc w:val="center"/>
        </w:trPr>
        <w:tc>
          <w:tcPr>
            <w:tcW w:w="1266" w:type="dxa"/>
            <w:vAlign w:val="center"/>
          </w:tcPr>
          <w:p w14:paraId="6AA09DF6"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Datums</w:t>
            </w:r>
          </w:p>
        </w:tc>
        <w:tc>
          <w:tcPr>
            <w:tcW w:w="986" w:type="dxa"/>
            <w:vAlign w:val="center"/>
          </w:tcPr>
          <w:p w14:paraId="2ED8D317"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Iecirknis</w:t>
            </w:r>
          </w:p>
        </w:tc>
        <w:tc>
          <w:tcPr>
            <w:tcW w:w="922" w:type="dxa"/>
            <w:vAlign w:val="center"/>
          </w:tcPr>
          <w:p w14:paraId="4F26E256"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Maiņa</w:t>
            </w:r>
          </w:p>
        </w:tc>
        <w:tc>
          <w:tcPr>
            <w:tcW w:w="2110" w:type="dxa"/>
            <w:vAlign w:val="center"/>
          </w:tcPr>
          <w:p w14:paraId="21C5D3F0"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Kontrolieri pēc grafika</w:t>
            </w:r>
          </w:p>
          <w:p w14:paraId="3D6057BC"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 xml:space="preserve"> (uzvārds, vārds)</w:t>
            </w:r>
          </w:p>
        </w:tc>
        <w:tc>
          <w:tcPr>
            <w:tcW w:w="1799" w:type="dxa"/>
            <w:vAlign w:val="center"/>
          </w:tcPr>
          <w:p w14:paraId="34128DF5"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Nepāra skaitlī esošas brigādes</w:t>
            </w:r>
          </w:p>
        </w:tc>
      </w:tr>
      <w:tr w:rsidR="000605EE" w:rsidRPr="00661E2D" w14:paraId="7C0A05B3" w14:textId="77777777" w:rsidTr="00C96855">
        <w:trPr>
          <w:jc w:val="center"/>
        </w:trPr>
        <w:tc>
          <w:tcPr>
            <w:tcW w:w="1266" w:type="dxa"/>
            <w:shd w:val="clear" w:color="auto" w:fill="D9F2D0" w:themeFill="accent6" w:themeFillTint="33"/>
            <w:vAlign w:val="center"/>
          </w:tcPr>
          <w:p w14:paraId="1B1F0459"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01.04.2024</w:t>
            </w:r>
          </w:p>
        </w:tc>
        <w:tc>
          <w:tcPr>
            <w:tcW w:w="986" w:type="dxa"/>
            <w:shd w:val="clear" w:color="auto" w:fill="D9F2D0" w:themeFill="accent6" w:themeFillTint="33"/>
            <w:vAlign w:val="center"/>
          </w:tcPr>
          <w:p w14:paraId="0FF68561"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1</w:t>
            </w:r>
          </w:p>
        </w:tc>
        <w:tc>
          <w:tcPr>
            <w:tcW w:w="922" w:type="dxa"/>
            <w:shd w:val="clear" w:color="auto" w:fill="D9F2D0" w:themeFill="accent6" w:themeFillTint="33"/>
            <w:vAlign w:val="center"/>
          </w:tcPr>
          <w:p w14:paraId="7F6792CE"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R1</w:t>
            </w:r>
          </w:p>
        </w:tc>
        <w:tc>
          <w:tcPr>
            <w:tcW w:w="2110" w:type="dxa"/>
            <w:shd w:val="clear" w:color="auto" w:fill="D9F2D0" w:themeFill="accent6" w:themeFillTint="33"/>
          </w:tcPr>
          <w:p w14:paraId="4377EE5C"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R1;R3;R4;R5</w:t>
            </w:r>
          </w:p>
        </w:tc>
        <w:tc>
          <w:tcPr>
            <w:tcW w:w="1799" w:type="dxa"/>
            <w:shd w:val="clear" w:color="auto" w:fill="D9F2D0" w:themeFill="accent6" w:themeFillTint="33"/>
            <w:vAlign w:val="center"/>
          </w:tcPr>
          <w:p w14:paraId="6B000D45"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w:t>
            </w:r>
          </w:p>
        </w:tc>
      </w:tr>
      <w:tr w:rsidR="000605EE" w:rsidRPr="00661E2D" w14:paraId="32DF3663" w14:textId="77777777" w:rsidTr="00C96855">
        <w:trPr>
          <w:jc w:val="center"/>
        </w:trPr>
        <w:tc>
          <w:tcPr>
            <w:tcW w:w="1266" w:type="dxa"/>
            <w:shd w:val="clear" w:color="auto" w:fill="D9F2D0" w:themeFill="accent6" w:themeFillTint="33"/>
            <w:vAlign w:val="center"/>
          </w:tcPr>
          <w:p w14:paraId="2789AB20"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01.04.2024</w:t>
            </w:r>
          </w:p>
        </w:tc>
        <w:tc>
          <w:tcPr>
            <w:tcW w:w="986" w:type="dxa"/>
            <w:shd w:val="clear" w:color="auto" w:fill="D9F2D0" w:themeFill="accent6" w:themeFillTint="33"/>
            <w:vAlign w:val="center"/>
          </w:tcPr>
          <w:p w14:paraId="6776B148"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1</w:t>
            </w:r>
          </w:p>
        </w:tc>
        <w:tc>
          <w:tcPr>
            <w:tcW w:w="922" w:type="dxa"/>
            <w:shd w:val="clear" w:color="auto" w:fill="D9F2D0" w:themeFill="accent6" w:themeFillTint="33"/>
            <w:vAlign w:val="center"/>
          </w:tcPr>
          <w:p w14:paraId="4F7BFC02"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R2</w:t>
            </w:r>
          </w:p>
        </w:tc>
        <w:tc>
          <w:tcPr>
            <w:tcW w:w="2110" w:type="dxa"/>
            <w:shd w:val="clear" w:color="auto" w:fill="D9F2D0" w:themeFill="accent6" w:themeFillTint="33"/>
          </w:tcPr>
          <w:p w14:paraId="627FC54C"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w:t>
            </w:r>
          </w:p>
        </w:tc>
        <w:tc>
          <w:tcPr>
            <w:tcW w:w="1799" w:type="dxa"/>
            <w:shd w:val="clear" w:color="auto" w:fill="D9F2D0" w:themeFill="accent6" w:themeFillTint="33"/>
            <w:vAlign w:val="center"/>
          </w:tcPr>
          <w:p w14:paraId="5AC0D604"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w:t>
            </w:r>
          </w:p>
        </w:tc>
      </w:tr>
      <w:tr w:rsidR="000605EE" w:rsidRPr="00661E2D" w14:paraId="0D25D314" w14:textId="77777777" w:rsidTr="00C96855">
        <w:trPr>
          <w:jc w:val="center"/>
        </w:trPr>
        <w:tc>
          <w:tcPr>
            <w:tcW w:w="1266" w:type="dxa"/>
            <w:shd w:val="clear" w:color="auto" w:fill="D9F2D0" w:themeFill="accent6" w:themeFillTint="33"/>
            <w:vAlign w:val="center"/>
          </w:tcPr>
          <w:p w14:paraId="38365320"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01.04.2024</w:t>
            </w:r>
          </w:p>
        </w:tc>
        <w:tc>
          <w:tcPr>
            <w:tcW w:w="986" w:type="dxa"/>
            <w:shd w:val="clear" w:color="auto" w:fill="D9F2D0" w:themeFill="accent6" w:themeFillTint="33"/>
            <w:vAlign w:val="center"/>
          </w:tcPr>
          <w:p w14:paraId="171FC054"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1</w:t>
            </w:r>
          </w:p>
        </w:tc>
        <w:tc>
          <w:tcPr>
            <w:tcW w:w="922" w:type="dxa"/>
            <w:shd w:val="clear" w:color="auto" w:fill="D9F2D0" w:themeFill="accent6" w:themeFillTint="33"/>
            <w:vAlign w:val="center"/>
          </w:tcPr>
          <w:p w14:paraId="382217DB"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D</w:t>
            </w:r>
          </w:p>
        </w:tc>
        <w:tc>
          <w:tcPr>
            <w:tcW w:w="2110" w:type="dxa"/>
            <w:shd w:val="clear" w:color="auto" w:fill="D9F2D0" w:themeFill="accent6" w:themeFillTint="33"/>
          </w:tcPr>
          <w:p w14:paraId="0EF9EF06"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D1;D2;D3;D4;D5</w:t>
            </w:r>
          </w:p>
        </w:tc>
        <w:tc>
          <w:tcPr>
            <w:tcW w:w="1799" w:type="dxa"/>
            <w:shd w:val="clear" w:color="auto" w:fill="D9F2D0" w:themeFill="accent6" w:themeFillTint="33"/>
            <w:vAlign w:val="center"/>
          </w:tcPr>
          <w:p w14:paraId="25537114"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1</w:t>
            </w:r>
          </w:p>
        </w:tc>
      </w:tr>
      <w:tr w:rsidR="000605EE" w:rsidRPr="00661E2D" w14:paraId="227F83BF" w14:textId="77777777" w:rsidTr="00C96855">
        <w:trPr>
          <w:jc w:val="center"/>
        </w:trPr>
        <w:tc>
          <w:tcPr>
            <w:tcW w:w="1266" w:type="dxa"/>
            <w:shd w:val="clear" w:color="auto" w:fill="D9F2D0" w:themeFill="accent6" w:themeFillTint="33"/>
            <w:vAlign w:val="center"/>
          </w:tcPr>
          <w:p w14:paraId="7F1F4C53"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01.04.2024</w:t>
            </w:r>
          </w:p>
        </w:tc>
        <w:tc>
          <w:tcPr>
            <w:tcW w:w="986" w:type="dxa"/>
            <w:shd w:val="clear" w:color="auto" w:fill="D9F2D0" w:themeFill="accent6" w:themeFillTint="33"/>
            <w:vAlign w:val="center"/>
          </w:tcPr>
          <w:p w14:paraId="6EC016D8"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1</w:t>
            </w:r>
          </w:p>
        </w:tc>
        <w:tc>
          <w:tcPr>
            <w:tcW w:w="922" w:type="dxa"/>
            <w:shd w:val="clear" w:color="auto" w:fill="D9F2D0" w:themeFill="accent6" w:themeFillTint="33"/>
            <w:vAlign w:val="center"/>
          </w:tcPr>
          <w:p w14:paraId="5A393EB3"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V1</w:t>
            </w:r>
          </w:p>
        </w:tc>
        <w:tc>
          <w:tcPr>
            <w:tcW w:w="2110" w:type="dxa"/>
            <w:shd w:val="clear" w:color="auto" w:fill="D9F2D0" w:themeFill="accent6" w:themeFillTint="33"/>
          </w:tcPr>
          <w:p w14:paraId="612737F6"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V1;V2;V3</w:t>
            </w:r>
          </w:p>
        </w:tc>
        <w:tc>
          <w:tcPr>
            <w:tcW w:w="1799" w:type="dxa"/>
            <w:shd w:val="clear" w:color="auto" w:fill="D9F2D0" w:themeFill="accent6" w:themeFillTint="33"/>
            <w:vAlign w:val="center"/>
          </w:tcPr>
          <w:p w14:paraId="389AB787"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1</w:t>
            </w:r>
          </w:p>
        </w:tc>
      </w:tr>
      <w:tr w:rsidR="000605EE" w:rsidRPr="00661E2D" w14:paraId="24781C4C" w14:textId="77777777" w:rsidTr="00C96855">
        <w:trPr>
          <w:jc w:val="center"/>
        </w:trPr>
        <w:tc>
          <w:tcPr>
            <w:tcW w:w="1266" w:type="dxa"/>
            <w:shd w:val="clear" w:color="auto" w:fill="D9F2D0" w:themeFill="accent6" w:themeFillTint="33"/>
            <w:vAlign w:val="center"/>
          </w:tcPr>
          <w:p w14:paraId="10EDF7BA"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01.04.2024</w:t>
            </w:r>
          </w:p>
        </w:tc>
        <w:tc>
          <w:tcPr>
            <w:tcW w:w="986" w:type="dxa"/>
            <w:shd w:val="clear" w:color="auto" w:fill="D9F2D0" w:themeFill="accent6" w:themeFillTint="33"/>
            <w:vAlign w:val="center"/>
          </w:tcPr>
          <w:p w14:paraId="14455D09"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1</w:t>
            </w:r>
          </w:p>
        </w:tc>
        <w:tc>
          <w:tcPr>
            <w:tcW w:w="922" w:type="dxa"/>
            <w:shd w:val="clear" w:color="auto" w:fill="D9F2D0" w:themeFill="accent6" w:themeFillTint="33"/>
            <w:vAlign w:val="center"/>
          </w:tcPr>
          <w:p w14:paraId="440EDA2B"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V2</w:t>
            </w:r>
          </w:p>
        </w:tc>
        <w:tc>
          <w:tcPr>
            <w:tcW w:w="2110" w:type="dxa"/>
            <w:shd w:val="clear" w:color="auto" w:fill="D9F2D0" w:themeFill="accent6" w:themeFillTint="33"/>
          </w:tcPr>
          <w:p w14:paraId="08D46A6F"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VV1;VV2</w:t>
            </w:r>
          </w:p>
        </w:tc>
        <w:tc>
          <w:tcPr>
            <w:tcW w:w="1799" w:type="dxa"/>
            <w:shd w:val="clear" w:color="auto" w:fill="D9F2D0" w:themeFill="accent6" w:themeFillTint="33"/>
            <w:vAlign w:val="center"/>
          </w:tcPr>
          <w:p w14:paraId="5803CA63"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w:t>
            </w:r>
          </w:p>
        </w:tc>
      </w:tr>
      <w:tr w:rsidR="000605EE" w:rsidRPr="00661E2D" w14:paraId="01661ADD" w14:textId="77777777" w:rsidTr="00C96855">
        <w:trPr>
          <w:jc w:val="center"/>
        </w:trPr>
        <w:tc>
          <w:tcPr>
            <w:tcW w:w="1266" w:type="dxa"/>
            <w:shd w:val="clear" w:color="auto" w:fill="C1E4F5" w:themeFill="accent1" w:themeFillTint="33"/>
            <w:vAlign w:val="center"/>
          </w:tcPr>
          <w:p w14:paraId="2EE24B67"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01.04.2024</w:t>
            </w:r>
          </w:p>
        </w:tc>
        <w:tc>
          <w:tcPr>
            <w:tcW w:w="986" w:type="dxa"/>
            <w:shd w:val="clear" w:color="auto" w:fill="C1E4F5" w:themeFill="accent1" w:themeFillTint="33"/>
            <w:vAlign w:val="center"/>
          </w:tcPr>
          <w:p w14:paraId="3A73864F"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2</w:t>
            </w:r>
          </w:p>
        </w:tc>
        <w:tc>
          <w:tcPr>
            <w:tcW w:w="922" w:type="dxa"/>
            <w:shd w:val="clear" w:color="auto" w:fill="C1E4F5" w:themeFill="accent1" w:themeFillTint="33"/>
            <w:vAlign w:val="center"/>
          </w:tcPr>
          <w:p w14:paraId="7CF46102"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R1</w:t>
            </w:r>
          </w:p>
        </w:tc>
        <w:tc>
          <w:tcPr>
            <w:tcW w:w="2110" w:type="dxa"/>
            <w:shd w:val="clear" w:color="auto" w:fill="C1E4F5" w:themeFill="accent1" w:themeFillTint="33"/>
          </w:tcPr>
          <w:p w14:paraId="463A8189"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R1;R3;R4</w:t>
            </w:r>
          </w:p>
        </w:tc>
        <w:tc>
          <w:tcPr>
            <w:tcW w:w="1799" w:type="dxa"/>
            <w:shd w:val="clear" w:color="auto" w:fill="C1E4F5" w:themeFill="accent1" w:themeFillTint="33"/>
            <w:vAlign w:val="center"/>
          </w:tcPr>
          <w:p w14:paraId="4D884FB1"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1</w:t>
            </w:r>
          </w:p>
        </w:tc>
      </w:tr>
      <w:tr w:rsidR="000605EE" w:rsidRPr="00661E2D" w14:paraId="5E0165B1" w14:textId="77777777" w:rsidTr="00C96855">
        <w:trPr>
          <w:jc w:val="center"/>
        </w:trPr>
        <w:tc>
          <w:tcPr>
            <w:tcW w:w="1266" w:type="dxa"/>
            <w:shd w:val="clear" w:color="auto" w:fill="C1E4F5" w:themeFill="accent1" w:themeFillTint="33"/>
            <w:vAlign w:val="center"/>
          </w:tcPr>
          <w:p w14:paraId="4521306E"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01.04.2024</w:t>
            </w:r>
          </w:p>
        </w:tc>
        <w:tc>
          <w:tcPr>
            <w:tcW w:w="986" w:type="dxa"/>
            <w:shd w:val="clear" w:color="auto" w:fill="C1E4F5" w:themeFill="accent1" w:themeFillTint="33"/>
            <w:vAlign w:val="center"/>
          </w:tcPr>
          <w:p w14:paraId="254BC2E2"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2</w:t>
            </w:r>
          </w:p>
        </w:tc>
        <w:tc>
          <w:tcPr>
            <w:tcW w:w="922" w:type="dxa"/>
            <w:shd w:val="clear" w:color="auto" w:fill="C1E4F5" w:themeFill="accent1" w:themeFillTint="33"/>
            <w:vAlign w:val="center"/>
          </w:tcPr>
          <w:p w14:paraId="66800BA6"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R2</w:t>
            </w:r>
          </w:p>
        </w:tc>
        <w:tc>
          <w:tcPr>
            <w:tcW w:w="2110" w:type="dxa"/>
            <w:shd w:val="clear" w:color="auto" w:fill="C1E4F5" w:themeFill="accent1" w:themeFillTint="33"/>
          </w:tcPr>
          <w:p w14:paraId="594BDE4F"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RR1;RR2</w:t>
            </w:r>
          </w:p>
        </w:tc>
        <w:tc>
          <w:tcPr>
            <w:tcW w:w="1799" w:type="dxa"/>
            <w:shd w:val="clear" w:color="auto" w:fill="C1E4F5" w:themeFill="accent1" w:themeFillTint="33"/>
            <w:vAlign w:val="center"/>
          </w:tcPr>
          <w:p w14:paraId="4E9C51F8"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w:t>
            </w:r>
          </w:p>
        </w:tc>
      </w:tr>
      <w:tr w:rsidR="000605EE" w:rsidRPr="00661E2D" w14:paraId="0B07F8A0" w14:textId="77777777" w:rsidTr="00C96855">
        <w:trPr>
          <w:jc w:val="center"/>
        </w:trPr>
        <w:tc>
          <w:tcPr>
            <w:tcW w:w="1266" w:type="dxa"/>
            <w:shd w:val="clear" w:color="auto" w:fill="C1E4F5" w:themeFill="accent1" w:themeFillTint="33"/>
            <w:vAlign w:val="center"/>
          </w:tcPr>
          <w:p w14:paraId="76A725E4"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lastRenderedPageBreak/>
              <w:t>01.04.2024</w:t>
            </w:r>
          </w:p>
        </w:tc>
        <w:tc>
          <w:tcPr>
            <w:tcW w:w="986" w:type="dxa"/>
            <w:shd w:val="clear" w:color="auto" w:fill="C1E4F5" w:themeFill="accent1" w:themeFillTint="33"/>
            <w:vAlign w:val="center"/>
          </w:tcPr>
          <w:p w14:paraId="05659FEE"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2</w:t>
            </w:r>
          </w:p>
        </w:tc>
        <w:tc>
          <w:tcPr>
            <w:tcW w:w="922" w:type="dxa"/>
            <w:shd w:val="clear" w:color="auto" w:fill="C1E4F5" w:themeFill="accent1" w:themeFillTint="33"/>
            <w:vAlign w:val="center"/>
          </w:tcPr>
          <w:p w14:paraId="26B529EE"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D</w:t>
            </w:r>
          </w:p>
        </w:tc>
        <w:tc>
          <w:tcPr>
            <w:tcW w:w="2110" w:type="dxa"/>
            <w:shd w:val="clear" w:color="auto" w:fill="C1E4F5" w:themeFill="accent1" w:themeFillTint="33"/>
          </w:tcPr>
          <w:p w14:paraId="0F165958"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D1;D2;D3</w:t>
            </w:r>
          </w:p>
        </w:tc>
        <w:tc>
          <w:tcPr>
            <w:tcW w:w="1799" w:type="dxa"/>
            <w:shd w:val="clear" w:color="auto" w:fill="C1E4F5" w:themeFill="accent1" w:themeFillTint="33"/>
            <w:vAlign w:val="center"/>
          </w:tcPr>
          <w:p w14:paraId="676E3C30"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1</w:t>
            </w:r>
          </w:p>
        </w:tc>
      </w:tr>
      <w:tr w:rsidR="000605EE" w:rsidRPr="00661E2D" w14:paraId="6BBC2CCE" w14:textId="77777777" w:rsidTr="00C96855">
        <w:trPr>
          <w:jc w:val="center"/>
        </w:trPr>
        <w:tc>
          <w:tcPr>
            <w:tcW w:w="1266" w:type="dxa"/>
            <w:shd w:val="clear" w:color="auto" w:fill="C1E4F5" w:themeFill="accent1" w:themeFillTint="33"/>
            <w:vAlign w:val="center"/>
          </w:tcPr>
          <w:p w14:paraId="4BD9B6EA"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01.04.2024</w:t>
            </w:r>
          </w:p>
        </w:tc>
        <w:tc>
          <w:tcPr>
            <w:tcW w:w="986" w:type="dxa"/>
            <w:shd w:val="clear" w:color="auto" w:fill="C1E4F5" w:themeFill="accent1" w:themeFillTint="33"/>
            <w:vAlign w:val="center"/>
          </w:tcPr>
          <w:p w14:paraId="7A4B0FF6"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2</w:t>
            </w:r>
          </w:p>
        </w:tc>
        <w:tc>
          <w:tcPr>
            <w:tcW w:w="922" w:type="dxa"/>
            <w:shd w:val="clear" w:color="auto" w:fill="C1E4F5" w:themeFill="accent1" w:themeFillTint="33"/>
            <w:vAlign w:val="center"/>
          </w:tcPr>
          <w:p w14:paraId="2CB05238"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V1</w:t>
            </w:r>
          </w:p>
        </w:tc>
        <w:tc>
          <w:tcPr>
            <w:tcW w:w="2110" w:type="dxa"/>
            <w:shd w:val="clear" w:color="auto" w:fill="C1E4F5" w:themeFill="accent1" w:themeFillTint="33"/>
          </w:tcPr>
          <w:p w14:paraId="034EFFF2"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V1</w:t>
            </w:r>
          </w:p>
        </w:tc>
        <w:tc>
          <w:tcPr>
            <w:tcW w:w="1799" w:type="dxa"/>
            <w:shd w:val="clear" w:color="auto" w:fill="C1E4F5" w:themeFill="accent1" w:themeFillTint="33"/>
            <w:vAlign w:val="center"/>
          </w:tcPr>
          <w:p w14:paraId="08BD92FA"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1</w:t>
            </w:r>
          </w:p>
        </w:tc>
      </w:tr>
      <w:tr w:rsidR="000605EE" w:rsidRPr="00661E2D" w14:paraId="50CCCEE4" w14:textId="77777777" w:rsidTr="00C96855">
        <w:trPr>
          <w:jc w:val="center"/>
        </w:trPr>
        <w:tc>
          <w:tcPr>
            <w:tcW w:w="1266" w:type="dxa"/>
            <w:shd w:val="clear" w:color="auto" w:fill="C1E4F5" w:themeFill="accent1" w:themeFillTint="33"/>
            <w:vAlign w:val="center"/>
          </w:tcPr>
          <w:p w14:paraId="2D0FBD35"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01.04.2024</w:t>
            </w:r>
          </w:p>
        </w:tc>
        <w:tc>
          <w:tcPr>
            <w:tcW w:w="986" w:type="dxa"/>
            <w:shd w:val="clear" w:color="auto" w:fill="C1E4F5" w:themeFill="accent1" w:themeFillTint="33"/>
            <w:vAlign w:val="center"/>
          </w:tcPr>
          <w:p w14:paraId="4FDA77D7"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2</w:t>
            </w:r>
          </w:p>
        </w:tc>
        <w:tc>
          <w:tcPr>
            <w:tcW w:w="922" w:type="dxa"/>
            <w:shd w:val="clear" w:color="auto" w:fill="C1E4F5" w:themeFill="accent1" w:themeFillTint="33"/>
            <w:vAlign w:val="center"/>
          </w:tcPr>
          <w:p w14:paraId="0B3447EE"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V2</w:t>
            </w:r>
          </w:p>
        </w:tc>
        <w:tc>
          <w:tcPr>
            <w:tcW w:w="2110" w:type="dxa"/>
            <w:shd w:val="clear" w:color="auto" w:fill="C1E4F5" w:themeFill="accent1" w:themeFillTint="33"/>
          </w:tcPr>
          <w:p w14:paraId="6FB81A40"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w:t>
            </w:r>
          </w:p>
        </w:tc>
        <w:tc>
          <w:tcPr>
            <w:tcW w:w="1799" w:type="dxa"/>
            <w:shd w:val="clear" w:color="auto" w:fill="C1E4F5" w:themeFill="accent1" w:themeFillTint="33"/>
            <w:vAlign w:val="center"/>
          </w:tcPr>
          <w:p w14:paraId="04D3EA36"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w:t>
            </w:r>
          </w:p>
        </w:tc>
      </w:tr>
      <w:tr w:rsidR="000605EE" w:rsidRPr="00661E2D" w14:paraId="2DE0934C" w14:textId="77777777" w:rsidTr="00C96855">
        <w:trPr>
          <w:jc w:val="center"/>
        </w:trPr>
        <w:tc>
          <w:tcPr>
            <w:tcW w:w="1266" w:type="dxa"/>
            <w:shd w:val="clear" w:color="auto" w:fill="FAE2D5" w:themeFill="accent2" w:themeFillTint="33"/>
            <w:vAlign w:val="center"/>
          </w:tcPr>
          <w:p w14:paraId="5C29E049"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01.04.2024</w:t>
            </w:r>
          </w:p>
        </w:tc>
        <w:tc>
          <w:tcPr>
            <w:tcW w:w="986" w:type="dxa"/>
            <w:shd w:val="clear" w:color="auto" w:fill="FAE2D5" w:themeFill="accent2" w:themeFillTint="33"/>
            <w:vAlign w:val="center"/>
          </w:tcPr>
          <w:p w14:paraId="4D8E3A18"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3</w:t>
            </w:r>
          </w:p>
        </w:tc>
        <w:tc>
          <w:tcPr>
            <w:tcW w:w="922" w:type="dxa"/>
            <w:shd w:val="clear" w:color="auto" w:fill="FAE2D5" w:themeFill="accent2" w:themeFillTint="33"/>
            <w:vAlign w:val="center"/>
          </w:tcPr>
          <w:p w14:paraId="645781EF"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R1</w:t>
            </w:r>
          </w:p>
        </w:tc>
        <w:tc>
          <w:tcPr>
            <w:tcW w:w="2110" w:type="dxa"/>
            <w:shd w:val="clear" w:color="auto" w:fill="FAE2D5" w:themeFill="accent2" w:themeFillTint="33"/>
          </w:tcPr>
          <w:p w14:paraId="0C209827"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R1;R3;R4</w:t>
            </w:r>
          </w:p>
        </w:tc>
        <w:tc>
          <w:tcPr>
            <w:tcW w:w="1799" w:type="dxa"/>
            <w:shd w:val="clear" w:color="auto" w:fill="FAE2D5" w:themeFill="accent2" w:themeFillTint="33"/>
            <w:vAlign w:val="center"/>
          </w:tcPr>
          <w:p w14:paraId="5979B9FA"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1</w:t>
            </w:r>
          </w:p>
        </w:tc>
      </w:tr>
      <w:tr w:rsidR="000605EE" w:rsidRPr="00661E2D" w14:paraId="30E701DD" w14:textId="77777777" w:rsidTr="00C96855">
        <w:trPr>
          <w:jc w:val="center"/>
        </w:trPr>
        <w:tc>
          <w:tcPr>
            <w:tcW w:w="1266" w:type="dxa"/>
            <w:shd w:val="clear" w:color="auto" w:fill="FAE2D5" w:themeFill="accent2" w:themeFillTint="33"/>
            <w:vAlign w:val="center"/>
          </w:tcPr>
          <w:p w14:paraId="1B7F9E88"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01.04.2024</w:t>
            </w:r>
          </w:p>
        </w:tc>
        <w:tc>
          <w:tcPr>
            <w:tcW w:w="986" w:type="dxa"/>
            <w:shd w:val="clear" w:color="auto" w:fill="FAE2D5" w:themeFill="accent2" w:themeFillTint="33"/>
            <w:vAlign w:val="center"/>
          </w:tcPr>
          <w:p w14:paraId="09F18BAB"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3</w:t>
            </w:r>
          </w:p>
        </w:tc>
        <w:tc>
          <w:tcPr>
            <w:tcW w:w="922" w:type="dxa"/>
            <w:shd w:val="clear" w:color="auto" w:fill="FAE2D5" w:themeFill="accent2" w:themeFillTint="33"/>
            <w:vAlign w:val="center"/>
          </w:tcPr>
          <w:p w14:paraId="1287E4CF"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R2</w:t>
            </w:r>
          </w:p>
        </w:tc>
        <w:tc>
          <w:tcPr>
            <w:tcW w:w="2110" w:type="dxa"/>
            <w:shd w:val="clear" w:color="auto" w:fill="FAE2D5" w:themeFill="accent2" w:themeFillTint="33"/>
          </w:tcPr>
          <w:p w14:paraId="026189D5"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w:t>
            </w:r>
          </w:p>
        </w:tc>
        <w:tc>
          <w:tcPr>
            <w:tcW w:w="1799" w:type="dxa"/>
            <w:shd w:val="clear" w:color="auto" w:fill="FAE2D5" w:themeFill="accent2" w:themeFillTint="33"/>
            <w:vAlign w:val="center"/>
          </w:tcPr>
          <w:p w14:paraId="72F15F6E"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w:t>
            </w:r>
          </w:p>
        </w:tc>
      </w:tr>
      <w:tr w:rsidR="000605EE" w:rsidRPr="00661E2D" w14:paraId="3A59BF14" w14:textId="77777777" w:rsidTr="00C96855">
        <w:trPr>
          <w:jc w:val="center"/>
        </w:trPr>
        <w:tc>
          <w:tcPr>
            <w:tcW w:w="1266" w:type="dxa"/>
            <w:shd w:val="clear" w:color="auto" w:fill="FAE2D5" w:themeFill="accent2" w:themeFillTint="33"/>
            <w:vAlign w:val="center"/>
          </w:tcPr>
          <w:p w14:paraId="293F5247"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01.04.2024</w:t>
            </w:r>
          </w:p>
        </w:tc>
        <w:tc>
          <w:tcPr>
            <w:tcW w:w="986" w:type="dxa"/>
            <w:shd w:val="clear" w:color="auto" w:fill="FAE2D5" w:themeFill="accent2" w:themeFillTint="33"/>
            <w:vAlign w:val="center"/>
          </w:tcPr>
          <w:p w14:paraId="7D444335"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3</w:t>
            </w:r>
          </w:p>
        </w:tc>
        <w:tc>
          <w:tcPr>
            <w:tcW w:w="922" w:type="dxa"/>
            <w:shd w:val="clear" w:color="auto" w:fill="FAE2D5" w:themeFill="accent2" w:themeFillTint="33"/>
            <w:vAlign w:val="center"/>
          </w:tcPr>
          <w:p w14:paraId="3ED34B27"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D</w:t>
            </w:r>
          </w:p>
        </w:tc>
        <w:tc>
          <w:tcPr>
            <w:tcW w:w="2110" w:type="dxa"/>
            <w:shd w:val="clear" w:color="auto" w:fill="FAE2D5" w:themeFill="accent2" w:themeFillTint="33"/>
          </w:tcPr>
          <w:p w14:paraId="4AF6FD98"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D1;D2;D3;D4</w:t>
            </w:r>
          </w:p>
        </w:tc>
        <w:tc>
          <w:tcPr>
            <w:tcW w:w="1799" w:type="dxa"/>
            <w:shd w:val="clear" w:color="auto" w:fill="FAE2D5" w:themeFill="accent2" w:themeFillTint="33"/>
            <w:vAlign w:val="center"/>
          </w:tcPr>
          <w:p w14:paraId="006B95AD"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w:t>
            </w:r>
          </w:p>
        </w:tc>
      </w:tr>
      <w:tr w:rsidR="000605EE" w:rsidRPr="00661E2D" w14:paraId="69814BEA" w14:textId="77777777" w:rsidTr="00C96855">
        <w:trPr>
          <w:jc w:val="center"/>
        </w:trPr>
        <w:tc>
          <w:tcPr>
            <w:tcW w:w="1266" w:type="dxa"/>
            <w:shd w:val="clear" w:color="auto" w:fill="FAE2D5" w:themeFill="accent2" w:themeFillTint="33"/>
            <w:vAlign w:val="center"/>
          </w:tcPr>
          <w:p w14:paraId="200422B5"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01.04.2024</w:t>
            </w:r>
          </w:p>
        </w:tc>
        <w:tc>
          <w:tcPr>
            <w:tcW w:w="986" w:type="dxa"/>
            <w:shd w:val="clear" w:color="auto" w:fill="FAE2D5" w:themeFill="accent2" w:themeFillTint="33"/>
            <w:vAlign w:val="center"/>
          </w:tcPr>
          <w:p w14:paraId="59B440C9"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3</w:t>
            </w:r>
          </w:p>
        </w:tc>
        <w:tc>
          <w:tcPr>
            <w:tcW w:w="922" w:type="dxa"/>
            <w:shd w:val="clear" w:color="auto" w:fill="FAE2D5" w:themeFill="accent2" w:themeFillTint="33"/>
            <w:vAlign w:val="center"/>
          </w:tcPr>
          <w:p w14:paraId="73264059"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V1</w:t>
            </w:r>
          </w:p>
        </w:tc>
        <w:tc>
          <w:tcPr>
            <w:tcW w:w="2110" w:type="dxa"/>
            <w:shd w:val="clear" w:color="auto" w:fill="FAE2D5" w:themeFill="accent2" w:themeFillTint="33"/>
          </w:tcPr>
          <w:p w14:paraId="1D7F94AA"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V1;V2;</w:t>
            </w:r>
          </w:p>
        </w:tc>
        <w:tc>
          <w:tcPr>
            <w:tcW w:w="1799" w:type="dxa"/>
            <w:shd w:val="clear" w:color="auto" w:fill="FAE2D5" w:themeFill="accent2" w:themeFillTint="33"/>
            <w:vAlign w:val="center"/>
          </w:tcPr>
          <w:p w14:paraId="4276FAD3"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w:t>
            </w:r>
          </w:p>
        </w:tc>
      </w:tr>
      <w:tr w:rsidR="000605EE" w:rsidRPr="00661E2D" w14:paraId="43FFB13A" w14:textId="77777777" w:rsidTr="00C96855">
        <w:trPr>
          <w:jc w:val="center"/>
        </w:trPr>
        <w:tc>
          <w:tcPr>
            <w:tcW w:w="1266" w:type="dxa"/>
            <w:shd w:val="clear" w:color="auto" w:fill="FAE2D5" w:themeFill="accent2" w:themeFillTint="33"/>
            <w:vAlign w:val="center"/>
          </w:tcPr>
          <w:p w14:paraId="204A32FE"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01.04.2024</w:t>
            </w:r>
          </w:p>
        </w:tc>
        <w:tc>
          <w:tcPr>
            <w:tcW w:w="986" w:type="dxa"/>
            <w:shd w:val="clear" w:color="auto" w:fill="FAE2D5" w:themeFill="accent2" w:themeFillTint="33"/>
            <w:vAlign w:val="center"/>
          </w:tcPr>
          <w:p w14:paraId="5992EBBA"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3</w:t>
            </w:r>
          </w:p>
        </w:tc>
        <w:tc>
          <w:tcPr>
            <w:tcW w:w="922" w:type="dxa"/>
            <w:shd w:val="clear" w:color="auto" w:fill="FAE2D5" w:themeFill="accent2" w:themeFillTint="33"/>
            <w:vAlign w:val="center"/>
          </w:tcPr>
          <w:p w14:paraId="746A13E9"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V2</w:t>
            </w:r>
          </w:p>
        </w:tc>
        <w:tc>
          <w:tcPr>
            <w:tcW w:w="2110" w:type="dxa"/>
            <w:shd w:val="clear" w:color="auto" w:fill="FAE2D5" w:themeFill="accent2" w:themeFillTint="33"/>
          </w:tcPr>
          <w:p w14:paraId="248ACD94"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w:t>
            </w:r>
          </w:p>
        </w:tc>
        <w:tc>
          <w:tcPr>
            <w:tcW w:w="1799" w:type="dxa"/>
            <w:shd w:val="clear" w:color="auto" w:fill="FAE2D5" w:themeFill="accent2" w:themeFillTint="33"/>
            <w:vAlign w:val="center"/>
          </w:tcPr>
          <w:p w14:paraId="7BFD6B06" w14:textId="77777777" w:rsidR="000605EE" w:rsidRPr="00661E2D" w:rsidRDefault="000605EE" w:rsidP="007B738E">
            <w:pPr>
              <w:shd w:val="clear" w:color="auto" w:fill="FFFFFF" w:themeFill="background1"/>
              <w:spacing w:line="360" w:lineRule="auto"/>
              <w:jc w:val="both"/>
              <w:rPr>
                <w:rFonts w:cs="Times New Roman"/>
                <w:sz w:val="24"/>
                <w:szCs w:val="24"/>
                <w:lang w:val="lv-LV"/>
              </w:rPr>
            </w:pPr>
            <w:r w:rsidRPr="00661E2D">
              <w:rPr>
                <w:rFonts w:cs="Times New Roman"/>
                <w:lang w:val="lv-LV"/>
              </w:rPr>
              <w:t>0</w:t>
            </w:r>
          </w:p>
        </w:tc>
      </w:tr>
    </w:tbl>
    <w:p w14:paraId="2F11A0AD" w14:textId="75A8726D" w:rsidR="000605EE" w:rsidRPr="00661E2D" w:rsidRDefault="00C96855" w:rsidP="007B738E">
      <w:pPr>
        <w:shd w:val="clear" w:color="auto" w:fill="FFFFFF" w:themeFill="background1"/>
        <w:spacing w:before="240" w:after="0" w:line="360" w:lineRule="auto"/>
        <w:ind w:firstLine="644"/>
        <w:jc w:val="both"/>
        <w:rPr>
          <w:rFonts w:cs="Times New Roman"/>
        </w:rPr>
      </w:pPr>
      <w:r w:rsidRPr="00661E2D">
        <w:rPr>
          <w:rFonts w:cs="Times New Roman"/>
          <w:i/>
          <w:iCs/>
        </w:rPr>
        <w:t>Tabula Nr. 4</w:t>
      </w:r>
      <w:r w:rsidR="005662D9" w:rsidRPr="00661E2D">
        <w:rPr>
          <w:rFonts w:cs="Times New Roman"/>
          <w:i/>
          <w:iCs/>
        </w:rPr>
        <w:t xml:space="preserve"> </w:t>
      </w:r>
      <w:proofErr w:type="spellStart"/>
      <w:r w:rsidR="005662D9" w:rsidRPr="00661E2D">
        <w:rPr>
          <w:rFonts w:cs="Times New Roman"/>
          <w:i/>
          <w:iCs/>
        </w:rPr>
        <w:t>Kotroles</w:t>
      </w:r>
      <w:proofErr w:type="spellEnd"/>
      <w:r w:rsidR="005662D9" w:rsidRPr="00661E2D">
        <w:rPr>
          <w:rFonts w:cs="Times New Roman"/>
          <w:i/>
          <w:iCs/>
        </w:rPr>
        <w:t xml:space="preserve"> brigāžu pārskats</w:t>
      </w:r>
    </w:p>
    <w:p w14:paraId="57AA469A" w14:textId="766C5FDF" w:rsidR="002756D4" w:rsidRPr="00661E2D" w:rsidRDefault="002C69C9" w:rsidP="005662D9">
      <w:pPr>
        <w:shd w:val="clear" w:color="auto" w:fill="FFFFFF" w:themeFill="background1"/>
        <w:spacing w:after="0" w:line="360" w:lineRule="auto"/>
        <w:jc w:val="center"/>
        <w:rPr>
          <w:rFonts w:cs="Times New Roman"/>
        </w:rPr>
      </w:pPr>
      <w:r w:rsidRPr="00661E2D">
        <w:rPr>
          <w:rFonts w:cs="Times New Roman"/>
          <w:noProof/>
        </w:rPr>
        <w:drawing>
          <wp:inline distT="0" distB="0" distL="0" distR="0" wp14:anchorId="0BE14EDB" wp14:editId="32A88DCF">
            <wp:extent cx="6038215" cy="3266440"/>
            <wp:effectExtent l="0" t="0" r="635" b="0"/>
            <wp:docPr id="783484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8535"/>
                    <a:stretch/>
                  </pic:blipFill>
                  <pic:spPr bwMode="auto">
                    <a:xfrm>
                      <a:off x="0" y="0"/>
                      <a:ext cx="6038215" cy="3266440"/>
                    </a:xfrm>
                    <a:prstGeom prst="rect">
                      <a:avLst/>
                    </a:prstGeom>
                    <a:noFill/>
                    <a:ln>
                      <a:noFill/>
                    </a:ln>
                    <a:extLst>
                      <a:ext uri="{53640926-AAD7-44D8-BBD7-CCE9431645EC}">
                        <a14:shadowObscured xmlns:a14="http://schemas.microsoft.com/office/drawing/2010/main"/>
                      </a:ext>
                    </a:extLst>
                  </pic:spPr>
                </pic:pic>
              </a:graphicData>
            </a:graphic>
          </wp:inline>
        </w:drawing>
      </w:r>
    </w:p>
    <w:p w14:paraId="3500CC3B" w14:textId="0A2D75E1" w:rsidR="00F06E49" w:rsidRPr="00661E2D" w:rsidRDefault="006B1AE2" w:rsidP="007B738E">
      <w:pPr>
        <w:shd w:val="clear" w:color="auto" w:fill="FFFFFF" w:themeFill="background1"/>
        <w:spacing w:after="0" w:line="360" w:lineRule="auto"/>
        <w:jc w:val="both"/>
        <w:rPr>
          <w:rFonts w:cs="Times New Roman"/>
          <w:i/>
          <w:iCs/>
        </w:rPr>
      </w:pPr>
      <w:r w:rsidRPr="00661E2D">
        <w:rPr>
          <w:rFonts w:cs="Times New Roman"/>
          <w:i/>
          <w:iCs/>
        </w:rPr>
        <w:t xml:space="preserve">Shēma </w:t>
      </w:r>
      <w:r w:rsidR="00BF3CD5" w:rsidRPr="00661E2D">
        <w:rPr>
          <w:rFonts w:cs="Times New Roman"/>
          <w:i/>
          <w:iCs/>
        </w:rPr>
        <w:t>Nr</w:t>
      </w:r>
      <w:r w:rsidR="00593460" w:rsidRPr="00661E2D">
        <w:rPr>
          <w:rFonts w:cs="Times New Roman"/>
          <w:i/>
          <w:iCs/>
        </w:rPr>
        <w:t xml:space="preserve">. </w:t>
      </w:r>
      <w:r w:rsidR="00692F89" w:rsidRPr="00661E2D">
        <w:rPr>
          <w:rFonts w:cs="Times New Roman"/>
          <w:i/>
          <w:iCs/>
        </w:rPr>
        <w:t>2</w:t>
      </w:r>
      <w:r w:rsidRPr="00661E2D">
        <w:rPr>
          <w:rFonts w:cs="Times New Roman"/>
          <w:i/>
          <w:iCs/>
        </w:rPr>
        <w:t xml:space="preserve"> Darba grafika un plāna sagatavošana</w:t>
      </w:r>
    </w:p>
    <w:p w14:paraId="39B34E5D" w14:textId="265C85EE" w:rsidR="00C704D8" w:rsidRPr="00661E2D" w:rsidRDefault="00593460" w:rsidP="007B738E">
      <w:pPr>
        <w:shd w:val="clear" w:color="auto" w:fill="FFFFFF" w:themeFill="background1"/>
        <w:spacing w:after="0" w:line="360" w:lineRule="auto"/>
        <w:jc w:val="both"/>
        <w:rPr>
          <w:rFonts w:cs="Times New Roman"/>
        </w:rPr>
      </w:pPr>
      <w:r w:rsidRPr="00661E2D">
        <w:rPr>
          <w:rFonts w:cs="Times New Roman"/>
        </w:rPr>
        <w:t>6</w:t>
      </w:r>
      <w:r w:rsidR="00B04618" w:rsidRPr="00661E2D">
        <w:rPr>
          <w:rFonts w:cs="Times New Roman"/>
        </w:rPr>
        <w:t>.</w:t>
      </w:r>
      <w:r w:rsidRPr="00661E2D">
        <w:rPr>
          <w:rFonts w:cs="Times New Roman"/>
        </w:rPr>
        <w:t>3</w:t>
      </w:r>
      <w:r w:rsidR="00B04618" w:rsidRPr="00661E2D">
        <w:rPr>
          <w:rFonts w:cs="Times New Roman"/>
        </w:rPr>
        <w:t>.1</w:t>
      </w:r>
      <w:r w:rsidRPr="00661E2D">
        <w:rPr>
          <w:rFonts w:cs="Times New Roman"/>
        </w:rPr>
        <w:t>2</w:t>
      </w:r>
      <w:r w:rsidR="00B04618" w:rsidRPr="00661E2D">
        <w:rPr>
          <w:rFonts w:cs="Times New Roman"/>
        </w:rPr>
        <w:t xml:space="preserve">. </w:t>
      </w:r>
      <w:r w:rsidR="00911B59" w:rsidRPr="00661E2D">
        <w:rPr>
          <w:rFonts w:cs="Times New Roman"/>
        </w:rPr>
        <w:t>Darba plānā jāparedz stažieru uzskaites reģistrs, kur</w:t>
      </w:r>
      <w:r w:rsidR="00E27E5D" w:rsidRPr="00661E2D">
        <w:rPr>
          <w:rFonts w:cs="Times New Roman"/>
        </w:rPr>
        <w:t>ā</w:t>
      </w:r>
      <w:r w:rsidR="00911B59" w:rsidRPr="00661E2D">
        <w:rPr>
          <w:rFonts w:cs="Times New Roman"/>
        </w:rPr>
        <w:t xml:space="preserve"> tiek atspoguļotas stažiera un darbaudzinātāja darbības un nostrādātās stundas:</w:t>
      </w:r>
    </w:p>
    <w:p w14:paraId="546A225F" w14:textId="2775F74F" w:rsidR="00911B59" w:rsidRPr="00661E2D" w:rsidRDefault="00911B59" w:rsidP="007B738E">
      <w:pPr>
        <w:pStyle w:val="ListParagraph"/>
        <w:numPr>
          <w:ilvl w:val="0"/>
          <w:numId w:val="6"/>
        </w:numPr>
        <w:shd w:val="clear" w:color="auto" w:fill="FFFFFF" w:themeFill="background1"/>
        <w:spacing w:after="0" w:line="360" w:lineRule="auto"/>
        <w:jc w:val="both"/>
        <w:rPr>
          <w:rFonts w:cs="Times New Roman"/>
        </w:rPr>
      </w:pPr>
      <w:r w:rsidRPr="00661E2D">
        <w:rPr>
          <w:rFonts w:cs="Times New Roman"/>
        </w:rPr>
        <w:t>Stažieri jāapzīmē ar "S".</w:t>
      </w:r>
    </w:p>
    <w:p w14:paraId="06B57812" w14:textId="11F17F9F" w:rsidR="00911B59" w:rsidRPr="00661E2D" w:rsidRDefault="00911B59" w:rsidP="007B738E">
      <w:pPr>
        <w:pStyle w:val="ListParagraph"/>
        <w:numPr>
          <w:ilvl w:val="0"/>
          <w:numId w:val="6"/>
        </w:numPr>
        <w:shd w:val="clear" w:color="auto" w:fill="FFFFFF" w:themeFill="background1"/>
        <w:spacing w:after="0" w:line="360" w:lineRule="auto"/>
        <w:jc w:val="both"/>
        <w:rPr>
          <w:rFonts w:cs="Times New Roman"/>
        </w:rPr>
      </w:pPr>
      <w:r w:rsidRPr="00661E2D">
        <w:rPr>
          <w:rFonts w:cs="Times New Roman"/>
        </w:rPr>
        <w:t>Stažieris tiek sasaistīts ar darbaudzinātāju vai iekšējo kontrolieri, kurš apmāca stažieri.</w:t>
      </w:r>
    </w:p>
    <w:p w14:paraId="7ACC110B" w14:textId="426B3CAB" w:rsidR="00911B59" w:rsidRPr="00661E2D" w:rsidRDefault="00911B59" w:rsidP="007B738E">
      <w:pPr>
        <w:pStyle w:val="ListParagraph"/>
        <w:numPr>
          <w:ilvl w:val="0"/>
          <w:numId w:val="6"/>
        </w:numPr>
        <w:shd w:val="clear" w:color="auto" w:fill="FFFFFF" w:themeFill="background1"/>
        <w:spacing w:after="0" w:line="360" w:lineRule="auto"/>
        <w:jc w:val="both"/>
        <w:rPr>
          <w:rFonts w:cs="Times New Roman"/>
        </w:rPr>
      </w:pPr>
      <w:r w:rsidRPr="00661E2D">
        <w:rPr>
          <w:rFonts w:cs="Times New Roman"/>
        </w:rPr>
        <w:t>Stažiera kartiņā jāparādās kopējam nostrādāto stundu skaitam:</w:t>
      </w:r>
    </w:p>
    <w:p w14:paraId="01B6D048" w14:textId="4E8BFA29" w:rsidR="00911B59" w:rsidRPr="00661E2D" w:rsidRDefault="00911B59" w:rsidP="007B738E">
      <w:pPr>
        <w:pStyle w:val="ListParagraph"/>
        <w:numPr>
          <w:ilvl w:val="0"/>
          <w:numId w:val="7"/>
        </w:numPr>
        <w:shd w:val="clear" w:color="auto" w:fill="FFFFFF" w:themeFill="background1"/>
        <w:spacing w:after="0" w:line="360" w:lineRule="auto"/>
        <w:jc w:val="both"/>
        <w:rPr>
          <w:rFonts w:cs="Times New Roman"/>
        </w:rPr>
      </w:pPr>
      <w:r w:rsidRPr="00661E2D">
        <w:rPr>
          <w:rFonts w:cs="Times New Roman"/>
        </w:rPr>
        <w:t>kopā ar darbaudzinātāju;</w:t>
      </w:r>
    </w:p>
    <w:p w14:paraId="5D61023E" w14:textId="77B913EE" w:rsidR="00911B59" w:rsidRPr="00661E2D" w:rsidRDefault="00911B59" w:rsidP="007B738E">
      <w:pPr>
        <w:pStyle w:val="ListParagraph"/>
        <w:numPr>
          <w:ilvl w:val="0"/>
          <w:numId w:val="7"/>
        </w:numPr>
        <w:shd w:val="clear" w:color="auto" w:fill="FFFFFF" w:themeFill="background1"/>
        <w:spacing w:after="0" w:line="360" w:lineRule="auto"/>
        <w:jc w:val="both"/>
        <w:rPr>
          <w:rFonts w:cs="Times New Roman"/>
        </w:rPr>
      </w:pPr>
      <w:r w:rsidRPr="00661E2D">
        <w:rPr>
          <w:rFonts w:cs="Times New Roman"/>
        </w:rPr>
        <w:t>bez darbaudzinātāja.</w:t>
      </w:r>
    </w:p>
    <w:p w14:paraId="6D9FE52E" w14:textId="162C07C5" w:rsidR="00911B59" w:rsidRPr="00661E2D" w:rsidRDefault="00911B59" w:rsidP="007B738E">
      <w:pPr>
        <w:pStyle w:val="ListParagraph"/>
        <w:numPr>
          <w:ilvl w:val="0"/>
          <w:numId w:val="6"/>
        </w:numPr>
        <w:shd w:val="clear" w:color="auto" w:fill="FFFFFF" w:themeFill="background1"/>
        <w:spacing w:after="0" w:line="360" w:lineRule="auto"/>
        <w:jc w:val="both"/>
        <w:rPr>
          <w:rFonts w:cs="Times New Roman"/>
        </w:rPr>
      </w:pPr>
      <w:r w:rsidRPr="00661E2D">
        <w:rPr>
          <w:rFonts w:cs="Times New Roman"/>
        </w:rPr>
        <w:t xml:space="preserve">Jābūt iespējai katrā dienā </w:t>
      </w:r>
      <w:r w:rsidR="007C0CA1" w:rsidRPr="00661E2D">
        <w:rPr>
          <w:rFonts w:cs="Times New Roman"/>
        </w:rPr>
        <w:t xml:space="preserve">ievietot </w:t>
      </w:r>
      <w:r w:rsidRPr="00661E2D">
        <w:rPr>
          <w:rFonts w:cs="Times New Roman"/>
        </w:rPr>
        <w:t>darbaudzinātāja atzīmi par apmācību (no 1 līdz 5 ballēm).</w:t>
      </w:r>
    </w:p>
    <w:p w14:paraId="2A2812B1" w14:textId="2F484E31" w:rsidR="00911B59" w:rsidRPr="00661E2D" w:rsidRDefault="00911B59" w:rsidP="007B738E">
      <w:pPr>
        <w:pStyle w:val="ListParagraph"/>
        <w:numPr>
          <w:ilvl w:val="0"/>
          <w:numId w:val="6"/>
        </w:numPr>
        <w:shd w:val="clear" w:color="auto" w:fill="FFFFFF" w:themeFill="background1"/>
        <w:spacing w:after="0" w:line="360" w:lineRule="auto"/>
        <w:jc w:val="both"/>
        <w:rPr>
          <w:rFonts w:cs="Times New Roman"/>
        </w:rPr>
      </w:pPr>
      <w:r w:rsidRPr="00661E2D">
        <w:rPr>
          <w:rFonts w:cs="Times New Roman"/>
        </w:rPr>
        <w:t>Jāuzskaita stažēšanās laikā veiktās transportlīdzekļu pārbaudes.</w:t>
      </w:r>
    </w:p>
    <w:p w14:paraId="5E61E93D" w14:textId="13115920" w:rsidR="00911B59" w:rsidRPr="00661E2D" w:rsidRDefault="00911B59" w:rsidP="007B738E">
      <w:pPr>
        <w:pStyle w:val="ListParagraph"/>
        <w:numPr>
          <w:ilvl w:val="0"/>
          <w:numId w:val="6"/>
        </w:numPr>
        <w:shd w:val="clear" w:color="auto" w:fill="FFFFFF" w:themeFill="background1"/>
        <w:spacing w:after="0" w:line="360" w:lineRule="auto"/>
        <w:jc w:val="both"/>
        <w:rPr>
          <w:rFonts w:cs="Times New Roman"/>
        </w:rPr>
      </w:pPr>
      <w:r w:rsidRPr="00661E2D">
        <w:rPr>
          <w:rFonts w:cs="Times New Roman"/>
        </w:rPr>
        <w:lastRenderedPageBreak/>
        <w:t>Kad stažēšanās pabeigta, jāizdrukā prakses kartīti, kuru paraksta iecirkņa vadītājs un stažieris.</w:t>
      </w:r>
    </w:p>
    <w:p w14:paraId="6D3DBA4D" w14:textId="5A43238D" w:rsidR="00911B59" w:rsidRPr="00661E2D" w:rsidRDefault="00911B59" w:rsidP="007B738E">
      <w:pPr>
        <w:pStyle w:val="ListParagraph"/>
        <w:numPr>
          <w:ilvl w:val="0"/>
          <w:numId w:val="6"/>
        </w:numPr>
        <w:shd w:val="clear" w:color="auto" w:fill="FFFFFF" w:themeFill="background1"/>
        <w:spacing w:after="0" w:line="360" w:lineRule="auto"/>
        <w:jc w:val="both"/>
        <w:rPr>
          <w:rFonts w:cs="Times New Roman"/>
        </w:rPr>
      </w:pPr>
      <w:r w:rsidRPr="00661E2D">
        <w:rPr>
          <w:rFonts w:cs="Times New Roman"/>
        </w:rPr>
        <w:t>Kad stažieris veiksmīgi pabeidzis apmācības, "S" apzīmējumu turpmāk nelieto (vidēji pēc 8 dienām).</w:t>
      </w:r>
    </w:p>
    <w:p w14:paraId="74210073" w14:textId="4EE7A8B8" w:rsidR="00911B59" w:rsidRPr="00661E2D" w:rsidRDefault="007275CE" w:rsidP="007B738E">
      <w:pPr>
        <w:pStyle w:val="ListParagraph"/>
        <w:numPr>
          <w:ilvl w:val="0"/>
          <w:numId w:val="6"/>
        </w:numPr>
        <w:shd w:val="clear" w:color="auto" w:fill="FFFFFF" w:themeFill="background1"/>
        <w:spacing w:after="0" w:line="360" w:lineRule="auto"/>
        <w:jc w:val="both"/>
        <w:rPr>
          <w:rFonts w:cs="Times New Roman"/>
        </w:rPr>
      </w:pPr>
      <w:r w:rsidRPr="00661E2D">
        <w:rPr>
          <w:rFonts w:cs="Times New Roman"/>
        </w:rPr>
        <w:t xml:space="preserve">Apzīmējums </w:t>
      </w:r>
      <w:r w:rsidR="00911B59" w:rsidRPr="00661E2D">
        <w:rPr>
          <w:rFonts w:cs="Times New Roman"/>
        </w:rPr>
        <w:t>"S" noņemas tikai tad, kad stažieris ir nokārtojis eksāmenu. Eksāmena atzīmi "ieskaitīts"/ "neieskaitīts" ievieto kartiņā.</w:t>
      </w:r>
    </w:p>
    <w:p w14:paraId="40E08A4F" w14:textId="60C88978" w:rsidR="00911B59" w:rsidRPr="00661E2D" w:rsidRDefault="005F1AE4" w:rsidP="007B738E">
      <w:pPr>
        <w:pStyle w:val="ListParagraph"/>
        <w:numPr>
          <w:ilvl w:val="0"/>
          <w:numId w:val="6"/>
        </w:numPr>
        <w:shd w:val="clear" w:color="auto" w:fill="FFFFFF" w:themeFill="background1"/>
        <w:spacing w:after="0" w:line="360" w:lineRule="auto"/>
        <w:jc w:val="both"/>
        <w:rPr>
          <w:rFonts w:cs="Times New Roman"/>
        </w:rPr>
      </w:pPr>
      <w:r w:rsidRPr="00661E2D">
        <w:rPr>
          <w:rFonts w:cs="Times New Roman"/>
        </w:rPr>
        <w:t>J</w:t>
      </w:r>
      <w:r w:rsidR="00911B59" w:rsidRPr="00661E2D">
        <w:rPr>
          <w:rFonts w:cs="Times New Roman"/>
        </w:rPr>
        <w:t>ābūt iespējai manuāli pagarināt vai samazināt</w:t>
      </w:r>
      <w:r w:rsidRPr="00661E2D">
        <w:rPr>
          <w:rFonts w:cs="Times New Roman"/>
        </w:rPr>
        <w:t xml:space="preserve"> stažēšanās laiku</w:t>
      </w:r>
      <w:r w:rsidR="00911B59" w:rsidRPr="00661E2D">
        <w:rPr>
          <w:rFonts w:cs="Times New Roman"/>
        </w:rPr>
        <w:t>, atkarībā no jaunā darbinieka spējām apgūt amata prasmes.</w:t>
      </w:r>
    </w:p>
    <w:p w14:paraId="2344A70D" w14:textId="77777777" w:rsidR="00911B59" w:rsidRPr="00661E2D" w:rsidRDefault="00911B59" w:rsidP="007B738E">
      <w:pPr>
        <w:pStyle w:val="ListParagraph"/>
        <w:numPr>
          <w:ilvl w:val="0"/>
          <w:numId w:val="6"/>
        </w:numPr>
        <w:shd w:val="clear" w:color="auto" w:fill="FFFFFF" w:themeFill="background1"/>
        <w:spacing w:after="0" w:line="360" w:lineRule="auto"/>
        <w:jc w:val="both"/>
        <w:rPr>
          <w:rFonts w:cs="Times New Roman"/>
        </w:rPr>
      </w:pPr>
      <w:r w:rsidRPr="00661E2D">
        <w:rPr>
          <w:rFonts w:cs="Times New Roman"/>
        </w:rPr>
        <w:t>Paraugs stažiera kartītei:</w:t>
      </w:r>
    </w:p>
    <w:tbl>
      <w:tblPr>
        <w:tblStyle w:val="TableGrid"/>
        <w:tblW w:w="5000" w:type="pct"/>
        <w:jc w:val="center"/>
        <w:tblLook w:val="04A0" w:firstRow="1" w:lastRow="0" w:firstColumn="1" w:lastColumn="0" w:noHBand="0" w:noVBand="1"/>
      </w:tblPr>
      <w:tblGrid>
        <w:gridCol w:w="1795"/>
        <w:gridCol w:w="1216"/>
        <w:gridCol w:w="1646"/>
        <w:gridCol w:w="593"/>
        <w:gridCol w:w="986"/>
        <w:gridCol w:w="913"/>
        <w:gridCol w:w="950"/>
        <w:gridCol w:w="962"/>
      </w:tblGrid>
      <w:tr w:rsidR="006C3EA8" w:rsidRPr="00661E2D" w14:paraId="4B415EDA" w14:textId="77777777" w:rsidTr="006C3EA8">
        <w:trPr>
          <w:trHeight w:val="314"/>
          <w:jc w:val="center"/>
        </w:trPr>
        <w:tc>
          <w:tcPr>
            <w:tcW w:w="1058" w:type="pct"/>
            <w:vAlign w:val="center"/>
          </w:tcPr>
          <w:p w14:paraId="03922087" w14:textId="77777777" w:rsidR="00911B59" w:rsidRPr="00661E2D" w:rsidRDefault="00911B59" w:rsidP="006C3EA8">
            <w:pPr>
              <w:pStyle w:val="ListParagraph"/>
              <w:shd w:val="clear" w:color="auto" w:fill="FFFFFF" w:themeFill="background1"/>
              <w:spacing w:line="360" w:lineRule="auto"/>
              <w:ind w:left="-120"/>
              <w:jc w:val="center"/>
              <w:rPr>
                <w:rFonts w:cs="Times New Roman"/>
                <w:sz w:val="24"/>
                <w:szCs w:val="24"/>
                <w:lang w:val="lv-LV"/>
              </w:rPr>
            </w:pPr>
            <w:r w:rsidRPr="00661E2D">
              <w:rPr>
                <w:rFonts w:cs="Times New Roman"/>
                <w:lang w:val="lv-LV"/>
              </w:rPr>
              <w:t>Datums</w:t>
            </w:r>
          </w:p>
        </w:tc>
        <w:tc>
          <w:tcPr>
            <w:tcW w:w="738" w:type="pct"/>
            <w:vAlign w:val="center"/>
          </w:tcPr>
          <w:p w14:paraId="17F68442" w14:textId="77777777" w:rsidR="00911B59" w:rsidRPr="00661E2D" w:rsidRDefault="00911B59" w:rsidP="006C3EA8">
            <w:pPr>
              <w:shd w:val="clear" w:color="auto" w:fill="FFFFFF" w:themeFill="background1"/>
              <w:spacing w:line="360" w:lineRule="auto"/>
              <w:jc w:val="center"/>
              <w:rPr>
                <w:rFonts w:cs="Times New Roman"/>
                <w:sz w:val="24"/>
                <w:szCs w:val="24"/>
                <w:lang w:val="lv-LV"/>
              </w:rPr>
            </w:pPr>
            <w:r w:rsidRPr="00661E2D">
              <w:rPr>
                <w:rFonts w:cs="Times New Roman"/>
                <w:lang w:val="lv-LV"/>
              </w:rPr>
              <w:t>Stažieris</w:t>
            </w:r>
          </w:p>
        </w:tc>
        <w:tc>
          <w:tcPr>
            <w:tcW w:w="701" w:type="pct"/>
            <w:vAlign w:val="center"/>
          </w:tcPr>
          <w:p w14:paraId="673C87B4" w14:textId="77777777" w:rsidR="00911B59" w:rsidRPr="00661E2D" w:rsidRDefault="00911B59" w:rsidP="006C3EA8">
            <w:pPr>
              <w:shd w:val="clear" w:color="auto" w:fill="FFFFFF" w:themeFill="background1"/>
              <w:spacing w:line="360" w:lineRule="auto"/>
              <w:jc w:val="center"/>
              <w:rPr>
                <w:rFonts w:cs="Times New Roman"/>
                <w:sz w:val="24"/>
                <w:szCs w:val="24"/>
                <w:lang w:val="lv-LV"/>
              </w:rPr>
            </w:pPr>
            <w:r w:rsidRPr="00661E2D">
              <w:rPr>
                <w:rFonts w:cs="Times New Roman"/>
                <w:lang w:val="lv-LV"/>
              </w:rPr>
              <w:t>Darbaudzinātājs</w:t>
            </w:r>
          </w:p>
        </w:tc>
        <w:tc>
          <w:tcPr>
            <w:tcW w:w="394" w:type="pct"/>
            <w:vAlign w:val="center"/>
          </w:tcPr>
          <w:p w14:paraId="182EF948" w14:textId="77777777" w:rsidR="00911B59" w:rsidRPr="00661E2D" w:rsidRDefault="00911B59" w:rsidP="006C3EA8">
            <w:pPr>
              <w:shd w:val="clear" w:color="auto" w:fill="FFFFFF" w:themeFill="background1"/>
              <w:spacing w:line="360" w:lineRule="auto"/>
              <w:jc w:val="center"/>
              <w:rPr>
                <w:rFonts w:cs="Times New Roman"/>
                <w:sz w:val="24"/>
                <w:szCs w:val="24"/>
                <w:lang w:val="lv-LV"/>
              </w:rPr>
            </w:pPr>
            <w:r w:rsidRPr="00661E2D">
              <w:rPr>
                <w:rFonts w:cs="Times New Roman"/>
                <w:lang w:val="lv-LV"/>
              </w:rPr>
              <w:t>IK</w:t>
            </w:r>
          </w:p>
        </w:tc>
        <w:tc>
          <w:tcPr>
            <w:tcW w:w="555" w:type="pct"/>
            <w:vAlign w:val="center"/>
          </w:tcPr>
          <w:p w14:paraId="5D1E006B" w14:textId="77777777" w:rsidR="00911B59" w:rsidRPr="00661E2D" w:rsidRDefault="00911B59" w:rsidP="006C3EA8">
            <w:pPr>
              <w:shd w:val="clear" w:color="auto" w:fill="FFFFFF" w:themeFill="background1"/>
              <w:spacing w:line="360" w:lineRule="auto"/>
              <w:jc w:val="center"/>
              <w:rPr>
                <w:rFonts w:cs="Times New Roman"/>
                <w:sz w:val="24"/>
                <w:szCs w:val="24"/>
                <w:lang w:val="lv-LV"/>
              </w:rPr>
            </w:pPr>
            <w:r w:rsidRPr="00661E2D">
              <w:rPr>
                <w:rFonts w:cs="Times New Roman"/>
                <w:lang w:val="lv-LV"/>
              </w:rPr>
              <w:t>Iecirknis</w:t>
            </w:r>
          </w:p>
        </w:tc>
        <w:tc>
          <w:tcPr>
            <w:tcW w:w="502" w:type="pct"/>
            <w:vAlign w:val="center"/>
          </w:tcPr>
          <w:p w14:paraId="6302EABA" w14:textId="77777777" w:rsidR="00911B59" w:rsidRPr="00661E2D" w:rsidRDefault="00911B59" w:rsidP="006C3EA8">
            <w:pPr>
              <w:shd w:val="clear" w:color="auto" w:fill="FFFFFF" w:themeFill="background1"/>
              <w:spacing w:line="360" w:lineRule="auto"/>
              <w:jc w:val="center"/>
              <w:rPr>
                <w:rFonts w:cs="Times New Roman"/>
                <w:sz w:val="24"/>
                <w:szCs w:val="24"/>
                <w:lang w:val="lv-LV"/>
              </w:rPr>
            </w:pPr>
            <w:r w:rsidRPr="00661E2D">
              <w:rPr>
                <w:rFonts w:cs="Times New Roman"/>
                <w:lang w:val="lv-LV"/>
              </w:rPr>
              <w:t>Stundas</w:t>
            </w:r>
          </w:p>
        </w:tc>
        <w:tc>
          <w:tcPr>
            <w:tcW w:w="522" w:type="pct"/>
            <w:vAlign w:val="center"/>
          </w:tcPr>
          <w:p w14:paraId="01F3C3F5" w14:textId="77777777" w:rsidR="00911B59" w:rsidRPr="00661E2D" w:rsidRDefault="00911B59" w:rsidP="006C3EA8">
            <w:pPr>
              <w:shd w:val="clear" w:color="auto" w:fill="FFFFFF" w:themeFill="background1"/>
              <w:spacing w:line="360" w:lineRule="auto"/>
              <w:jc w:val="center"/>
              <w:rPr>
                <w:rFonts w:cs="Times New Roman"/>
                <w:sz w:val="24"/>
                <w:szCs w:val="24"/>
                <w:lang w:val="lv-LV"/>
              </w:rPr>
            </w:pPr>
            <w:r w:rsidRPr="00661E2D">
              <w:rPr>
                <w:rFonts w:cs="Times New Roman"/>
                <w:lang w:val="lv-LV"/>
              </w:rPr>
              <w:t>Atzīmes</w:t>
            </w:r>
          </w:p>
        </w:tc>
        <w:tc>
          <w:tcPr>
            <w:tcW w:w="529" w:type="pct"/>
            <w:vAlign w:val="center"/>
          </w:tcPr>
          <w:p w14:paraId="7FB12E12" w14:textId="77777777" w:rsidR="00911B59" w:rsidRPr="00661E2D" w:rsidRDefault="00911B59" w:rsidP="006C3EA8">
            <w:pPr>
              <w:shd w:val="clear" w:color="auto" w:fill="FFFFFF" w:themeFill="background1"/>
              <w:spacing w:line="360" w:lineRule="auto"/>
              <w:jc w:val="center"/>
              <w:rPr>
                <w:rFonts w:cs="Times New Roman"/>
                <w:sz w:val="24"/>
                <w:szCs w:val="24"/>
                <w:lang w:val="lv-LV"/>
              </w:rPr>
            </w:pPr>
            <w:r w:rsidRPr="00661E2D">
              <w:rPr>
                <w:rFonts w:cs="Times New Roman"/>
                <w:lang w:val="lv-LV"/>
              </w:rPr>
              <w:t>Pabeigts</w:t>
            </w:r>
          </w:p>
        </w:tc>
      </w:tr>
      <w:tr w:rsidR="006C3EA8" w:rsidRPr="00661E2D" w14:paraId="59FB6EA1" w14:textId="77777777" w:rsidTr="006C3EA8">
        <w:trPr>
          <w:trHeight w:val="419"/>
          <w:jc w:val="center"/>
        </w:trPr>
        <w:tc>
          <w:tcPr>
            <w:tcW w:w="1058" w:type="pct"/>
            <w:vAlign w:val="center"/>
          </w:tcPr>
          <w:p w14:paraId="25E0BAC5" w14:textId="77777777" w:rsidR="00911B59" w:rsidRPr="00661E2D" w:rsidRDefault="00911B59" w:rsidP="006C3EA8">
            <w:pPr>
              <w:pStyle w:val="ListParagraph"/>
              <w:shd w:val="clear" w:color="auto" w:fill="FFFFFF" w:themeFill="background1"/>
              <w:spacing w:line="360" w:lineRule="auto"/>
              <w:ind w:left="22"/>
              <w:jc w:val="center"/>
              <w:rPr>
                <w:rFonts w:cs="Times New Roman"/>
                <w:sz w:val="24"/>
                <w:szCs w:val="24"/>
                <w:lang w:val="lv-LV"/>
              </w:rPr>
            </w:pPr>
            <w:r w:rsidRPr="00661E2D">
              <w:rPr>
                <w:rFonts w:cs="Times New Roman"/>
                <w:lang w:val="lv-LV"/>
              </w:rPr>
              <w:t>01.04.2024</w:t>
            </w:r>
          </w:p>
        </w:tc>
        <w:tc>
          <w:tcPr>
            <w:tcW w:w="738" w:type="pct"/>
            <w:vAlign w:val="center"/>
          </w:tcPr>
          <w:p w14:paraId="3969EEC9" w14:textId="77777777" w:rsidR="00911B59" w:rsidRPr="00661E2D" w:rsidRDefault="00911B59" w:rsidP="006C3EA8">
            <w:pPr>
              <w:shd w:val="clear" w:color="auto" w:fill="FFFFFF" w:themeFill="background1"/>
              <w:spacing w:line="360" w:lineRule="auto"/>
              <w:jc w:val="center"/>
              <w:rPr>
                <w:rFonts w:cs="Times New Roman"/>
                <w:sz w:val="24"/>
                <w:szCs w:val="24"/>
                <w:lang w:val="lv-LV"/>
              </w:rPr>
            </w:pPr>
            <w:r w:rsidRPr="00661E2D">
              <w:rPr>
                <w:rFonts w:cs="Times New Roman"/>
                <w:lang w:val="lv-LV"/>
              </w:rPr>
              <w:t>Ina Lapa</w:t>
            </w:r>
          </w:p>
        </w:tc>
        <w:tc>
          <w:tcPr>
            <w:tcW w:w="701" w:type="pct"/>
            <w:vAlign w:val="center"/>
          </w:tcPr>
          <w:p w14:paraId="2FFA58FB" w14:textId="77777777" w:rsidR="00911B59" w:rsidRPr="00661E2D" w:rsidRDefault="00911B59" w:rsidP="006C3EA8">
            <w:pPr>
              <w:shd w:val="clear" w:color="auto" w:fill="FFFFFF" w:themeFill="background1"/>
              <w:spacing w:line="360" w:lineRule="auto"/>
              <w:jc w:val="center"/>
              <w:rPr>
                <w:rFonts w:cs="Times New Roman"/>
                <w:sz w:val="24"/>
                <w:szCs w:val="24"/>
                <w:lang w:val="lv-LV"/>
              </w:rPr>
            </w:pPr>
            <w:r w:rsidRPr="00661E2D">
              <w:rPr>
                <w:rFonts w:cs="Times New Roman"/>
                <w:lang w:val="lv-LV"/>
              </w:rPr>
              <w:t>-</w:t>
            </w:r>
          </w:p>
        </w:tc>
        <w:tc>
          <w:tcPr>
            <w:tcW w:w="394" w:type="pct"/>
            <w:vAlign w:val="center"/>
          </w:tcPr>
          <w:p w14:paraId="3234655C" w14:textId="77777777" w:rsidR="00911B59" w:rsidRPr="00661E2D" w:rsidRDefault="00911B59" w:rsidP="006C3EA8">
            <w:pPr>
              <w:shd w:val="clear" w:color="auto" w:fill="FFFFFF" w:themeFill="background1"/>
              <w:spacing w:line="360" w:lineRule="auto"/>
              <w:jc w:val="center"/>
              <w:rPr>
                <w:rFonts w:cs="Times New Roman"/>
                <w:sz w:val="24"/>
                <w:szCs w:val="24"/>
                <w:lang w:val="lv-LV"/>
              </w:rPr>
            </w:pPr>
            <w:r w:rsidRPr="00661E2D">
              <w:rPr>
                <w:rFonts w:cs="Times New Roman"/>
                <w:lang w:val="lv-LV"/>
              </w:rPr>
              <w:t>-</w:t>
            </w:r>
          </w:p>
        </w:tc>
        <w:tc>
          <w:tcPr>
            <w:tcW w:w="555" w:type="pct"/>
            <w:vAlign w:val="center"/>
          </w:tcPr>
          <w:p w14:paraId="1F213B89" w14:textId="77777777" w:rsidR="00911B59" w:rsidRPr="00661E2D" w:rsidRDefault="00911B59" w:rsidP="006C3EA8">
            <w:pPr>
              <w:shd w:val="clear" w:color="auto" w:fill="FFFFFF" w:themeFill="background1"/>
              <w:spacing w:line="360" w:lineRule="auto"/>
              <w:jc w:val="center"/>
              <w:rPr>
                <w:rFonts w:cs="Times New Roman"/>
                <w:sz w:val="24"/>
                <w:szCs w:val="24"/>
                <w:lang w:val="lv-LV"/>
              </w:rPr>
            </w:pPr>
            <w:r w:rsidRPr="00661E2D">
              <w:rPr>
                <w:rFonts w:cs="Times New Roman"/>
                <w:lang w:val="lv-LV"/>
              </w:rPr>
              <w:t>1</w:t>
            </w:r>
          </w:p>
        </w:tc>
        <w:tc>
          <w:tcPr>
            <w:tcW w:w="502" w:type="pct"/>
            <w:vAlign w:val="center"/>
          </w:tcPr>
          <w:p w14:paraId="58F5CAB0" w14:textId="77777777" w:rsidR="00911B59" w:rsidRPr="00661E2D" w:rsidRDefault="00911B59" w:rsidP="006C3EA8">
            <w:pPr>
              <w:shd w:val="clear" w:color="auto" w:fill="FFFFFF" w:themeFill="background1"/>
              <w:spacing w:line="360" w:lineRule="auto"/>
              <w:jc w:val="center"/>
              <w:rPr>
                <w:rFonts w:cs="Times New Roman"/>
                <w:sz w:val="24"/>
                <w:szCs w:val="24"/>
                <w:lang w:val="lv-LV"/>
              </w:rPr>
            </w:pPr>
            <w:r w:rsidRPr="00661E2D">
              <w:rPr>
                <w:rFonts w:cs="Times New Roman"/>
                <w:lang w:val="lv-LV"/>
              </w:rPr>
              <w:t>8</w:t>
            </w:r>
          </w:p>
        </w:tc>
        <w:tc>
          <w:tcPr>
            <w:tcW w:w="522" w:type="pct"/>
            <w:vAlign w:val="center"/>
          </w:tcPr>
          <w:p w14:paraId="686DAC8F" w14:textId="77777777" w:rsidR="00911B59" w:rsidRPr="00661E2D" w:rsidRDefault="00911B59" w:rsidP="006C3EA8">
            <w:pPr>
              <w:shd w:val="clear" w:color="auto" w:fill="FFFFFF" w:themeFill="background1"/>
              <w:spacing w:line="360" w:lineRule="auto"/>
              <w:jc w:val="center"/>
              <w:rPr>
                <w:rFonts w:cs="Times New Roman"/>
                <w:sz w:val="24"/>
                <w:szCs w:val="24"/>
                <w:lang w:val="lv-LV"/>
              </w:rPr>
            </w:pPr>
            <w:r w:rsidRPr="00661E2D">
              <w:rPr>
                <w:rFonts w:cs="Times New Roman"/>
                <w:lang w:val="lv-LV"/>
              </w:rPr>
              <w:t>5</w:t>
            </w:r>
          </w:p>
        </w:tc>
        <w:tc>
          <w:tcPr>
            <w:tcW w:w="529" w:type="pct"/>
            <w:vAlign w:val="center"/>
          </w:tcPr>
          <w:p w14:paraId="5281D5FF" w14:textId="77777777" w:rsidR="00911B59" w:rsidRPr="00661E2D" w:rsidRDefault="00911B59" w:rsidP="006C3EA8">
            <w:pPr>
              <w:shd w:val="clear" w:color="auto" w:fill="FFFFFF" w:themeFill="background1"/>
              <w:spacing w:line="360" w:lineRule="auto"/>
              <w:jc w:val="center"/>
              <w:rPr>
                <w:rFonts w:cs="Times New Roman"/>
                <w:sz w:val="24"/>
                <w:szCs w:val="24"/>
                <w:lang w:val="lv-LV"/>
              </w:rPr>
            </w:pPr>
            <w:r w:rsidRPr="00661E2D">
              <w:rPr>
                <w:rFonts w:cs="Times New Roman"/>
                <w:lang w:val="lv-LV"/>
              </w:rPr>
              <w:t>X</w:t>
            </w:r>
          </w:p>
        </w:tc>
      </w:tr>
      <w:tr w:rsidR="006C3EA8" w:rsidRPr="00661E2D" w14:paraId="3C62D342" w14:textId="77777777" w:rsidTr="006C3EA8">
        <w:trPr>
          <w:trHeight w:val="425"/>
          <w:jc w:val="center"/>
        </w:trPr>
        <w:tc>
          <w:tcPr>
            <w:tcW w:w="1058" w:type="pct"/>
            <w:vAlign w:val="center"/>
          </w:tcPr>
          <w:p w14:paraId="1DCFEBE9" w14:textId="77777777" w:rsidR="00911B59" w:rsidRPr="00661E2D" w:rsidRDefault="00911B59" w:rsidP="006C3EA8">
            <w:pPr>
              <w:pStyle w:val="ListParagraph"/>
              <w:shd w:val="clear" w:color="auto" w:fill="FFFFFF" w:themeFill="background1"/>
              <w:spacing w:line="360" w:lineRule="auto"/>
              <w:ind w:left="22"/>
              <w:jc w:val="center"/>
              <w:rPr>
                <w:rFonts w:cs="Times New Roman"/>
                <w:sz w:val="24"/>
                <w:szCs w:val="24"/>
                <w:lang w:val="lv-LV"/>
              </w:rPr>
            </w:pPr>
            <w:r w:rsidRPr="00661E2D">
              <w:rPr>
                <w:rFonts w:cs="Times New Roman"/>
                <w:lang w:val="lv-LV"/>
              </w:rPr>
              <w:t>02.04.2024</w:t>
            </w:r>
          </w:p>
        </w:tc>
        <w:tc>
          <w:tcPr>
            <w:tcW w:w="738" w:type="pct"/>
            <w:vAlign w:val="center"/>
          </w:tcPr>
          <w:p w14:paraId="4C99FFD1" w14:textId="5FFC023C" w:rsidR="00911B59" w:rsidRPr="00661E2D" w:rsidRDefault="006C3EA8" w:rsidP="006C3EA8">
            <w:pPr>
              <w:pStyle w:val="ListParagraph"/>
              <w:shd w:val="clear" w:color="auto" w:fill="FFFFFF" w:themeFill="background1"/>
              <w:spacing w:line="360" w:lineRule="auto"/>
              <w:ind w:left="103" w:hanging="90"/>
              <w:jc w:val="center"/>
              <w:rPr>
                <w:rFonts w:cs="Times New Roman"/>
                <w:lang w:val="lv-LV"/>
              </w:rPr>
            </w:pPr>
            <w:r w:rsidRPr="00661E2D">
              <w:rPr>
                <w:rFonts w:cs="Times New Roman"/>
                <w:lang w:val="lv-LV"/>
              </w:rPr>
              <w:t>Ina Lapa</w:t>
            </w:r>
          </w:p>
        </w:tc>
        <w:tc>
          <w:tcPr>
            <w:tcW w:w="701" w:type="pct"/>
            <w:vAlign w:val="center"/>
          </w:tcPr>
          <w:p w14:paraId="4AF7DB47" w14:textId="77777777" w:rsidR="00911B59" w:rsidRPr="00661E2D" w:rsidRDefault="00911B59" w:rsidP="006C3EA8">
            <w:pPr>
              <w:shd w:val="clear" w:color="auto" w:fill="FFFFFF" w:themeFill="background1"/>
              <w:spacing w:line="360" w:lineRule="auto"/>
              <w:jc w:val="center"/>
              <w:rPr>
                <w:rFonts w:cs="Times New Roman"/>
                <w:sz w:val="24"/>
                <w:szCs w:val="24"/>
                <w:lang w:val="lv-LV"/>
              </w:rPr>
            </w:pPr>
            <w:r w:rsidRPr="00661E2D">
              <w:rPr>
                <w:rFonts w:cs="Times New Roman"/>
                <w:lang w:val="lv-LV"/>
              </w:rPr>
              <w:t>Juris Plūme</w:t>
            </w:r>
          </w:p>
        </w:tc>
        <w:tc>
          <w:tcPr>
            <w:tcW w:w="394" w:type="pct"/>
            <w:vAlign w:val="center"/>
          </w:tcPr>
          <w:p w14:paraId="21A41148" w14:textId="77777777" w:rsidR="00911B59" w:rsidRPr="00661E2D" w:rsidRDefault="00911B59" w:rsidP="006C3EA8">
            <w:pPr>
              <w:shd w:val="clear" w:color="auto" w:fill="FFFFFF" w:themeFill="background1"/>
              <w:spacing w:line="360" w:lineRule="auto"/>
              <w:jc w:val="center"/>
              <w:rPr>
                <w:rFonts w:cs="Times New Roman"/>
                <w:sz w:val="24"/>
                <w:szCs w:val="24"/>
                <w:lang w:val="lv-LV"/>
              </w:rPr>
            </w:pPr>
            <w:r w:rsidRPr="00661E2D">
              <w:rPr>
                <w:rFonts w:cs="Times New Roman"/>
                <w:lang w:val="lv-LV"/>
              </w:rPr>
              <w:t>-</w:t>
            </w:r>
          </w:p>
        </w:tc>
        <w:tc>
          <w:tcPr>
            <w:tcW w:w="555" w:type="pct"/>
            <w:vAlign w:val="center"/>
          </w:tcPr>
          <w:p w14:paraId="2E37AC82" w14:textId="77777777" w:rsidR="00911B59" w:rsidRPr="00661E2D" w:rsidRDefault="00911B59" w:rsidP="006C3EA8">
            <w:pPr>
              <w:pStyle w:val="ListParagraph"/>
              <w:shd w:val="clear" w:color="auto" w:fill="FFFFFF" w:themeFill="background1"/>
              <w:spacing w:line="360" w:lineRule="auto"/>
              <w:ind w:left="48"/>
              <w:jc w:val="center"/>
              <w:rPr>
                <w:rFonts w:cs="Times New Roman"/>
                <w:sz w:val="24"/>
                <w:szCs w:val="24"/>
                <w:lang w:val="lv-LV"/>
              </w:rPr>
            </w:pPr>
            <w:r w:rsidRPr="00661E2D">
              <w:rPr>
                <w:rFonts w:cs="Times New Roman"/>
                <w:lang w:val="lv-LV"/>
              </w:rPr>
              <w:t>-</w:t>
            </w:r>
          </w:p>
        </w:tc>
        <w:tc>
          <w:tcPr>
            <w:tcW w:w="502" w:type="pct"/>
            <w:vAlign w:val="center"/>
          </w:tcPr>
          <w:p w14:paraId="28E1B74B" w14:textId="77777777" w:rsidR="00911B59" w:rsidRPr="00661E2D" w:rsidRDefault="00911B59" w:rsidP="006C3EA8">
            <w:pPr>
              <w:shd w:val="clear" w:color="auto" w:fill="FFFFFF" w:themeFill="background1"/>
              <w:spacing w:line="360" w:lineRule="auto"/>
              <w:jc w:val="center"/>
              <w:rPr>
                <w:rFonts w:cs="Times New Roman"/>
                <w:sz w:val="24"/>
                <w:szCs w:val="24"/>
                <w:lang w:val="lv-LV"/>
              </w:rPr>
            </w:pPr>
            <w:r w:rsidRPr="00661E2D">
              <w:rPr>
                <w:rFonts w:cs="Times New Roman"/>
                <w:lang w:val="lv-LV"/>
              </w:rPr>
              <w:t>8</w:t>
            </w:r>
          </w:p>
        </w:tc>
        <w:tc>
          <w:tcPr>
            <w:tcW w:w="522" w:type="pct"/>
            <w:vAlign w:val="center"/>
          </w:tcPr>
          <w:p w14:paraId="76417755" w14:textId="77777777" w:rsidR="00911B59" w:rsidRPr="00661E2D" w:rsidRDefault="00911B59" w:rsidP="006C3EA8">
            <w:pPr>
              <w:shd w:val="clear" w:color="auto" w:fill="FFFFFF" w:themeFill="background1"/>
              <w:spacing w:line="360" w:lineRule="auto"/>
              <w:ind w:left="426"/>
              <w:jc w:val="center"/>
              <w:rPr>
                <w:rFonts w:cs="Times New Roman"/>
                <w:sz w:val="24"/>
                <w:szCs w:val="24"/>
                <w:lang w:val="lv-LV"/>
              </w:rPr>
            </w:pPr>
          </w:p>
        </w:tc>
        <w:tc>
          <w:tcPr>
            <w:tcW w:w="529" w:type="pct"/>
            <w:vAlign w:val="center"/>
          </w:tcPr>
          <w:p w14:paraId="488BF5D5" w14:textId="77777777" w:rsidR="00911B59" w:rsidRPr="00661E2D" w:rsidRDefault="00911B59" w:rsidP="006C3EA8">
            <w:pPr>
              <w:shd w:val="clear" w:color="auto" w:fill="FFFFFF" w:themeFill="background1"/>
              <w:spacing w:line="360" w:lineRule="auto"/>
              <w:jc w:val="center"/>
              <w:rPr>
                <w:rFonts w:cs="Times New Roman"/>
                <w:sz w:val="24"/>
                <w:szCs w:val="24"/>
                <w:lang w:val="lv-LV"/>
              </w:rPr>
            </w:pPr>
            <w:r w:rsidRPr="00661E2D">
              <w:rPr>
                <w:rFonts w:cs="Times New Roman"/>
                <w:lang w:val="lv-LV"/>
              </w:rPr>
              <w:t>X</w:t>
            </w:r>
          </w:p>
        </w:tc>
      </w:tr>
    </w:tbl>
    <w:p w14:paraId="03CB8420" w14:textId="77777777" w:rsidR="00911B59" w:rsidRDefault="00911B59" w:rsidP="007B738E">
      <w:pPr>
        <w:pStyle w:val="ListParagraph"/>
        <w:shd w:val="clear" w:color="auto" w:fill="FFFFFF" w:themeFill="background1"/>
        <w:spacing w:after="0" w:line="360" w:lineRule="auto"/>
        <w:ind w:left="0"/>
        <w:jc w:val="both"/>
        <w:rPr>
          <w:rFonts w:cs="Times New Roman"/>
        </w:rPr>
      </w:pPr>
    </w:p>
    <w:p w14:paraId="3DCB022F" w14:textId="2387D7AE" w:rsidR="00B22544" w:rsidRDefault="00B22544" w:rsidP="007B738E">
      <w:pPr>
        <w:pStyle w:val="ListParagraph"/>
        <w:shd w:val="clear" w:color="auto" w:fill="FFFFFF" w:themeFill="background1"/>
        <w:spacing w:after="0" w:line="360" w:lineRule="auto"/>
        <w:ind w:left="0"/>
        <w:jc w:val="both"/>
        <w:rPr>
          <w:rFonts w:cs="Times New Roman"/>
        </w:rPr>
      </w:pPr>
      <w:r w:rsidRPr="00B22544">
        <w:rPr>
          <w:rFonts w:cs="Times New Roman"/>
          <w:noProof/>
        </w:rPr>
        <w:drawing>
          <wp:inline distT="0" distB="0" distL="0" distR="0" wp14:anchorId="2D69E6EF" wp14:editId="0BB57066">
            <wp:extent cx="5458587" cy="2619741"/>
            <wp:effectExtent l="0" t="0" r="0" b="9525"/>
            <wp:docPr id="1600782509" name="Picture 1" descr="A diagram of a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82509" name="Picture 1" descr="A diagram of a diagram"/>
                    <pic:cNvPicPr/>
                  </pic:nvPicPr>
                  <pic:blipFill>
                    <a:blip r:embed="rId12"/>
                    <a:stretch>
                      <a:fillRect/>
                    </a:stretch>
                  </pic:blipFill>
                  <pic:spPr>
                    <a:xfrm>
                      <a:off x="0" y="0"/>
                      <a:ext cx="5458587" cy="2619741"/>
                    </a:xfrm>
                    <a:prstGeom prst="rect">
                      <a:avLst/>
                    </a:prstGeom>
                  </pic:spPr>
                </pic:pic>
              </a:graphicData>
            </a:graphic>
          </wp:inline>
        </w:drawing>
      </w:r>
    </w:p>
    <w:p w14:paraId="43A509F6" w14:textId="25FA7305" w:rsidR="00B22544" w:rsidRPr="00661E2D" w:rsidRDefault="00B22544" w:rsidP="00B22544">
      <w:pPr>
        <w:shd w:val="clear" w:color="auto" w:fill="FFFFFF" w:themeFill="background1"/>
        <w:spacing w:after="0" w:line="360" w:lineRule="auto"/>
        <w:jc w:val="both"/>
        <w:rPr>
          <w:rFonts w:cs="Times New Roman"/>
          <w:i/>
          <w:iCs/>
        </w:rPr>
      </w:pPr>
      <w:r w:rsidRPr="00661E2D">
        <w:rPr>
          <w:rFonts w:cs="Times New Roman"/>
          <w:i/>
          <w:iCs/>
        </w:rPr>
        <w:t xml:space="preserve">Shēma Nr. </w:t>
      </w:r>
      <w:r>
        <w:rPr>
          <w:rFonts w:cs="Times New Roman"/>
          <w:i/>
          <w:iCs/>
        </w:rPr>
        <w:t>3</w:t>
      </w:r>
      <w:r w:rsidRPr="00661E2D">
        <w:rPr>
          <w:rFonts w:cs="Times New Roman"/>
          <w:i/>
          <w:iCs/>
        </w:rPr>
        <w:t xml:space="preserve"> </w:t>
      </w:r>
      <w:r>
        <w:rPr>
          <w:rFonts w:cs="Times New Roman"/>
          <w:i/>
          <w:iCs/>
        </w:rPr>
        <w:t>Stažiera apmācības</w:t>
      </w:r>
    </w:p>
    <w:p w14:paraId="659C1931" w14:textId="2D83D022" w:rsidR="0020370F" w:rsidRPr="00661E2D" w:rsidRDefault="0020370F" w:rsidP="007B738E">
      <w:pPr>
        <w:pStyle w:val="ListParagraph"/>
        <w:shd w:val="clear" w:color="auto" w:fill="FFFFFF" w:themeFill="background1"/>
        <w:spacing w:after="0" w:line="360" w:lineRule="auto"/>
        <w:ind w:left="0"/>
        <w:jc w:val="both"/>
        <w:rPr>
          <w:rFonts w:cs="Times New Roman"/>
        </w:rPr>
      </w:pPr>
    </w:p>
    <w:p w14:paraId="43242FC8" w14:textId="4B75FB43" w:rsidR="00911B59" w:rsidRPr="00661E2D" w:rsidRDefault="003061C9" w:rsidP="007B738E">
      <w:pPr>
        <w:pStyle w:val="ListParagraph"/>
        <w:shd w:val="clear" w:color="auto" w:fill="FFFFFF" w:themeFill="background1"/>
        <w:spacing w:after="0" w:line="360" w:lineRule="auto"/>
        <w:ind w:left="0" w:firstLine="720"/>
        <w:jc w:val="both"/>
        <w:rPr>
          <w:rFonts w:cs="Times New Roman"/>
        </w:rPr>
      </w:pPr>
      <w:r w:rsidRPr="00661E2D">
        <w:rPr>
          <w:rFonts w:cs="Times New Roman"/>
        </w:rPr>
        <w:t>Beidzot(slēdzot) maiņu</w:t>
      </w:r>
      <w:r w:rsidR="00591CFC" w:rsidRPr="00661E2D">
        <w:rPr>
          <w:rFonts w:cs="Times New Roman"/>
        </w:rPr>
        <w:t>, katru dienu</w:t>
      </w:r>
      <w:r w:rsidR="00911B59" w:rsidRPr="00661E2D">
        <w:rPr>
          <w:rFonts w:cs="Times New Roman"/>
        </w:rPr>
        <w:t>, IK savada darbaudzinātāja nosauktās atzīmes pēc piecu baļļu sistēmas no 1 līdz 5</w:t>
      </w:r>
      <w:r w:rsidR="00591CFC" w:rsidRPr="00661E2D">
        <w:rPr>
          <w:rFonts w:cs="Times New Roman"/>
        </w:rPr>
        <w:t>, kartiņā atzīmējot "pabeigts"</w:t>
      </w:r>
      <w:r w:rsidR="00911B59" w:rsidRPr="00661E2D">
        <w:rPr>
          <w:rFonts w:cs="Times New Roman"/>
        </w:rPr>
        <w:t>. Pēc apmācību pabeigšanas stažiera kartiņa tiek izdrukāta un to paraksta KIV un stažieris.</w:t>
      </w:r>
    </w:p>
    <w:p w14:paraId="60733660" w14:textId="6AF64136" w:rsidR="00911B59" w:rsidRPr="00661E2D" w:rsidRDefault="00593460" w:rsidP="007B738E">
      <w:pPr>
        <w:shd w:val="clear" w:color="auto" w:fill="FFFFFF" w:themeFill="background1"/>
        <w:spacing w:after="0" w:line="360" w:lineRule="auto"/>
        <w:jc w:val="both"/>
        <w:rPr>
          <w:rFonts w:cs="Times New Roman"/>
        </w:rPr>
      </w:pPr>
      <w:r w:rsidRPr="00661E2D">
        <w:rPr>
          <w:rFonts w:cs="Times New Roman"/>
        </w:rPr>
        <w:t>6</w:t>
      </w:r>
      <w:r w:rsidR="00911B59" w:rsidRPr="00661E2D">
        <w:rPr>
          <w:rFonts w:cs="Times New Roman"/>
        </w:rPr>
        <w:t>.</w:t>
      </w:r>
      <w:r w:rsidRPr="00661E2D">
        <w:rPr>
          <w:rFonts w:cs="Times New Roman"/>
        </w:rPr>
        <w:t>3</w:t>
      </w:r>
      <w:r w:rsidR="00911B59" w:rsidRPr="00661E2D">
        <w:rPr>
          <w:rFonts w:cs="Times New Roman"/>
        </w:rPr>
        <w:t>.1</w:t>
      </w:r>
      <w:r w:rsidRPr="00661E2D">
        <w:rPr>
          <w:rFonts w:cs="Times New Roman"/>
        </w:rPr>
        <w:t>3</w:t>
      </w:r>
      <w:r w:rsidR="00911B59" w:rsidRPr="00661E2D">
        <w:rPr>
          <w:rFonts w:cs="Times New Roman"/>
        </w:rPr>
        <w:t>.</w:t>
      </w:r>
      <w:r w:rsidR="00911B59" w:rsidRPr="00661E2D">
        <w:rPr>
          <w:rFonts w:cs="Times New Roman"/>
        </w:rPr>
        <w:tab/>
      </w:r>
      <w:r w:rsidR="001F4B2A" w:rsidRPr="00661E2D">
        <w:rPr>
          <w:rFonts w:cs="Times New Roman"/>
        </w:rPr>
        <w:t xml:space="preserve"> </w:t>
      </w:r>
      <w:r w:rsidR="00911B59" w:rsidRPr="00661E2D">
        <w:rPr>
          <w:rFonts w:cs="Times New Roman"/>
        </w:rPr>
        <w:t>Sektoru sadalījums</w:t>
      </w:r>
    </w:p>
    <w:p w14:paraId="02609065" w14:textId="083515F4" w:rsidR="00911B59" w:rsidRPr="00661E2D" w:rsidRDefault="00911B59" w:rsidP="007B738E">
      <w:pPr>
        <w:pStyle w:val="ListParagraph"/>
        <w:numPr>
          <w:ilvl w:val="0"/>
          <w:numId w:val="8"/>
        </w:numPr>
        <w:shd w:val="clear" w:color="auto" w:fill="FFFFFF" w:themeFill="background1"/>
        <w:spacing w:after="0" w:line="360" w:lineRule="auto"/>
        <w:jc w:val="both"/>
        <w:rPr>
          <w:rFonts w:cs="Times New Roman"/>
        </w:rPr>
      </w:pPr>
      <w:r w:rsidRPr="00661E2D">
        <w:rPr>
          <w:rFonts w:cs="Times New Roman"/>
        </w:rPr>
        <w:t xml:space="preserve">Pilsēta sadalīta 2 daļās – Daugavas kreisā puse (KP) un Daugavas labā puse (LP). Katra puse sadalīta sīkāk pa sektoriem, tos apzīmējam ar numuriem (piemēram, Daugavas kreisā puse, sektors 3 – KP3). KP ir 9 sektori, LP ir 12 sektori. Sektori ir vienmērīgi </w:t>
      </w:r>
      <w:r w:rsidRPr="00661E2D">
        <w:rPr>
          <w:rFonts w:cs="Times New Roman"/>
        </w:rPr>
        <w:lastRenderedPageBreak/>
        <w:t>sadalīti trim iecirkņiem trim dienām,</w:t>
      </w:r>
      <w:r w:rsidR="008B0913" w:rsidRPr="00661E2D">
        <w:rPr>
          <w:rFonts w:cs="Times New Roman"/>
        </w:rPr>
        <w:t xml:space="preserve"> ar sadalījuma atkārtošanās pazīmi</w:t>
      </w:r>
      <w:r w:rsidRPr="00661E2D">
        <w:rPr>
          <w:rFonts w:cs="Times New Roman"/>
        </w:rPr>
        <w:t xml:space="preserve"> katrā ceturtajā dienā</w:t>
      </w:r>
      <w:r w:rsidR="008B0913" w:rsidRPr="00661E2D">
        <w:rPr>
          <w:rFonts w:cs="Times New Roman"/>
        </w:rPr>
        <w:t>.</w:t>
      </w:r>
      <w:r w:rsidRPr="00661E2D">
        <w:rPr>
          <w:rFonts w:cs="Times New Roman"/>
        </w:rPr>
        <w:t xml:space="preserve"> </w:t>
      </w:r>
    </w:p>
    <w:p w14:paraId="4D902B09" w14:textId="2FBC041C" w:rsidR="00911B59" w:rsidRPr="00661E2D" w:rsidRDefault="00911B59" w:rsidP="007B738E">
      <w:pPr>
        <w:pStyle w:val="ListParagraph"/>
        <w:numPr>
          <w:ilvl w:val="0"/>
          <w:numId w:val="8"/>
        </w:numPr>
        <w:shd w:val="clear" w:color="auto" w:fill="FFFFFF" w:themeFill="background1"/>
        <w:spacing w:after="0" w:line="360" w:lineRule="auto"/>
        <w:jc w:val="both"/>
        <w:rPr>
          <w:rFonts w:cs="Times New Roman"/>
        </w:rPr>
      </w:pPr>
      <w:r w:rsidRPr="00661E2D">
        <w:rPr>
          <w:rFonts w:cs="Times New Roman"/>
        </w:rPr>
        <w:t xml:space="preserve">Katram iecirknim dienā tiek iedalīti 7 sektori, ar iespēju papildināt vai noņemt sektorus. </w:t>
      </w:r>
    </w:p>
    <w:p w14:paraId="724E1027" w14:textId="77777777" w:rsidR="00911B59" w:rsidRPr="00661E2D" w:rsidRDefault="00911B59" w:rsidP="007B738E">
      <w:pPr>
        <w:pStyle w:val="ListParagraph"/>
        <w:numPr>
          <w:ilvl w:val="0"/>
          <w:numId w:val="8"/>
        </w:numPr>
        <w:shd w:val="clear" w:color="auto" w:fill="FFFFFF" w:themeFill="background1"/>
        <w:spacing w:after="0" w:line="360" w:lineRule="auto"/>
        <w:jc w:val="both"/>
        <w:rPr>
          <w:rFonts w:cs="Times New Roman"/>
        </w:rPr>
      </w:pPr>
      <w:r w:rsidRPr="00661E2D">
        <w:rPr>
          <w:rFonts w:cs="Times New Roman"/>
        </w:rPr>
        <w:t xml:space="preserve">Sektori ir sagrupēti LP, KP, ņemot vērā iecirkņu skaitu, lai tiktu nodrošināts vienmērīgs pārklājums. Mēneša ietvaros katru ceturto dienu sektori iecirkņiem atkārtojas (piemēram, pirmdien LP1; 2; 3 KP 1; 2 (pirmā līmeņa darba uzdevums), tad ceturtdien, svētdien utt. atkal būs šie sektori). </w:t>
      </w:r>
    </w:p>
    <w:p w14:paraId="4D519392" w14:textId="77777777" w:rsidR="00911B59" w:rsidRPr="00661E2D" w:rsidRDefault="00911B59" w:rsidP="007B738E">
      <w:pPr>
        <w:pStyle w:val="ListParagraph"/>
        <w:numPr>
          <w:ilvl w:val="0"/>
          <w:numId w:val="8"/>
        </w:numPr>
        <w:shd w:val="clear" w:color="auto" w:fill="FFFFFF" w:themeFill="background1"/>
        <w:spacing w:after="0" w:line="360" w:lineRule="auto"/>
        <w:jc w:val="both"/>
        <w:rPr>
          <w:rFonts w:cs="Times New Roman"/>
        </w:rPr>
      </w:pPr>
      <w:r w:rsidRPr="00661E2D">
        <w:rPr>
          <w:rFonts w:cs="Times New Roman"/>
        </w:rPr>
        <w:t xml:space="preserve">Sektoru sadalījums iecirkņiem tiek izveidots mēnesim. Darba plānā sektori redzami katram iecirknim un tiem jāpiešķir attiecīgā iecirkņa krāsa. </w:t>
      </w:r>
    </w:p>
    <w:p w14:paraId="0946BB3E" w14:textId="7797F898" w:rsidR="00911B59" w:rsidRPr="00661E2D" w:rsidRDefault="00BF46E3" w:rsidP="007B738E">
      <w:pPr>
        <w:pStyle w:val="ListParagraph"/>
        <w:numPr>
          <w:ilvl w:val="0"/>
          <w:numId w:val="8"/>
        </w:numPr>
        <w:shd w:val="clear" w:color="auto" w:fill="FFFFFF" w:themeFill="background1"/>
        <w:spacing w:after="0" w:line="360" w:lineRule="auto"/>
        <w:jc w:val="both"/>
        <w:rPr>
          <w:rFonts w:cs="Times New Roman"/>
        </w:rPr>
      </w:pPr>
      <w:r w:rsidRPr="00661E2D">
        <w:rPr>
          <w:rFonts w:cs="Times New Roman"/>
        </w:rPr>
        <w:t xml:space="preserve">Jāparedz iespēja mainīt, rediģēt un papildināt </w:t>
      </w:r>
      <w:r w:rsidR="00911B59" w:rsidRPr="00661E2D">
        <w:rPr>
          <w:rFonts w:cs="Times New Roman"/>
        </w:rPr>
        <w:t>Sektoru sarakstu</w:t>
      </w:r>
      <w:r w:rsidRPr="00661E2D">
        <w:rPr>
          <w:rFonts w:cs="Times New Roman"/>
        </w:rPr>
        <w:t>.</w:t>
      </w:r>
    </w:p>
    <w:p w14:paraId="6C4A4678" w14:textId="77777777" w:rsidR="00911B59" w:rsidRPr="00661E2D" w:rsidRDefault="00911B59" w:rsidP="007B738E">
      <w:pPr>
        <w:pStyle w:val="ListParagraph"/>
        <w:numPr>
          <w:ilvl w:val="0"/>
          <w:numId w:val="8"/>
        </w:numPr>
        <w:shd w:val="clear" w:color="auto" w:fill="FFFFFF" w:themeFill="background1"/>
        <w:spacing w:after="0" w:line="360" w:lineRule="auto"/>
        <w:jc w:val="both"/>
        <w:rPr>
          <w:rFonts w:cs="Times New Roman"/>
        </w:rPr>
      </w:pPr>
      <w:r w:rsidRPr="00661E2D">
        <w:rPr>
          <w:rFonts w:cs="Times New Roman"/>
        </w:rPr>
        <w:t>Ievadot darba plānā mēneša datumus, katram iecirknim pretī automātiski parādās konkrētās dienas sektori. Izveidojot jaunu mēnesi, tiek izveidots sektoru plāns un tas atspoguļojas darba plānā.</w:t>
      </w:r>
    </w:p>
    <w:p w14:paraId="451FEDC3" w14:textId="77777777" w:rsidR="00911B59" w:rsidRPr="00661E2D" w:rsidRDefault="00911B59" w:rsidP="007B738E">
      <w:pPr>
        <w:pStyle w:val="ListParagraph"/>
        <w:numPr>
          <w:ilvl w:val="0"/>
          <w:numId w:val="8"/>
        </w:numPr>
        <w:shd w:val="clear" w:color="auto" w:fill="FFFFFF" w:themeFill="background1"/>
        <w:spacing w:after="0" w:line="360" w:lineRule="auto"/>
        <w:jc w:val="both"/>
        <w:rPr>
          <w:rFonts w:cs="Times New Roman"/>
        </w:rPr>
      </w:pPr>
      <w:r w:rsidRPr="00661E2D">
        <w:rPr>
          <w:rFonts w:cs="Times New Roman"/>
        </w:rPr>
        <w:t>KIV saņem paziņojumu e-pastā, kad VDOS ir izveidojis sektoru plānu mēnesim.</w:t>
      </w:r>
    </w:p>
    <w:p w14:paraId="04029946" w14:textId="77777777" w:rsidR="00911B59" w:rsidRPr="00661E2D" w:rsidRDefault="00911B59" w:rsidP="007B738E">
      <w:pPr>
        <w:pStyle w:val="ListParagraph"/>
        <w:numPr>
          <w:ilvl w:val="0"/>
          <w:numId w:val="8"/>
        </w:numPr>
        <w:shd w:val="clear" w:color="auto" w:fill="FFFFFF" w:themeFill="background1"/>
        <w:spacing w:after="0" w:line="360" w:lineRule="auto"/>
        <w:jc w:val="both"/>
        <w:rPr>
          <w:rFonts w:cs="Times New Roman"/>
        </w:rPr>
      </w:pPr>
      <w:r w:rsidRPr="00661E2D">
        <w:rPr>
          <w:rFonts w:cs="Times New Roman"/>
        </w:rPr>
        <w:t xml:space="preserve">KIV sava iedalītā sektora ietvaros norīko attiecīgos darbiniekus, sadalot tos pa brigādēm. </w:t>
      </w:r>
    </w:p>
    <w:p w14:paraId="1B1F467C" w14:textId="77777777" w:rsidR="00911B59" w:rsidRPr="00661E2D" w:rsidRDefault="00911B59" w:rsidP="007B738E">
      <w:pPr>
        <w:pStyle w:val="ListParagraph"/>
        <w:numPr>
          <w:ilvl w:val="0"/>
          <w:numId w:val="8"/>
        </w:numPr>
        <w:shd w:val="clear" w:color="auto" w:fill="FFFFFF" w:themeFill="background1"/>
        <w:spacing w:after="0" w:line="360" w:lineRule="auto"/>
        <w:jc w:val="both"/>
        <w:rPr>
          <w:rFonts w:cs="Times New Roman"/>
        </w:rPr>
      </w:pPr>
      <w:r w:rsidRPr="00661E2D">
        <w:rPr>
          <w:rFonts w:cs="Times New Roman"/>
        </w:rPr>
        <w:t xml:space="preserve">Kad darba uzdevumi sadalīti, KIV informē VDOS, ka darba plāns sagatavots. Jābūt iespējai veidot brigādes no dažādiem iecirkņiem. Iepriekš minētais izkārtojums ir redzams KIV, kuri savukārt piešķirtos sektorus plāno pa brigādēm konkrētajā dienā. Operatīvās izmaiņas apstiprina IK. </w:t>
      </w:r>
    </w:p>
    <w:p w14:paraId="0FC2F4BF" w14:textId="67242326" w:rsidR="00911B59" w:rsidRPr="00661E2D" w:rsidRDefault="00911B59" w:rsidP="007B738E">
      <w:pPr>
        <w:pStyle w:val="ListParagraph"/>
        <w:numPr>
          <w:ilvl w:val="0"/>
          <w:numId w:val="8"/>
        </w:numPr>
        <w:shd w:val="clear" w:color="auto" w:fill="FFFFFF" w:themeFill="background1"/>
        <w:spacing w:after="0" w:line="360" w:lineRule="auto"/>
        <w:jc w:val="both"/>
        <w:rPr>
          <w:rFonts w:cs="Times New Roman"/>
        </w:rPr>
      </w:pPr>
      <w:r w:rsidRPr="00661E2D">
        <w:rPr>
          <w:rFonts w:cs="Times New Roman"/>
        </w:rPr>
        <w:t>Nepieciešams paredzēt iespēju dublēt sektoru (piemēram, 1. iecirknis pārbauda LP1 un pēc vienošanās arī 2. iecirknis pārbauda LP1). Tāpat</w:t>
      </w:r>
      <w:r w:rsidR="00221B2A" w:rsidRPr="00661E2D">
        <w:rPr>
          <w:rFonts w:cs="Times New Roman"/>
        </w:rPr>
        <w:t>, izmaiņu gadījumā</w:t>
      </w:r>
      <w:r w:rsidRPr="00661E2D">
        <w:rPr>
          <w:rFonts w:cs="Times New Roman"/>
        </w:rPr>
        <w:t xml:space="preserve"> jāparedz, ka iecirknis savu sektoru atdod citam iecirknim (piemēram, 2. iecirknis atdod KP3 sektoru 3. iecirknim). </w:t>
      </w:r>
    </w:p>
    <w:p w14:paraId="3E21CF3B" w14:textId="7B2CFDE8" w:rsidR="00911B59" w:rsidRPr="00661E2D" w:rsidRDefault="00911B59" w:rsidP="007B738E">
      <w:pPr>
        <w:pStyle w:val="ListParagraph"/>
        <w:numPr>
          <w:ilvl w:val="0"/>
          <w:numId w:val="8"/>
        </w:numPr>
        <w:shd w:val="clear" w:color="auto" w:fill="FFFFFF" w:themeFill="background1"/>
        <w:spacing w:after="0" w:line="360" w:lineRule="auto"/>
        <w:jc w:val="both"/>
        <w:rPr>
          <w:rFonts w:cs="Times New Roman"/>
        </w:rPr>
      </w:pPr>
      <w:r w:rsidRPr="00661E2D">
        <w:rPr>
          <w:rFonts w:cs="Times New Roman"/>
        </w:rPr>
        <w:t xml:space="preserve">Izmaiņās nepieciešams redzēt plānojumu pret izpildi. Ja tiek mainīti un dublēti sektori, tad šajā gadījumā VDOS apstiprina veiktās izmaiņas un tās atspoguļojas darba plānā. Izmaiņu gadījumā iecirkņu vadītājiem jāveic piezīme. </w:t>
      </w:r>
    </w:p>
    <w:p w14:paraId="12F6F0CF" w14:textId="47F28695" w:rsidR="00911B59" w:rsidRPr="00661E2D" w:rsidRDefault="00911B59" w:rsidP="007B738E">
      <w:pPr>
        <w:pStyle w:val="ListParagraph"/>
        <w:numPr>
          <w:ilvl w:val="0"/>
          <w:numId w:val="8"/>
        </w:numPr>
        <w:shd w:val="clear" w:color="auto" w:fill="FFFFFF" w:themeFill="background1"/>
        <w:spacing w:after="0" w:line="360" w:lineRule="auto"/>
        <w:jc w:val="both"/>
        <w:rPr>
          <w:rFonts w:cs="Times New Roman"/>
        </w:rPr>
      </w:pPr>
      <w:r w:rsidRPr="00661E2D">
        <w:rPr>
          <w:rFonts w:cs="Times New Roman"/>
        </w:rPr>
        <w:t xml:space="preserve">Jābūt iespējai vienas maiņas ietvaros plānot dažādus sektorus dažādos laikos, piemēram, LP1 no 9.00 – 15.00; LP4 no 15.00 – 17.30.   </w:t>
      </w:r>
    </w:p>
    <w:p w14:paraId="2680F424" w14:textId="6A97A4EA" w:rsidR="00911B59" w:rsidRPr="00661E2D" w:rsidRDefault="00593460" w:rsidP="007B738E">
      <w:pPr>
        <w:shd w:val="clear" w:color="auto" w:fill="FFFFFF" w:themeFill="background1"/>
        <w:spacing w:after="0" w:line="360" w:lineRule="auto"/>
        <w:jc w:val="both"/>
        <w:rPr>
          <w:rFonts w:cs="Times New Roman"/>
        </w:rPr>
      </w:pPr>
      <w:r w:rsidRPr="00661E2D">
        <w:rPr>
          <w:rFonts w:cs="Times New Roman"/>
        </w:rPr>
        <w:t>6</w:t>
      </w:r>
      <w:r w:rsidR="00911B59" w:rsidRPr="00661E2D">
        <w:rPr>
          <w:rFonts w:cs="Times New Roman"/>
        </w:rPr>
        <w:t>.</w:t>
      </w:r>
      <w:r w:rsidRPr="00661E2D">
        <w:rPr>
          <w:rFonts w:cs="Times New Roman"/>
        </w:rPr>
        <w:t>3</w:t>
      </w:r>
      <w:r w:rsidR="00911B59" w:rsidRPr="00661E2D">
        <w:rPr>
          <w:rFonts w:cs="Times New Roman"/>
        </w:rPr>
        <w:t>.1</w:t>
      </w:r>
      <w:r w:rsidRPr="00661E2D">
        <w:rPr>
          <w:rFonts w:cs="Times New Roman"/>
        </w:rPr>
        <w:t>4</w:t>
      </w:r>
      <w:r w:rsidR="00911B59" w:rsidRPr="00661E2D">
        <w:rPr>
          <w:rFonts w:cs="Times New Roman"/>
        </w:rPr>
        <w:t>.</w:t>
      </w:r>
      <w:r w:rsidR="00911B59" w:rsidRPr="00661E2D">
        <w:rPr>
          <w:rFonts w:cs="Times New Roman"/>
        </w:rPr>
        <w:tab/>
        <w:t xml:space="preserve"> Kontroles sektora, kontroles vietas vai reida vietas nosaukums (reida vietas tiek ņemtas no saraksta, ko iespējams rediģēt un papildināt). </w:t>
      </w:r>
    </w:p>
    <w:p w14:paraId="3C22D2BC" w14:textId="6676C1E9" w:rsidR="00911B59" w:rsidRPr="00661E2D" w:rsidRDefault="00911B59" w:rsidP="007B738E">
      <w:pPr>
        <w:pStyle w:val="ListParagraph"/>
        <w:numPr>
          <w:ilvl w:val="0"/>
          <w:numId w:val="9"/>
        </w:numPr>
        <w:shd w:val="clear" w:color="auto" w:fill="FFFFFF" w:themeFill="background1"/>
        <w:spacing w:after="0" w:line="360" w:lineRule="auto"/>
        <w:jc w:val="both"/>
        <w:rPr>
          <w:rFonts w:cs="Times New Roman"/>
        </w:rPr>
      </w:pPr>
      <w:r w:rsidRPr="00661E2D">
        <w:rPr>
          <w:rFonts w:cs="Times New Roman"/>
        </w:rPr>
        <w:t xml:space="preserve">Reida vietu saraksts (iespēja rediģēt) veidojams norādot reida nosaukumu, adresi, </w:t>
      </w:r>
      <w:proofErr w:type="spellStart"/>
      <w:r w:rsidRPr="00661E2D">
        <w:rPr>
          <w:rFonts w:cs="Times New Roman"/>
        </w:rPr>
        <w:t>ģeolokācijas</w:t>
      </w:r>
      <w:proofErr w:type="spellEnd"/>
      <w:r w:rsidRPr="00661E2D">
        <w:rPr>
          <w:rFonts w:cs="Times New Roman"/>
        </w:rPr>
        <w:t xml:space="preserve"> garuma un platuma grādus.</w:t>
      </w:r>
    </w:p>
    <w:p w14:paraId="1EFB3EFB" w14:textId="7B2A1F0D" w:rsidR="00911B59" w:rsidRPr="00661E2D" w:rsidRDefault="00593460" w:rsidP="007B738E">
      <w:pPr>
        <w:shd w:val="clear" w:color="auto" w:fill="FFFFFF" w:themeFill="background1"/>
        <w:spacing w:after="0" w:line="360" w:lineRule="auto"/>
        <w:jc w:val="both"/>
        <w:rPr>
          <w:rFonts w:cs="Times New Roman"/>
        </w:rPr>
      </w:pPr>
      <w:r w:rsidRPr="00661E2D">
        <w:rPr>
          <w:rFonts w:cs="Times New Roman"/>
        </w:rPr>
        <w:lastRenderedPageBreak/>
        <w:t>6</w:t>
      </w:r>
      <w:r w:rsidR="00911B59" w:rsidRPr="00661E2D">
        <w:rPr>
          <w:rFonts w:cs="Times New Roman"/>
        </w:rPr>
        <w:t>.</w:t>
      </w:r>
      <w:r w:rsidRPr="00661E2D">
        <w:rPr>
          <w:rFonts w:cs="Times New Roman"/>
        </w:rPr>
        <w:t>3</w:t>
      </w:r>
      <w:r w:rsidR="00911B59" w:rsidRPr="00661E2D">
        <w:rPr>
          <w:rFonts w:cs="Times New Roman"/>
        </w:rPr>
        <w:t>.1</w:t>
      </w:r>
      <w:r w:rsidRPr="00661E2D">
        <w:rPr>
          <w:rFonts w:cs="Times New Roman"/>
        </w:rPr>
        <w:t>5</w:t>
      </w:r>
      <w:r w:rsidR="00911B59" w:rsidRPr="00661E2D">
        <w:rPr>
          <w:rFonts w:cs="Times New Roman"/>
        </w:rPr>
        <w:t>.</w:t>
      </w:r>
      <w:r w:rsidR="00911B59" w:rsidRPr="00661E2D">
        <w:rPr>
          <w:rFonts w:cs="Times New Roman"/>
        </w:rPr>
        <w:tab/>
        <w:t xml:space="preserve"> Darba plānā </w:t>
      </w:r>
      <w:r w:rsidR="00DB602F" w:rsidRPr="00661E2D">
        <w:rPr>
          <w:rFonts w:cs="Times New Roman"/>
        </w:rPr>
        <w:t>ietverta</w:t>
      </w:r>
      <w:r w:rsidR="00911B59" w:rsidRPr="00661E2D">
        <w:rPr>
          <w:rFonts w:cs="Times New Roman"/>
        </w:rPr>
        <w:t xml:space="preserve"> kolonna, kur tiek ievadīts katrai brigādei nozīmētais sektors, piemēram, LP1, nākamajā kolonā tiek aprakstīts kontroles posms (2. līmeņa darba uzdevums), šajā kolo</w:t>
      </w:r>
      <w:r w:rsidR="00DB602F" w:rsidRPr="00661E2D">
        <w:rPr>
          <w:rFonts w:cs="Times New Roman"/>
        </w:rPr>
        <w:t>n</w:t>
      </w:r>
      <w:r w:rsidR="00911B59" w:rsidRPr="00661E2D">
        <w:rPr>
          <w:rFonts w:cs="Times New Roman"/>
        </w:rPr>
        <w:t>nā no saraksta jābūt iespējai izvēlēties reida vietas nosaukumu, kas ir nemainīga vērtība. jābūt iespējai manuāli labot un papildināt</w:t>
      </w:r>
      <w:r w:rsidR="00A26A7D" w:rsidRPr="00661E2D">
        <w:rPr>
          <w:rFonts w:cs="Times New Roman"/>
        </w:rPr>
        <w:t xml:space="preserve"> Reidu vietu sarakstā</w:t>
      </w:r>
      <w:r w:rsidR="00911B59" w:rsidRPr="00661E2D">
        <w:rPr>
          <w:rFonts w:cs="Times New Roman"/>
        </w:rPr>
        <w:t xml:space="preserve">. </w:t>
      </w:r>
    </w:p>
    <w:p w14:paraId="27ABDE01" w14:textId="7805A847" w:rsidR="00911B59" w:rsidRPr="00661E2D" w:rsidRDefault="001F4B2A" w:rsidP="007B738E">
      <w:pPr>
        <w:pStyle w:val="ListParagraph"/>
        <w:numPr>
          <w:ilvl w:val="0"/>
          <w:numId w:val="10"/>
        </w:numPr>
        <w:shd w:val="clear" w:color="auto" w:fill="FFFFFF" w:themeFill="background1"/>
        <w:spacing w:after="0" w:line="360" w:lineRule="auto"/>
        <w:ind w:left="709"/>
        <w:jc w:val="both"/>
        <w:rPr>
          <w:rFonts w:cs="Times New Roman"/>
        </w:rPr>
      </w:pPr>
      <w:r w:rsidRPr="00661E2D">
        <w:rPr>
          <w:rFonts w:cs="Times New Roman"/>
        </w:rPr>
        <w:t xml:space="preserve">1. </w:t>
      </w:r>
      <w:r w:rsidR="00911B59" w:rsidRPr="00661E2D">
        <w:rPr>
          <w:rFonts w:cs="Times New Roman"/>
        </w:rPr>
        <w:t>līmenis – sektoru saraksts, maršruts vai speciālais uzdevums (iespēja rediģēt) un digitāla karte ar sektoriem;</w:t>
      </w:r>
    </w:p>
    <w:p w14:paraId="07709665" w14:textId="199E27AF" w:rsidR="00911B59" w:rsidRPr="00661E2D" w:rsidRDefault="001F4B2A" w:rsidP="007B738E">
      <w:pPr>
        <w:pStyle w:val="ListParagraph"/>
        <w:numPr>
          <w:ilvl w:val="0"/>
          <w:numId w:val="10"/>
        </w:numPr>
        <w:shd w:val="clear" w:color="auto" w:fill="FFFFFF" w:themeFill="background1"/>
        <w:spacing w:after="0" w:line="360" w:lineRule="auto"/>
        <w:ind w:left="709"/>
        <w:jc w:val="both"/>
        <w:rPr>
          <w:rFonts w:cs="Times New Roman"/>
        </w:rPr>
      </w:pPr>
      <w:r w:rsidRPr="00661E2D">
        <w:rPr>
          <w:rFonts w:cs="Times New Roman"/>
        </w:rPr>
        <w:t xml:space="preserve">2. </w:t>
      </w:r>
      <w:r w:rsidR="00911B59" w:rsidRPr="00661E2D">
        <w:rPr>
          <w:rFonts w:cs="Times New Roman"/>
        </w:rPr>
        <w:t>līmenis – detalizēts maršruts vai rādiuss (ar atspoguļošanu)</w:t>
      </w:r>
    </w:p>
    <w:p w14:paraId="25566E3F" w14:textId="77777777" w:rsidR="001F4B2A" w:rsidRPr="00661E2D" w:rsidRDefault="001F4B2A" w:rsidP="007B738E">
      <w:pPr>
        <w:pStyle w:val="ListParagraph"/>
        <w:numPr>
          <w:ilvl w:val="0"/>
          <w:numId w:val="10"/>
        </w:numPr>
        <w:shd w:val="clear" w:color="auto" w:fill="FFFFFF" w:themeFill="background1"/>
        <w:spacing w:after="0" w:line="360" w:lineRule="auto"/>
        <w:ind w:left="709"/>
        <w:jc w:val="both"/>
        <w:rPr>
          <w:rFonts w:cs="Times New Roman"/>
        </w:rPr>
      </w:pPr>
      <w:r w:rsidRPr="00661E2D">
        <w:rPr>
          <w:rFonts w:cs="Times New Roman"/>
        </w:rPr>
        <w:t xml:space="preserve">3. </w:t>
      </w:r>
      <w:r w:rsidR="00911B59" w:rsidRPr="00661E2D">
        <w:rPr>
          <w:rFonts w:cs="Times New Roman"/>
        </w:rPr>
        <w:t>līmenis – definē jaunu darba uzdevumu ar iespēju norādīt kartē.</w:t>
      </w:r>
    </w:p>
    <w:p w14:paraId="619AEB43" w14:textId="6C8CED6D" w:rsidR="001F4B2A" w:rsidRPr="00661E2D" w:rsidRDefault="00911B59" w:rsidP="007B738E">
      <w:pPr>
        <w:pStyle w:val="ListParagraph"/>
        <w:numPr>
          <w:ilvl w:val="2"/>
          <w:numId w:val="114"/>
        </w:numPr>
        <w:shd w:val="clear" w:color="auto" w:fill="FFFFFF" w:themeFill="background1"/>
        <w:spacing w:after="0" w:line="360" w:lineRule="auto"/>
        <w:jc w:val="both"/>
        <w:rPr>
          <w:rFonts w:cs="Times New Roman"/>
        </w:rPr>
      </w:pPr>
      <w:r w:rsidRPr="00661E2D">
        <w:rPr>
          <w:rFonts w:cs="Times New Roman"/>
        </w:rPr>
        <w:t xml:space="preserve">Jāparedz iespēja katram sektoram vai apgabalam noteikt minimālo pārbaužu skaitu. Jāparedz arī funkcionalitāte iestatīt visiem sektoriem vai apgabaliem </w:t>
      </w:r>
      <w:r w:rsidR="00A9518A" w:rsidRPr="00661E2D">
        <w:rPr>
          <w:rFonts w:cs="Times New Roman"/>
        </w:rPr>
        <w:t xml:space="preserve">minimālo </w:t>
      </w:r>
      <w:r w:rsidRPr="00661E2D">
        <w:rPr>
          <w:rFonts w:cs="Times New Roman"/>
        </w:rPr>
        <w:t>pārbaudāmo transportlīdzekļu skait</w:t>
      </w:r>
      <w:r w:rsidR="00A9518A" w:rsidRPr="00661E2D">
        <w:rPr>
          <w:rFonts w:cs="Times New Roman"/>
        </w:rPr>
        <w:t>u</w:t>
      </w:r>
      <w:r w:rsidRPr="00661E2D">
        <w:rPr>
          <w:rFonts w:cs="Times New Roman"/>
        </w:rPr>
        <w:t>.</w:t>
      </w:r>
      <w:r w:rsidR="001F4B2A" w:rsidRPr="00661E2D">
        <w:rPr>
          <w:rFonts w:cs="Times New Roman"/>
        </w:rPr>
        <w:t xml:space="preserve"> </w:t>
      </w:r>
    </w:p>
    <w:p w14:paraId="322EFFD5" w14:textId="68CF367E" w:rsidR="00911B59" w:rsidRPr="00661E2D" w:rsidRDefault="00911B59" w:rsidP="007B738E">
      <w:pPr>
        <w:pStyle w:val="ListParagraph"/>
        <w:numPr>
          <w:ilvl w:val="2"/>
          <w:numId w:val="114"/>
        </w:numPr>
        <w:shd w:val="clear" w:color="auto" w:fill="FFFFFF" w:themeFill="background1"/>
        <w:spacing w:after="0" w:line="360" w:lineRule="auto"/>
        <w:jc w:val="both"/>
        <w:rPr>
          <w:rFonts w:cs="Times New Roman"/>
        </w:rPr>
      </w:pPr>
      <w:r w:rsidRPr="00661E2D">
        <w:rPr>
          <w:rFonts w:cs="Times New Roman"/>
        </w:rPr>
        <w:t>Reidu plānošanas process:</w:t>
      </w:r>
    </w:p>
    <w:p w14:paraId="5019685E" w14:textId="2F347D31" w:rsidR="00911B59" w:rsidRPr="00661E2D" w:rsidRDefault="00911B59" w:rsidP="007B738E">
      <w:pPr>
        <w:pStyle w:val="ListParagraph"/>
        <w:numPr>
          <w:ilvl w:val="0"/>
          <w:numId w:val="11"/>
        </w:numPr>
        <w:shd w:val="clear" w:color="auto" w:fill="FFFFFF" w:themeFill="background1"/>
        <w:spacing w:after="0" w:line="360" w:lineRule="auto"/>
        <w:jc w:val="both"/>
        <w:rPr>
          <w:rFonts w:cs="Times New Roman"/>
        </w:rPr>
      </w:pPr>
      <w:r w:rsidRPr="00661E2D">
        <w:rPr>
          <w:rFonts w:cs="Times New Roman"/>
        </w:rPr>
        <w:t xml:space="preserve">Plānot reidus darba plānā nepieciešams visam mēnesim vai </w:t>
      </w:r>
      <w:r w:rsidR="00D46245" w:rsidRPr="00661E2D">
        <w:rPr>
          <w:rFonts w:cs="Times New Roman"/>
        </w:rPr>
        <w:t xml:space="preserve">īsākam </w:t>
      </w:r>
      <w:r w:rsidRPr="00661E2D">
        <w:rPr>
          <w:rFonts w:cs="Times New Roman"/>
        </w:rPr>
        <w:t>periodam. KIV no pieejamajiem sektoriem izveido reidus.</w:t>
      </w:r>
    </w:p>
    <w:p w14:paraId="1A85741A" w14:textId="75E40948" w:rsidR="001F4B2A" w:rsidRPr="00661E2D" w:rsidRDefault="00911B59" w:rsidP="007B738E">
      <w:pPr>
        <w:pStyle w:val="ListParagraph"/>
        <w:numPr>
          <w:ilvl w:val="0"/>
          <w:numId w:val="11"/>
        </w:numPr>
        <w:shd w:val="clear" w:color="auto" w:fill="FFFFFF" w:themeFill="background1"/>
        <w:spacing w:after="0" w:line="360" w:lineRule="auto"/>
        <w:jc w:val="both"/>
        <w:rPr>
          <w:rFonts w:cs="Times New Roman"/>
        </w:rPr>
      </w:pPr>
      <w:r w:rsidRPr="00661E2D">
        <w:rPr>
          <w:rFonts w:cs="Times New Roman"/>
        </w:rPr>
        <w:t>No darba plāna nepieciešams automātiski apkopot</w:t>
      </w:r>
      <w:r w:rsidR="00D46245" w:rsidRPr="00661E2D">
        <w:rPr>
          <w:rFonts w:cs="Times New Roman"/>
        </w:rPr>
        <w:t xml:space="preserve"> un</w:t>
      </w:r>
      <w:r w:rsidRPr="00661E2D">
        <w:rPr>
          <w:rFonts w:cs="Times New Roman"/>
        </w:rPr>
        <w:t xml:space="preserve"> regulāri atjaunot</w:t>
      </w:r>
      <w:r w:rsidR="00D46245" w:rsidRPr="00661E2D">
        <w:rPr>
          <w:rFonts w:cs="Times New Roman"/>
        </w:rPr>
        <w:t xml:space="preserve"> informāciju par plānotajiem reidiem</w:t>
      </w:r>
      <w:r w:rsidRPr="00661E2D">
        <w:rPr>
          <w:rFonts w:cs="Times New Roman"/>
        </w:rPr>
        <w:t>, ja veiktas izmaiņas. Skatam jābūt tabulas formā, kura paredzēta iesniegšanai RPP. Tabulā jābūt redzamam datumam, laikam, reida vecākajam, reida vecākā telefona nr., reida vietai.</w:t>
      </w:r>
    </w:p>
    <w:tbl>
      <w:tblPr>
        <w:tblW w:w="8301" w:type="dxa"/>
        <w:jc w:val="center"/>
        <w:tblCellMar>
          <w:left w:w="0" w:type="dxa"/>
          <w:right w:w="0" w:type="dxa"/>
        </w:tblCellMar>
        <w:tblLook w:val="04A0" w:firstRow="1" w:lastRow="0" w:firstColumn="1" w:lastColumn="0" w:noHBand="0" w:noVBand="1"/>
      </w:tblPr>
      <w:tblGrid>
        <w:gridCol w:w="8301"/>
      </w:tblGrid>
      <w:tr w:rsidR="00911B59" w:rsidRPr="00661E2D" w14:paraId="110226A9" w14:textId="77777777" w:rsidTr="00593460">
        <w:trPr>
          <w:trHeight w:val="552"/>
          <w:jc w:val="center"/>
        </w:trPr>
        <w:tc>
          <w:tcPr>
            <w:tcW w:w="8301" w:type="dxa"/>
            <w:tcBorders>
              <w:top w:val="single" w:sz="8" w:space="0" w:color="auto"/>
              <w:left w:val="single" w:sz="8" w:space="0" w:color="auto"/>
              <w:bottom w:val="single" w:sz="12" w:space="0" w:color="FFFFFF"/>
              <w:right w:val="single" w:sz="8" w:space="0" w:color="auto"/>
            </w:tcBorders>
            <w:shd w:val="clear" w:color="auto" w:fill="16365C"/>
            <w:tcMar>
              <w:top w:w="0" w:type="dxa"/>
              <w:left w:w="108" w:type="dxa"/>
              <w:bottom w:w="0" w:type="dxa"/>
              <w:right w:w="108" w:type="dxa"/>
            </w:tcMar>
            <w:vAlign w:val="center"/>
            <w:hideMark/>
          </w:tcPr>
          <w:p w14:paraId="41BD2A07" w14:textId="77777777" w:rsidR="00911B59" w:rsidRPr="00661E2D" w:rsidRDefault="00911B59" w:rsidP="00F31DB2">
            <w:pPr>
              <w:shd w:val="clear" w:color="auto" w:fill="FFFFFF" w:themeFill="background1"/>
              <w:spacing w:after="0" w:line="360" w:lineRule="auto"/>
              <w:ind w:left="22"/>
              <w:jc w:val="center"/>
              <w:rPr>
                <w:rFonts w:eastAsia="Calibri" w:cs="Times New Roman"/>
                <w:b/>
                <w:bCs/>
                <w:lang w:eastAsia="lv-LV"/>
              </w:rPr>
            </w:pPr>
            <w:r w:rsidRPr="00661E2D">
              <w:rPr>
                <w:rFonts w:eastAsia="Calibri" w:cs="Times New Roman"/>
                <w:b/>
                <w:bCs/>
                <w:lang w:eastAsia="lv-LV"/>
              </w:rPr>
              <w:t>Reidu vietu nosaukumi</w:t>
            </w:r>
          </w:p>
        </w:tc>
      </w:tr>
      <w:tr w:rsidR="00911B59" w:rsidRPr="00661E2D" w14:paraId="6B211855"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14:paraId="1A91EC40"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R_R_KP Bāriņu iela pie Uzvaras parka virzienā uz centru</w:t>
            </w:r>
          </w:p>
        </w:tc>
      </w:tr>
      <w:tr w:rsidR="00911B59" w:rsidRPr="00661E2D" w14:paraId="36235B4B"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14:paraId="6FAF60D9"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R_KP Bāriņu iela pirms p/v "</w:t>
            </w:r>
            <w:proofErr w:type="spellStart"/>
            <w:r w:rsidRPr="00661E2D">
              <w:rPr>
                <w:rFonts w:eastAsia="Calibri" w:cs="Times New Roman"/>
                <w:color w:val="000000"/>
                <w:lang w:eastAsia="lv-LV"/>
              </w:rPr>
              <w:t>Smiļģa</w:t>
            </w:r>
            <w:proofErr w:type="spellEnd"/>
            <w:r w:rsidRPr="00661E2D">
              <w:rPr>
                <w:rFonts w:eastAsia="Calibri" w:cs="Times New Roman"/>
                <w:color w:val="000000"/>
                <w:lang w:eastAsia="lv-LV"/>
              </w:rPr>
              <w:t xml:space="preserve"> iela" virzienā no centra</w:t>
            </w:r>
          </w:p>
        </w:tc>
      </w:tr>
      <w:tr w:rsidR="00911B59" w:rsidRPr="00661E2D" w14:paraId="082EA007" w14:textId="77777777" w:rsidTr="00593460">
        <w:trPr>
          <w:trHeight w:val="255"/>
          <w:jc w:val="center"/>
        </w:trPr>
        <w:tc>
          <w:tcPr>
            <w:tcW w:w="8301" w:type="dxa"/>
            <w:tcBorders>
              <w:top w:val="nil"/>
              <w:left w:val="single" w:sz="8" w:space="0" w:color="auto"/>
              <w:bottom w:val="single" w:sz="8" w:space="0" w:color="FFFFFF"/>
              <w:right w:val="single" w:sz="8" w:space="0" w:color="auto"/>
            </w:tcBorders>
            <w:shd w:val="clear" w:color="auto" w:fill="B8CCE4"/>
            <w:tcMar>
              <w:top w:w="0" w:type="dxa"/>
              <w:left w:w="108" w:type="dxa"/>
              <w:bottom w:w="0" w:type="dxa"/>
              <w:right w:w="108" w:type="dxa"/>
            </w:tcMar>
            <w:vAlign w:val="center"/>
            <w:hideMark/>
          </w:tcPr>
          <w:p w14:paraId="05722CD5"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R_KP Buru iela pirms p/v "Jelgavas iela" virzienā no centra</w:t>
            </w:r>
          </w:p>
        </w:tc>
      </w:tr>
      <w:tr w:rsidR="00911B59" w:rsidRPr="00661E2D" w14:paraId="341F5C48"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14:paraId="7FBDEC4E"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R_KP Buru iela pirms p/v "Laivu iela" virzienā uz centru</w:t>
            </w:r>
          </w:p>
        </w:tc>
      </w:tr>
      <w:tr w:rsidR="00911B59" w:rsidRPr="00661E2D" w14:paraId="28EEA4B2"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14:paraId="3223F805"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 xml:space="preserve">R_KP Daugavgrīvas šoseja </w:t>
            </w:r>
            <w:proofErr w:type="spellStart"/>
            <w:r w:rsidRPr="00661E2D">
              <w:rPr>
                <w:rFonts w:eastAsia="Calibri" w:cs="Times New Roman"/>
                <w:color w:val="000000"/>
                <w:lang w:eastAsia="lv-LV"/>
              </w:rPr>
              <w:t>irms</w:t>
            </w:r>
            <w:proofErr w:type="spellEnd"/>
            <w:r w:rsidRPr="00661E2D">
              <w:rPr>
                <w:rFonts w:eastAsia="Calibri" w:cs="Times New Roman"/>
                <w:color w:val="000000"/>
                <w:lang w:eastAsia="lv-LV"/>
              </w:rPr>
              <w:t xml:space="preserve"> p/v "Zilā iela" virzienā no centra</w:t>
            </w:r>
          </w:p>
        </w:tc>
      </w:tr>
      <w:tr w:rsidR="00911B59" w:rsidRPr="00661E2D" w14:paraId="012982B3"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14:paraId="66310213"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R_KP Kurzemes prospekts 23 Pirms p/v "</w:t>
            </w:r>
            <w:proofErr w:type="spellStart"/>
            <w:r w:rsidRPr="00661E2D">
              <w:rPr>
                <w:rFonts w:eastAsia="Calibri" w:cs="Times New Roman"/>
                <w:color w:val="000000"/>
                <w:lang w:eastAsia="lv-LV"/>
              </w:rPr>
              <w:t>Latina</w:t>
            </w:r>
            <w:proofErr w:type="spellEnd"/>
            <w:r w:rsidRPr="00661E2D">
              <w:rPr>
                <w:rFonts w:eastAsia="Calibri" w:cs="Times New Roman"/>
                <w:color w:val="000000"/>
                <w:lang w:eastAsia="lv-LV"/>
              </w:rPr>
              <w:t>" virzienā no centra</w:t>
            </w:r>
          </w:p>
        </w:tc>
      </w:tr>
      <w:tr w:rsidR="00911B59" w:rsidRPr="00661E2D" w14:paraId="62FC6604"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14:paraId="3087C0CE"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R_KP Ķīpsala starp p/v "Nacionālais teātris" un p/v "Ķīpsala" virzienā no centra</w:t>
            </w:r>
          </w:p>
        </w:tc>
      </w:tr>
      <w:tr w:rsidR="00911B59" w:rsidRPr="00661E2D" w14:paraId="1C76431F"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14:paraId="07E2A23A"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R_KP Pirms p/v "Kapseļu iela" virzienā uz centru</w:t>
            </w:r>
          </w:p>
        </w:tc>
      </w:tr>
      <w:tr w:rsidR="00911B59" w:rsidRPr="00661E2D" w14:paraId="28144021"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14:paraId="7FF9AAA4"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 xml:space="preserve">R_KP </w:t>
            </w:r>
            <w:proofErr w:type="spellStart"/>
            <w:r w:rsidRPr="00661E2D">
              <w:rPr>
                <w:rFonts w:eastAsia="Calibri" w:cs="Times New Roman"/>
                <w:color w:val="000000"/>
                <w:lang w:eastAsia="lv-LV"/>
              </w:rPr>
              <w:t>Raņķa</w:t>
            </w:r>
            <w:proofErr w:type="spellEnd"/>
            <w:r w:rsidRPr="00661E2D">
              <w:rPr>
                <w:rFonts w:eastAsia="Calibri" w:cs="Times New Roman"/>
                <w:color w:val="000000"/>
                <w:lang w:eastAsia="lv-LV"/>
              </w:rPr>
              <w:t xml:space="preserve"> dambis pirms p/v "Daugavgrīvas iela" virzienā uz centru</w:t>
            </w:r>
          </w:p>
        </w:tc>
      </w:tr>
      <w:tr w:rsidR="00911B59" w:rsidRPr="00661E2D" w14:paraId="3BE0C43F"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14:paraId="2BECF0DB"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 xml:space="preserve">R_KP </w:t>
            </w:r>
            <w:proofErr w:type="spellStart"/>
            <w:r w:rsidRPr="00661E2D">
              <w:rPr>
                <w:rFonts w:eastAsia="Calibri" w:cs="Times New Roman"/>
                <w:color w:val="000000"/>
                <w:lang w:eastAsia="lv-LV"/>
              </w:rPr>
              <w:t>Raņķa</w:t>
            </w:r>
            <w:proofErr w:type="spellEnd"/>
            <w:r w:rsidRPr="00661E2D">
              <w:rPr>
                <w:rFonts w:eastAsia="Calibri" w:cs="Times New Roman"/>
                <w:color w:val="000000"/>
                <w:lang w:eastAsia="lv-LV"/>
              </w:rPr>
              <w:t xml:space="preserve"> dambis pirms p/</w:t>
            </w:r>
            <w:proofErr w:type="spellStart"/>
            <w:r w:rsidRPr="00661E2D">
              <w:rPr>
                <w:rFonts w:eastAsia="Calibri" w:cs="Times New Roman"/>
                <w:color w:val="000000"/>
                <w:lang w:eastAsia="lv-LV"/>
              </w:rPr>
              <w:t>v"Daugavgrīvas</w:t>
            </w:r>
            <w:proofErr w:type="spellEnd"/>
            <w:r w:rsidRPr="00661E2D">
              <w:rPr>
                <w:rFonts w:eastAsia="Calibri" w:cs="Times New Roman"/>
                <w:color w:val="000000"/>
                <w:lang w:eastAsia="lv-LV"/>
              </w:rPr>
              <w:t xml:space="preserve"> iela" virzienā uz centru</w:t>
            </w:r>
          </w:p>
        </w:tc>
      </w:tr>
      <w:tr w:rsidR="00911B59" w:rsidRPr="00661E2D" w14:paraId="6F774DBE"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14:paraId="38D571B0"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R_KP Salu tilts pirms p/v "Lucavsala" virzienā uz centru</w:t>
            </w:r>
          </w:p>
        </w:tc>
      </w:tr>
      <w:tr w:rsidR="00911B59" w:rsidRPr="00661E2D" w14:paraId="2AC98207"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14:paraId="4EEE65F0"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R_KP Salu tilts pirms p/v "Zaķusala" virzienā no centra</w:t>
            </w:r>
          </w:p>
        </w:tc>
      </w:tr>
      <w:tr w:rsidR="00911B59" w:rsidRPr="00661E2D" w14:paraId="5943CF5E"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14:paraId="0F8E1838"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R_KP Slokas iela TM Starp p/v "Grīna bulvāris" un p/v "Slokas iela" TM</w:t>
            </w:r>
          </w:p>
        </w:tc>
      </w:tr>
      <w:tr w:rsidR="00911B59" w:rsidRPr="00661E2D" w14:paraId="0E88476A" w14:textId="77777777" w:rsidTr="00593460">
        <w:trPr>
          <w:trHeight w:val="270"/>
          <w:jc w:val="center"/>
        </w:trPr>
        <w:tc>
          <w:tcPr>
            <w:tcW w:w="8301" w:type="dxa"/>
            <w:tcBorders>
              <w:top w:val="nil"/>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14:paraId="19773DBD"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lastRenderedPageBreak/>
              <w:t>R_LP 13. janvāra iela TM virzienā uz centru</w:t>
            </w:r>
          </w:p>
        </w:tc>
      </w:tr>
      <w:tr w:rsidR="00911B59" w:rsidRPr="00661E2D" w14:paraId="34C96AEE"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14:paraId="1D28797D"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R_LP 13.janvāra iela A; TR virzienā uz centru</w:t>
            </w:r>
          </w:p>
        </w:tc>
      </w:tr>
      <w:tr w:rsidR="00911B59" w:rsidRPr="00661E2D" w14:paraId="69EA72D3"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14:paraId="2E1800FB"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 xml:space="preserve">R_LP </w:t>
            </w:r>
            <w:proofErr w:type="spellStart"/>
            <w:r w:rsidRPr="00661E2D">
              <w:rPr>
                <w:rFonts w:eastAsia="Calibri" w:cs="Times New Roman"/>
                <w:color w:val="000000"/>
                <w:lang w:eastAsia="lv-LV"/>
              </w:rPr>
              <w:t>A.Deglava</w:t>
            </w:r>
            <w:proofErr w:type="spellEnd"/>
            <w:r w:rsidRPr="00661E2D">
              <w:rPr>
                <w:rFonts w:eastAsia="Calibri" w:cs="Times New Roman"/>
                <w:color w:val="000000"/>
                <w:lang w:eastAsia="lv-LV"/>
              </w:rPr>
              <w:t xml:space="preserve"> 77 pie DUS "TRESTS" virzienā uz centru</w:t>
            </w:r>
          </w:p>
        </w:tc>
      </w:tr>
      <w:tr w:rsidR="00911B59" w:rsidRPr="00661E2D" w14:paraId="64DE44B5"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14:paraId="6243FA18"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 xml:space="preserve">R_LP </w:t>
            </w:r>
            <w:proofErr w:type="spellStart"/>
            <w:r w:rsidRPr="00661E2D">
              <w:rPr>
                <w:rFonts w:eastAsia="Calibri" w:cs="Times New Roman"/>
                <w:color w:val="000000"/>
                <w:lang w:eastAsia="lv-LV"/>
              </w:rPr>
              <w:t>A.Deglava</w:t>
            </w:r>
            <w:proofErr w:type="spellEnd"/>
            <w:r w:rsidRPr="00661E2D">
              <w:rPr>
                <w:rFonts w:eastAsia="Calibri" w:cs="Times New Roman"/>
                <w:color w:val="000000"/>
                <w:lang w:eastAsia="lv-LV"/>
              </w:rPr>
              <w:t xml:space="preserve"> iela pirms p/v "Lienes iela" virzienā uz centru </w:t>
            </w:r>
          </w:p>
        </w:tc>
      </w:tr>
      <w:tr w:rsidR="00911B59" w:rsidRPr="00661E2D" w14:paraId="6F33C7EE"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14:paraId="3DFEB35D"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R_LP Biķernieku mežs virzienā no centra</w:t>
            </w:r>
          </w:p>
        </w:tc>
      </w:tr>
      <w:tr w:rsidR="00911B59" w:rsidRPr="00661E2D" w14:paraId="36017F55"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14:paraId="3089EACD"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R_LP Biķernieku mežs virzienā uz centru</w:t>
            </w:r>
          </w:p>
        </w:tc>
      </w:tr>
      <w:tr w:rsidR="00911B59" w:rsidRPr="00661E2D" w14:paraId="023D3E4E"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14:paraId="727EB6F1"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R_LP Brīvības gatve 357 pirms p/v "Meža skola" virzienā uz centru</w:t>
            </w:r>
          </w:p>
        </w:tc>
      </w:tr>
      <w:tr w:rsidR="00911B59" w:rsidRPr="00661E2D" w14:paraId="4C61E490"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14:paraId="028BE878"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R_LP Brīvības iela 133 pirms p/v "Tallinas iela" virzienā uz centru</w:t>
            </w:r>
          </w:p>
        </w:tc>
      </w:tr>
      <w:tr w:rsidR="00911B59" w:rsidRPr="00661E2D" w14:paraId="7017F34D"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14:paraId="628A5627"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R_LP Brīvības iela pirms p/v "Tallinas iela" virzienā no centra</w:t>
            </w:r>
          </w:p>
        </w:tc>
      </w:tr>
      <w:tr w:rsidR="00911B59" w:rsidRPr="00661E2D" w14:paraId="1469ABC9"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14:paraId="61DDC8B5"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R_LP Ilūkstes iela 24 pirms p/v "Zemes iela" virzienā uz centru</w:t>
            </w:r>
          </w:p>
        </w:tc>
      </w:tr>
      <w:tr w:rsidR="00911B59" w:rsidRPr="00661E2D" w14:paraId="76E1E658"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14:paraId="34F0044E"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 xml:space="preserve">R_LP </w:t>
            </w:r>
            <w:proofErr w:type="spellStart"/>
            <w:r w:rsidRPr="00661E2D">
              <w:rPr>
                <w:rFonts w:eastAsia="Calibri" w:cs="Times New Roman"/>
                <w:color w:val="000000"/>
                <w:lang w:eastAsia="lv-LV"/>
              </w:rPr>
              <w:t>K.Valdemāra</w:t>
            </w:r>
            <w:proofErr w:type="spellEnd"/>
            <w:r w:rsidRPr="00661E2D">
              <w:rPr>
                <w:rFonts w:eastAsia="Calibri" w:cs="Times New Roman"/>
                <w:color w:val="000000"/>
                <w:lang w:eastAsia="lv-LV"/>
              </w:rPr>
              <w:t xml:space="preserve"> iela pirms p/v "Zigfrīda Annas </w:t>
            </w:r>
            <w:proofErr w:type="spellStart"/>
            <w:r w:rsidRPr="00661E2D">
              <w:rPr>
                <w:rFonts w:eastAsia="Calibri" w:cs="Times New Roman"/>
                <w:color w:val="000000"/>
                <w:lang w:eastAsia="lv-LV"/>
              </w:rPr>
              <w:t>Meierovica</w:t>
            </w:r>
            <w:proofErr w:type="spellEnd"/>
            <w:r w:rsidRPr="00661E2D">
              <w:rPr>
                <w:rFonts w:eastAsia="Calibri" w:cs="Times New Roman"/>
                <w:color w:val="000000"/>
                <w:lang w:eastAsia="lv-LV"/>
              </w:rPr>
              <w:t xml:space="preserve"> bulvāris" virzienā uz centru</w:t>
            </w:r>
          </w:p>
        </w:tc>
      </w:tr>
      <w:tr w:rsidR="00911B59" w:rsidRPr="00661E2D" w14:paraId="0F07CDFA"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14:paraId="534EBF25"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R_LP Kronvalda bulvāris TM starp p/v "Nacionālais teātris" un p/v  "Ausekļa iela" virzienā no centra</w:t>
            </w:r>
          </w:p>
        </w:tc>
      </w:tr>
      <w:tr w:rsidR="00911B59" w:rsidRPr="00661E2D" w14:paraId="746D6518"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14:paraId="3975BA00"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R_LP Maskavas iela 418 starp p/v "Višķu iela" un p/v "Krustpils iela" virzienā no centra</w:t>
            </w:r>
          </w:p>
        </w:tc>
      </w:tr>
      <w:tr w:rsidR="00911B59" w:rsidRPr="00661E2D" w14:paraId="6C03B985"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14:paraId="23CC346B"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R_LP Maskavas iela 418 starp p/v "Višķu iela" un p/v "Krustpils iela" virzienā uz centru</w:t>
            </w:r>
          </w:p>
        </w:tc>
      </w:tr>
      <w:tr w:rsidR="00911B59" w:rsidRPr="00661E2D" w14:paraId="6DE1232A"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14:paraId="65F11C8C"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R_LP Mazā krasta iela TM Starp p/v "Elijas iela" un p/v "Katoļu iela" virzienā no centra</w:t>
            </w:r>
          </w:p>
        </w:tc>
      </w:tr>
      <w:tr w:rsidR="00911B59" w:rsidRPr="00661E2D" w14:paraId="64158645"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14:paraId="710EE935"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R_LP Miera iela 79 TM Starp p/v "Mēness iela" un p/v "Kazarmu iela" virzienā no centra</w:t>
            </w:r>
          </w:p>
        </w:tc>
      </w:tr>
      <w:tr w:rsidR="00911B59" w:rsidRPr="00661E2D" w14:paraId="59C09739"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14:paraId="28CCF430"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R_LP Pirms p/v "Nīcgales iela" pie veikala "Minska" virzienā no centra</w:t>
            </w:r>
          </w:p>
        </w:tc>
      </w:tr>
      <w:tr w:rsidR="00911B59" w:rsidRPr="00661E2D" w14:paraId="7233CFB7"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14:paraId="4C7651FA"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R_LP Prūšu iela 13 pirms p/v "Rušonu iela" virzienā uz centru</w:t>
            </w:r>
          </w:p>
        </w:tc>
      </w:tr>
      <w:tr w:rsidR="00911B59" w:rsidRPr="00661E2D" w14:paraId="51DAEB4A"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14:paraId="48B48EE6"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R_LP Viestura prospekts pirms p/v Muzejs "</w:t>
            </w:r>
            <w:proofErr w:type="spellStart"/>
            <w:r w:rsidRPr="00661E2D">
              <w:rPr>
                <w:rFonts w:eastAsia="Calibri" w:cs="Times New Roman"/>
                <w:color w:val="000000"/>
                <w:lang w:eastAsia="lv-LV"/>
              </w:rPr>
              <w:t>Dauderi</w:t>
            </w:r>
            <w:proofErr w:type="spellEnd"/>
            <w:r w:rsidRPr="00661E2D">
              <w:rPr>
                <w:rFonts w:eastAsia="Calibri" w:cs="Times New Roman"/>
                <w:color w:val="000000"/>
                <w:lang w:eastAsia="lv-LV"/>
              </w:rPr>
              <w:t>" virzienā no centra</w:t>
            </w:r>
          </w:p>
        </w:tc>
      </w:tr>
      <w:tr w:rsidR="00911B59" w:rsidRPr="00661E2D" w14:paraId="3B324E7D" w14:textId="77777777" w:rsidTr="00593460">
        <w:trPr>
          <w:trHeight w:val="255"/>
          <w:jc w:val="center"/>
        </w:trPr>
        <w:tc>
          <w:tcPr>
            <w:tcW w:w="8301"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14:paraId="568158A3" w14:textId="77777777" w:rsidR="00911B59" w:rsidRPr="00661E2D" w:rsidRDefault="00911B59" w:rsidP="007B738E">
            <w:pPr>
              <w:shd w:val="clear" w:color="auto" w:fill="FFFFFF" w:themeFill="background1"/>
              <w:spacing w:after="0" w:line="360" w:lineRule="auto"/>
              <w:ind w:left="22"/>
              <w:jc w:val="both"/>
              <w:rPr>
                <w:rFonts w:eastAsia="Calibri" w:cs="Times New Roman"/>
                <w:color w:val="000000"/>
                <w:lang w:eastAsia="lv-LV"/>
              </w:rPr>
            </w:pPr>
            <w:r w:rsidRPr="00661E2D">
              <w:rPr>
                <w:rFonts w:eastAsia="Calibri" w:cs="Times New Roman"/>
                <w:color w:val="000000"/>
                <w:lang w:eastAsia="lv-LV"/>
              </w:rPr>
              <w:t>R_LP Viestura prospekts pirms p/v Muzejs "</w:t>
            </w:r>
            <w:proofErr w:type="spellStart"/>
            <w:r w:rsidRPr="00661E2D">
              <w:rPr>
                <w:rFonts w:eastAsia="Calibri" w:cs="Times New Roman"/>
                <w:color w:val="000000"/>
                <w:lang w:eastAsia="lv-LV"/>
              </w:rPr>
              <w:t>Dauderi</w:t>
            </w:r>
            <w:proofErr w:type="spellEnd"/>
            <w:r w:rsidRPr="00661E2D">
              <w:rPr>
                <w:rFonts w:eastAsia="Calibri" w:cs="Times New Roman"/>
                <w:color w:val="000000"/>
                <w:lang w:eastAsia="lv-LV"/>
              </w:rPr>
              <w:t>" virzienā uz centru</w:t>
            </w:r>
          </w:p>
        </w:tc>
      </w:tr>
    </w:tbl>
    <w:p w14:paraId="15175D8A" w14:textId="77777777" w:rsidR="00911B59" w:rsidRPr="00661E2D" w:rsidRDefault="00911B59" w:rsidP="007B738E">
      <w:pPr>
        <w:shd w:val="clear" w:color="auto" w:fill="FFFFFF" w:themeFill="background1"/>
        <w:spacing w:after="0" w:line="360" w:lineRule="auto"/>
        <w:jc w:val="both"/>
        <w:rPr>
          <w:rFonts w:cs="Times New Roman"/>
        </w:rPr>
      </w:pPr>
    </w:p>
    <w:p w14:paraId="6474D558" w14:textId="55020988" w:rsidR="00911B59" w:rsidRPr="00661E2D" w:rsidRDefault="00911B59" w:rsidP="007B738E">
      <w:pPr>
        <w:pStyle w:val="ListParagraph"/>
        <w:numPr>
          <w:ilvl w:val="0"/>
          <w:numId w:val="12"/>
        </w:numPr>
        <w:shd w:val="clear" w:color="auto" w:fill="FFFFFF" w:themeFill="background1"/>
        <w:spacing w:after="0" w:line="360" w:lineRule="auto"/>
        <w:jc w:val="both"/>
        <w:rPr>
          <w:rFonts w:cs="Times New Roman"/>
        </w:rPr>
      </w:pPr>
      <w:r w:rsidRPr="00661E2D">
        <w:rPr>
          <w:rFonts w:cs="Times New Roman"/>
        </w:rPr>
        <w:t>Saņemot informāciju no RPP un ievadot</w:t>
      </w:r>
      <w:r w:rsidR="005870BD" w:rsidRPr="00661E2D">
        <w:rPr>
          <w:rFonts w:cs="Times New Roman"/>
        </w:rPr>
        <w:t xml:space="preserve"> to</w:t>
      </w:r>
      <w:r w:rsidRPr="00661E2D">
        <w:rPr>
          <w:rFonts w:cs="Times New Roman"/>
        </w:rPr>
        <w:t xml:space="preserve"> tabulas laukos</w:t>
      </w:r>
      <w:r w:rsidR="005870BD" w:rsidRPr="00661E2D">
        <w:rPr>
          <w:rFonts w:cs="Times New Roman"/>
        </w:rPr>
        <w:t>,</w:t>
      </w:r>
      <w:r w:rsidR="00F31DB2" w:rsidRPr="00661E2D">
        <w:rPr>
          <w:rFonts w:cs="Times New Roman"/>
        </w:rPr>
        <w:t xml:space="preserve"> </w:t>
      </w:r>
      <w:r w:rsidRPr="00661E2D">
        <w:rPr>
          <w:rFonts w:cs="Times New Roman"/>
        </w:rPr>
        <w:t>informācija atspoguļojas darba plānā:</w:t>
      </w:r>
    </w:p>
    <w:p w14:paraId="71298388" w14:textId="05235D41" w:rsidR="00911B59" w:rsidRPr="00661E2D" w:rsidRDefault="00911B59" w:rsidP="007B738E">
      <w:pPr>
        <w:pStyle w:val="ListParagraph"/>
        <w:numPr>
          <w:ilvl w:val="0"/>
          <w:numId w:val="13"/>
        </w:numPr>
        <w:shd w:val="clear" w:color="auto" w:fill="FFFFFF" w:themeFill="background1"/>
        <w:spacing w:after="0" w:line="360" w:lineRule="auto"/>
        <w:ind w:left="1843" w:hanging="382"/>
        <w:jc w:val="both"/>
        <w:rPr>
          <w:rFonts w:cs="Times New Roman"/>
        </w:rPr>
      </w:pPr>
      <w:r w:rsidRPr="00661E2D">
        <w:rPr>
          <w:rFonts w:cs="Times New Roman"/>
        </w:rPr>
        <w:t xml:space="preserve">RPP darba laiks – visi darbinieki lietotnē, kad tiek uzsākts reids ievada reālo RPP darba laiku reidā (ja ievadīti dažādi, tad par pamatu tiek uzskatīts </w:t>
      </w:r>
      <w:r w:rsidRPr="00661E2D">
        <w:rPr>
          <w:rFonts w:cs="Times New Roman"/>
        </w:rPr>
        <w:lastRenderedPageBreak/>
        <w:t xml:space="preserve">pirmais ievadītais), pēc reida to apstiprinot, informācija atspoguļojas atskaitēs. </w:t>
      </w:r>
    </w:p>
    <w:p w14:paraId="60A7EE31" w14:textId="33317875" w:rsidR="00911B59" w:rsidRPr="00661E2D" w:rsidRDefault="00911B59" w:rsidP="007B738E">
      <w:pPr>
        <w:pStyle w:val="ListParagraph"/>
        <w:numPr>
          <w:ilvl w:val="0"/>
          <w:numId w:val="13"/>
        </w:numPr>
        <w:shd w:val="clear" w:color="auto" w:fill="FFFFFF" w:themeFill="background1"/>
        <w:spacing w:after="0" w:line="360" w:lineRule="auto"/>
        <w:jc w:val="both"/>
        <w:rPr>
          <w:rFonts w:cs="Times New Roman"/>
        </w:rPr>
      </w:pPr>
      <w:r w:rsidRPr="00661E2D">
        <w:rPr>
          <w:rFonts w:cs="Times New Roman"/>
        </w:rPr>
        <w:t xml:space="preserve">VDOS apstiprina DP, ja plānotas reida kontroles. </w:t>
      </w:r>
      <w:proofErr w:type="spellStart"/>
      <w:r w:rsidRPr="00661E2D">
        <w:rPr>
          <w:rFonts w:cs="Times New Roman"/>
        </w:rPr>
        <w:t>Nosūta</w:t>
      </w:r>
      <w:proofErr w:type="spellEnd"/>
      <w:r w:rsidRPr="00661E2D">
        <w:rPr>
          <w:rFonts w:cs="Times New Roman"/>
        </w:rPr>
        <w:t xml:space="preserve"> informāciju RPP (informācija par reidiem ar RPP automātiski pārnesas uz darba lapu, kuru </w:t>
      </w:r>
      <w:proofErr w:type="spellStart"/>
      <w:r w:rsidRPr="00661E2D">
        <w:rPr>
          <w:rFonts w:cs="Times New Roman"/>
        </w:rPr>
        <w:t>nosūta</w:t>
      </w:r>
      <w:proofErr w:type="spellEnd"/>
      <w:r w:rsidRPr="00661E2D">
        <w:rPr>
          <w:rFonts w:cs="Times New Roman"/>
        </w:rPr>
        <w:t xml:space="preserve"> RPP atbildīgajam darbiniekam).</w:t>
      </w:r>
    </w:p>
    <w:p w14:paraId="14B76246" w14:textId="36E3537B" w:rsidR="002756D4" w:rsidRPr="00661E2D" w:rsidRDefault="00911B59" w:rsidP="007B738E">
      <w:pPr>
        <w:pStyle w:val="ListParagraph"/>
        <w:numPr>
          <w:ilvl w:val="0"/>
          <w:numId w:val="13"/>
        </w:numPr>
        <w:shd w:val="clear" w:color="auto" w:fill="FFFFFF" w:themeFill="background1"/>
        <w:spacing w:after="0" w:line="360" w:lineRule="auto"/>
        <w:jc w:val="both"/>
        <w:rPr>
          <w:rFonts w:cs="Times New Roman"/>
        </w:rPr>
      </w:pPr>
      <w:r w:rsidRPr="00661E2D">
        <w:rPr>
          <w:rFonts w:cs="Times New Roman"/>
        </w:rPr>
        <w:t xml:space="preserve">Brīdī, kad informācija tiek sūtīta RPP, reidu saraksts tiek "iesaldēts" (nevar veikt labojumus), kad RPP sarakstu </w:t>
      </w:r>
      <w:proofErr w:type="spellStart"/>
      <w:r w:rsidRPr="00661E2D">
        <w:rPr>
          <w:rFonts w:cs="Times New Roman"/>
        </w:rPr>
        <w:t>atsūta</w:t>
      </w:r>
      <w:proofErr w:type="spellEnd"/>
      <w:r w:rsidRPr="00661E2D">
        <w:rPr>
          <w:rFonts w:cs="Times New Roman"/>
        </w:rPr>
        <w:t xml:space="preserve"> atpakaļ, tad tas automātiski aizpildās ar RPP piezīmēm. Ja RPP maina darba laiku reidā no savas puses (piemēram, KD reids 9.00 –11.00, bet RPP ir iespēja būt reidā no 9.30 līdz 11.00, vai gadījumā kad RPP nevar nodrošināt klātbūtni reidā un veic ierakstu "Atcelts"), šīs ierakstu ailes jāiezīmē citā krāsā.</w:t>
      </w:r>
    </w:p>
    <w:p w14:paraId="2AE962BF" w14:textId="0C837A79" w:rsidR="002756D4" w:rsidRPr="00661E2D" w:rsidRDefault="001F4B2A" w:rsidP="007B738E">
      <w:pPr>
        <w:pStyle w:val="ListParagraph"/>
        <w:numPr>
          <w:ilvl w:val="0"/>
          <w:numId w:val="12"/>
        </w:numPr>
        <w:shd w:val="clear" w:color="auto" w:fill="FFFFFF" w:themeFill="background1"/>
        <w:spacing w:after="0" w:line="360" w:lineRule="auto"/>
        <w:jc w:val="both"/>
        <w:rPr>
          <w:rFonts w:cs="Times New Roman"/>
        </w:rPr>
      </w:pPr>
      <w:r w:rsidRPr="00661E2D">
        <w:rPr>
          <w:rFonts w:cs="Times New Roman"/>
        </w:rPr>
        <w:t>Iesaistītā RPP struktūrvienība. Reida brigādes vecākais lietotnē ievada RPP struktūrvienību (piemēram, "Zemgale", "Ziemeļi" u. tml.), pēc reida to apstiprinot, informācija atspoguļojas atskaitēs.</w:t>
      </w:r>
    </w:p>
    <w:p w14:paraId="0E853C3F" w14:textId="56E0DE5F" w:rsidR="001F4B2A" w:rsidRPr="00661E2D" w:rsidRDefault="001F4B2A" w:rsidP="007B738E">
      <w:pPr>
        <w:pStyle w:val="ListParagraph"/>
        <w:numPr>
          <w:ilvl w:val="0"/>
          <w:numId w:val="12"/>
        </w:numPr>
        <w:shd w:val="clear" w:color="auto" w:fill="FFFFFF" w:themeFill="background1"/>
        <w:spacing w:after="0" w:line="360" w:lineRule="auto"/>
        <w:jc w:val="both"/>
        <w:rPr>
          <w:rFonts w:cs="Times New Roman"/>
        </w:rPr>
      </w:pPr>
      <w:r w:rsidRPr="00661E2D">
        <w:rPr>
          <w:rFonts w:cs="Times New Roman"/>
        </w:rPr>
        <w:t xml:space="preserve">Jābūt iespējai organizēt reidu bez RPP vai ar daļēju RPP iesaisti (skatīt punktu 6.2.19.3.1.), fiksējot piesaistes un atvienošanās laikus. Speciālie uzdevumi – jābūt iespējai veikt vairākus speciālus uzdevumus vienlaicīgi </w:t>
      </w:r>
      <w:r w:rsidR="001239CE" w:rsidRPr="00661E2D">
        <w:rPr>
          <w:rFonts w:cs="Times New Roman"/>
        </w:rPr>
        <w:t>–</w:t>
      </w:r>
      <w:r w:rsidRPr="00661E2D">
        <w:rPr>
          <w:rFonts w:cs="Times New Roman"/>
        </w:rPr>
        <w:t xml:space="preserve"> vairākas</w:t>
      </w:r>
      <w:r w:rsidR="001239CE" w:rsidRPr="00661E2D">
        <w:rPr>
          <w:rFonts w:cs="Times New Roman"/>
        </w:rPr>
        <w:t>, bet ne vairāk kā 3</w:t>
      </w:r>
      <w:r w:rsidRPr="00661E2D">
        <w:rPr>
          <w:rFonts w:cs="Times New Roman"/>
        </w:rPr>
        <w:t xml:space="preserve"> ailes (piemēram, skaitīt bezpajumtniekus, pasažierus, kuri iekāpj, izkāpj). Jābūt iespējai saskaitīt vienības (vienā ailē vērtībai jābūt kā skaitlim, otrā apzīmējums ar burtiem kā paskaidrojošā daļa).</w:t>
      </w:r>
    </w:p>
    <w:p w14:paraId="44EA3804" w14:textId="77777777" w:rsidR="001F4B2A" w:rsidRPr="00661E2D" w:rsidRDefault="001F4B2A" w:rsidP="007B738E">
      <w:pPr>
        <w:pStyle w:val="ListParagraph"/>
        <w:numPr>
          <w:ilvl w:val="0"/>
          <w:numId w:val="12"/>
        </w:numPr>
        <w:shd w:val="clear" w:color="auto" w:fill="FFFFFF" w:themeFill="background1"/>
        <w:spacing w:after="0" w:line="360" w:lineRule="auto"/>
        <w:jc w:val="both"/>
        <w:rPr>
          <w:rFonts w:cs="Times New Roman"/>
        </w:rPr>
      </w:pPr>
      <w:r w:rsidRPr="00661E2D">
        <w:rPr>
          <w:rFonts w:cs="Times New Roman"/>
        </w:rPr>
        <w:t>Piezīmes. Sadaļai piezīmes ir aprakstoša funkcija, kur tiek ievadīta kontrolierim domāta informācija par speciālu uzdevumu (3. līmeņa darba uzdevums) veikšanu u. tml.</w:t>
      </w:r>
    </w:p>
    <w:p w14:paraId="60D8107B" w14:textId="5713CA12" w:rsidR="001F4B2A" w:rsidRPr="00661E2D" w:rsidRDefault="001F4B2A" w:rsidP="007B738E">
      <w:pPr>
        <w:pStyle w:val="ListParagraph"/>
        <w:numPr>
          <w:ilvl w:val="0"/>
          <w:numId w:val="12"/>
        </w:numPr>
        <w:shd w:val="clear" w:color="auto" w:fill="FFFFFF" w:themeFill="background1"/>
        <w:spacing w:after="0" w:line="360" w:lineRule="auto"/>
        <w:jc w:val="both"/>
        <w:rPr>
          <w:rFonts w:cs="Times New Roman"/>
        </w:rPr>
      </w:pPr>
      <w:r w:rsidRPr="00661E2D">
        <w:rPr>
          <w:rFonts w:cs="Times New Roman"/>
        </w:rPr>
        <w:t>Jāparedz funkcionalitāte, ka visas darbības, kas ir veiktas nav rediģējamas</w:t>
      </w:r>
      <w:r w:rsidR="00C93279" w:rsidRPr="00661E2D">
        <w:rPr>
          <w:rFonts w:cs="Times New Roman"/>
        </w:rPr>
        <w:t xml:space="preserve"> lietotāja līmenī</w:t>
      </w:r>
      <w:r w:rsidRPr="00661E2D">
        <w:rPr>
          <w:rFonts w:cs="Times New Roman"/>
        </w:rPr>
        <w:t xml:space="preserve">, izņemot kontroles speciālistu un </w:t>
      </w:r>
      <w:r w:rsidR="00C93279" w:rsidRPr="00661E2D">
        <w:rPr>
          <w:rFonts w:cs="Times New Roman"/>
        </w:rPr>
        <w:t xml:space="preserve">lietotāju ar administratora </w:t>
      </w:r>
      <w:r w:rsidRPr="00661E2D">
        <w:rPr>
          <w:rFonts w:cs="Times New Roman"/>
        </w:rPr>
        <w:t>tiesībām</w:t>
      </w:r>
      <w:r w:rsidR="001D24E8" w:rsidRPr="00661E2D">
        <w:rPr>
          <w:rFonts w:cs="Times New Roman"/>
        </w:rPr>
        <w:t>,</w:t>
      </w:r>
      <w:r w:rsidRPr="00661E2D">
        <w:rPr>
          <w:rFonts w:cs="Times New Roman"/>
        </w:rPr>
        <w:t xml:space="preserve"> attiecībā uz atskaitēm par dienas darbu (faktiskā izpilde), un VDOS un administratoru tiesībām attiecībā uz darba plānu.</w:t>
      </w:r>
    </w:p>
    <w:p w14:paraId="7CE0B8B4" w14:textId="2A36677A" w:rsidR="00991B3C" w:rsidRPr="00661E2D" w:rsidRDefault="001F4B2A" w:rsidP="007B738E">
      <w:pPr>
        <w:pStyle w:val="ListParagraph"/>
        <w:numPr>
          <w:ilvl w:val="0"/>
          <w:numId w:val="12"/>
        </w:numPr>
        <w:shd w:val="clear" w:color="auto" w:fill="FFFFFF" w:themeFill="background1"/>
        <w:spacing w:after="0" w:line="360" w:lineRule="auto"/>
        <w:jc w:val="both"/>
        <w:rPr>
          <w:rFonts w:cs="Times New Roman"/>
        </w:rPr>
      </w:pPr>
      <w:r w:rsidRPr="00661E2D">
        <w:rPr>
          <w:rFonts w:cs="Times New Roman"/>
        </w:rPr>
        <w:t xml:space="preserve">Kad ir pabeigta plānošana, KIV veic atzīmi (punkts 6.2.7.), ka plānošana ir pabeigta un VDOS saņem paziņojumu e-pastā un var pieņemt lēmumu par plānošanas pabeigšanu. Līdz ar to darba plāns pārtop par darba norīkojumu, kuru kontrolieris saņem lietotnē. </w:t>
      </w:r>
    </w:p>
    <w:p w14:paraId="3F522008" w14:textId="71CFB2E7" w:rsidR="001F4B2A" w:rsidRPr="00661E2D" w:rsidRDefault="001F4B2A" w:rsidP="007B738E">
      <w:pPr>
        <w:pStyle w:val="Heading2"/>
        <w:numPr>
          <w:ilvl w:val="1"/>
          <w:numId w:val="114"/>
        </w:numPr>
        <w:shd w:val="clear" w:color="auto" w:fill="FFFFFF" w:themeFill="background1"/>
        <w:spacing w:before="0" w:after="0" w:line="360" w:lineRule="auto"/>
        <w:jc w:val="both"/>
        <w:rPr>
          <w:rFonts w:cs="Times New Roman"/>
        </w:rPr>
      </w:pPr>
      <w:bookmarkStart w:id="17" w:name="_Toc220335283"/>
      <w:r w:rsidRPr="00661E2D">
        <w:rPr>
          <w:rFonts w:cs="Times New Roman"/>
        </w:rPr>
        <w:t>Darba norīkojums</w:t>
      </w:r>
      <w:bookmarkEnd w:id="17"/>
      <w:r w:rsidRPr="00661E2D">
        <w:rPr>
          <w:rFonts w:cs="Times New Roman"/>
        </w:rPr>
        <w:t xml:space="preserve"> </w:t>
      </w:r>
    </w:p>
    <w:p w14:paraId="3A3D2BDC" w14:textId="5140D616" w:rsidR="00991B3C" w:rsidRPr="00661E2D" w:rsidRDefault="00593460" w:rsidP="007B738E">
      <w:pPr>
        <w:shd w:val="clear" w:color="auto" w:fill="FFFFFF" w:themeFill="background1"/>
        <w:spacing w:after="0" w:line="360" w:lineRule="auto"/>
        <w:jc w:val="both"/>
        <w:rPr>
          <w:rFonts w:cs="Times New Roman"/>
        </w:rPr>
      </w:pPr>
      <w:r w:rsidRPr="00661E2D">
        <w:rPr>
          <w:rFonts w:cs="Times New Roman"/>
        </w:rPr>
        <w:t>6.4.1.</w:t>
      </w:r>
      <w:r w:rsidR="00991B3C" w:rsidRPr="00661E2D">
        <w:rPr>
          <w:rFonts w:cs="Times New Roman"/>
        </w:rPr>
        <w:tab/>
        <w:t xml:space="preserve">KIV vai IK izveido darba norīkojumus katrai kontrolieru brigādei (darba norīkojums atspoguļojas ierīcē, kura izsniegta kontrolierim). Darba uzdevumā kontrolieris redz: </w:t>
      </w:r>
    </w:p>
    <w:p w14:paraId="39617138" w14:textId="77777777" w:rsidR="00991B3C" w:rsidRPr="00661E2D" w:rsidRDefault="00991B3C" w:rsidP="007B738E">
      <w:pPr>
        <w:pStyle w:val="ListParagraph"/>
        <w:numPr>
          <w:ilvl w:val="0"/>
          <w:numId w:val="15"/>
        </w:numPr>
        <w:shd w:val="clear" w:color="auto" w:fill="FFFFFF" w:themeFill="background1"/>
        <w:spacing w:after="0" w:line="360" w:lineRule="auto"/>
        <w:jc w:val="both"/>
        <w:rPr>
          <w:rFonts w:cs="Times New Roman"/>
        </w:rPr>
      </w:pPr>
      <w:r w:rsidRPr="00661E2D">
        <w:rPr>
          <w:rFonts w:cs="Times New Roman"/>
        </w:rPr>
        <w:t>darba laiku no – līdz;</w:t>
      </w:r>
    </w:p>
    <w:p w14:paraId="79E11694" w14:textId="77777777" w:rsidR="00991B3C" w:rsidRPr="00661E2D" w:rsidRDefault="00991B3C" w:rsidP="007B738E">
      <w:pPr>
        <w:pStyle w:val="ListParagraph"/>
        <w:numPr>
          <w:ilvl w:val="0"/>
          <w:numId w:val="15"/>
        </w:numPr>
        <w:shd w:val="clear" w:color="auto" w:fill="FFFFFF" w:themeFill="background1"/>
        <w:spacing w:after="0" w:line="360" w:lineRule="auto"/>
        <w:jc w:val="both"/>
        <w:rPr>
          <w:rFonts w:cs="Times New Roman"/>
        </w:rPr>
      </w:pPr>
      <w:r w:rsidRPr="00661E2D">
        <w:rPr>
          <w:rFonts w:cs="Times New Roman"/>
        </w:rPr>
        <w:lastRenderedPageBreak/>
        <w:t xml:space="preserve">kontroles sektora apzīmējumu, piemēram, LP1; </w:t>
      </w:r>
    </w:p>
    <w:p w14:paraId="6902D650" w14:textId="77777777" w:rsidR="00991B3C" w:rsidRPr="00661E2D" w:rsidRDefault="00991B3C" w:rsidP="007B738E">
      <w:pPr>
        <w:pStyle w:val="ListParagraph"/>
        <w:numPr>
          <w:ilvl w:val="0"/>
          <w:numId w:val="15"/>
        </w:numPr>
        <w:shd w:val="clear" w:color="auto" w:fill="FFFFFF" w:themeFill="background1"/>
        <w:spacing w:after="0" w:line="360" w:lineRule="auto"/>
        <w:jc w:val="both"/>
        <w:rPr>
          <w:rFonts w:cs="Times New Roman"/>
        </w:rPr>
      </w:pPr>
      <w:r w:rsidRPr="00661E2D">
        <w:rPr>
          <w:rFonts w:cs="Times New Roman"/>
        </w:rPr>
        <w:t>kontrolējamo posmu, piemēram, Rīgas centrs – Akmens tilts – Slokas iela;</w:t>
      </w:r>
    </w:p>
    <w:p w14:paraId="5A0C3919" w14:textId="77777777" w:rsidR="00991B3C" w:rsidRPr="00661E2D" w:rsidRDefault="00991B3C" w:rsidP="007B738E">
      <w:pPr>
        <w:pStyle w:val="ListParagraph"/>
        <w:numPr>
          <w:ilvl w:val="0"/>
          <w:numId w:val="15"/>
        </w:numPr>
        <w:shd w:val="clear" w:color="auto" w:fill="FFFFFF" w:themeFill="background1"/>
        <w:spacing w:after="0" w:line="360" w:lineRule="auto"/>
        <w:jc w:val="both"/>
        <w:rPr>
          <w:rFonts w:cs="Times New Roman"/>
        </w:rPr>
      </w:pPr>
      <w:r w:rsidRPr="00661E2D">
        <w:rPr>
          <w:rFonts w:cs="Times New Roman"/>
        </w:rPr>
        <w:t>ja darba laikā paredzēts reids – reida vietu un laiku, piemēram, R 14.00 – 16.00 Bāriņu iela virzienā uz centru;</w:t>
      </w:r>
    </w:p>
    <w:p w14:paraId="20DF98DC" w14:textId="77777777" w:rsidR="00991B3C" w:rsidRPr="00661E2D" w:rsidRDefault="00991B3C" w:rsidP="007B738E">
      <w:pPr>
        <w:pStyle w:val="ListParagraph"/>
        <w:numPr>
          <w:ilvl w:val="0"/>
          <w:numId w:val="15"/>
        </w:numPr>
        <w:shd w:val="clear" w:color="auto" w:fill="FFFFFF" w:themeFill="background1"/>
        <w:spacing w:after="0" w:line="360" w:lineRule="auto"/>
        <w:jc w:val="both"/>
        <w:rPr>
          <w:rFonts w:cs="Times New Roman"/>
        </w:rPr>
      </w:pPr>
      <w:r w:rsidRPr="00661E2D">
        <w:rPr>
          <w:rFonts w:cs="Times New Roman"/>
        </w:rPr>
        <w:t xml:space="preserve">ja darba laikā plānotais uzdevums ir dalīts, kontrolierim darba uzdevumā jāredz no cikiem līdz cikiem katrā sektorā veicama kontrole; </w:t>
      </w:r>
    </w:p>
    <w:p w14:paraId="7E3172F6" w14:textId="7E626C3F" w:rsidR="00991B3C" w:rsidRPr="00661E2D" w:rsidRDefault="00991B3C" w:rsidP="007B738E">
      <w:pPr>
        <w:pStyle w:val="ListParagraph"/>
        <w:numPr>
          <w:ilvl w:val="0"/>
          <w:numId w:val="15"/>
        </w:numPr>
        <w:shd w:val="clear" w:color="auto" w:fill="FFFFFF" w:themeFill="background1"/>
        <w:spacing w:after="0" w:line="360" w:lineRule="auto"/>
        <w:jc w:val="both"/>
        <w:rPr>
          <w:rFonts w:cs="Times New Roman"/>
        </w:rPr>
      </w:pPr>
      <w:r w:rsidRPr="00661E2D">
        <w:rPr>
          <w:rFonts w:cs="Times New Roman"/>
        </w:rPr>
        <w:t>ja darba laikā ir gan kontrole, gan speciālais uzdevums, nepieciešams redzēt katra uzdevuma laiku no līdz.</w:t>
      </w:r>
    </w:p>
    <w:p w14:paraId="4A1451C2" w14:textId="03C2A890" w:rsidR="00991B3C" w:rsidRPr="00661E2D" w:rsidRDefault="00593460" w:rsidP="007B738E">
      <w:pPr>
        <w:shd w:val="clear" w:color="auto" w:fill="FFFFFF" w:themeFill="background1"/>
        <w:spacing w:after="0" w:line="360" w:lineRule="auto"/>
        <w:jc w:val="both"/>
        <w:rPr>
          <w:rFonts w:cs="Times New Roman"/>
        </w:rPr>
      </w:pPr>
      <w:r w:rsidRPr="00661E2D">
        <w:rPr>
          <w:rFonts w:cs="Times New Roman"/>
        </w:rPr>
        <w:t>6.4.2.</w:t>
      </w:r>
      <w:r w:rsidR="00991B3C" w:rsidRPr="00661E2D">
        <w:rPr>
          <w:rFonts w:cs="Times New Roman"/>
        </w:rPr>
        <w:tab/>
        <w:t>VDOS saņem paziņojumu, kad KIV sadalījuši darba norīkojumus pa dienām (e-pasts).</w:t>
      </w:r>
    </w:p>
    <w:p w14:paraId="08916C34" w14:textId="705C5797" w:rsidR="00991B3C" w:rsidRPr="00661E2D" w:rsidRDefault="00593460" w:rsidP="007B738E">
      <w:pPr>
        <w:shd w:val="clear" w:color="auto" w:fill="FFFFFF" w:themeFill="background1"/>
        <w:spacing w:after="0" w:line="360" w:lineRule="auto"/>
        <w:jc w:val="both"/>
        <w:rPr>
          <w:rFonts w:cs="Times New Roman"/>
        </w:rPr>
      </w:pPr>
      <w:r w:rsidRPr="00661E2D">
        <w:rPr>
          <w:rFonts w:cs="Times New Roman"/>
        </w:rPr>
        <w:t>6.4.3</w:t>
      </w:r>
      <w:r w:rsidR="00991B3C" w:rsidRPr="00661E2D">
        <w:rPr>
          <w:rFonts w:cs="Times New Roman"/>
        </w:rPr>
        <w:t>.</w:t>
      </w:r>
      <w:r w:rsidR="00991B3C" w:rsidRPr="00661E2D">
        <w:rPr>
          <w:rFonts w:cs="Times New Roman"/>
        </w:rPr>
        <w:tab/>
        <w:t>KIV vai IK izveido darba uzdevumus katram transporta biļešu kontrolierim (darba uzdevums atspoguļojas ierīcē, kura izsniegta kontrolierim kā paziņojums uznirstošā loga veidā). VDOS ir iespēja redzēt izmaiņu vēsturi.</w:t>
      </w:r>
    </w:p>
    <w:p w14:paraId="4DF0A982" w14:textId="34383260" w:rsidR="00991B3C" w:rsidRPr="00661E2D" w:rsidRDefault="00593460" w:rsidP="007B738E">
      <w:pPr>
        <w:shd w:val="clear" w:color="auto" w:fill="FFFFFF" w:themeFill="background1"/>
        <w:spacing w:after="0" w:line="360" w:lineRule="auto"/>
        <w:jc w:val="both"/>
        <w:rPr>
          <w:rFonts w:cs="Times New Roman"/>
        </w:rPr>
      </w:pPr>
      <w:r w:rsidRPr="00661E2D">
        <w:rPr>
          <w:rFonts w:cs="Times New Roman"/>
        </w:rPr>
        <w:t>6.4.4.</w:t>
      </w:r>
      <w:r w:rsidR="00991B3C" w:rsidRPr="00661E2D">
        <w:rPr>
          <w:rFonts w:cs="Times New Roman"/>
        </w:rPr>
        <w:tab/>
        <w:t>Ja tiek veiktas izmaiņas, kontrolierim uz ierīci tiek atsūtīta informācija (uznirstošs logs). Laiku, kur un ar ko jāstrādā.</w:t>
      </w:r>
    </w:p>
    <w:p w14:paraId="24A3B6EC" w14:textId="20F54C49" w:rsidR="00991B3C" w:rsidRPr="00661E2D" w:rsidRDefault="00382344" w:rsidP="007B738E">
      <w:pPr>
        <w:shd w:val="clear" w:color="auto" w:fill="FFFFFF" w:themeFill="background1"/>
        <w:spacing w:after="0" w:line="360" w:lineRule="auto"/>
        <w:jc w:val="both"/>
        <w:rPr>
          <w:rFonts w:cs="Times New Roman"/>
        </w:rPr>
      </w:pPr>
      <w:r w:rsidRPr="00661E2D">
        <w:rPr>
          <w:rFonts w:cs="Times New Roman"/>
        </w:rPr>
        <w:t>6.4.5.</w:t>
      </w:r>
      <w:r w:rsidR="00991B3C" w:rsidRPr="00661E2D">
        <w:rPr>
          <w:rFonts w:cs="Times New Roman"/>
        </w:rPr>
        <w:tab/>
        <w:t xml:space="preserve">   Jāparedz funkcionalitāte, ka visas darbības, </w:t>
      </w:r>
      <w:r w:rsidR="00750887" w:rsidRPr="00661E2D">
        <w:rPr>
          <w:rFonts w:cs="Times New Roman"/>
        </w:rPr>
        <w:t xml:space="preserve">kas </w:t>
      </w:r>
      <w:r w:rsidR="00991B3C" w:rsidRPr="00661E2D">
        <w:rPr>
          <w:rFonts w:cs="Times New Roman"/>
        </w:rPr>
        <w:t>ir veiktas nav rediģējamas, izņemot kontroles speciālistu un</w:t>
      </w:r>
      <w:r w:rsidR="004A3269" w:rsidRPr="00661E2D">
        <w:rPr>
          <w:rFonts w:cs="Times New Roman"/>
        </w:rPr>
        <w:t xml:space="preserve"> lietotāju ar</w:t>
      </w:r>
      <w:r w:rsidR="00991B3C" w:rsidRPr="00661E2D">
        <w:rPr>
          <w:rFonts w:cs="Times New Roman"/>
        </w:rPr>
        <w:t xml:space="preserve"> administrator</w:t>
      </w:r>
      <w:r w:rsidR="004A3269" w:rsidRPr="00661E2D">
        <w:rPr>
          <w:rFonts w:cs="Times New Roman"/>
        </w:rPr>
        <w:t>a</w:t>
      </w:r>
      <w:r w:rsidR="00991B3C" w:rsidRPr="00661E2D">
        <w:rPr>
          <w:rFonts w:cs="Times New Roman"/>
        </w:rPr>
        <w:t xml:space="preserve"> tiesībām</w:t>
      </w:r>
      <w:r w:rsidR="004A3269" w:rsidRPr="00661E2D">
        <w:rPr>
          <w:rFonts w:cs="Times New Roman"/>
        </w:rPr>
        <w:t>,</w:t>
      </w:r>
      <w:r w:rsidR="00991B3C" w:rsidRPr="00661E2D">
        <w:rPr>
          <w:rFonts w:cs="Times New Roman"/>
        </w:rPr>
        <w:t xml:space="preserve"> attiecībā uz atskaitēm par dienas darbu (faktiskā izpilde), un VDOS un </w:t>
      </w:r>
      <w:r w:rsidR="004A3269" w:rsidRPr="00661E2D">
        <w:rPr>
          <w:rFonts w:cs="Times New Roman"/>
        </w:rPr>
        <w:t xml:space="preserve">lietotāju ar </w:t>
      </w:r>
      <w:r w:rsidR="00991B3C" w:rsidRPr="00661E2D">
        <w:rPr>
          <w:rFonts w:cs="Times New Roman"/>
        </w:rPr>
        <w:t>administrator</w:t>
      </w:r>
      <w:r w:rsidR="004A3269" w:rsidRPr="00661E2D">
        <w:rPr>
          <w:rFonts w:cs="Times New Roman"/>
        </w:rPr>
        <w:t>a</w:t>
      </w:r>
      <w:r w:rsidR="00991B3C" w:rsidRPr="00661E2D">
        <w:rPr>
          <w:rFonts w:cs="Times New Roman"/>
        </w:rPr>
        <w:t xml:space="preserve"> tiesībām attiecībā uz darba plānu.</w:t>
      </w:r>
    </w:p>
    <w:p w14:paraId="37AD3548" w14:textId="305DE948" w:rsidR="00991B3C" w:rsidRPr="00661E2D" w:rsidRDefault="00382344" w:rsidP="007B738E">
      <w:pPr>
        <w:shd w:val="clear" w:color="auto" w:fill="FFFFFF" w:themeFill="background1"/>
        <w:spacing w:after="0" w:line="360" w:lineRule="auto"/>
        <w:jc w:val="both"/>
        <w:rPr>
          <w:rFonts w:cs="Times New Roman"/>
        </w:rPr>
      </w:pPr>
      <w:r w:rsidRPr="00661E2D">
        <w:rPr>
          <w:rFonts w:cs="Times New Roman"/>
        </w:rPr>
        <w:t>6.4.6</w:t>
      </w:r>
      <w:r w:rsidR="00991B3C" w:rsidRPr="00661E2D">
        <w:rPr>
          <w:rFonts w:cs="Times New Roman"/>
        </w:rPr>
        <w:t>.</w:t>
      </w:r>
      <w:r w:rsidR="00991B3C" w:rsidRPr="00661E2D">
        <w:rPr>
          <w:rFonts w:cs="Times New Roman"/>
        </w:rPr>
        <w:tab/>
        <w:t xml:space="preserve">VDOS veic korekcijas (ja nepieciešams) un </w:t>
      </w:r>
      <w:proofErr w:type="spellStart"/>
      <w:r w:rsidR="00991B3C" w:rsidRPr="00661E2D">
        <w:rPr>
          <w:rFonts w:cs="Times New Roman"/>
        </w:rPr>
        <w:t>nosūta</w:t>
      </w:r>
      <w:proofErr w:type="spellEnd"/>
      <w:r w:rsidR="00991B3C" w:rsidRPr="00661E2D">
        <w:rPr>
          <w:rFonts w:cs="Times New Roman"/>
        </w:rPr>
        <w:t xml:space="preserve"> gala variantu KIV un IK (e-pasts). </w:t>
      </w:r>
    </w:p>
    <w:p w14:paraId="0AE1D1D1" w14:textId="4D0161CC" w:rsidR="00991B3C" w:rsidRPr="00661E2D" w:rsidRDefault="00382344" w:rsidP="007B738E">
      <w:pPr>
        <w:shd w:val="clear" w:color="auto" w:fill="FFFFFF" w:themeFill="background1"/>
        <w:spacing w:after="0" w:line="360" w:lineRule="auto"/>
        <w:jc w:val="both"/>
        <w:rPr>
          <w:rFonts w:cs="Times New Roman"/>
        </w:rPr>
      </w:pPr>
      <w:r w:rsidRPr="00661E2D">
        <w:rPr>
          <w:rFonts w:cs="Times New Roman"/>
        </w:rPr>
        <w:t>6.4.7.</w:t>
      </w:r>
      <w:r w:rsidR="00991B3C" w:rsidRPr="00661E2D">
        <w:rPr>
          <w:rFonts w:cs="Times New Roman"/>
        </w:rPr>
        <w:tab/>
        <w:t>Iekšējo kontrolieri nepieciešamības gadījumā var norīkot darbā ar kontrolieri, brigādi, stažieri, kād</w:t>
      </w:r>
      <w:r w:rsidR="004A3269" w:rsidRPr="00661E2D">
        <w:rPr>
          <w:rFonts w:cs="Times New Roman"/>
        </w:rPr>
        <w:t>a</w:t>
      </w:r>
      <w:r w:rsidR="00991B3C" w:rsidRPr="00661E2D">
        <w:rPr>
          <w:rFonts w:cs="Times New Roman"/>
        </w:rPr>
        <w:t xml:space="preserve"> speciāl</w:t>
      </w:r>
      <w:r w:rsidR="004A3269" w:rsidRPr="00661E2D">
        <w:rPr>
          <w:rFonts w:cs="Times New Roman"/>
        </w:rPr>
        <w:t>ā</w:t>
      </w:r>
      <w:r w:rsidR="00991B3C" w:rsidRPr="00661E2D">
        <w:rPr>
          <w:rFonts w:cs="Times New Roman"/>
        </w:rPr>
        <w:t xml:space="preserve"> uzdevum</w:t>
      </w:r>
      <w:r w:rsidR="004A3269" w:rsidRPr="00661E2D">
        <w:rPr>
          <w:rFonts w:cs="Times New Roman"/>
        </w:rPr>
        <w:t>a veikšanai</w:t>
      </w:r>
      <w:r w:rsidR="00991B3C" w:rsidRPr="00661E2D">
        <w:rPr>
          <w:rFonts w:cs="Times New Roman"/>
        </w:rPr>
        <w:t>, piedalīties reidā utt. Šajos gadījumos</w:t>
      </w:r>
      <w:r w:rsidR="00263FD0" w:rsidRPr="00661E2D">
        <w:rPr>
          <w:rFonts w:cs="Times New Roman"/>
        </w:rPr>
        <w:t xml:space="preserve"> jāparedz iespēja manuāli pievienot</w:t>
      </w:r>
      <w:r w:rsidR="00991B3C" w:rsidRPr="00661E2D">
        <w:rPr>
          <w:rFonts w:cs="Times New Roman"/>
        </w:rPr>
        <w:t xml:space="preserve"> iekšējā kontroliera darba laiku un darba uzdevumu, jo darba laiki šo uzdevumu veikšanai ir neprognozējami un mainīgi.</w:t>
      </w:r>
    </w:p>
    <w:p w14:paraId="143AFD6B" w14:textId="7EB684A3" w:rsidR="00991B3C" w:rsidRPr="00661E2D" w:rsidRDefault="00382344" w:rsidP="007B738E">
      <w:pPr>
        <w:shd w:val="clear" w:color="auto" w:fill="FFFFFF" w:themeFill="background1"/>
        <w:spacing w:after="0" w:line="360" w:lineRule="auto"/>
        <w:jc w:val="both"/>
        <w:rPr>
          <w:rFonts w:cs="Times New Roman"/>
        </w:rPr>
      </w:pPr>
      <w:r w:rsidRPr="00661E2D">
        <w:rPr>
          <w:rFonts w:cs="Times New Roman"/>
        </w:rPr>
        <w:t>6.4.8.</w:t>
      </w:r>
      <w:r w:rsidR="00991B3C" w:rsidRPr="00661E2D">
        <w:rPr>
          <w:rFonts w:cs="Times New Roman"/>
        </w:rPr>
        <w:tab/>
        <w:t xml:space="preserve">Darba plānā jāatspoguļo dienas </w:t>
      </w:r>
      <w:proofErr w:type="spellStart"/>
      <w:r w:rsidR="00991B3C" w:rsidRPr="00661E2D">
        <w:rPr>
          <w:rFonts w:cs="Times New Roman"/>
        </w:rPr>
        <w:t>dežūrējošais</w:t>
      </w:r>
      <w:proofErr w:type="spellEnd"/>
      <w:r w:rsidR="00991B3C" w:rsidRPr="00661E2D">
        <w:rPr>
          <w:rFonts w:cs="Times New Roman"/>
        </w:rPr>
        <w:t xml:space="preserve"> IK (uzvārds, vārds, tālruņa numurs), kurš būs atbildīgs par ārpus normālā darba laika veiktajām izmaiņām darba norīkojumā.</w:t>
      </w:r>
    </w:p>
    <w:p w14:paraId="3618B814" w14:textId="505D7B1F" w:rsidR="00991B3C" w:rsidRPr="00661E2D" w:rsidRDefault="00382344" w:rsidP="007B738E">
      <w:pPr>
        <w:shd w:val="clear" w:color="auto" w:fill="FFFFFF" w:themeFill="background1"/>
        <w:spacing w:after="0" w:line="360" w:lineRule="auto"/>
        <w:jc w:val="both"/>
        <w:rPr>
          <w:rFonts w:cs="Times New Roman"/>
        </w:rPr>
      </w:pPr>
      <w:r w:rsidRPr="00661E2D">
        <w:rPr>
          <w:rFonts w:cs="Times New Roman"/>
        </w:rPr>
        <w:t>6.4.9</w:t>
      </w:r>
      <w:r w:rsidR="00991B3C" w:rsidRPr="00661E2D">
        <w:rPr>
          <w:rFonts w:cs="Times New Roman"/>
        </w:rPr>
        <w:t>.</w:t>
      </w:r>
      <w:r w:rsidR="00991B3C" w:rsidRPr="00661E2D">
        <w:rPr>
          <w:rFonts w:cs="Times New Roman"/>
        </w:rPr>
        <w:tab/>
      </w:r>
      <w:proofErr w:type="spellStart"/>
      <w:r w:rsidR="00D810CA" w:rsidRPr="00661E2D">
        <w:rPr>
          <w:rFonts w:cs="Times New Roman"/>
        </w:rPr>
        <w:t>Funkcionalitāe</w:t>
      </w:r>
      <w:proofErr w:type="spellEnd"/>
      <w:r w:rsidR="00D810CA" w:rsidRPr="00661E2D">
        <w:rPr>
          <w:rFonts w:cs="Times New Roman"/>
        </w:rPr>
        <w:t xml:space="preserve"> paredz manuālu </w:t>
      </w:r>
      <w:r w:rsidR="00741ACE" w:rsidRPr="00661E2D">
        <w:rPr>
          <w:rFonts w:cs="Times New Roman"/>
        </w:rPr>
        <w:t>izvēles iespēju noteikt Brigādes vecāko</w:t>
      </w:r>
      <w:r w:rsidR="00F87FA2">
        <w:rPr>
          <w:rFonts w:cs="Times New Roman"/>
        </w:rPr>
        <w:t xml:space="preserve"> </w:t>
      </w:r>
      <w:r w:rsidR="00991B3C" w:rsidRPr="00661E2D">
        <w:rPr>
          <w:rFonts w:cs="Times New Roman"/>
        </w:rPr>
        <w:t>no attiecīgajā maiņā strādājošajiem darbiniekiem (sk. tabulu Nr. 2 aili 11).</w:t>
      </w:r>
    </w:p>
    <w:p w14:paraId="08A7ECEE" w14:textId="4551440F" w:rsidR="001F4B2A" w:rsidRPr="00661E2D" w:rsidRDefault="00382344" w:rsidP="007B738E">
      <w:pPr>
        <w:shd w:val="clear" w:color="auto" w:fill="FFFFFF" w:themeFill="background1"/>
        <w:spacing w:after="0" w:line="360" w:lineRule="auto"/>
        <w:jc w:val="both"/>
        <w:rPr>
          <w:rFonts w:cs="Times New Roman"/>
        </w:rPr>
      </w:pPr>
      <w:r w:rsidRPr="00661E2D">
        <w:rPr>
          <w:rFonts w:cs="Times New Roman"/>
        </w:rPr>
        <w:t>6.4.10.</w:t>
      </w:r>
      <w:r w:rsidR="00991B3C" w:rsidRPr="00661E2D">
        <w:rPr>
          <w:rFonts w:cs="Times New Roman"/>
        </w:rPr>
        <w:tab/>
        <w:t>Kad ir sagatavots darba plāns, ir nepieciešams paredzēt funkcionalitāti slēgt darbību, pēc kuras KIV un IK tiek izsūtīts e-pasts, ka darba plāns ir sagatavots (e-pasts).</w:t>
      </w:r>
    </w:p>
    <w:p w14:paraId="3AAA535B" w14:textId="424221D0" w:rsidR="00EA68FE" w:rsidRPr="00661E2D" w:rsidRDefault="0009629F" w:rsidP="007B738E">
      <w:pPr>
        <w:shd w:val="clear" w:color="auto" w:fill="FFFFFF" w:themeFill="background1"/>
        <w:spacing w:after="0" w:line="360" w:lineRule="auto"/>
        <w:jc w:val="both"/>
        <w:rPr>
          <w:rFonts w:cs="Times New Roman"/>
        </w:rPr>
      </w:pPr>
      <w:r w:rsidRPr="00661E2D">
        <w:rPr>
          <w:rFonts w:cs="Times New Roman"/>
          <w:noProof/>
        </w:rPr>
        <w:object w:dxaOrig="15181" w:dyaOrig="15171" w14:anchorId="5301A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9.25pt;height:405.55pt;mso-width-percent:0;mso-height-percent:0;mso-width-percent:0;mso-height-percent:0" o:ole="">
            <v:imagedata r:id="rId13" o:title="" croptop="3670f"/>
          </v:shape>
          <o:OLEObject Type="Embed" ProgID="Visio.Drawing.15" ShapeID="_x0000_i1025" DrawAspect="Content" ObjectID="_1831192803" r:id="rId14"/>
        </w:object>
      </w:r>
    </w:p>
    <w:p w14:paraId="77698A2E" w14:textId="78580A36" w:rsidR="00EA68FE" w:rsidRDefault="006B1AE2" w:rsidP="007B738E">
      <w:pPr>
        <w:shd w:val="clear" w:color="auto" w:fill="FFFFFF" w:themeFill="background1"/>
        <w:spacing w:after="0" w:line="360" w:lineRule="auto"/>
        <w:jc w:val="both"/>
        <w:rPr>
          <w:rFonts w:cs="Times New Roman"/>
          <w:i/>
          <w:iCs/>
        </w:rPr>
      </w:pPr>
      <w:r w:rsidRPr="00661E2D">
        <w:rPr>
          <w:rFonts w:cs="Times New Roman"/>
          <w:i/>
          <w:iCs/>
        </w:rPr>
        <w:t xml:space="preserve">Shēma </w:t>
      </w:r>
      <w:r w:rsidR="00BF7A17" w:rsidRPr="00661E2D">
        <w:rPr>
          <w:rFonts w:cs="Times New Roman"/>
          <w:i/>
          <w:iCs/>
        </w:rPr>
        <w:t>Nr</w:t>
      </w:r>
      <w:r w:rsidR="00A07031" w:rsidRPr="00661E2D">
        <w:rPr>
          <w:rFonts w:cs="Times New Roman"/>
          <w:i/>
          <w:iCs/>
        </w:rPr>
        <w:t>.</w:t>
      </w:r>
      <w:r w:rsidR="00BF7A17" w:rsidRPr="00661E2D">
        <w:rPr>
          <w:rFonts w:cs="Times New Roman"/>
          <w:i/>
          <w:iCs/>
        </w:rPr>
        <w:t xml:space="preserve"> </w:t>
      </w:r>
      <w:r w:rsidR="00B22544">
        <w:rPr>
          <w:rFonts w:cs="Times New Roman"/>
          <w:i/>
          <w:iCs/>
        </w:rPr>
        <w:t>4</w:t>
      </w:r>
      <w:r w:rsidR="00D01A27" w:rsidRPr="00661E2D">
        <w:rPr>
          <w:rFonts w:cs="Times New Roman"/>
          <w:i/>
          <w:iCs/>
        </w:rPr>
        <w:t xml:space="preserve"> Darba norīkojums</w:t>
      </w:r>
    </w:p>
    <w:p w14:paraId="57BF81F5" w14:textId="77777777" w:rsidR="00ED6B7E" w:rsidRPr="00661E2D" w:rsidRDefault="00ED6B7E" w:rsidP="007B738E">
      <w:pPr>
        <w:shd w:val="clear" w:color="auto" w:fill="FFFFFF" w:themeFill="background1"/>
        <w:spacing w:after="0" w:line="360" w:lineRule="auto"/>
        <w:jc w:val="both"/>
        <w:rPr>
          <w:rFonts w:cs="Times New Roman"/>
          <w:i/>
          <w:iCs/>
        </w:rPr>
      </w:pPr>
    </w:p>
    <w:tbl>
      <w:tblPr>
        <w:tblStyle w:val="TableGrid"/>
        <w:tblW w:w="0" w:type="auto"/>
        <w:tblLook w:val="04A0" w:firstRow="1" w:lastRow="0" w:firstColumn="1" w:lastColumn="0" w:noHBand="0" w:noVBand="1"/>
      </w:tblPr>
      <w:tblGrid>
        <w:gridCol w:w="4530"/>
        <w:gridCol w:w="4531"/>
      </w:tblGrid>
      <w:tr w:rsidR="00ED6B7E" w14:paraId="6577B963" w14:textId="77777777" w:rsidTr="00ED6B7E">
        <w:tc>
          <w:tcPr>
            <w:tcW w:w="4530" w:type="dxa"/>
            <w:shd w:val="clear" w:color="auto" w:fill="F2CEED" w:themeFill="accent5" w:themeFillTint="33"/>
          </w:tcPr>
          <w:p w14:paraId="549DBDCF" w14:textId="552D9CDC" w:rsidR="00ED6B7E" w:rsidRDefault="00ED6B7E" w:rsidP="007B738E">
            <w:pPr>
              <w:spacing w:line="360" w:lineRule="auto"/>
              <w:jc w:val="both"/>
              <w:rPr>
                <w:rFonts w:cs="Times New Roman"/>
              </w:rPr>
            </w:pPr>
            <w:proofErr w:type="spellStart"/>
            <w:r>
              <w:rPr>
                <w:rFonts w:cs="Times New Roman"/>
              </w:rPr>
              <w:t>Tehniskās</w:t>
            </w:r>
            <w:proofErr w:type="spellEnd"/>
            <w:r>
              <w:rPr>
                <w:rFonts w:cs="Times New Roman"/>
              </w:rPr>
              <w:t xml:space="preserve"> </w:t>
            </w:r>
            <w:proofErr w:type="spellStart"/>
            <w:r>
              <w:rPr>
                <w:rFonts w:cs="Times New Roman"/>
              </w:rPr>
              <w:t>specifikācijas</w:t>
            </w:r>
            <w:proofErr w:type="spellEnd"/>
            <w:r>
              <w:rPr>
                <w:rFonts w:cs="Times New Roman"/>
              </w:rPr>
              <w:t xml:space="preserve"> 6.1.-6.4. </w:t>
            </w:r>
            <w:proofErr w:type="spellStart"/>
            <w:r>
              <w:rPr>
                <w:rFonts w:cs="Times New Roman"/>
              </w:rPr>
              <w:t>punkts</w:t>
            </w:r>
            <w:proofErr w:type="spellEnd"/>
          </w:p>
        </w:tc>
        <w:tc>
          <w:tcPr>
            <w:tcW w:w="4531" w:type="dxa"/>
            <w:shd w:val="clear" w:color="auto" w:fill="F2CEED" w:themeFill="accent5" w:themeFillTint="33"/>
          </w:tcPr>
          <w:p w14:paraId="42878EA2" w14:textId="437D0A96" w:rsidR="00ED6B7E" w:rsidRDefault="00ED6B7E" w:rsidP="007B738E">
            <w:pPr>
              <w:spacing w:line="360" w:lineRule="auto"/>
              <w:jc w:val="both"/>
              <w:rPr>
                <w:rFonts w:cs="Times New Roman"/>
              </w:rPr>
            </w:pPr>
            <w:proofErr w:type="spellStart"/>
            <w:r>
              <w:rPr>
                <w:rFonts w:cs="Times New Roman"/>
              </w:rPr>
              <w:t>Priekšlikumi</w:t>
            </w:r>
            <w:proofErr w:type="spellEnd"/>
            <w:r>
              <w:rPr>
                <w:rFonts w:cs="Times New Roman"/>
              </w:rPr>
              <w:t xml:space="preserve"> un </w:t>
            </w:r>
            <w:proofErr w:type="spellStart"/>
            <w:r>
              <w:rPr>
                <w:rFonts w:cs="Times New Roman"/>
              </w:rPr>
              <w:t>iebildumi</w:t>
            </w:r>
            <w:proofErr w:type="spellEnd"/>
            <w:r>
              <w:rPr>
                <w:rFonts w:cs="Times New Roman"/>
              </w:rPr>
              <w:t xml:space="preserve">, </w:t>
            </w:r>
            <w:proofErr w:type="spellStart"/>
            <w:r>
              <w:rPr>
                <w:rFonts w:cs="Times New Roman"/>
              </w:rPr>
              <w:t>precizējumi</w:t>
            </w:r>
            <w:proofErr w:type="spellEnd"/>
          </w:p>
        </w:tc>
      </w:tr>
      <w:tr w:rsidR="00ED6B7E" w14:paraId="2EDC5C5C" w14:textId="77777777" w:rsidTr="00ED6B7E">
        <w:tc>
          <w:tcPr>
            <w:tcW w:w="4530" w:type="dxa"/>
            <w:shd w:val="clear" w:color="auto" w:fill="F2CEED" w:themeFill="accent5" w:themeFillTint="33"/>
          </w:tcPr>
          <w:p w14:paraId="650B5A48" w14:textId="77777777" w:rsidR="00ED6B7E" w:rsidRPr="00891967" w:rsidRDefault="00EC031E" w:rsidP="00ED6B7E">
            <w:pPr>
              <w:pStyle w:val="ListBullet4"/>
              <w:numPr>
                <w:ilvl w:val="0"/>
                <w:numId w:val="0"/>
              </w:numPr>
              <w:spacing w:after="0"/>
              <w:jc w:val="left"/>
              <w:rPr>
                <w:szCs w:val="24"/>
              </w:rPr>
            </w:pPr>
            <w:sdt>
              <w:sdtPr>
                <w:rPr>
                  <w:szCs w:val="24"/>
                </w:rPr>
                <w:id w:val="-1905209599"/>
                <w14:checkbox>
                  <w14:checked w14:val="0"/>
                  <w14:checkedState w14:val="2612" w14:font="MS Gothic"/>
                  <w14:uncheckedState w14:val="2610" w14:font="MS Gothic"/>
                </w14:checkbox>
              </w:sdtPr>
              <w:sdtEndPr/>
              <w:sdtContent>
                <w:r w:rsidR="00ED6B7E">
                  <w:rPr>
                    <w:rFonts w:ascii="MS Gothic" w:eastAsia="MS Gothic" w:hAnsi="MS Gothic" w:hint="eastAsia"/>
                    <w:szCs w:val="24"/>
                  </w:rPr>
                  <w:t>☐</w:t>
                </w:r>
              </w:sdtContent>
            </w:sdt>
            <w:r w:rsidR="00ED6B7E" w:rsidRPr="004A1249">
              <w:rPr>
                <w:rFonts w:ascii="Segoe UI Symbol" w:hAnsi="Segoe UI Symbol" w:cs="Segoe UI Symbol"/>
                <w:sz w:val="27"/>
                <w:szCs w:val="27"/>
              </w:rPr>
              <w:t xml:space="preserve"> </w:t>
            </w:r>
            <w:proofErr w:type="spellStart"/>
            <w:r w:rsidR="00ED6B7E">
              <w:rPr>
                <w:szCs w:val="24"/>
              </w:rPr>
              <w:t>varam</w:t>
            </w:r>
            <w:proofErr w:type="spellEnd"/>
            <w:r w:rsidR="00ED6B7E">
              <w:rPr>
                <w:szCs w:val="24"/>
              </w:rPr>
              <w:t xml:space="preserve"> </w:t>
            </w:r>
            <w:proofErr w:type="spellStart"/>
            <w:r w:rsidR="00ED6B7E">
              <w:rPr>
                <w:szCs w:val="24"/>
              </w:rPr>
              <w:t>nodrošināt</w:t>
            </w:r>
            <w:proofErr w:type="spellEnd"/>
            <w:r w:rsidR="00ED6B7E" w:rsidRPr="00891967">
              <w:rPr>
                <w:szCs w:val="24"/>
              </w:rPr>
              <w:t xml:space="preserve"> </w:t>
            </w:r>
          </w:p>
          <w:p w14:paraId="7F93631B" w14:textId="77777777" w:rsidR="00ED6B7E" w:rsidRPr="00891967" w:rsidRDefault="00ED6B7E" w:rsidP="00ED6B7E">
            <w:pPr>
              <w:pStyle w:val="ListBullet4"/>
              <w:numPr>
                <w:ilvl w:val="0"/>
                <w:numId w:val="0"/>
              </w:numPr>
              <w:spacing w:after="0"/>
              <w:jc w:val="left"/>
              <w:rPr>
                <w:szCs w:val="24"/>
              </w:rPr>
            </w:pPr>
          </w:p>
          <w:p w14:paraId="3D0FF151" w14:textId="544DF2AD" w:rsidR="00ED6B7E" w:rsidRDefault="00EC031E" w:rsidP="00ED6B7E">
            <w:pPr>
              <w:spacing w:line="360" w:lineRule="auto"/>
              <w:jc w:val="both"/>
              <w:rPr>
                <w:rFonts w:cs="Times New Roman"/>
              </w:rPr>
            </w:pPr>
            <w:sdt>
              <w:sdtPr>
                <w:id w:val="-1048919929"/>
                <w14:checkbox>
                  <w14:checked w14:val="0"/>
                  <w14:checkedState w14:val="2612" w14:font="MS Gothic"/>
                  <w14:uncheckedState w14:val="2610" w14:font="MS Gothic"/>
                </w14:checkbox>
              </w:sdtPr>
              <w:sdtEndPr/>
              <w:sdtContent>
                <w:r w:rsidR="00ED6B7E">
                  <w:rPr>
                    <w:rFonts w:ascii="MS Gothic" w:eastAsia="MS Gothic" w:hAnsi="MS Gothic" w:hint="eastAsia"/>
                    <w:szCs w:val="24"/>
                  </w:rPr>
                  <w:t>☐</w:t>
                </w:r>
              </w:sdtContent>
            </w:sdt>
            <w:r w:rsidR="00ED6B7E" w:rsidRPr="004A1249">
              <w:rPr>
                <w:rFonts w:ascii="Segoe UI Symbol" w:hAnsi="Segoe UI Symbol" w:cs="Segoe UI Symbol"/>
                <w:sz w:val="27"/>
                <w:szCs w:val="27"/>
              </w:rPr>
              <w:t xml:space="preserve"> </w:t>
            </w:r>
            <w:proofErr w:type="spellStart"/>
            <w:r w:rsidR="00ED6B7E" w:rsidRPr="00891967">
              <w:rPr>
                <w:szCs w:val="24"/>
              </w:rPr>
              <w:t>n</w:t>
            </w:r>
            <w:r w:rsidR="00ED6B7E">
              <w:rPr>
                <w:szCs w:val="24"/>
              </w:rPr>
              <w:t>evaram</w:t>
            </w:r>
            <w:proofErr w:type="spellEnd"/>
            <w:r w:rsidR="00ED6B7E">
              <w:rPr>
                <w:szCs w:val="24"/>
              </w:rPr>
              <w:t xml:space="preserve"> </w:t>
            </w:r>
            <w:proofErr w:type="spellStart"/>
            <w:r w:rsidR="00ED6B7E">
              <w:rPr>
                <w:szCs w:val="24"/>
              </w:rPr>
              <w:t>nodrošināt</w:t>
            </w:r>
            <w:proofErr w:type="spellEnd"/>
          </w:p>
        </w:tc>
        <w:tc>
          <w:tcPr>
            <w:tcW w:w="4531" w:type="dxa"/>
            <w:shd w:val="clear" w:color="auto" w:fill="F2CEED" w:themeFill="accent5" w:themeFillTint="33"/>
          </w:tcPr>
          <w:p w14:paraId="27A98EEA" w14:textId="3B271A49" w:rsidR="00ED6B7E" w:rsidRPr="00EC031E" w:rsidRDefault="00ED6B7E" w:rsidP="007B738E">
            <w:pPr>
              <w:spacing w:line="360" w:lineRule="auto"/>
              <w:jc w:val="both"/>
              <w:rPr>
                <w:rFonts w:cs="Times New Roman"/>
                <w:lang w:val="fi-FI"/>
              </w:rPr>
            </w:pPr>
            <w:r w:rsidRPr="00EC031E">
              <w:rPr>
                <w:rFonts w:cs="Times New Roman"/>
                <w:i/>
                <w:iCs/>
                <w:color w:val="000000"/>
                <w:sz w:val="24"/>
                <w:szCs w:val="24"/>
                <w:lang w:val="fi-FI"/>
              </w:rPr>
              <w:t>(vieta komentāriem vai iespēja piedāvāt citus risinājumus)</w:t>
            </w:r>
          </w:p>
        </w:tc>
      </w:tr>
    </w:tbl>
    <w:p w14:paraId="55D4ED68" w14:textId="77777777" w:rsidR="00EA68FE" w:rsidRPr="00661E2D" w:rsidRDefault="00EA68FE" w:rsidP="007B738E">
      <w:pPr>
        <w:shd w:val="clear" w:color="auto" w:fill="FFFFFF" w:themeFill="background1"/>
        <w:spacing w:after="0" w:line="360" w:lineRule="auto"/>
        <w:jc w:val="both"/>
        <w:rPr>
          <w:rFonts w:cs="Times New Roman"/>
        </w:rPr>
      </w:pPr>
    </w:p>
    <w:p w14:paraId="6218B9FB" w14:textId="73894495" w:rsidR="00991B3C" w:rsidRPr="00661E2D" w:rsidRDefault="00991B3C" w:rsidP="007B738E">
      <w:pPr>
        <w:pStyle w:val="Heading2"/>
        <w:numPr>
          <w:ilvl w:val="1"/>
          <w:numId w:val="114"/>
        </w:numPr>
        <w:shd w:val="clear" w:color="auto" w:fill="FFFFFF" w:themeFill="background1"/>
        <w:spacing w:before="0" w:after="0" w:line="360" w:lineRule="auto"/>
        <w:jc w:val="both"/>
        <w:rPr>
          <w:rFonts w:cs="Times New Roman"/>
        </w:rPr>
      </w:pPr>
      <w:bookmarkStart w:id="18" w:name="_Toc220335284"/>
      <w:r w:rsidRPr="00661E2D">
        <w:rPr>
          <w:rFonts w:cs="Times New Roman"/>
        </w:rPr>
        <w:t>Iekārtu uzskaites žurnāls</w:t>
      </w:r>
      <w:bookmarkEnd w:id="18"/>
      <w:r w:rsidRPr="00661E2D">
        <w:rPr>
          <w:rFonts w:cs="Times New Roman"/>
        </w:rPr>
        <w:t xml:space="preserve"> </w:t>
      </w:r>
    </w:p>
    <w:p w14:paraId="11AC72E6" w14:textId="3D2D09F2" w:rsidR="00991B3C" w:rsidRPr="00661E2D" w:rsidRDefault="00382344" w:rsidP="007B738E">
      <w:pPr>
        <w:shd w:val="clear" w:color="auto" w:fill="FFFFFF" w:themeFill="background1"/>
        <w:spacing w:after="0" w:line="360" w:lineRule="auto"/>
        <w:jc w:val="both"/>
        <w:rPr>
          <w:rFonts w:cs="Times New Roman"/>
        </w:rPr>
      </w:pPr>
      <w:r w:rsidRPr="00661E2D">
        <w:rPr>
          <w:rFonts w:cs="Times New Roman"/>
        </w:rPr>
        <w:t>6.5.1.</w:t>
      </w:r>
      <w:r w:rsidR="00991B3C" w:rsidRPr="00661E2D">
        <w:rPr>
          <w:rFonts w:cs="Times New Roman"/>
        </w:rPr>
        <w:t xml:space="preserve"> Nepieciešams izveidot rediģējamu sarakstu ar iekārtu veidiem un uzskaites sarakstiem:</w:t>
      </w:r>
    </w:p>
    <w:p w14:paraId="1FC08A9E" w14:textId="3B0D55CB" w:rsidR="00991B3C" w:rsidRPr="00661E2D" w:rsidRDefault="00991B3C" w:rsidP="007B738E">
      <w:pPr>
        <w:pStyle w:val="ListParagraph"/>
        <w:numPr>
          <w:ilvl w:val="3"/>
          <w:numId w:val="16"/>
        </w:numPr>
        <w:shd w:val="clear" w:color="auto" w:fill="FFFFFF" w:themeFill="background1"/>
        <w:spacing w:after="0" w:line="360" w:lineRule="auto"/>
        <w:jc w:val="both"/>
        <w:rPr>
          <w:rFonts w:cs="Times New Roman"/>
        </w:rPr>
      </w:pPr>
      <w:r w:rsidRPr="00661E2D">
        <w:rPr>
          <w:rFonts w:cs="Times New Roman"/>
        </w:rPr>
        <w:t>kontrolieru rokas termināl</w:t>
      </w:r>
      <w:r w:rsidR="004360E0">
        <w:rPr>
          <w:rFonts w:cs="Times New Roman"/>
        </w:rPr>
        <w:t>i</w:t>
      </w:r>
      <w:r w:rsidRPr="00661E2D">
        <w:rPr>
          <w:rFonts w:cs="Times New Roman"/>
        </w:rPr>
        <w:t>s (apzīmē: KRT21-2022);</w:t>
      </w:r>
    </w:p>
    <w:p w14:paraId="3892978E" w14:textId="7F19AC51" w:rsidR="00991B3C" w:rsidRPr="00661E2D" w:rsidRDefault="00991B3C" w:rsidP="007B738E">
      <w:pPr>
        <w:pStyle w:val="ListParagraph"/>
        <w:numPr>
          <w:ilvl w:val="3"/>
          <w:numId w:val="16"/>
        </w:numPr>
        <w:shd w:val="clear" w:color="auto" w:fill="FFFFFF" w:themeFill="background1"/>
        <w:spacing w:after="0" w:line="360" w:lineRule="auto"/>
        <w:jc w:val="both"/>
        <w:rPr>
          <w:rFonts w:cs="Times New Roman"/>
        </w:rPr>
      </w:pPr>
      <w:r w:rsidRPr="00661E2D">
        <w:rPr>
          <w:rFonts w:cs="Times New Roman"/>
        </w:rPr>
        <w:t>konfigurētā mobilā ierīce (apzīmē: 202-22);</w:t>
      </w:r>
    </w:p>
    <w:p w14:paraId="6ACCF95A" w14:textId="16F48B1A" w:rsidR="00991B3C" w:rsidRPr="00661E2D" w:rsidRDefault="00991B3C" w:rsidP="007B738E">
      <w:pPr>
        <w:pStyle w:val="ListParagraph"/>
        <w:numPr>
          <w:ilvl w:val="3"/>
          <w:numId w:val="16"/>
        </w:numPr>
        <w:shd w:val="clear" w:color="auto" w:fill="FFFFFF" w:themeFill="background1"/>
        <w:spacing w:after="0" w:line="360" w:lineRule="auto"/>
        <w:jc w:val="both"/>
        <w:rPr>
          <w:rFonts w:cs="Times New Roman"/>
        </w:rPr>
      </w:pPr>
      <w:r w:rsidRPr="00661E2D">
        <w:rPr>
          <w:rFonts w:cs="Times New Roman"/>
        </w:rPr>
        <w:t>mobilais printeris līgumsodu un aizturēšanas aktu drukāšanai (apzīmē: T11);</w:t>
      </w:r>
    </w:p>
    <w:p w14:paraId="5486D892" w14:textId="3E8918AC" w:rsidR="00991B3C" w:rsidRPr="00661E2D" w:rsidRDefault="00991B3C" w:rsidP="007B738E">
      <w:pPr>
        <w:pStyle w:val="ListParagraph"/>
        <w:numPr>
          <w:ilvl w:val="3"/>
          <w:numId w:val="16"/>
        </w:numPr>
        <w:shd w:val="clear" w:color="auto" w:fill="FFFFFF" w:themeFill="background1"/>
        <w:spacing w:after="0" w:line="360" w:lineRule="auto"/>
        <w:jc w:val="both"/>
        <w:rPr>
          <w:rFonts w:cs="Times New Roman"/>
        </w:rPr>
      </w:pPr>
      <w:r w:rsidRPr="00661E2D">
        <w:rPr>
          <w:rFonts w:cs="Times New Roman"/>
        </w:rPr>
        <w:t>video reģistrators (apzīmē: AXIS 10).</w:t>
      </w:r>
    </w:p>
    <w:p w14:paraId="542F4203" w14:textId="264B6B73" w:rsidR="00991B3C" w:rsidRPr="00661E2D" w:rsidRDefault="00382344" w:rsidP="007B738E">
      <w:pPr>
        <w:shd w:val="clear" w:color="auto" w:fill="FFFFFF" w:themeFill="background1"/>
        <w:spacing w:after="0" w:line="360" w:lineRule="auto"/>
        <w:jc w:val="both"/>
        <w:rPr>
          <w:rFonts w:cs="Times New Roman"/>
        </w:rPr>
      </w:pPr>
      <w:r w:rsidRPr="00661E2D">
        <w:rPr>
          <w:rFonts w:cs="Times New Roman"/>
        </w:rPr>
        <w:lastRenderedPageBreak/>
        <w:t>6.5.2</w:t>
      </w:r>
      <w:r w:rsidR="00991B3C" w:rsidRPr="00661E2D">
        <w:rPr>
          <w:rFonts w:cs="Times New Roman"/>
        </w:rPr>
        <w:t>.</w:t>
      </w:r>
      <w:r w:rsidR="00991B3C" w:rsidRPr="00661E2D">
        <w:rPr>
          <w:rFonts w:cs="Times New Roman"/>
        </w:rPr>
        <w:tab/>
        <w:t>Iekārtu saraksts IK un KIV (saraksta veidā pārvaldības panelī), kurā atspoguļojas konkrētā iecirkņa iekārtas ar iespēju redzēt (piekļūt) citu iecirkņu iekārt</w:t>
      </w:r>
      <w:r w:rsidR="00CD20CE">
        <w:rPr>
          <w:rFonts w:cs="Times New Roman"/>
        </w:rPr>
        <w:t>as</w:t>
      </w:r>
      <w:r w:rsidR="00BC482A" w:rsidRPr="00661E2D">
        <w:rPr>
          <w:rFonts w:cs="Times New Roman"/>
        </w:rPr>
        <w:t xml:space="preserve">, </w:t>
      </w:r>
      <w:r w:rsidR="00991B3C" w:rsidRPr="00661E2D">
        <w:rPr>
          <w:rFonts w:cs="Times New Roman"/>
        </w:rPr>
        <w:t>kuras nav izsniegtas kontrolierim</w:t>
      </w:r>
      <w:r w:rsidR="00BC482A" w:rsidRPr="00661E2D">
        <w:rPr>
          <w:rFonts w:cs="Times New Roman"/>
        </w:rPr>
        <w:t>, paredzot iespēju ievadīt ierīci no cita iecirkņa, piemēram, situācijā</w:t>
      </w:r>
      <w:r w:rsidR="007466A8" w:rsidRPr="00661E2D">
        <w:rPr>
          <w:rFonts w:cs="Times New Roman"/>
        </w:rPr>
        <w:t>,</w:t>
      </w:r>
      <w:r w:rsidR="00991B3C" w:rsidRPr="00661E2D">
        <w:rPr>
          <w:rFonts w:cs="Times New Roman"/>
        </w:rPr>
        <w:t xml:space="preserve"> kad kontrolierim izsniedz/nomaina </w:t>
      </w:r>
      <w:r w:rsidR="00BC482A" w:rsidRPr="00661E2D">
        <w:rPr>
          <w:rFonts w:cs="Times New Roman"/>
        </w:rPr>
        <w:t xml:space="preserve">ierīci uz </w:t>
      </w:r>
      <w:r w:rsidR="00991B3C" w:rsidRPr="00661E2D">
        <w:rPr>
          <w:rFonts w:cs="Times New Roman"/>
        </w:rPr>
        <w:t>cita iecirkņa ierīci</w:t>
      </w:r>
      <w:r w:rsidR="00BC482A" w:rsidRPr="00661E2D">
        <w:rPr>
          <w:rFonts w:cs="Times New Roman"/>
        </w:rPr>
        <w:t>.</w:t>
      </w:r>
      <w:r w:rsidR="007466A8" w:rsidRPr="00661E2D">
        <w:rPr>
          <w:rFonts w:cs="Times New Roman"/>
        </w:rPr>
        <w:t xml:space="preserve"> </w:t>
      </w:r>
      <w:r w:rsidR="00991B3C" w:rsidRPr="00661E2D">
        <w:rPr>
          <w:rFonts w:cs="Times New Roman"/>
        </w:rPr>
        <w:t xml:space="preserve">Sarakstam jābūt eksportējamam uz </w:t>
      </w:r>
      <w:proofErr w:type="spellStart"/>
      <w:r w:rsidR="00991B3C" w:rsidRPr="00661E2D">
        <w:rPr>
          <w:rFonts w:cs="Times New Roman"/>
        </w:rPr>
        <w:t>csv</w:t>
      </w:r>
      <w:proofErr w:type="spellEnd"/>
      <w:r w:rsidR="00991B3C" w:rsidRPr="00661E2D">
        <w:rPr>
          <w:rFonts w:cs="Times New Roman"/>
        </w:rPr>
        <w:t xml:space="preserve">, </w:t>
      </w:r>
      <w:proofErr w:type="spellStart"/>
      <w:r w:rsidR="00991B3C" w:rsidRPr="00661E2D">
        <w:rPr>
          <w:rFonts w:cs="Times New Roman"/>
        </w:rPr>
        <w:t>xlsx</w:t>
      </w:r>
      <w:proofErr w:type="spellEnd"/>
      <w:r w:rsidR="00991B3C" w:rsidRPr="00661E2D">
        <w:rPr>
          <w:rFonts w:cs="Times New Roman"/>
        </w:rPr>
        <w:t>.</w:t>
      </w:r>
    </w:p>
    <w:p w14:paraId="3404594A" w14:textId="2767589A" w:rsidR="00991B3C" w:rsidRPr="00661E2D" w:rsidRDefault="00382344" w:rsidP="007B738E">
      <w:pPr>
        <w:shd w:val="clear" w:color="auto" w:fill="FFFFFF" w:themeFill="background1"/>
        <w:spacing w:after="0" w:line="360" w:lineRule="auto"/>
        <w:jc w:val="both"/>
        <w:rPr>
          <w:rFonts w:cs="Times New Roman"/>
        </w:rPr>
      </w:pPr>
      <w:r w:rsidRPr="00661E2D">
        <w:rPr>
          <w:rFonts w:cs="Times New Roman"/>
        </w:rPr>
        <w:t>6.5.3.</w:t>
      </w:r>
      <w:r w:rsidR="00991B3C" w:rsidRPr="00661E2D">
        <w:rPr>
          <w:rFonts w:cs="Times New Roman"/>
        </w:rPr>
        <w:tab/>
        <w:t>Iekārtu uzskaites žurnālā jābūt iekļautai informācijai:</w:t>
      </w:r>
    </w:p>
    <w:p w14:paraId="25E22A73" w14:textId="5B95B3F3" w:rsidR="00991B3C" w:rsidRPr="00661E2D" w:rsidRDefault="00991B3C" w:rsidP="007B738E">
      <w:pPr>
        <w:pStyle w:val="ListParagraph"/>
        <w:numPr>
          <w:ilvl w:val="0"/>
          <w:numId w:val="17"/>
        </w:numPr>
        <w:shd w:val="clear" w:color="auto" w:fill="FFFFFF" w:themeFill="background1"/>
        <w:spacing w:after="0" w:line="360" w:lineRule="auto"/>
        <w:jc w:val="both"/>
        <w:rPr>
          <w:rFonts w:cs="Times New Roman"/>
        </w:rPr>
      </w:pPr>
      <w:r w:rsidRPr="00661E2D">
        <w:rPr>
          <w:rFonts w:cs="Times New Roman"/>
        </w:rPr>
        <w:t xml:space="preserve">iekārtu veidi – nospiežot uz attiecīgā veida, atveras tabula ar konkrētās iekārtas sarakstu savam iecirknim (tabulas veidā) ar iespēju izvēlēties arī citus iecirkņus; </w:t>
      </w:r>
    </w:p>
    <w:p w14:paraId="70834AF3" w14:textId="2E4E633A" w:rsidR="00991B3C" w:rsidRPr="00661E2D" w:rsidRDefault="00991B3C" w:rsidP="007B738E">
      <w:pPr>
        <w:pStyle w:val="ListParagraph"/>
        <w:numPr>
          <w:ilvl w:val="0"/>
          <w:numId w:val="17"/>
        </w:numPr>
        <w:shd w:val="clear" w:color="auto" w:fill="FFFFFF" w:themeFill="background1"/>
        <w:spacing w:after="0" w:line="360" w:lineRule="auto"/>
        <w:jc w:val="both"/>
        <w:rPr>
          <w:rFonts w:cs="Times New Roman"/>
        </w:rPr>
      </w:pPr>
      <w:r w:rsidRPr="00661E2D">
        <w:rPr>
          <w:rFonts w:cs="Times New Roman"/>
        </w:rPr>
        <w:t xml:space="preserve">mobilais printeris un mobilā ierīce ir savienotas pa pāriem </w:t>
      </w:r>
      <w:r w:rsidR="00E17D25" w:rsidRPr="00661E2D">
        <w:rPr>
          <w:rFonts w:cs="Times New Roman"/>
        </w:rPr>
        <w:t xml:space="preserve">izmantojot </w:t>
      </w:r>
      <w:proofErr w:type="spellStart"/>
      <w:r w:rsidRPr="00661E2D">
        <w:rPr>
          <w:rFonts w:cs="Times New Roman"/>
        </w:rPr>
        <w:t>bluetooth</w:t>
      </w:r>
      <w:proofErr w:type="spellEnd"/>
      <w:r w:rsidRPr="00661E2D">
        <w:rPr>
          <w:rFonts w:cs="Times New Roman"/>
        </w:rPr>
        <w:t xml:space="preserve"> savienojumu. Kontrolierim izsniedz "pāri" (var gan pa "pāriem", gan atsevišķi). Administrators </w:t>
      </w:r>
      <w:proofErr w:type="spellStart"/>
      <w:r w:rsidRPr="00661E2D">
        <w:rPr>
          <w:rFonts w:cs="Times New Roman"/>
        </w:rPr>
        <w:t>predefinē</w:t>
      </w:r>
      <w:proofErr w:type="spellEnd"/>
      <w:r w:rsidRPr="00661E2D">
        <w:rPr>
          <w:rFonts w:cs="Times New Roman"/>
        </w:rPr>
        <w:t xml:space="preserve"> šo sarakstu ar "pāriem". </w:t>
      </w:r>
    </w:p>
    <w:p w14:paraId="77DF4FEC" w14:textId="00C0C708" w:rsidR="00991B3C" w:rsidRPr="00661E2D" w:rsidRDefault="00991B3C" w:rsidP="007B738E">
      <w:pPr>
        <w:pStyle w:val="ListParagraph"/>
        <w:numPr>
          <w:ilvl w:val="0"/>
          <w:numId w:val="17"/>
        </w:numPr>
        <w:shd w:val="clear" w:color="auto" w:fill="FFFFFF" w:themeFill="background1"/>
        <w:spacing w:after="0" w:line="360" w:lineRule="auto"/>
        <w:jc w:val="both"/>
        <w:rPr>
          <w:rFonts w:cs="Times New Roman"/>
        </w:rPr>
      </w:pPr>
      <w:r w:rsidRPr="00661E2D">
        <w:rPr>
          <w:rFonts w:cs="Times New Roman"/>
        </w:rPr>
        <w:t>inventāra/identifikācijas numurs;</w:t>
      </w:r>
    </w:p>
    <w:p w14:paraId="4D0A167B" w14:textId="5F857173" w:rsidR="00991B3C" w:rsidRPr="00661E2D" w:rsidRDefault="00991B3C" w:rsidP="007B738E">
      <w:pPr>
        <w:pStyle w:val="ListParagraph"/>
        <w:numPr>
          <w:ilvl w:val="0"/>
          <w:numId w:val="17"/>
        </w:numPr>
        <w:shd w:val="clear" w:color="auto" w:fill="FFFFFF" w:themeFill="background1"/>
        <w:spacing w:after="0" w:line="360" w:lineRule="auto"/>
        <w:jc w:val="both"/>
        <w:rPr>
          <w:rFonts w:cs="Times New Roman"/>
        </w:rPr>
      </w:pPr>
      <w:r w:rsidRPr="00661E2D">
        <w:rPr>
          <w:rFonts w:cs="Times New Roman"/>
        </w:rPr>
        <w:t>iekārtas sērijas numurs;</w:t>
      </w:r>
    </w:p>
    <w:p w14:paraId="170D4F5E" w14:textId="1AC50E73" w:rsidR="00991B3C" w:rsidRPr="00661E2D" w:rsidRDefault="00991B3C" w:rsidP="007B738E">
      <w:pPr>
        <w:pStyle w:val="ListParagraph"/>
        <w:numPr>
          <w:ilvl w:val="0"/>
          <w:numId w:val="17"/>
        </w:numPr>
        <w:shd w:val="clear" w:color="auto" w:fill="FFFFFF" w:themeFill="background1"/>
        <w:spacing w:after="0" w:line="360" w:lineRule="auto"/>
        <w:jc w:val="both"/>
        <w:rPr>
          <w:rFonts w:cs="Times New Roman"/>
        </w:rPr>
      </w:pPr>
      <w:r w:rsidRPr="00661E2D">
        <w:rPr>
          <w:rFonts w:cs="Times New Roman"/>
        </w:rPr>
        <w:t xml:space="preserve">līgumsodu sēriju numuri (3 burti) – </w:t>
      </w:r>
      <w:proofErr w:type="spellStart"/>
      <w:r w:rsidRPr="00661E2D">
        <w:rPr>
          <w:rFonts w:cs="Times New Roman"/>
        </w:rPr>
        <w:t>predefinēts</w:t>
      </w:r>
      <w:proofErr w:type="spellEnd"/>
      <w:r w:rsidRPr="00661E2D">
        <w:rPr>
          <w:rFonts w:cs="Times New Roman"/>
        </w:rPr>
        <w:t xml:space="preserve"> saraksts, katrai mobila</w:t>
      </w:r>
      <w:r w:rsidR="000D4253" w:rsidRPr="00661E2D">
        <w:rPr>
          <w:rFonts w:cs="Times New Roman"/>
        </w:rPr>
        <w:t>ja</w:t>
      </w:r>
      <w:r w:rsidRPr="00661E2D">
        <w:rPr>
          <w:rFonts w:cs="Times New Roman"/>
        </w:rPr>
        <w:t>i ierīcei unikāls;</w:t>
      </w:r>
    </w:p>
    <w:p w14:paraId="74AA8517" w14:textId="4DB1EC80" w:rsidR="00991B3C" w:rsidRPr="00661E2D" w:rsidRDefault="00991B3C" w:rsidP="007B738E">
      <w:pPr>
        <w:pStyle w:val="ListParagraph"/>
        <w:numPr>
          <w:ilvl w:val="0"/>
          <w:numId w:val="17"/>
        </w:numPr>
        <w:shd w:val="clear" w:color="auto" w:fill="FFFFFF" w:themeFill="background1"/>
        <w:spacing w:after="0" w:line="360" w:lineRule="auto"/>
        <w:jc w:val="both"/>
        <w:rPr>
          <w:rFonts w:cs="Times New Roman"/>
        </w:rPr>
      </w:pPr>
      <w:r w:rsidRPr="00661E2D">
        <w:rPr>
          <w:rFonts w:cs="Times New Roman"/>
        </w:rPr>
        <w:t>KD iecirkņa numurs, kurā ir iekārta (lai izsniegšana tiktu veikta korekti attiecīgā iecirknī).</w:t>
      </w:r>
    </w:p>
    <w:p w14:paraId="4CC0A92F" w14:textId="605B86CA" w:rsidR="00991B3C" w:rsidRPr="00661E2D" w:rsidRDefault="00382344" w:rsidP="007B738E">
      <w:pPr>
        <w:shd w:val="clear" w:color="auto" w:fill="FFFFFF" w:themeFill="background1"/>
        <w:spacing w:after="0" w:line="360" w:lineRule="auto"/>
        <w:jc w:val="both"/>
        <w:rPr>
          <w:rFonts w:cs="Times New Roman"/>
        </w:rPr>
      </w:pPr>
      <w:r w:rsidRPr="00661E2D">
        <w:rPr>
          <w:rFonts w:cs="Times New Roman"/>
        </w:rPr>
        <w:t>6.5.4.</w:t>
      </w:r>
      <w:r w:rsidR="00991B3C" w:rsidRPr="00661E2D">
        <w:rPr>
          <w:rFonts w:cs="Times New Roman"/>
        </w:rPr>
        <w:tab/>
        <w:t>Ja kādai iekārtai ir konstatēts bojājums (</w:t>
      </w:r>
      <w:r w:rsidR="0052211A" w:rsidRPr="00661E2D">
        <w:rPr>
          <w:rFonts w:cs="Times New Roman"/>
        </w:rPr>
        <w:t xml:space="preserve">kontroliera norāde lietotnē vai </w:t>
      </w:r>
      <w:r w:rsidR="007B55D5" w:rsidRPr="00661E2D">
        <w:rPr>
          <w:rFonts w:cs="Times New Roman"/>
        </w:rPr>
        <w:t>IK konstatēts bojājums</w:t>
      </w:r>
      <w:r w:rsidR="00AA7E81">
        <w:rPr>
          <w:rFonts w:cs="Times New Roman"/>
        </w:rPr>
        <w:t>)</w:t>
      </w:r>
      <w:r w:rsidR="00991B3C" w:rsidRPr="00661E2D">
        <w:rPr>
          <w:rFonts w:cs="Times New Roman"/>
        </w:rPr>
        <w:t xml:space="preserve">, IK vai KIV veic </w:t>
      </w:r>
      <w:r w:rsidR="007B55D5" w:rsidRPr="00661E2D">
        <w:rPr>
          <w:rFonts w:cs="Times New Roman"/>
        </w:rPr>
        <w:t xml:space="preserve">manuālu </w:t>
      </w:r>
      <w:r w:rsidR="00991B3C" w:rsidRPr="00661E2D">
        <w:rPr>
          <w:rFonts w:cs="Times New Roman"/>
        </w:rPr>
        <w:t>atzīmi pie konkrētās ierīces</w:t>
      </w:r>
      <w:r w:rsidR="007B55D5" w:rsidRPr="00661E2D">
        <w:rPr>
          <w:rFonts w:cs="Times New Roman"/>
        </w:rPr>
        <w:t>, attiecīgajā ailē</w:t>
      </w:r>
      <w:r w:rsidR="00991B3C" w:rsidRPr="00661E2D">
        <w:rPr>
          <w:rFonts w:cs="Times New Roman"/>
        </w:rPr>
        <w:t>. Pēdējie konstatētie dati uzrādās automātiski.</w:t>
      </w:r>
    </w:p>
    <w:p w14:paraId="16274439" w14:textId="178DAE11" w:rsidR="00991B3C" w:rsidRPr="00661E2D" w:rsidRDefault="00382344" w:rsidP="007B738E">
      <w:pPr>
        <w:shd w:val="clear" w:color="auto" w:fill="FFFFFF" w:themeFill="background1"/>
        <w:spacing w:after="0" w:line="360" w:lineRule="auto"/>
        <w:jc w:val="both"/>
        <w:rPr>
          <w:rFonts w:cs="Times New Roman"/>
        </w:rPr>
      </w:pPr>
      <w:r w:rsidRPr="00661E2D">
        <w:rPr>
          <w:rFonts w:cs="Times New Roman"/>
        </w:rPr>
        <w:t>6.5.5.</w:t>
      </w:r>
      <w:r w:rsidR="00991B3C" w:rsidRPr="00661E2D">
        <w:rPr>
          <w:rFonts w:cs="Times New Roman"/>
        </w:rPr>
        <w:tab/>
        <w:t xml:space="preserve">Administratoram ir pieejams paplašināts IUŽ ar visu KD iekārtu sarakstu pa sadaļām un veidiem. </w:t>
      </w:r>
    </w:p>
    <w:p w14:paraId="7B70F181" w14:textId="7E885495" w:rsidR="00991B3C" w:rsidRPr="00661E2D" w:rsidRDefault="00382344" w:rsidP="007B738E">
      <w:pPr>
        <w:shd w:val="clear" w:color="auto" w:fill="FFFFFF" w:themeFill="background1"/>
        <w:spacing w:after="0" w:line="360" w:lineRule="auto"/>
        <w:jc w:val="both"/>
        <w:rPr>
          <w:rFonts w:cs="Times New Roman"/>
        </w:rPr>
      </w:pPr>
      <w:r w:rsidRPr="00661E2D">
        <w:rPr>
          <w:rFonts w:cs="Times New Roman"/>
        </w:rPr>
        <w:t>6.5.6.</w:t>
      </w:r>
      <w:r w:rsidR="00991B3C" w:rsidRPr="00661E2D">
        <w:rPr>
          <w:rFonts w:cs="Times New Roman"/>
        </w:rPr>
        <w:tab/>
        <w:t xml:space="preserve">Administratoram jābūt tiesībām pievienot iekārtas, iekārtu veidu (jebkurā iecirknī), dzēst, veikt atzīmi par bojājumu (ilgstošu) vai tā novēršanu, liegt izmantot iekārtu, ja tai ir ilgstošs bojājums, atrodas remontā vai nodota citai struktūrvienībai. </w:t>
      </w:r>
      <w:r w:rsidR="00DB628A" w:rsidRPr="00661E2D">
        <w:rPr>
          <w:rFonts w:cs="Times New Roman"/>
        </w:rPr>
        <w:t xml:space="preserve">Funkcionalitāte paredz atspoguļojumu </w:t>
      </w:r>
      <w:r w:rsidR="00991B3C" w:rsidRPr="00661E2D">
        <w:rPr>
          <w:rFonts w:cs="Times New Roman"/>
        </w:rPr>
        <w:t xml:space="preserve">tikai administratora žurnālā, taču nepieciešamības gadījumā dati sasaistās ar IK IUŽ, lai IK būtu redzams, kuras iekārtas nedrīkst izmantot. </w:t>
      </w:r>
    </w:p>
    <w:p w14:paraId="36EDE7E9" w14:textId="317B9076" w:rsidR="00991B3C" w:rsidRPr="00661E2D" w:rsidRDefault="00382344" w:rsidP="007B738E">
      <w:pPr>
        <w:shd w:val="clear" w:color="auto" w:fill="FFFFFF" w:themeFill="background1"/>
        <w:spacing w:after="0" w:line="360" w:lineRule="auto"/>
        <w:jc w:val="both"/>
        <w:rPr>
          <w:rFonts w:cs="Times New Roman"/>
        </w:rPr>
      </w:pPr>
      <w:r w:rsidRPr="00661E2D">
        <w:rPr>
          <w:rFonts w:cs="Times New Roman"/>
        </w:rPr>
        <w:t>6.5.7.</w:t>
      </w:r>
      <w:r w:rsidR="00991B3C" w:rsidRPr="00661E2D">
        <w:rPr>
          <w:rFonts w:cs="Times New Roman"/>
        </w:rPr>
        <w:tab/>
        <w:t xml:space="preserve">Administratoram ir tiesības atsekot iekārtu bojājumu vēsturi, pievienot </w:t>
      </w:r>
      <w:proofErr w:type="spellStart"/>
      <w:r w:rsidR="00991B3C" w:rsidRPr="00661E2D">
        <w:rPr>
          <w:rFonts w:cs="Times New Roman"/>
        </w:rPr>
        <w:t>predefinētu</w:t>
      </w:r>
      <w:proofErr w:type="spellEnd"/>
      <w:r w:rsidR="00991B3C" w:rsidRPr="00661E2D">
        <w:rPr>
          <w:rFonts w:cs="Times New Roman"/>
        </w:rPr>
        <w:t xml:space="preserve"> sarakstu ar bojājumu iemesliem.</w:t>
      </w:r>
    </w:p>
    <w:p w14:paraId="5FE6ADD5" w14:textId="7BECACC4" w:rsidR="00991B3C" w:rsidRPr="00661E2D" w:rsidRDefault="00382344" w:rsidP="007B738E">
      <w:pPr>
        <w:shd w:val="clear" w:color="auto" w:fill="FFFFFF" w:themeFill="background1"/>
        <w:spacing w:after="0" w:line="360" w:lineRule="auto"/>
        <w:jc w:val="both"/>
        <w:rPr>
          <w:rFonts w:cs="Times New Roman"/>
        </w:rPr>
      </w:pPr>
      <w:r w:rsidRPr="00661E2D">
        <w:rPr>
          <w:rFonts w:cs="Times New Roman"/>
        </w:rPr>
        <w:t>6.5.8</w:t>
      </w:r>
      <w:r w:rsidR="00991B3C" w:rsidRPr="00661E2D">
        <w:rPr>
          <w:rFonts w:cs="Times New Roman"/>
        </w:rPr>
        <w:t>.</w:t>
      </w:r>
      <w:r w:rsidR="00991B3C" w:rsidRPr="00661E2D">
        <w:rPr>
          <w:rFonts w:cs="Times New Roman"/>
        </w:rPr>
        <w:tab/>
        <w:t xml:space="preserve">Administratoram ir iespēja mainīt </w:t>
      </w:r>
      <w:r w:rsidR="00D407C0" w:rsidRPr="00661E2D">
        <w:rPr>
          <w:rFonts w:cs="Times New Roman"/>
        </w:rPr>
        <w:t xml:space="preserve">sarakstu un sadaļas </w:t>
      </w:r>
      <w:r w:rsidR="00991B3C" w:rsidRPr="00661E2D">
        <w:rPr>
          <w:rFonts w:cs="Times New Roman"/>
        </w:rPr>
        <w:t>pārvaldības panelī</w:t>
      </w:r>
      <w:r w:rsidR="00D407C0" w:rsidRPr="00661E2D">
        <w:rPr>
          <w:rFonts w:cs="Times New Roman"/>
        </w:rPr>
        <w:t>.</w:t>
      </w:r>
      <w:r w:rsidR="00991B3C" w:rsidRPr="00661E2D">
        <w:rPr>
          <w:rFonts w:cs="Times New Roman"/>
        </w:rPr>
        <w:t>.</w:t>
      </w:r>
    </w:p>
    <w:p w14:paraId="2FA7BC91" w14:textId="62AD917C" w:rsidR="00991B3C" w:rsidRPr="00661E2D" w:rsidRDefault="00382344" w:rsidP="007B738E">
      <w:pPr>
        <w:shd w:val="clear" w:color="auto" w:fill="FFFFFF" w:themeFill="background1"/>
        <w:spacing w:after="0" w:line="360" w:lineRule="auto"/>
        <w:jc w:val="both"/>
        <w:rPr>
          <w:rFonts w:cs="Times New Roman"/>
        </w:rPr>
      </w:pPr>
      <w:r w:rsidRPr="00661E2D">
        <w:rPr>
          <w:rFonts w:cs="Times New Roman"/>
        </w:rPr>
        <w:t>6.5.9</w:t>
      </w:r>
      <w:r w:rsidR="00991B3C" w:rsidRPr="00661E2D">
        <w:rPr>
          <w:rFonts w:cs="Times New Roman"/>
        </w:rPr>
        <w:t>.</w:t>
      </w:r>
      <w:r w:rsidR="00991B3C" w:rsidRPr="00661E2D">
        <w:rPr>
          <w:rFonts w:cs="Times New Roman"/>
        </w:rPr>
        <w:tab/>
        <w:t>Administratoram jebkurā brīdī ir redzams, kādas iekārtas ir izsniegtas kontrolieriem maiņas gaitā.</w:t>
      </w:r>
    </w:p>
    <w:p w14:paraId="16199419" w14:textId="3467AFB0" w:rsidR="00991B3C" w:rsidRPr="00661E2D" w:rsidRDefault="00DC5814" w:rsidP="007B738E">
      <w:pPr>
        <w:shd w:val="clear" w:color="auto" w:fill="FFFFFF" w:themeFill="background1"/>
        <w:spacing w:after="0" w:line="360" w:lineRule="auto"/>
        <w:jc w:val="both"/>
        <w:rPr>
          <w:rFonts w:cs="Times New Roman"/>
        </w:rPr>
      </w:pPr>
      <w:r w:rsidRPr="00661E2D">
        <w:rPr>
          <w:rFonts w:cs="Times New Roman"/>
        </w:rPr>
        <w:lastRenderedPageBreak/>
        <w:t>6.5.10</w:t>
      </w:r>
      <w:r w:rsidR="00991B3C" w:rsidRPr="00661E2D">
        <w:rPr>
          <w:rFonts w:cs="Times New Roman"/>
        </w:rPr>
        <w:t>.</w:t>
      </w:r>
      <w:r w:rsidR="00991B3C" w:rsidRPr="00661E2D">
        <w:rPr>
          <w:rFonts w:cs="Times New Roman"/>
        </w:rPr>
        <w:tab/>
        <w:t>Mobilās ierīces pazaudēšanas vai zādzības gadījumā, jāparedz</w:t>
      </w:r>
      <w:r w:rsidR="00B54D83" w:rsidRPr="00661E2D">
        <w:rPr>
          <w:rFonts w:cs="Times New Roman"/>
        </w:rPr>
        <w:t xml:space="preserve"> Administratora</w:t>
      </w:r>
      <w:r w:rsidR="00991B3C" w:rsidRPr="00661E2D">
        <w:rPr>
          <w:rFonts w:cs="Times New Roman"/>
        </w:rPr>
        <w:t xml:space="preserve"> iespēja attālināti dzēst iekārtas lietotnes datus, kuri saistīti ar personu datu apstrādi, lai izvairītos no datu pārkāpuma.</w:t>
      </w:r>
    </w:p>
    <w:p w14:paraId="3F14141B" w14:textId="1434877E" w:rsidR="00040B70" w:rsidRPr="00661E2D" w:rsidRDefault="00DC5814" w:rsidP="007B738E">
      <w:pPr>
        <w:shd w:val="clear" w:color="auto" w:fill="FFFFFF" w:themeFill="background1"/>
        <w:spacing w:after="0" w:line="360" w:lineRule="auto"/>
        <w:jc w:val="both"/>
        <w:rPr>
          <w:rFonts w:cs="Times New Roman"/>
        </w:rPr>
      </w:pPr>
      <w:r w:rsidRPr="00661E2D">
        <w:rPr>
          <w:rFonts w:cs="Times New Roman"/>
        </w:rPr>
        <w:t>6.5.11</w:t>
      </w:r>
      <w:r w:rsidR="00040B70" w:rsidRPr="00661E2D">
        <w:rPr>
          <w:rFonts w:cs="Times New Roman"/>
        </w:rPr>
        <w:t>.</w:t>
      </w:r>
      <w:r w:rsidR="00040B70" w:rsidRPr="00661E2D">
        <w:rPr>
          <w:rFonts w:cs="Times New Roman"/>
        </w:rPr>
        <w:tab/>
        <w:t xml:space="preserve">Administratoram jāparedz iespēja Sistēmā vai manuāli </w:t>
      </w:r>
      <w:r w:rsidR="00B54D83" w:rsidRPr="00661E2D">
        <w:rPr>
          <w:rFonts w:cs="Times New Roman"/>
        </w:rPr>
        <w:t xml:space="preserve">izgūt </w:t>
      </w:r>
      <w:r w:rsidR="00040B70" w:rsidRPr="00661E2D">
        <w:rPr>
          <w:rFonts w:cs="Times New Roman"/>
        </w:rPr>
        <w:t xml:space="preserve">no iekārtas tās dienas datus, pat, ja maiņa lietotnē nav pabeigta, nezaudējot datus par transporta pārbaudēm, līgumsodiem, aizturēšanas aktiem u.c.  </w:t>
      </w:r>
    </w:p>
    <w:p w14:paraId="0054259B" w14:textId="2CB5F5BB" w:rsidR="00040B70" w:rsidRPr="00661E2D" w:rsidRDefault="00DC5814" w:rsidP="007B738E">
      <w:pPr>
        <w:shd w:val="clear" w:color="auto" w:fill="FFFFFF" w:themeFill="background1"/>
        <w:spacing w:after="0" w:line="360" w:lineRule="auto"/>
        <w:jc w:val="both"/>
        <w:rPr>
          <w:rFonts w:cs="Times New Roman"/>
        </w:rPr>
      </w:pPr>
      <w:r w:rsidRPr="00661E2D">
        <w:rPr>
          <w:rFonts w:cs="Times New Roman"/>
        </w:rPr>
        <w:t>6.5.12.</w:t>
      </w:r>
      <w:r w:rsidR="00040B70" w:rsidRPr="00661E2D">
        <w:rPr>
          <w:rFonts w:cs="Times New Roman"/>
        </w:rPr>
        <w:tab/>
        <w:t xml:space="preserve">Datiem jābūt eksportējamiem uz </w:t>
      </w:r>
      <w:proofErr w:type="spellStart"/>
      <w:r w:rsidR="00040B70" w:rsidRPr="00661E2D">
        <w:rPr>
          <w:rFonts w:cs="Times New Roman"/>
        </w:rPr>
        <w:t>csv</w:t>
      </w:r>
      <w:proofErr w:type="spellEnd"/>
      <w:r w:rsidR="00040B70" w:rsidRPr="00661E2D">
        <w:rPr>
          <w:rFonts w:cs="Times New Roman"/>
        </w:rPr>
        <w:t xml:space="preserve">, </w:t>
      </w:r>
      <w:proofErr w:type="spellStart"/>
      <w:r w:rsidR="00040B70" w:rsidRPr="00661E2D">
        <w:rPr>
          <w:rFonts w:cs="Times New Roman"/>
        </w:rPr>
        <w:t>xlxs</w:t>
      </w:r>
      <w:proofErr w:type="spellEnd"/>
      <w:r w:rsidR="00040B70" w:rsidRPr="00661E2D">
        <w:rPr>
          <w:rFonts w:cs="Times New Roman"/>
        </w:rPr>
        <w:t>.</w:t>
      </w:r>
    </w:p>
    <w:p w14:paraId="4E31F207" w14:textId="2799ADCD" w:rsidR="00040B70" w:rsidRPr="00661E2D" w:rsidRDefault="00DC5814" w:rsidP="007B738E">
      <w:pPr>
        <w:shd w:val="clear" w:color="auto" w:fill="FFFFFF" w:themeFill="background1"/>
        <w:spacing w:after="0" w:line="360" w:lineRule="auto"/>
        <w:jc w:val="both"/>
        <w:rPr>
          <w:rFonts w:cs="Times New Roman"/>
        </w:rPr>
      </w:pPr>
      <w:r w:rsidRPr="00661E2D">
        <w:rPr>
          <w:rFonts w:cs="Times New Roman"/>
        </w:rPr>
        <w:t>6.5.13.</w:t>
      </w:r>
      <w:r w:rsidR="00040B70" w:rsidRPr="00661E2D">
        <w:rPr>
          <w:rFonts w:cs="Times New Roman"/>
        </w:rPr>
        <w:tab/>
        <w:t>Iekārtu izsniegšana kontrolieriem:</w:t>
      </w:r>
    </w:p>
    <w:p w14:paraId="48A8781D" w14:textId="67C36621" w:rsidR="00040B70" w:rsidRPr="00661E2D" w:rsidRDefault="00040B70" w:rsidP="007B738E">
      <w:pPr>
        <w:pStyle w:val="ListParagraph"/>
        <w:numPr>
          <w:ilvl w:val="0"/>
          <w:numId w:val="18"/>
        </w:numPr>
        <w:shd w:val="clear" w:color="auto" w:fill="FFFFFF" w:themeFill="background1"/>
        <w:spacing w:after="0" w:line="360" w:lineRule="auto"/>
        <w:jc w:val="both"/>
        <w:rPr>
          <w:rFonts w:cs="Times New Roman"/>
        </w:rPr>
      </w:pPr>
      <w:r w:rsidRPr="00661E2D">
        <w:rPr>
          <w:rFonts w:cs="Times New Roman"/>
        </w:rPr>
        <w:t>Izsniegtās iekārtas IUŽ nebūtu pieejamas (ar iespēju aplūkot), kamēr ir izsniegtas kādam (līdz maiņas beigām, nodošanas brīdim) kontrolierim, lai izvairītos no dublēšanās. Neizsniedz iekārtas ar bojājumu.</w:t>
      </w:r>
    </w:p>
    <w:p w14:paraId="0214DF49" w14:textId="5D7503F9" w:rsidR="00040B70" w:rsidRPr="00661E2D" w:rsidRDefault="00DC5814" w:rsidP="007B738E">
      <w:pPr>
        <w:shd w:val="clear" w:color="auto" w:fill="FFFFFF" w:themeFill="background1"/>
        <w:spacing w:after="0" w:line="360" w:lineRule="auto"/>
        <w:jc w:val="both"/>
        <w:rPr>
          <w:rFonts w:cs="Times New Roman"/>
        </w:rPr>
      </w:pPr>
      <w:r w:rsidRPr="00661E2D">
        <w:rPr>
          <w:rFonts w:cs="Times New Roman"/>
        </w:rPr>
        <w:t>6.5.14</w:t>
      </w:r>
      <w:r w:rsidR="00040B70" w:rsidRPr="00661E2D">
        <w:rPr>
          <w:rFonts w:cs="Times New Roman"/>
        </w:rPr>
        <w:t>.</w:t>
      </w:r>
      <w:r w:rsidR="00040B70" w:rsidRPr="00661E2D">
        <w:rPr>
          <w:rFonts w:cs="Times New Roman"/>
        </w:rPr>
        <w:tab/>
        <w:t>Paraugs mobilās iekārtas un printera izsniegšanai IK:</w:t>
      </w:r>
    </w:p>
    <w:p w14:paraId="40AF8F76" w14:textId="358ADE73" w:rsidR="004D2843" w:rsidRPr="00661E2D" w:rsidRDefault="00040B70" w:rsidP="007B738E">
      <w:pPr>
        <w:pStyle w:val="ListParagraph"/>
        <w:numPr>
          <w:ilvl w:val="0"/>
          <w:numId w:val="18"/>
        </w:numPr>
        <w:shd w:val="clear" w:color="auto" w:fill="FFFFFF" w:themeFill="background1"/>
        <w:spacing w:after="0" w:line="360" w:lineRule="auto"/>
        <w:jc w:val="both"/>
        <w:rPr>
          <w:rFonts w:cs="Times New Roman"/>
        </w:rPr>
      </w:pPr>
      <w:r w:rsidRPr="00661E2D">
        <w:rPr>
          <w:rFonts w:cs="Times New Roman"/>
        </w:rPr>
        <w:t xml:space="preserve">Nospiežot uz kādu no sadaļām atveras tabula ar konkrēto iekārtu sarakstu. IK izvēlas </w:t>
      </w:r>
      <w:r w:rsidR="0073614B" w:rsidRPr="00661E2D">
        <w:rPr>
          <w:rFonts w:cs="Times New Roman"/>
        </w:rPr>
        <w:t>kontroliera</w:t>
      </w:r>
      <w:r w:rsidRPr="00661E2D">
        <w:rPr>
          <w:rFonts w:cs="Times New Roman"/>
        </w:rPr>
        <w:t xml:space="preserve"> ierīci un automātiski uzrādās mobilajam telefonam "pārī" esošais printeris un līgumsodu sērija.</w:t>
      </w:r>
    </w:p>
    <w:tbl>
      <w:tblPr>
        <w:tblStyle w:val="TableGrid"/>
        <w:tblW w:w="9176" w:type="dxa"/>
        <w:jc w:val="center"/>
        <w:tblLook w:val="04A0" w:firstRow="1" w:lastRow="0" w:firstColumn="1" w:lastColumn="0" w:noHBand="0" w:noVBand="1"/>
      </w:tblPr>
      <w:tblGrid>
        <w:gridCol w:w="1070"/>
        <w:gridCol w:w="1296"/>
        <w:gridCol w:w="1296"/>
        <w:gridCol w:w="1070"/>
        <w:gridCol w:w="1376"/>
        <w:gridCol w:w="1110"/>
        <w:gridCol w:w="1416"/>
        <w:gridCol w:w="910"/>
      </w:tblGrid>
      <w:tr w:rsidR="0053313F" w:rsidRPr="00661E2D" w14:paraId="1901D905" w14:textId="77777777" w:rsidTr="009D4A78">
        <w:trPr>
          <w:trHeight w:val="1037"/>
          <w:jc w:val="center"/>
        </w:trPr>
        <w:tc>
          <w:tcPr>
            <w:tcW w:w="0" w:type="auto"/>
            <w:vAlign w:val="center"/>
          </w:tcPr>
          <w:p w14:paraId="2C28FBFF" w14:textId="77777777" w:rsidR="009D4A78" w:rsidRPr="00661E2D" w:rsidRDefault="009D4A78" w:rsidP="007B738E">
            <w:pPr>
              <w:shd w:val="clear" w:color="auto" w:fill="FFFFFF" w:themeFill="background1"/>
              <w:spacing w:line="360" w:lineRule="auto"/>
              <w:jc w:val="both"/>
              <w:rPr>
                <w:rFonts w:cs="Times New Roman"/>
                <w:kern w:val="2"/>
                <w:sz w:val="24"/>
                <w:szCs w:val="24"/>
                <w:lang w:val="lv-LV"/>
                <w14:ligatures w14:val="standardContextual"/>
              </w:rPr>
            </w:pPr>
            <w:r w:rsidRPr="00661E2D">
              <w:rPr>
                <w:rFonts w:cs="Times New Roman"/>
                <w:kern w:val="2"/>
                <w:sz w:val="24"/>
                <w:szCs w:val="24"/>
                <w:lang w:val="lv-LV"/>
                <w14:ligatures w14:val="standardContextual"/>
              </w:rPr>
              <w:t>Mobilais telefons</w:t>
            </w:r>
          </w:p>
        </w:tc>
        <w:tc>
          <w:tcPr>
            <w:tcW w:w="0" w:type="auto"/>
            <w:vAlign w:val="center"/>
          </w:tcPr>
          <w:p w14:paraId="3B581EBC" w14:textId="77777777" w:rsidR="009D4A78" w:rsidRPr="00661E2D" w:rsidRDefault="009D4A78" w:rsidP="007B738E">
            <w:pPr>
              <w:shd w:val="clear" w:color="auto" w:fill="FFFFFF" w:themeFill="background1"/>
              <w:spacing w:line="360" w:lineRule="auto"/>
              <w:jc w:val="both"/>
              <w:rPr>
                <w:rFonts w:cs="Times New Roman"/>
                <w:kern w:val="2"/>
                <w:sz w:val="24"/>
                <w:szCs w:val="24"/>
                <w:lang w:val="lv-LV"/>
                <w14:ligatures w14:val="standardContextual"/>
              </w:rPr>
            </w:pPr>
            <w:r w:rsidRPr="00661E2D">
              <w:rPr>
                <w:rFonts w:cs="Times New Roman"/>
                <w:kern w:val="2"/>
                <w:sz w:val="24"/>
                <w:szCs w:val="24"/>
                <w:lang w:val="lv-LV"/>
                <w14:ligatures w14:val="standardContextual"/>
              </w:rPr>
              <w:t>Līgumsoda sērijas Nr.</w:t>
            </w:r>
          </w:p>
        </w:tc>
        <w:tc>
          <w:tcPr>
            <w:tcW w:w="0" w:type="auto"/>
            <w:vAlign w:val="center"/>
          </w:tcPr>
          <w:p w14:paraId="3E9FD582" w14:textId="77777777" w:rsidR="009D4A78" w:rsidRPr="00661E2D" w:rsidRDefault="009D4A78" w:rsidP="007B738E">
            <w:pPr>
              <w:shd w:val="clear" w:color="auto" w:fill="FFFFFF" w:themeFill="background1"/>
              <w:spacing w:line="360" w:lineRule="auto"/>
              <w:jc w:val="both"/>
              <w:rPr>
                <w:rFonts w:cs="Times New Roman"/>
                <w:kern w:val="2"/>
                <w:sz w:val="24"/>
                <w:szCs w:val="24"/>
                <w:lang w:val="lv-LV"/>
                <w14:ligatures w14:val="standardContextual"/>
              </w:rPr>
            </w:pPr>
            <w:r w:rsidRPr="00661E2D">
              <w:rPr>
                <w:rFonts w:cs="Times New Roman"/>
                <w:kern w:val="2"/>
                <w:sz w:val="24"/>
                <w:szCs w:val="24"/>
                <w:lang w:val="lv-LV"/>
                <w14:ligatures w14:val="standardContextual"/>
              </w:rPr>
              <w:t>Sērijas Nr.</w:t>
            </w:r>
          </w:p>
        </w:tc>
        <w:tc>
          <w:tcPr>
            <w:tcW w:w="0" w:type="auto"/>
            <w:vAlign w:val="center"/>
          </w:tcPr>
          <w:p w14:paraId="14CEB372" w14:textId="77777777" w:rsidR="009D4A78" w:rsidRPr="00661E2D" w:rsidRDefault="009D4A78" w:rsidP="007B738E">
            <w:pPr>
              <w:shd w:val="clear" w:color="auto" w:fill="FFFFFF" w:themeFill="background1"/>
              <w:spacing w:line="360" w:lineRule="auto"/>
              <w:jc w:val="both"/>
              <w:rPr>
                <w:rFonts w:cs="Times New Roman"/>
                <w:kern w:val="2"/>
                <w:sz w:val="24"/>
                <w:szCs w:val="24"/>
                <w:lang w:val="lv-LV"/>
                <w14:ligatures w14:val="standardContextual"/>
              </w:rPr>
            </w:pPr>
            <w:r w:rsidRPr="00661E2D">
              <w:rPr>
                <w:rFonts w:cs="Times New Roman"/>
                <w:kern w:val="2"/>
                <w:sz w:val="24"/>
                <w:szCs w:val="24"/>
                <w:lang w:val="lv-LV"/>
                <w14:ligatures w14:val="standardContextual"/>
              </w:rPr>
              <w:t>Mobilais printeris</w:t>
            </w:r>
          </w:p>
        </w:tc>
        <w:tc>
          <w:tcPr>
            <w:tcW w:w="0" w:type="auto"/>
            <w:vAlign w:val="center"/>
          </w:tcPr>
          <w:p w14:paraId="58C6E05F" w14:textId="77777777" w:rsidR="009D4A78" w:rsidRPr="00661E2D" w:rsidRDefault="009D4A78" w:rsidP="007B738E">
            <w:pPr>
              <w:shd w:val="clear" w:color="auto" w:fill="FFFFFF" w:themeFill="background1"/>
              <w:spacing w:line="360" w:lineRule="auto"/>
              <w:jc w:val="both"/>
              <w:rPr>
                <w:rFonts w:cs="Times New Roman"/>
                <w:kern w:val="2"/>
                <w:sz w:val="24"/>
                <w:szCs w:val="24"/>
                <w:lang w:val="lv-LV"/>
                <w14:ligatures w14:val="standardContextual"/>
              </w:rPr>
            </w:pPr>
            <w:r w:rsidRPr="00661E2D">
              <w:rPr>
                <w:rFonts w:cs="Times New Roman"/>
                <w:kern w:val="2"/>
                <w:sz w:val="24"/>
                <w:szCs w:val="24"/>
                <w:lang w:val="lv-LV"/>
                <w14:ligatures w14:val="standardContextual"/>
              </w:rPr>
              <w:t>Inventāra Nr.</w:t>
            </w:r>
          </w:p>
        </w:tc>
        <w:tc>
          <w:tcPr>
            <w:tcW w:w="0" w:type="auto"/>
            <w:vAlign w:val="center"/>
          </w:tcPr>
          <w:p w14:paraId="609A930C" w14:textId="77777777" w:rsidR="009D4A78" w:rsidRPr="00661E2D" w:rsidRDefault="009D4A78" w:rsidP="007B738E">
            <w:pPr>
              <w:shd w:val="clear" w:color="auto" w:fill="FFFFFF" w:themeFill="background1"/>
              <w:spacing w:line="360" w:lineRule="auto"/>
              <w:jc w:val="both"/>
              <w:rPr>
                <w:rFonts w:cs="Times New Roman"/>
                <w:kern w:val="2"/>
                <w:sz w:val="24"/>
                <w:szCs w:val="24"/>
                <w:lang w:val="lv-LV"/>
                <w14:ligatures w14:val="standardContextual"/>
              </w:rPr>
            </w:pPr>
            <w:r w:rsidRPr="00661E2D">
              <w:rPr>
                <w:rFonts w:cs="Times New Roman"/>
                <w:kern w:val="2"/>
                <w:sz w:val="24"/>
                <w:szCs w:val="24"/>
                <w:lang w:val="lv-LV"/>
                <w14:ligatures w14:val="standardContextual"/>
              </w:rPr>
              <w:t>Bojājumi</w:t>
            </w:r>
          </w:p>
        </w:tc>
        <w:tc>
          <w:tcPr>
            <w:tcW w:w="0" w:type="auto"/>
            <w:vAlign w:val="center"/>
          </w:tcPr>
          <w:p w14:paraId="25081AD6" w14:textId="77777777" w:rsidR="009D4A78" w:rsidRPr="00661E2D" w:rsidRDefault="009D4A78" w:rsidP="007B738E">
            <w:pPr>
              <w:shd w:val="clear" w:color="auto" w:fill="FFFFFF" w:themeFill="background1"/>
              <w:spacing w:line="360" w:lineRule="auto"/>
              <w:jc w:val="both"/>
              <w:rPr>
                <w:rFonts w:cs="Times New Roman"/>
                <w:kern w:val="2"/>
                <w:sz w:val="24"/>
                <w:szCs w:val="24"/>
                <w:lang w:val="lv-LV"/>
                <w14:ligatures w14:val="standardContextual"/>
              </w:rPr>
            </w:pPr>
            <w:r w:rsidRPr="00661E2D">
              <w:rPr>
                <w:rFonts w:cs="Times New Roman"/>
                <w:kern w:val="2"/>
                <w:sz w:val="24"/>
                <w:szCs w:val="24"/>
                <w:lang w:val="lv-LV"/>
                <w14:ligatures w14:val="standardContextual"/>
              </w:rPr>
              <w:t>Izsniegts kontrolierim</w:t>
            </w:r>
          </w:p>
        </w:tc>
        <w:tc>
          <w:tcPr>
            <w:tcW w:w="0" w:type="auto"/>
            <w:vAlign w:val="center"/>
          </w:tcPr>
          <w:p w14:paraId="42FA57A9" w14:textId="77777777" w:rsidR="009D4A78" w:rsidRPr="00661E2D" w:rsidRDefault="009D4A78" w:rsidP="007B738E">
            <w:pPr>
              <w:shd w:val="clear" w:color="auto" w:fill="FFFFFF" w:themeFill="background1"/>
              <w:spacing w:line="360" w:lineRule="auto"/>
              <w:jc w:val="both"/>
              <w:rPr>
                <w:rFonts w:cs="Times New Roman"/>
                <w:kern w:val="2"/>
                <w:sz w:val="24"/>
                <w:szCs w:val="24"/>
                <w:lang w:val="lv-LV"/>
                <w14:ligatures w14:val="standardContextual"/>
              </w:rPr>
            </w:pPr>
            <w:r w:rsidRPr="00661E2D">
              <w:rPr>
                <w:rFonts w:cs="Times New Roman"/>
                <w:kern w:val="2"/>
                <w:sz w:val="24"/>
                <w:szCs w:val="24"/>
                <w:lang w:val="lv-LV"/>
                <w14:ligatures w14:val="standardContextual"/>
              </w:rPr>
              <w:t>Nodots</w:t>
            </w:r>
          </w:p>
        </w:tc>
      </w:tr>
      <w:tr w:rsidR="0053313F" w:rsidRPr="00661E2D" w14:paraId="4E693866" w14:textId="77777777" w:rsidTr="009D4A78">
        <w:trPr>
          <w:trHeight w:val="806"/>
          <w:jc w:val="center"/>
        </w:trPr>
        <w:tc>
          <w:tcPr>
            <w:tcW w:w="0" w:type="auto"/>
            <w:vAlign w:val="center"/>
          </w:tcPr>
          <w:p w14:paraId="76EF5A7F" w14:textId="77777777" w:rsidR="009D4A78" w:rsidRPr="00661E2D" w:rsidRDefault="009D4A78" w:rsidP="007B738E">
            <w:pPr>
              <w:shd w:val="clear" w:color="auto" w:fill="FFFFFF" w:themeFill="background1"/>
              <w:spacing w:line="360" w:lineRule="auto"/>
              <w:jc w:val="both"/>
              <w:rPr>
                <w:rFonts w:cs="Times New Roman"/>
                <w:kern w:val="2"/>
                <w:sz w:val="24"/>
                <w:szCs w:val="24"/>
                <w:lang w:val="lv-LV"/>
                <w14:ligatures w14:val="standardContextual"/>
              </w:rPr>
            </w:pPr>
            <w:r w:rsidRPr="00661E2D">
              <w:rPr>
                <w:rFonts w:cs="Times New Roman"/>
                <w:kern w:val="2"/>
                <w:sz w:val="24"/>
                <w:szCs w:val="24"/>
                <w:lang w:val="lv-LV"/>
                <w14:ligatures w14:val="standardContextual"/>
              </w:rPr>
              <w:t>200-22</w:t>
            </w:r>
          </w:p>
        </w:tc>
        <w:tc>
          <w:tcPr>
            <w:tcW w:w="0" w:type="auto"/>
            <w:vAlign w:val="center"/>
          </w:tcPr>
          <w:p w14:paraId="576FB77E" w14:textId="77777777" w:rsidR="009D4A78" w:rsidRPr="00661E2D" w:rsidRDefault="009D4A78" w:rsidP="007B738E">
            <w:pPr>
              <w:shd w:val="clear" w:color="auto" w:fill="FFFFFF" w:themeFill="background1"/>
              <w:spacing w:line="360" w:lineRule="auto"/>
              <w:jc w:val="both"/>
              <w:rPr>
                <w:rFonts w:cs="Times New Roman"/>
                <w:kern w:val="2"/>
                <w:sz w:val="24"/>
                <w:szCs w:val="24"/>
                <w:lang w:val="lv-LV"/>
                <w14:ligatures w14:val="standardContextual"/>
              </w:rPr>
            </w:pPr>
            <w:r w:rsidRPr="00661E2D">
              <w:rPr>
                <w:rFonts w:cs="Times New Roman"/>
                <w:kern w:val="2"/>
                <w:sz w:val="24"/>
                <w:szCs w:val="24"/>
                <w:lang w:val="lv-LV"/>
                <w14:ligatures w14:val="standardContextual"/>
              </w:rPr>
              <w:t>BDA</w:t>
            </w:r>
          </w:p>
        </w:tc>
        <w:tc>
          <w:tcPr>
            <w:tcW w:w="0" w:type="auto"/>
            <w:vAlign w:val="center"/>
          </w:tcPr>
          <w:p w14:paraId="73DF3244" w14:textId="77777777" w:rsidR="009D4A78" w:rsidRPr="00661E2D" w:rsidRDefault="009D4A78" w:rsidP="007B738E">
            <w:pPr>
              <w:shd w:val="clear" w:color="auto" w:fill="FFFFFF" w:themeFill="background1"/>
              <w:spacing w:line="360" w:lineRule="auto"/>
              <w:jc w:val="both"/>
              <w:rPr>
                <w:rFonts w:cs="Times New Roman"/>
                <w:kern w:val="2"/>
                <w:sz w:val="24"/>
                <w:szCs w:val="24"/>
                <w:lang w:val="lv-LV"/>
                <w14:ligatures w14:val="standardContextual"/>
              </w:rPr>
            </w:pPr>
            <w:r w:rsidRPr="00661E2D">
              <w:rPr>
                <w:rFonts w:cs="Times New Roman"/>
                <w:kern w:val="2"/>
                <w:sz w:val="24"/>
                <w:szCs w:val="24"/>
                <w:lang w:val="lv-LV"/>
                <w14:ligatures w14:val="standardContextual"/>
              </w:rPr>
              <w:t>123654789</w:t>
            </w:r>
          </w:p>
        </w:tc>
        <w:tc>
          <w:tcPr>
            <w:tcW w:w="0" w:type="auto"/>
            <w:vAlign w:val="center"/>
          </w:tcPr>
          <w:p w14:paraId="54983E35" w14:textId="77777777" w:rsidR="009D4A78" w:rsidRPr="00661E2D" w:rsidRDefault="009D4A78" w:rsidP="007B738E">
            <w:pPr>
              <w:shd w:val="clear" w:color="auto" w:fill="FFFFFF" w:themeFill="background1"/>
              <w:spacing w:line="360" w:lineRule="auto"/>
              <w:jc w:val="both"/>
              <w:rPr>
                <w:rFonts w:cs="Times New Roman"/>
                <w:kern w:val="2"/>
                <w:sz w:val="24"/>
                <w:szCs w:val="24"/>
                <w:lang w:val="lv-LV"/>
                <w14:ligatures w14:val="standardContextual"/>
              </w:rPr>
            </w:pPr>
            <w:r w:rsidRPr="00661E2D">
              <w:rPr>
                <w:rFonts w:cs="Times New Roman"/>
                <w:kern w:val="2"/>
                <w:sz w:val="24"/>
                <w:szCs w:val="24"/>
                <w:lang w:val="lv-LV"/>
                <w14:ligatures w14:val="standardContextual"/>
              </w:rPr>
              <w:t>T20</w:t>
            </w:r>
          </w:p>
        </w:tc>
        <w:tc>
          <w:tcPr>
            <w:tcW w:w="0" w:type="auto"/>
            <w:vAlign w:val="center"/>
          </w:tcPr>
          <w:p w14:paraId="6F97597B" w14:textId="77777777" w:rsidR="009D4A78" w:rsidRPr="00661E2D" w:rsidRDefault="009D4A78" w:rsidP="007B738E">
            <w:pPr>
              <w:shd w:val="clear" w:color="auto" w:fill="FFFFFF" w:themeFill="background1"/>
              <w:spacing w:line="360" w:lineRule="auto"/>
              <w:jc w:val="both"/>
              <w:rPr>
                <w:rFonts w:cs="Times New Roman"/>
                <w:kern w:val="2"/>
                <w:sz w:val="24"/>
                <w:szCs w:val="24"/>
                <w:lang w:val="lv-LV"/>
                <w14:ligatures w14:val="standardContextual"/>
              </w:rPr>
            </w:pPr>
            <w:r w:rsidRPr="00661E2D">
              <w:rPr>
                <w:rFonts w:cs="Times New Roman"/>
                <w:kern w:val="2"/>
                <w:sz w:val="24"/>
                <w:szCs w:val="24"/>
                <w:lang w:val="lv-LV"/>
                <w14:ligatures w14:val="standardContextual"/>
              </w:rPr>
              <w:t>KL1234567</w:t>
            </w:r>
          </w:p>
        </w:tc>
        <w:tc>
          <w:tcPr>
            <w:tcW w:w="0" w:type="auto"/>
            <w:vAlign w:val="center"/>
          </w:tcPr>
          <w:p w14:paraId="1C50C8E9" w14:textId="77777777" w:rsidR="009D4A78" w:rsidRPr="00661E2D" w:rsidRDefault="009D4A78" w:rsidP="007B738E">
            <w:pPr>
              <w:shd w:val="clear" w:color="auto" w:fill="FFFFFF" w:themeFill="background1"/>
              <w:spacing w:line="360" w:lineRule="auto"/>
              <w:jc w:val="both"/>
              <w:rPr>
                <w:rFonts w:cs="Times New Roman"/>
                <w:kern w:val="2"/>
                <w:sz w:val="24"/>
                <w:szCs w:val="24"/>
                <w:lang w:val="lv-LV"/>
                <w14:ligatures w14:val="standardContextual"/>
              </w:rPr>
            </w:pPr>
          </w:p>
        </w:tc>
        <w:tc>
          <w:tcPr>
            <w:tcW w:w="0" w:type="auto"/>
            <w:vAlign w:val="center"/>
          </w:tcPr>
          <w:p w14:paraId="6238449F" w14:textId="77777777" w:rsidR="009D4A78" w:rsidRPr="00661E2D" w:rsidRDefault="009D4A78" w:rsidP="007B738E">
            <w:pPr>
              <w:shd w:val="clear" w:color="auto" w:fill="FFFFFF" w:themeFill="background1"/>
              <w:spacing w:line="360" w:lineRule="auto"/>
              <w:jc w:val="both"/>
              <w:rPr>
                <w:rFonts w:cs="Times New Roman"/>
                <w:kern w:val="2"/>
                <w:sz w:val="24"/>
                <w:szCs w:val="24"/>
                <w:lang w:val="lv-LV"/>
                <w14:ligatures w14:val="standardContextual"/>
              </w:rPr>
            </w:pPr>
            <w:r w:rsidRPr="00661E2D">
              <w:rPr>
                <w:rFonts w:cs="Times New Roman"/>
                <w:kern w:val="2"/>
                <w:sz w:val="24"/>
                <w:szCs w:val="24"/>
                <w:lang w:val="lv-LV"/>
                <w14:ligatures w14:val="standardContextual"/>
              </w:rPr>
              <w:t>Kociņš 23.02.2024</w:t>
            </w:r>
          </w:p>
        </w:tc>
        <w:tc>
          <w:tcPr>
            <w:tcW w:w="0" w:type="auto"/>
            <w:vAlign w:val="center"/>
          </w:tcPr>
          <w:p w14:paraId="23AD6786" w14:textId="77777777" w:rsidR="009D4A78" w:rsidRPr="00661E2D" w:rsidRDefault="009D4A78" w:rsidP="007B738E">
            <w:pPr>
              <w:shd w:val="clear" w:color="auto" w:fill="FFFFFF" w:themeFill="background1"/>
              <w:spacing w:line="360" w:lineRule="auto"/>
              <w:jc w:val="both"/>
              <w:rPr>
                <w:rFonts w:cs="Times New Roman"/>
                <w:kern w:val="2"/>
                <w:sz w:val="24"/>
                <w:szCs w:val="24"/>
                <w:lang w:val="lv-LV"/>
                <w14:ligatures w14:val="standardContextual"/>
              </w:rPr>
            </w:pPr>
          </w:p>
        </w:tc>
      </w:tr>
    </w:tbl>
    <w:p w14:paraId="550F7DCF" w14:textId="78E8B15E" w:rsidR="000561D3" w:rsidRPr="00661E2D" w:rsidRDefault="000561D3" w:rsidP="007B738E">
      <w:pPr>
        <w:pStyle w:val="ListParagraph"/>
        <w:numPr>
          <w:ilvl w:val="0"/>
          <w:numId w:val="18"/>
        </w:numPr>
        <w:shd w:val="clear" w:color="auto" w:fill="FFFFFF" w:themeFill="background1"/>
        <w:spacing w:after="0" w:line="360" w:lineRule="auto"/>
        <w:jc w:val="both"/>
        <w:rPr>
          <w:rFonts w:cs="Times New Roman"/>
        </w:rPr>
      </w:pPr>
      <w:r w:rsidRPr="00661E2D">
        <w:rPr>
          <w:rFonts w:cs="Times New Roman"/>
        </w:rPr>
        <w:t>Ja kontrolierim maiņas laikā rodas bojājums kādai ierīcei, kontrolieris lietotnē</w:t>
      </w:r>
      <w:r w:rsidR="00D65655" w:rsidRPr="00661E2D">
        <w:rPr>
          <w:rFonts w:cs="Times New Roman"/>
        </w:rPr>
        <w:t>,</w:t>
      </w:r>
      <w:r w:rsidR="00E87096" w:rsidRPr="00661E2D">
        <w:rPr>
          <w:rFonts w:cs="Times New Roman"/>
        </w:rPr>
        <w:t xml:space="preserve"> </w:t>
      </w:r>
      <w:r w:rsidRPr="00661E2D">
        <w:rPr>
          <w:rFonts w:cs="Times New Roman"/>
        </w:rPr>
        <w:t>sadaļā pie izsniegtajām ierīcēm</w:t>
      </w:r>
      <w:r w:rsidR="00873835" w:rsidRPr="00661E2D">
        <w:rPr>
          <w:rFonts w:cs="Times New Roman"/>
        </w:rPr>
        <w:t>,</w:t>
      </w:r>
      <w:r w:rsidRPr="00661E2D">
        <w:rPr>
          <w:rFonts w:cs="Times New Roman"/>
        </w:rPr>
        <w:t xml:space="preserve"> atzīmē "Ziņot par bojājumu" (</w:t>
      </w:r>
      <w:proofErr w:type="spellStart"/>
      <w:r w:rsidRPr="00661E2D">
        <w:rPr>
          <w:rFonts w:cs="Times New Roman"/>
        </w:rPr>
        <w:t>predefinēts</w:t>
      </w:r>
      <w:proofErr w:type="spellEnd"/>
      <w:r w:rsidRPr="00661E2D">
        <w:rPr>
          <w:rFonts w:cs="Times New Roman"/>
        </w:rPr>
        <w:t xml:space="preserve"> saraksts ar iemesliem) par attiecīgo bojājumu (piemēram, nokrita zemē AXIS 11, sasists korpuss, nepieciešama maiņa u.t.t.). Šis bojājums automātiski uzrādās IK IUŽ pie izsniegtās iekārtas. </w:t>
      </w:r>
    </w:p>
    <w:p w14:paraId="5538204E" w14:textId="77777777" w:rsidR="000561D3" w:rsidRPr="00661E2D" w:rsidRDefault="000561D3" w:rsidP="007B738E">
      <w:pPr>
        <w:pStyle w:val="ListParagraph"/>
        <w:numPr>
          <w:ilvl w:val="0"/>
          <w:numId w:val="18"/>
        </w:numPr>
        <w:shd w:val="clear" w:color="auto" w:fill="FFFFFF" w:themeFill="background1"/>
        <w:spacing w:after="0" w:line="360" w:lineRule="auto"/>
        <w:jc w:val="both"/>
        <w:rPr>
          <w:rFonts w:cs="Times New Roman"/>
        </w:rPr>
      </w:pPr>
      <w:r w:rsidRPr="00661E2D">
        <w:rPr>
          <w:rFonts w:cs="Times New Roman"/>
        </w:rPr>
        <w:t>Attiecīgi, kad kontrolieris ir noziņojis par bojājumu, IK sistēmā pārvaldības panelī uzrādās paziņojums (uznirstošs logs) (piemēram, kontrolieris A. Kociņš (darba nr. 112233) ziņo par bojātu ierīci un kontroliera ierakstītais paziņojums). IK apstiprina paziņojumu un izvērtē vai ir nepieciešama ierīces maiņa.</w:t>
      </w:r>
    </w:p>
    <w:p w14:paraId="2FC10D6C" w14:textId="11E950B2" w:rsidR="000561D3" w:rsidRPr="00661E2D" w:rsidRDefault="000561D3" w:rsidP="007B738E">
      <w:pPr>
        <w:pStyle w:val="ListParagraph"/>
        <w:numPr>
          <w:ilvl w:val="0"/>
          <w:numId w:val="18"/>
        </w:numPr>
        <w:shd w:val="clear" w:color="auto" w:fill="FFFFFF" w:themeFill="background1"/>
        <w:spacing w:after="0" w:line="360" w:lineRule="auto"/>
        <w:jc w:val="both"/>
        <w:rPr>
          <w:rFonts w:cs="Times New Roman"/>
        </w:rPr>
      </w:pPr>
      <w:r w:rsidRPr="00661E2D">
        <w:rPr>
          <w:rFonts w:cs="Times New Roman"/>
        </w:rPr>
        <w:t xml:space="preserve">Kad kontrolierim ir nomainīta kāda ierīce, IK/KIV Sistēmā veic ierakstu pie izsniegtajām iekārtām (piemēram, nomainīts AXIS 11 uz AXIS 12). Kontrolieris atkal saņem lietotnē paziņojumu (uznirstošs logs) (piemēram, nomainīts AXIS 11 uz AXIS 12 un poga "Apstiprināt" vai "Noraidīt"). Nomainītās ierīces uzrādās kopā ar sākotnēji izsniegtajām, </w:t>
      </w:r>
      <w:r w:rsidR="003F23B2" w:rsidRPr="00661E2D">
        <w:rPr>
          <w:rFonts w:cs="Times New Roman"/>
        </w:rPr>
        <w:t xml:space="preserve">saglabājot </w:t>
      </w:r>
      <w:r w:rsidRPr="00661E2D">
        <w:rPr>
          <w:rFonts w:cs="Times New Roman"/>
        </w:rPr>
        <w:t>sākotnējos datus. Paziņojums obligāti jāapstiprina lietotnē.</w:t>
      </w:r>
    </w:p>
    <w:p w14:paraId="2747BAB0" w14:textId="5F8552E8" w:rsidR="007354A3" w:rsidRPr="00661E2D" w:rsidRDefault="00E971DD" w:rsidP="007B738E">
      <w:pPr>
        <w:pStyle w:val="ListParagraph"/>
        <w:numPr>
          <w:ilvl w:val="0"/>
          <w:numId w:val="18"/>
        </w:numPr>
        <w:shd w:val="clear" w:color="auto" w:fill="FFFFFF" w:themeFill="background1"/>
        <w:spacing w:after="0" w:line="360" w:lineRule="auto"/>
        <w:jc w:val="both"/>
        <w:rPr>
          <w:rFonts w:cs="Times New Roman"/>
        </w:rPr>
      </w:pPr>
      <w:r w:rsidRPr="00661E2D">
        <w:rPr>
          <w:rFonts w:cs="Times New Roman"/>
        </w:rPr>
        <w:lastRenderedPageBreak/>
        <w:t>Jāparedz funkcionalitāte, ka gadījumā,</w:t>
      </w:r>
      <w:r w:rsidR="000561D3" w:rsidRPr="00661E2D">
        <w:rPr>
          <w:rFonts w:cs="Times New Roman"/>
        </w:rPr>
        <w:t xml:space="preserve"> ja paziņojums tiek noraidīts, tad obligāti aizpildāms lauks ar piezīmēm (vismaz 5 rakstzīmes).</w:t>
      </w:r>
    </w:p>
    <w:p w14:paraId="16E2A829" w14:textId="361CA539" w:rsidR="007354A3" w:rsidRPr="00661E2D" w:rsidRDefault="00DC5814" w:rsidP="007B738E">
      <w:pPr>
        <w:shd w:val="clear" w:color="auto" w:fill="FFFFFF" w:themeFill="background1"/>
        <w:spacing w:after="0" w:line="360" w:lineRule="auto"/>
        <w:jc w:val="both"/>
        <w:rPr>
          <w:rFonts w:cs="Times New Roman"/>
        </w:rPr>
      </w:pPr>
      <w:r w:rsidRPr="00661E2D">
        <w:rPr>
          <w:rFonts w:cs="Times New Roman"/>
        </w:rPr>
        <w:t>6.5.15.</w:t>
      </w:r>
      <w:r w:rsidR="007354A3" w:rsidRPr="00661E2D">
        <w:rPr>
          <w:rFonts w:cs="Times New Roman"/>
        </w:rPr>
        <w:tab/>
        <w:t xml:space="preserve"> Maiņas beigās kontrolieris nodod ierīces IK vai KIV. Lietotnē pirms maiņas beigšanas</w:t>
      </w:r>
      <w:r w:rsidR="000E7FC7" w:rsidRPr="00661E2D">
        <w:rPr>
          <w:rFonts w:cs="Times New Roman"/>
        </w:rPr>
        <w:t>, sadaļā izsniegtās ierīces,</w:t>
      </w:r>
      <w:r w:rsidR="007354A3" w:rsidRPr="00661E2D">
        <w:rPr>
          <w:rFonts w:cs="Times New Roman"/>
        </w:rPr>
        <w:t xml:space="preserve"> kontrolieris nospiež "Nodot ierīces", atveras saraksts ar visām maiņas laikā izsniegtajām un veiktajām izmaiņām ar ierīcēm. Pie katras ierīces kontrolierim ir opcija nospiest "Nodot". Tiklīdz kontrolieris nospiež visām nodot, IK IUŽ iepriekš izsniegtās iekārtas kļūst pieejamas. </w:t>
      </w:r>
    </w:p>
    <w:p w14:paraId="21C383C2" w14:textId="4EADB186" w:rsidR="007354A3" w:rsidRPr="00661E2D" w:rsidRDefault="00DC5814" w:rsidP="007B738E">
      <w:pPr>
        <w:shd w:val="clear" w:color="auto" w:fill="FFFFFF" w:themeFill="background1"/>
        <w:spacing w:after="0" w:line="360" w:lineRule="auto"/>
        <w:jc w:val="both"/>
        <w:rPr>
          <w:rFonts w:cs="Times New Roman"/>
        </w:rPr>
      </w:pPr>
      <w:r w:rsidRPr="00661E2D">
        <w:rPr>
          <w:rFonts w:cs="Times New Roman"/>
        </w:rPr>
        <w:t>6.5.16.</w:t>
      </w:r>
      <w:r w:rsidR="007354A3" w:rsidRPr="00661E2D">
        <w:rPr>
          <w:rFonts w:cs="Times New Roman"/>
        </w:rPr>
        <w:t xml:space="preserve"> Paraugs iekārtu sarakstam kontroliera lietotnē:</w:t>
      </w:r>
    </w:p>
    <w:tbl>
      <w:tblPr>
        <w:tblStyle w:val="TableGrid1"/>
        <w:tblW w:w="9351" w:type="dxa"/>
        <w:jc w:val="center"/>
        <w:tblLook w:val="04A0" w:firstRow="1" w:lastRow="0" w:firstColumn="1" w:lastColumn="0" w:noHBand="0" w:noVBand="1"/>
      </w:tblPr>
      <w:tblGrid>
        <w:gridCol w:w="2074"/>
        <w:gridCol w:w="2074"/>
        <w:gridCol w:w="2074"/>
        <w:gridCol w:w="861"/>
        <w:gridCol w:w="2268"/>
      </w:tblGrid>
      <w:tr w:rsidR="007369AA" w:rsidRPr="00661E2D" w14:paraId="2002D1DB" w14:textId="77777777" w:rsidTr="00EC031E">
        <w:trPr>
          <w:jc w:val="center"/>
        </w:trPr>
        <w:tc>
          <w:tcPr>
            <w:tcW w:w="2074" w:type="dxa"/>
            <w:vAlign w:val="center"/>
          </w:tcPr>
          <w:p w14:paraId="0615DB28" w14:textId="77777777" w:rsidR="007369AA" w:rsidRPr="00661E2D" w:rsidRDefault="007369AA" w:rsidP="007B738E">
            <w:pPr>
              <w:shd w:val="clear" w:color="auto" w:fill="FFFFFF" w:themeFill="background1"/>
              <w:spacing w:line="360" w:lineRule="auto"/>
              <w:jc w:val="both"/>
              <w:rPr>
                <w:rFonts w:eastAsia="Calibri" w:cs="Times New Roman"/>
              </w:rPr>
            </w:pPr>
            <w:r w:rsidRPr="00661E2D">
              <w:rPr>
                <w:rFonts w:eastAsia="Calibri" w:cs="Times New Roman"/>
              </w:rPr>
              <w:t>Iekārta</w:t>
            </w:r>
          </w:p>
        </w:tc>
        <w:tc>
          <w:tcPr>
            <w:tcW w:w="2074" w:type="dxa"/>
            <w:vAlign w:val="center"/>
          </w:tcPr>
          <w:p w14:paraId="0F8540B6" w14:textId="77777777" w:rsidR="007369AA" w:rsidRPr="00661E2D" w:rsidRDefault="007369AA" w:rsidP="007B738E">
            <w:pPr>
              <w:shd w:val="clear" w:color="auto" w:fill="FFFFFF" w:themeFill="background1"/>
              <w:spacing w:line="360" w:lineRule="auto"/>
              <w:jc w:val="both"/>
              <w:rPr>
                <w:rFonts w:eastAsia="Calibri" w:cs="Times New Roman"/>
              </w:rPr>
            </w:pPr>
            <w:r w:rsidRPr="00661E2D">
              <w:rPr>
                <w:rFonts w:eastAsia="Calibri" w:cs="Times New Roman"/>
              </w:rPr>
              <w:t>Inventāra Nr.</w:t>
            </w:r>
          </w:p>
        </w:tc>
        <w:tc>
          <w:tcPr>
            <w:tcW w:w="2074" w:type="dxa"/>
            <w:vAlign w:val="center"/>
          </w:tcPr>
          <w:p w14:paraId="06103BEB" w14:textId="77777777" w:rsidR="007369AA" w:rsidRPr="00661E2D" w:rsidRDefault="007369AA" w:rsidP="007B738E">
            <w:pPr>
              <w:shd w:val="clear" w:color="auto" w:fill="FFFFFF" w:themeFill="background1"/>
              <w:spacing w:line="360" w:lineRule="auto"/>
              <w:jc w:val="both"/>
              <w:rPr>
                <w:rFonts w:eastAsia="Calibri" w:cs="Times New Roman"/>
              </w:rPr>
            </w:pPr>
            <w:r w:rsidRPr="00661E2D">
              <w:rPr>
                <w:rFonts w:eastAsia="Calibri" w:cs="Times New Roman"/>
              </w:rPr>
              <w:t>Sērijas Nr.</w:t>
            </w:r>
          </w:p>
        </w:tc>
        <w:tc>
          <w:tcPr>
            <w:tcW w:w="861" w:type="dxa"/>
            <w:vAlign w:val="center"/>
          </w:tcPr>
          <w:p w14:paraId="37D769E2" w14:textId="77777777" w:rsidR="007369AA" w:rsidRPr="00661E2D" w:rsidRDefault="007369AA" w:rsidP="007B738E">
            <w:pPr>
              <w:shd w:val="clear" w:color="auto" w:fill="FFFFFF" w:themeFill="background1"/>
              <w:spacing w:line="360" w:lineRule="auto"/>
              <w:jc w:val="both"/>
              <w:rPr>
                <w:rFonts w:eastAsia="Calibri" w:cs="Times New Roman"/>
              </w:rPr>
            </w:pPr>
            <w:r w:rsidRPr="00661E2D">
              <w:rPr>
                <w:rFonts w:eastAsia="Calibri" w:cs="Times New Roman"/>
              </w:rPr>
              <w:t>Nodot</w:t>
            </w:r>
          </w:p>
        </w:tc>
        <w:tc>
          <w:tcPr>
            <w:tcW w:w="2268" w:type="dxa"/>
            <w:vAlign w:val="center"/>
          </w:tcPr>
          <w:p w14:paraId="5E05CFD4" w14:textId="77777777" w:rsidR="007369AA" w:rsidRPr="00661E2D" w:rsidRDefault="007369AA" w:rsidP="007B738E">
            <w:pPr>
              <w:shd w:val="clear" w:color="auto" w:fill="FFFFFF" w:themeFill="background1"/>
              <w:spacing w:line="360" w:lineRule="auto"/>
              <w:jc w:val="both"/>
              <w:rPr>
                <w:rFonts w:eastAsia="Calibri" w:cs="Times New Roman"/>
              </w:rPr>
            </w:pPr>
            <w:r w:rsidRPr="00661E2D">
              <w:rPr>
                <w:rFonts w:eastAsia="Calibri" w:cs="Times New Roman"/>
              </w:rPr>
              <w:t>Bojājums</w:t>
            </w:r>
          </w:p>
        </w:tc>
      </w:tr>
      <w:tr w:rsidR="007369AA" w:rsidRPr="00661E2D" w14:paraId="216276A2" w14:textId="77777777" w:rsidTr="00EC031E">
        <w:trPr>
          <w:jc w:val="center"/>
        </w:trPr>
        <w:tc>
          <w:tcPr>
            <w:tcW w:w="2074" w:type="dxa"/>
            <w:vAlign w:val="center"/>
          </w:tcPr>
          <w:p w14:paraId="2739903B" w14:textId="77777777" w:rsidR="007369AA" w:rsidRPr="00661E2D" w:rsidRDefault="007369AA" w:rsidP="007B738E">
            <w:pPr>
              <w:shd w:val="clear" w:color="auto" w:fill="FFFFFF" w:themeFill="background1"/>
              <w:spacing w:line="360" w:lineRule="auto"/>
              <w:jc w:val="both"/>
              <w:rPr>
                <w:rFonts w:eastAsia="Calibri" w:cs="Times New Roman"/>
              </w:rPr>
            </w:pPr>
            <w:r w:rsidRPr="00661E2D">
              <w:rPr>
                <w:rFonts w:eastAsia="Calibri" w:cs="Times New Roman"/>
              </w:rPr>
              <w:t>Mobilā iekārta</w:t>
            </w:r>
          </w:p>
        </w:tc>
        <w:tc>
          <w:tcPr>
            <w:tcW w:w="2074" w:type="dxa"/>
            <w:vAlign w:val="center"/>
          </w:tcPr>
          <w:p w14:paraId="665F00D2" w14:textId="77777777" w:rsidR="007369AA" w:rsidRPr="00661E2D" w:rsidRDefault="007369AA" w:rsidP="007B738E">
            <w:pPr>
              <w:shd w:val="clear" w:color="auto" w:fill="FFFFFF" w:themeFill="background1"/>
              <w:spacing w:line="360" w:lineRule="auto"/>
              <w:jc w:val="both"/>
              <w:rPr>
                <w:rFonts w:eastAsia="Calibri" w:cs="Times New Roman"/>
              </w:rPr>
            </w:pPr>
            <w:r w:rsidRPr="00661E2D">
              <w:rPr>
                <w:rFonts w:eastAsia="Calibri" w:cs="Times New Roman"/>
              </w:rPr>
              <w:t>202-22</w:t>
            </w:r>
          </w:p>
        </w:tc>
        <w:tc>
          <w:tcPr>
            <w:tcW w:w="2074" w:type="dxa"/>
            <w:vAlign w:val="center"/>
          </w:tcPr>
          <w:p w14:paraId="65AF6CE0" w14:textId="77777777" w:rsidR="007369AA" w:rsidRPr="00661E2D" w:rsidRDefault="007369AA" w:rsidP="007B738E">
            <w:pPr>
              <w:shd w:val="clear" w:color="auto" w:fill="FFFFFF" w:themeFill="background1"/>
              <w:spacing w:line="360" w:lineRule="auto"/>
              <w:jc w:val="both"/>
              <w:rPr>
                <w:rFonts w:eastAsia="Calibri" w:cs="Times New Roman"/>
              </w:rPr>
            </w:pPr>
            <w:r w:rsidRPr="00661E2D">
              <w:rPr>
                <w:rFonts w:eastAsia="Calibri" w:cs="Times New Roman"/>
              </w:rPr>
              <w:t>RFCT20939444</w:t>
            </w:r>
          </w:p>
        </w:tc>
        <w:tc>
          <w:tcPr>
            <w:tcW w:w="861" w:type="dxa"/>
            <w:vAlign w:val="center"/>
          </w:tcPr>
          <w:p w14:paraId="15F0BF7E" w14:textId="77777777" w:rsidR="007369AA" w:rsidRPr="00661E2D" w:rsidRDefault="007369AA" w:rsidP="007B738E">
            <w:pPr>
              <w:shd w:val="clear" w:color="auto" w:fill="FFFFFF" w:themeFill="background1"/>
              <w:spacing w:line="360" w:lineRule="auto"/>
              <w:jc w:val="both"/>
              <w:rPr>
                <w:rFonts w:eastAsia="Calibri" w:cs="Times New Roman"/>
              </w:rPr>
            </w:pPr>
            <w:r w:rsidRPr="00661E2D">
              <w:rPr>
                <w:rFonts w:eastAsia="Calibri" w:cs="Times New Roman"/>
              </w:rPr>
              <w:t>X</w:t>
            </w:r>
          </w:p>
        </w:tc>
        <w:tc>
          <w:tcPr>
            <w:tcW w:w="2268" w:type="dxa"/>
            <w:vAlign w:val="center"/>
          </w:tcPr>
          <w:p w14:paraId="4FEF10C0" w14:textId="77777777" w:rsidR="007369AA" w:rsidRPr="00661E2D" w:rsidRDefault="007369AA" w:rsidP="007B738E">
            <w:pPr>
              <w:shd w:val="clear" w:color="auto" w:fill="FFFFFF" w:themeFill="background1"/>
              <w:spacing w:line="360" w:lineRule="auto"/>
              <w:jc w:val="both"/>
              <w:rPr>
                <w:rFonts w:eastAsia="Calibri" w:cs="Times New Roman"/>
              </w:rPr>
            </w:pPr>
          </w:p>
        </w:tc>
      </w:tr>
      <w:tr w:rsidR="007369AA" w:rsidRPr="00661E2D" w14:paraId="44B9004B" w14:textId="77777777" w:rsidTr="00EC031E">
        <w:trPr>
          <w:jc w:val="center"/>
        </w:trPr>
        <w:tc>
          <w:tcPr>
            <w:tcW w:w="2074" w:type="dxa"/>
            <w:vAlign w:val="center"/>
          </w:tcPr>
          <w:p w14:paraId="596DF95F" w14:textId="77777777" w:rsidR="007369AA" w:rsidRPr="00661E2D" w:rsidRDefault="007369AA" w:rsidP="007B738E">
            <w:pPr>
              <w:shd w:val="clear" w:color="auto" w:fill="FFFFFF" w:themeFill="background1"/>
              <w:spacing w:line="360" w:lineRule="auto"/>
              <w:ind w:right="552"/>
              <w:jc w:val="both"/>
              <w:rPr>
                <w:rFonts w:eastAsia="Calibri" w:cs="Times New Roman"/>
              </w:rPr>
            </w:pPr>
            <w:r w:rsidRPr="00661E2D">
              <w:rPr>
                <w:rFonts w:eastAsia="Calibri" w:cs="Times New Roman"/>
              </w:rPr>
              <w:t>Mobilais printeris</w:t>
            </w:r>
          </w:p>
        </w:tc>
        <w:tc>
          <w:tcPr>
            <w:tcW w:w="2074" w:type="dxa"/>
            <w:vAlign w:val="center"/>
          </w:tcPr>
          <w:p w14:paraId="6B048727" w14:textId="77777777" w:rsidR="007369AA" w:rsidRPr="00661E2D" w:rsidRDefault="007369AA" w:rsidP="007B738E">
            <w:pPr>
              <w:shd w:val="clear" w:color="auto" w:fill="FFFFFF" w:themeFill="background1"/>
              <w:spacing w:line="360" w:lineRule="auto"/>
              <w:jc w:val="both"/>
              <w:rPr>
                <w:rFonts w:eastAsia="Calibri" w:cs="Times New Roman"/>
              </w:rPr>
            </w:pPr>
            <w:r w:rsidRPr="00661E2D">
              <w:rPr>
                <w:rFonts w:eastAsia="Calibri" w:cs="Times New Roman"/>
              </w:rPr>
              <w:t>T10</w:t>
            </w:r>
          </w:p>
        </w:tc>
        <w:tc>
          <w:tcPr>
            <w:tcW w:w="2074" w:type="dxa"/>
            <w:vAlign w:val="center"/>
          </w:tcPr>
          <w:p w14:paraId="27C1D49C" w14:textId="77777777" w:rsidR="007369AA" w:rsidRPr="00661E2D" w:rsidRDefault="007369AA" w:rsidP="007B738E">
            <w:pPr>
              <w:shd w:val="clear" w:color="auto" w:fill="FFFFFF" w:themeFill="background1"/>
              <w:spacing w:line="360" w:lineRule="auto"/>
              <w:jc w:val="both"/>
              <w:rPr>
                <w:rFonts w:eastAsia="Calibri" w:cs="Times New Roman"/>
              </w:rPr>
            </w:pPr>
            <w:r w:rsidRPr="00661E2D">
              <w:rPr>
                <w:rFonts w:eastAsia="Calibri" w:cs="Times New Roman"/>
              </w:rPr>
              <w:t>KL123456666</w:t>
            </w:r>
          </w:p>
        </w:tc>
        <w:tc>
          <w:tcPr>
            <w:tcW w:w="861" w:type="dxa"/>
            <w:vAlign w:val="center"/>
          </w:tcPr>
          <w:p w14:paraId="52063ECF" w14:textId="77777777" w:rsidR="007369AA" w:rsidRPr="00661E2D" w:rsidRDefault="007369AA" w:rsidP="007B738E">
            <w:pPr>
              <w:shd w:val="clear" w:color="auto" w:fill="FFFFFF" w:themeFill="background1"/>
              <w:spacing w:line="360" w:lineRule="auto"/>
              <w:jc w:val="both"/>
              <w:rPr>
                <w:rFonts w:eastAsia="Calibri" w:cs="Times New Roman"/>
              </w:rPr>
            </w:pPr>
            <w:r w:rsidRPr="00661E2D">
              <w:rPr>
                <w:rFonts w:eastAsia="Calibri" w:cs="Times New Roman"/>
              </w:rPr>
              <w:t>X</w:t>
            </w:r>
          </w:p>
        </w:tc>
        <w:tc>
          <w:tcPr>
            <w:tcW w:w="2268" w:type="dxa"/>
            <w:vAlign w:val="center"/>
          </w:tcPr>
          <w:p w14:paraId="54A478BE" w14:textId="77777777" w:rsidR="007369AA" w:rsidRPr="00661E2D" w:rsidRDefault="007369AA" w:rsidP="007B738E">
            <w:pPr>
              <w:shd w:val="clear" w:color="auto" w:fill="FFFFFF" w:themeFill="background1"/>
              <w:spacing w:line="360" w:lineRule="auto"/>
              <w:jc w:val="both"/>
              <w:rPr>
                <w:rFonts w:eastAsia="Calibri" w:cs="Times New Roman"/>
              </w:rPr>
            </w:pPr>
          </w:p>
        </w:tc>
      </w:tr>
      <w:tr w:rsidR="007369AA" w:rsidRPr="00661E2D" w14:paraId="42B53401" w14:textId="77777777" w:rsidTr="00EC031E">
        <w:trPr>
          <w:jc w:val="center"/>
        </w:trPr>
        <w:tc>
          <w:tcPr>
            <w:tcW w:w="2074" w:type="dxa"/>
            <w:vAlign w:val="center"/>
          </w:tcPr>
          <w:p w14:paraId="084D0CF9" w14:textId="77777777" w:rsidR="007369AA" w:rsidRPr="00661E2D" w:rsidRDefault="007369AA" w:rsidP="007B738E">
            <w:pPr>
              <w:shd w:val="clear" w:color="auto" w:fill="FFFFFF" w:themeFill="background1"/>
              <w:spacing w:line="360" w:lineRule="auto"/>
              <w:jc w:val="both"/>
              <w:rPr>
                <w:rFonts w:eastAsia="Calibri" w:cs="Times New Roman"/>
              </w:rPr>
            </w:pPr>
            <w:r w:rsidRPr="00661E2D">
              <w:rPr>
                <w:rFonts w:eastAsia="Calibri" w:cs="Times New Roman"/>
              </w:rPr>
              <w:t>KRT</w:t>
            </w:r>
          </w:p>
        </w:tc>
        <w:tc>
          <w:tcPr>
            <w:tcW w:w="2074" w:type="dxa"/>
            <w:vAlign w:val="center"/>
          </w:tcPr>
          <w:p w14:paraId="0EF76A20" w14:textId="77777777" w:rsidR="007369AA" w:rsidRPr="00661E2D" w:rsidRDefault="007369AA" w:rsidP="007B738E">
            <w:pPr>
              <w:shd w:val="clear" w:color="auto" w:fill="FFFFFF" w:themeFill="background1"/>
              <w:spacing w:line="360" w:lineRule="auto"/>
              <w:jc w:val="both"/>
              <w:rPr>
                <w:rFonts w:eastAsia="Calibri" w:cs="Times New Roman"/>
              </w:rPr>
            </w:pPr>
            <w:r w:rsidRPr="00661E2D">
              <w:rPr>
                <w:rFonts w:eastAsia="Calibri" w:cs="Times New Roman"/>
              </w:rPr>
              <w:t>22-1234</w:t>
            </w:r>
          </w:p>
        </w:tc>
        <w:tc>
          <w:tcPr>
            <w:tcW w:w="2074" w:type="dxa"/>
            <w:vAlign w:val="center"/>
          </w:tcPr>
          <w:p w14:paraId="44AF13E8" w14:textId="77777777" w:rsidR="007369AA" w:rsidRPr="00661E2D" w:rsidRDefault="007369AA" w:rsidP="007B738E">
            <w:pPr>
              <w:shd w:val="clear" w:color="auto" w:fill="FFFFFF" w:themeFill="background1"/>
              <w:spacing w:line="360" w:lineRule="auto"/>
              <w:jc w:val="both"/>
              <w:rPr>
                <w:rFonts w:eastAsia="Calibri" w:cs="Times New Roman"/>
              </w:rPr>
            </w:pPr>
          </w:p>
        </w:tc>
        <w:tc>
          <w:tcPr>
            <w:tcW w:w="861" w:type="dxa"/>
            <w:vAlign w:val="center"/>
          </w:tcPr>
          <w:p w14:paraId="0B9B93A9" w14:textId="77777777" w:rsidR="007369AA" w:rsidRPr="00661E2D" w:rsidRDefault="007369AA" w:rsidP="007B738E">
            <w:pPr>
              <w:shd w:val="clear" w:color="auto" w:fill="FFFFFF" w:themeFill="background1"/>
              <w:spacing w:line="360" w:lineRule="auto"/>
              <w:jc w:val="both"/>
              <w:rPr>
                <w:rFonts w:eastAsia="Calibri" w:cs="Times New Roman"/>
              </w:rPr>
            </w:pPr>
            <w:r w:rsidRPr="00661E2D">
              <w:rPr>
                <w:rFonts w:eastAsia="Calibri" w:cs="Times New Roman"/>
              </w:rPr>
              <w:t>X</w:t>
            </w:r>
          </w:p>
        </w:tc>
        <w:tc>
          <w:tcPr>
            <w:tcW w:w="2268" w:type="dxa"/>
            <w:vAlign w:val="center"/>
          </w:tcPr>
          <w:p w14:paraId="6A7C6ED8" w14:textId="77777777" w:rsidR="007369AA" w:rsidRPr="00661E2D" w:rsidRDefault="007369AA" w:rsidP="007B738E">
            <w:pPr>
              <w:shd w:val="clear" w:color="auto" w:fill="FFFFFF" w:themeFill="background1"/>
              <w:spacing w:line="360" w:lineRule="auto"/>
              <w:jc w:val="both"/>
              <w:rPr>
                <w:rFonts w:eastAsia="Calibri" w:cs="Times New Roman"/>
              </w:rPr>
            </w:pPr>
          </w:p>
        </w:tc>
      </w:tr>
      <w:tr w:rsidR="007369AA" w:rsidRPr="00661E2D" w14:paraId="7258C9B2" w14:textId="77777777" w:rsidTr="00EC031E">
        <w:trPr>
          <w:jc w:val="center"/>
        </w:trPr>
        <w:tc>
          <w:tcPr>
            <w:tcW w:w="2074" w:type="dxa"/>
            <w:vAlign w:val="center"/>
          </w:tcPr>
          <w:p w14:paraId="3C98D48B" w14:textId="77777777" w:rsidR="007369AA" w:rsidRPr="00661E2D" w:rsidRDefault="007369AA" w:rsidP="007B738E">
            <w:pPr>
              <w:shd w:val="clear" w:color="auto" w:fill="FFFFFF" w:themeFill="background1"/>
              <w:spacing w:line="360" w:lineRule="auto"/>
              <w:jc w:val="both"/>
              <w:rPr>
                <w:rFonts w:eastAsia="Calibri" w:cs="Times New Roman"/>
              </w:rPr>
            </w:pPr>
            <w:r w:rsidRPr="00661E2D">
              <w:rPr>
                <w:rFonts w:eastAsia="Calibri" w:cs="Times New Roman"/>
              </w:rPr>
              <w:t>Video reģistrators AXIS</w:t>
            </w:r>
          </w:p>
        </w:tc>
        <w:tc>
          <w:tcPr>
            <w:tcW w:w="2074" w:type="dxa"/>
            <w:vAlign w:val="center"/>
          </w:tcPr>
          <w:p w14:paraId="4E1EAB97" w14:textId="77777777" w:rsidR="007369AA" w:rsidRPr="00661E2D" w:rsidRDefault="007369AA" w:rsidP="007B738E">
            <w:pPr>
              <w:shd w:val="clear" w:color="auto" w:fill="FFFFFF" w:themeFill="background1"/>
              <w:spacing w:line="360" w:lineRule="auto"/>
              <w:jc w:val="both"/>
              <w:rPr>
                <w:rFonts w:eastAsia="Calibri" w:cs="Times New Roman"/>
              </w:rPr>
            </w:pPr>
            <w:r w:rsidRPr="00661E2D">
              <w:rPr>
                <w:rFonts w:eastAsia="Calibri" w:cs="Times New Roman"/>
              </w:rPr>
              <w:t>20</w:t>
            </w:r>
          </w:p>
        </w:tc>
        <w:tc>
          <w:tcPr>
            <w:tcW w:w="2074" w:type="dxa"/>
            <w:vAlign w:val="center"/>
          </w:tcPr>
          <w:p w14:paraId="09A9AA8F" w14:textId="77777777" w:rsidR="007369AA" w:rsidRPr="00661E2D" w:rsidRDefault="007369AA" w:rsidP="007B738E">
            <w:pPr>
              <w:shd w:val="clear" w:color="auto" w:fill="FFFFFF" w:themeFill="background1"/>
              <w:spacing w:line="360" w:lineRule="auto"/>
              <w:jc w:val="both"/>
              <w:rPr>
                <w:rFonts w:eastAsia="Calibri" w:cs="Times New Roman"/>
              </w:rPr>
            </w:pPr>
          </w:p>
        </w:tc>
        <w:tc>
          <w:tcPr>
            <w:tcW w:w="861" w:type="dxa"/>
            <w:vAlign w:val="center"/>
          </w:tcPr>
          <w:p w14:paraId="4D00D63D" w14:textId="77777777" w:rsidR="007369AA" w:rsidRPr="00661E2D" w:rsidRDefault="007369AA" w:rsidP="007B738E">
            <w:pPr>
              <w:shd w:val="clear" w:color="auto" w:fill="FFFFFF" w:themeFill="background1"/>
              <w:spacing w:line="360" w:lineRule="auto"/>
              <w:jc w:val="both"/>
              <w:rPr>
                <w:rFonts w:eastAsia="Calibri" w:cs="Times New Roman"/>
              </w:rPr>
            </w:pPr>
            <w:r w:rsidRPr="00661E2D">
              <w:rPr>
                <w:rFonts w:eastAsia="Calibri" w:cs="Times New Roman"/>
              </w:rPr>
              <w:t>X</w:t>
            </w:r>
          </w:p>
        </w:tc>
        <w:tc>
          <w:tcPr>
            <w:tcW w:w="2268" w:type="dxa"/>
            <w:vAlign w:val="center"/>
          </w:tcPr>
          <w:p w14:paraId="3427B508" w14:textId="77777777" w:rsidR="007369AA" w:rsidRPr="00661E2D" w:rsidRDefault="007369AA" w:rsidP="007B738E">
            <w:pPr>
              <w:shd w:val="clear" w:color="auto" w:fill="FFFFFF" w:themeFill="background1"/>
              <w:spacing w:line="360" w:lineRule="auto"/>
              <w:jc w:val="both"/>
              <w:rPr>
                <w:rFonts w:eastAsia="Calibri" w:cs="Times New Roman"/>
              </w:rPr>
            </w:pPr>
          </w:p>
        </w:tc>
      </w:tr>
      <w:tr w:rsidR="007369AA" w:rsidRPr="00661E2D" w14:paraId="1F84C78F" w14:textId="77777777" w:rsidTr="00EC031E">
        <w:trPr>
          <w:jc w:val="center"/>
        </w:trPr>
        <w:tc>
          <w:tcPr>
            <w:tcW w:w="2074" w:type="dxa"/>
            <w:vAlign w:val="center"/>
          </w:tcPr>
          <w:p w14:paraId="533EB10B" w14:textId="77777777" w:rsidR="007369AA" w:rsidRPr="00661E2D" w:rsidRDefault="007369AA" w:rsidP="007B738E">
            <w:pPr>
              <w:shd w:val="clear" w:color="auto" w:fill="FFFFFF" w:themeFill="background1"/>
              <w:spacing w:line="360" w:lineRule="auto"/>
              <w:jc w:val="both"/>
              <w:rPr>
                <w:rFonts w:eastAsia="Calibri" w:cs="Times New Roman"/>
              </w:rPr>
            </w:pPr>
            <w:r w:rsidRPr="00661E2D">
              <w:rPr>
                <w:rFonts w:eastAsia="Calibri" w:cs="Times New Roman"/>
              </w:rPr>
              <w:t>Līgumsodu sērija</w:t>
            </w:r>
          </w:p>
        </w:tc>
        <w:tc>
          <w:tcPr>
            <w:tcW w:w="2074" w:type="dxa"/>
            <w:vAlign w:val="center"/>
          </w:tcPr>
          <w:p w14:paraId="271AC4BF" w14:textId="77777777" w:rsidR="007369AA" w:rsidRPr="00661E2D" w:rsidRDefault="007369AA" w:rsidP="007B738E">
            <w:pPr>
              <w:shd w:val="clear" w:color="auto" w:fill="FFFFFF" w:themeFill="background1"/>
              <w:spacing w:line="360" w:lineRule="auto"/>
              <w:jc w:val="both"/>
              <w:rPr>
                <w:rFonts w:eastAsia="Calibri" w:cs="Times New Roman"/>
              </w:rPr>
            </w:pPr>
            <w:r w:rsidRPr="00661E2D">
              <w:rPr>
                <w:rFonts w:eastAsia="Calibri" w:cs="Times New Roman"/>
              </w:rPr>
              <w:t>BBD</w:t>
            </w:r>
          </w:p>
        </w:tc>
        <w:tc>
          <w:tcPr>
            <w:tcW w:w="2074" w:type="dxa"/>
            <w:vAlign w:val="center"/>
          </w:tcPr>
          <w:p w14:paraId="48FA8D62" w14:textId="77777777" w:rsidR="007369AA" w:rsidRPr="00661E2D" w:rsidRDefault="007369AA" w:rsidP="007B738E">
            <w:pPr>
              <w:shd w:val="clear" w:color="auto" w:fill="FFFFFF" w:themeFill="background1"/>
              <w:spacing w:line="360" w:lineRule="auto"/>
              <w:jc w:val="both"/>
              <w:rPr>
                <w:rFonts w:eastAsia="Calibri" w:cs="Times New Roman"/>
              </w:rPr>
            </w:pPr>
          </w:p>
        </w:tc>
        <w:tc>
          <w:tcPr>
            <w:tcW w:w="861" w:type="dxa"/>
            <w:vAlign w:val="center"/>
          </w:tcPr>
          <w:p w14:paraId="4F0EB2B4" w14:textId="77777777" w:rsidR="007369AA" w:rsidRPr="00661E2D" w:rsidRDefault="007369AA" w:rsidP="007B738E">
            <w:pPr>
              <w:shd w:val="clear" w:color="auto" w:fill="FFFFFF" w:themeFill="background1"/>
              <w:spacing w:line="360" w:lineRule="auto"/>
              <w:jc w:val="both"/>
              <w:rPr>
                <w:rFonts w:eastAsia="Calibri" w:cs="Times New Roman"/>
              </w:rPr>
            </w:pPr>
          </w:p>
        </w:tc>
        <w:tc>
          <w:tcPr>
            <w:tcW w:w="2268" w:type="dxa"/>
            <w:vAlign w:val="center"/>
          </w:tcPr>
          <w:p w14:paraId="01EA95E3" w14:textId="77777777" w:rsidR="007369AA" w:rsidRPr="00661E2D" w:rsidRDefault="007369AA" w:rsidP="007B738E">
            <w:pPr>
              <w:shd w:val="clear" w:color="auto" w:fill="FFFFFF" w:themeFill="background1"/>
              <w:spacing w:line="360" w:lineRule="auto"/>
              <w:jc w:val="both"/>
              <w:rPr>
                <w:rFonts w:eastAsia="Calibri" w:cs="Times New Roman"/>
              </w:rPr>
            </w:pPr>
          </w:p>
        </w:tc>
      </w:tr>
    </w:tbl>
    <w:p w14:paraId="5778D9CE" w14:textId="77777777" w:rsidR="004F1CAB" w:rsidRPr="00661E2D" w:rsidRDefault="00FC3AA7" w:rsidP="004F1CAB">
      <w:pPr>
        <w:pStyle w:val="ListParagraph"/>
        <w:numPr>
          <w:ilvl w:val="0"/>
          <w:numId w:val="19"/>
        </w:numPr>
        <w:shd w:val="clear" w:color="auto" w:fill="FFFFFF" w:themeFill="background1"/>
        <w:spacing w:after="0" w:line="360" w:lineRule="auto"/>
        <w:jc w:val="both"/>
        <w:rPr>
          <w:rFonts w:cs="Times New Roman"/>
        </w:rPr>
      </w:pPr>
      <w:r w:rsidRPr="00661E2D">
        <w:rPr>
          <w:rFonts w:cs="Times New Roman"/>
        </w:rPr>
        <w:t>Ja kāda ierīce nav nodota, tad uzrādās, ka konkrētā ierīce (iekārtas veids, numurs) nav nodota vai nodota ar bojājumu. Ja ierīce tiek nodota ar bojājumu, kontrolierim pie konkrētās ierīces</w:t>
      </w:r>
      <w:r w:rsidR="00A64CCE" w:rsidRPr="00661E2D">
        <w:rPr>
          <w:rFonts w:cs="Times New Roman"/>
        </w:rPr>
        <w:t xml:space="preserve"> nodošanas</w:t>
      </w:r>
      <w:r w:rsidRPr="00661E2D">
        <w:rPr>
          <w:rFonts w:cs="Times New Roman"/>
        </w:rPr>
        <w:t xml:space="preserve"> uzrādās opcija "Nodot ar bojājumu".</w:t>
      </w:r>
    </w:p>
    <w:p w14:paraId="4056C9FF" w14:textId="58B5F4B0" w:rsidR="00FC3AA7" w:rsidRPr="00661E2D" w:rsidRDefault="00DC5814" w:rsidP="004F1CAB">
      <w:pPr>
        <w:pStyle w:val="ListParagraph"/>
        <w:shd w:val="clear" w:color="auto" w:fill="FFFFFF" w:themeFill="background1"/>
        <w:spacing w:after="0" w:line="360" w:lineRule="auto"/>
        <w:ind w:left="0"/>
        <w:jc w:val="both"/>
        <w:rPr>
          <w:rFonts w:cs="Times New Roman"/>
        </w:rPr>
      </w:pPr>
      <w:r w:rsidRPr="00661E2D">
        <w:rPr>
          <w:rFonts w:cs="Times New Roman"/>
        </w:rPr>
        <w:t>6.5.17.</w:t>
      </w:r>
      <w:r w:rsidR="00FC3AA7" w:rsidRPr="00661E2D">
        <w:rPr>
          <w:rFonts w:cs="Times New Roman"/>
        </w:rPr>
        <w:t xml:space="preserve"> Sistēmā jāparedz iespēja manuālai iekārtu nodošanai, gadījumos, kad tehnisku iemeslu dēļ</w:t>
      </w:r>
      <w:r w:rsidR="00067066" w:rsidRPr="00661E2D">
        <w:rPr>
          <w:rFonts w:cs="Times New Roman"/>
        </w:rPr>
        <w:t xml:space="preserve"> (piemēram, KI nav elektrība) </w:t>
      </w:r>
      <w:r w:rsidR="00FC3AA7" w:rsidRPr="00661E2D">
        <w:rPr>
          <w:rFonts w:cs="Times New Roman"/>
        </w:rPr>
        <w:t xml:space="preserve"> IK nav iespēja Sistēmā pieņemt maiņu, bet gan manuāli ievadīt</w:t>
      </w:r>
      <w:r w:rsidR="00412645" w:rsidRPr="00661E2D">
        <w:rPr>
          <w:rFonts w:cs="Times New Roman"/>
        </w:rPr>
        <w:t xml:space="preserve"> informāciju</w:t>
      </w:r>
      <w:r w:rsidR="00FC3AA7" w:rsidRPr="00661E2D">
        <w:rPr>
          <w:rFonts w:cs="Times New Roman"/>
        </w:rPr>
        <w:t xml:space="preserve"> vēlāk. IK pieņem visas iekārtas manuāli un pēc tam sistēmā atzīmē "Nodots" (kontrolieris lietotnē ir atzīmējis, ka nodod).</w:t>
      </w:r>
    </w:p>
    <w:p w14:paraId="066921E7" w14:textId="5A59A25C" w:rsidR="00FC3AA7" w:rsidRPr="00661E2D" w:rsidRDefault="00FC3AA7" w:rsidP="007B738E">
      <w:pPr>
        <w:pStyle w:val="Heading2"/>
        <w:numPr>
          <w:ilvl w:val="1"/>
          <w:numId w:val="114"/>
        </w:numPr>
        <w:shd w:val="clear" w:color="auto" w:fill="FFFFFF" w:themeFill="background1"/>
        <w:spacing w:before="0" w:after="0" w:line="360" w:lineRule="auto"/>
        <w:jc w:val="both"/>
        <w:rPr>
          <w:rFonts w:cs="Times New Roman"/>
        </w:rPr>
      </w:pPr>
      <w:bookmarkStart w:id="19" w:name="_Toc220335285"/>
      <w:r w:rsidRPr="00661E2D">
        <w:rPr>
          <w:rFonts w:cs="Times New Roman"/>
        </w:rPr>
        <w:t>Maiņas uzsākšana lietotnē</w:t>
      </w:r>
      <w:bookmarkEnd w:id="19"/>
    </w:p>
    <w:p w14:paraId="1B7E7653" w14:textId="0D955AD0" w:rsidR="00555011" w:rsidRPr="00661E2D" w:rsidRDefault="00DC5814" w:rsidP="007B738E">
      <w:pPr>
        <w:shd w:val="clear" w:color="auto" w:fill="FFFFFF" w:themeFill="background1"/>
        <w:spacing w:after="0" w:line="360" w:lineRule="auto"/>
        <w:jc w:val="both"/>
        <w:rPr>
          <w:rFonts w:cs="Times New Roman"/>
        </w:rPr>
      </w:pPr>
      <w:r w:rsidRPr="00661E2D">
        <w:rPr>
          <w:rFonts w:cs="Times New Roman"/>
        </w:rPr>
        <w:t>6.6.1.</w:t>
      </w:r>
      <w:r w:rsidR="00555011" w:rsidRPr="00661E2D">
        <w:rPr>
          <w:rFonts w:cs="Times New Roman"/>
        </w:rPr>
        <w:tab/>
        <w:t>Kontrolieris saņem darbam nepieciešamās ierīces un reģistrējas iekārtā ar savu darba numuru (</w:t>
      </w:r>
      <w:r w:rsidR="00790010" w:rsidRPr="00661E2D">
        <w:rPr>
          <w:rFonts w:cs="Times New Roman"/>
        </w:rPr>
        <w:t>unikāls katram darbiniekam</w:t>
      </w:r>
      <w:r w:rsidR="00555011" w:rsidRPr="00661E2D">
        <w:rPr>
          <w:rFonts w:cs="Times New Roman"/>
        </w:rPr>
        <w:t>) un PIN kodu (unikāls 4 ciparu kods).</w:t>
      </w:r>
    </w:p>
    <w:p w14:paraId="5D8E1568" w14:textId="13BC21D3" w:rsidR="00555011" w:rsidRPr="00661E2D" w:rsidRDefault="00DC5814" w:rsidP="007B738E">
      <w:pPr>
        <w:shd w:val="clear" w:color="auto" w:fill="FFFFFF" w:themeFill="background1"/>
        <w:spacing w:after="0" w:line="360" w:lineRule="auto"/>
        <w:jc w:val="both"/>
        <w:rPr>
          <w:rFonts w:cs="Times New Roman"/>
        </w:rPr>
      </w:pPr>
      <w:r w:rsidRPr="00661E2D">
        <w:rPr>
          <w:rFonts w:cs="Times New Roman"/>
        </w:rPr>
        <w:t>6.6.2.</w:t>
      </w:r>
      <w:r w:rsidR="00555011" w:rsidRPr="00661E2D">
        <w:rPr>
          <w:rFonts w:cs="Times New Roman"/>
        </w:rPr>
        <w:tab/>
        <w:t>Pārvaldības panelī jāparedz sadaļa PIN kodu izveidei, uzskaitei, dzēšanai, rediģēšanai. Šīs tiesības un sadaļa pieejama tikai Administratoram, kurš piešķir</w:t>
      </w:r>
      <w:r w:rsidR="009F0B38" w:rsidRPr="00661E2D">
        <w:rPr>
          <w:rFonts w:cs="Times New Roman"/>
        </w:rPr>
        <w:t xml:space="preserve"> vai</w:t>
      </w:r>
      <w:r w:rsidR="00555011" w:rsidRPr="00661E2D">
        <w:rPr>
          <w:rFonts w:cs="Times New Roman"/>
        </w:rPr>
        <w:t xml:space="preserve"> dzēš 4 ciparu PIN kodus darbiniekiem. </w:t>
      </w:r>
      <w:r w:rsidR="002A3A2F" w:rsidRPr="00661E2D">
        <w:rPr>
          <w:rFonts w:cs="Times New Roman"/>
        </w:rPr>
        <w:t xml:space="preserve">Pārvaldības panelis paredz arī </w:t>
      </w:r>
      <w:r w:rsidR="00555011" w:rsidRPr="00661E2D">
        <w:rPr>
          <w:rFonts w:cs="Times New Roman"/>
        </w:rPr>
        <w:t>Būtu vis</w:t>
      </w:r>
      <w:r w:rsidR="002A3A2F" w:rsidRPr="00661E2D">
        <w:rPr>
          <w:rFonts w:cs="Times New Roman"/>
        </w:rPr>
        <w:t>u</w:t>
      </w:r>
      <w:r w:rsidR="00555011" w:rsidRPr="00661E2D">
        <w:rPr>
          <w:rFonts w:cs="Times New Roman"/>
        </w:rPr>
        <w:t xml:space="preserve"> </w:t>
      </w:r>
      <w:r w:rsidR="002A3A2F" w:rsidRPr="00661E2D">
        <w:rPr>
          <w:rFonts w:cs="Times New Roman"/>
        </w:rPr>
        <w:t>darbinieku</w:t>
      </w:r>
      <w:r w:rsidR="00555011" w:rsidRPr="00661E2D">
        <w:rPr>
          <w:rFonts w:cs="Times New Roman"/>
        </w:rPr>
        <w:t>(vārds, uzvārds, amats, darba numurs, PIN kods)</w:t>
      </w:r>
      <w:r w:rsidR="002A3A2F" w:rsidRPr="00661E2D">
        <w:rPr>
          <w:rFonts w:cs="Times New Roman"/>
        </w:rPr>
        <w:t xml:space="preserve"> uzskaiti</w:t>
      </w:r>
      <w:r w:rsidR="00555011" w:rsidRPr="00661E2D">
        <w:rPr>
          <w:rFonts w:cs="Times New Roman"/>
        </w:rPr>
        <w:t>.</w:t>
      </w:r>
    </w:p>
    <w:p w14:paraId="2ED82D05" w14:textId="2960F76C" w:rsidR="00555011" w:rsidRPr="00661E2D" w:rsidRDefault="00DC5814" w:rsidP="007B738E">
      <w:pPr>
        <w:shd w:val="clear" w:color="auto" w:fill="FFFFFF" w:themeFill="background1"/>
        <w:spacing w:after="0" w:line="360" w:lineRule="auto"/>
        <w:jc w:val="both"/>
        <w:rPr>
          <w:rFonts w:cs="Times New Roman"/>
        </w:rPr>
      </w:pPr>
      <w:r w:rsidRPr="00661E2D">
        <w:rPr>
          <w:rFonts w:cs="Times New Roman"/>
        </w:rPr>
        <w:t>6.6</w:t>
      </w:r>
      <w:r w:rsidR="00555011" w:rsidRPr="00661E2D">
        <w:rPr>
          <w:rFonts w:cs="Times New Roman"/>
        </w:rPr>
        <w:t>.3.</w:t>
      </w:r>
      <w:r w:rsidR="00555011" w:rsidRPr="00661E2D">
        <w:rPr>
          <w:rFonts w:cs="Times New Roman"/>
        </w:rPr>
        <w:tab/>
        <w:t xml:space="preserve">Kontrolieris ierīcē saņem paziņojumu pēc maiņas atvēršanas (saraksta formā, paziņojums uznirstošs logs) par izsniegtajām ierīcēm (numurs, ierīces veids, līgumsodu sērijas nr.). </w:t>
      </w:r>
    </w:p>
    <w:p w14:paraId="3643E46C" w14:textId="4354024F" w:rsidR="00555011" w:rsidRPr="00661E2D" w:rsidRDefault="00DC5814" w:rsidP="007B738E">
      <w:pPr>
        <w:shd w:val="clear" w:color="auto" w:fill="FFFFFF" w:themeFill="background1"/>
        <w:spacing w:after="0" w:line="360" w:lineRule="auto"/>
        <w:jc w:val="both"/>
        <w:rPr>
          <w:rFonts w:cs="Times New Roman"/>
        </w:rPr>
      </w:pPr>
      <w:r w:rsidRPr="00661E2D">
        <w:rPr>
          <w:rFonts w:cs="Times New Roman"/>
        </w:rPr>
        <w:lastRenderedPageBreak/>
        <w:t>6.6.</w:t>
      </w:r>
      <w:r w:rsidR="00555011" w:rsidRPr="00661E2D">
        <w:rPr>
          <w:rFonts w:cs="Times New Roman"/>
        </w:rPr>
        <w:t>4.</w:t>
      </w:r>
      <w:r w:rsidR="00555011" w:rsidRPr="00661E2D">
        <w:rPr>
          <w:rFonts w:cs="Times New Roman"/>
        </w:rPr>
        <w:tab/>
      </w:r>
      <w:r w:rsidR="00D0150E" w:rsidRPr="00661E2D">
        <w:rPr>
          <w:rFonts w:cs="Times New Roman"/>
        </w:rPr>
        <w:t xml:space="preserve">Funkcionalitātei jāparedz obligāti atzīmējams lauks ar komentāru </w:t>
      </w:r>
      <w:r w:rsidR="00555011" w:rsidRPr="00661E2D">
        <w:rPr>
          <w:rFonts w:cs="Times New Roman"/>
        </w:rPr>
        <w:t>Kontrolierim "Pieņemt" vai "Atteikties"</w:t>
      </w:r>
      <w:r w:rsidR="00D0150E" w:rsidRPr="00661E2D">
        <w:rPr>
          <w:rFonts w:cs="Times New Roman"/>
        </w:rPr>
        <w:t>.</w:t>
      </w:r>
      <w:r w:rsidR="00555011" w:rsidRPr="00661E2D">
        <w:rPr>
          <w:rFonts w:cs="Times New Roman"/>
        </w:rPr>
        <w:t xml:space="preserve"> Atteikuma gadījumā kontrolierim jānorāda iemesls brīvā formā (minimums 5 rakstzīmes). </w:t>
      </w:r>
    </w:p>
    <w:p w14:paraId="659EC146" w14:textId="66538216" w:rsidR="00555011" w:rsidRPr="00661E2D" w:rsidRDefault="00DC5814" w:rsidP="007B738E">
      <w:pPr>
        <w:shd w:val="clear" w:color="auto" w:fill="FFFFFF" w:themeFill="background1"/>
        <w:spacing w:after="0" w:line="360" w:lineRule="auto"/>
        <w:jc w:val="both"/>
        <w:rPr>
          <w:rFonts w:cs="Times New Roman"/>
        </w:rPr>
      </w:pPr>
      <w:r w:rsidRPr="00661E2D">
        <w:rPr>
          <w:rFonts w:cs="Times New Roman"/>
        </w:rPr>
        <w:t>6.6.</w:t>
      </w:r>
      <w:r w:rsidR="00555011" w:rsidRPr="00661E2D">
        <w:rPr>
          <w:rFonts w:cs="Times New Roman"/>
        </w:rPr>
        <w:t>5.</w:t>
      </w:r>
      <w:r w:rsidR="00555011" w:rsidRPr="00661E2D">
        <w:rPr>
          <w:rFonts w:cs="Times New Roman"/>
        </w:rPr>
        <w:tab/>
      </w:r>
      <w:r w:rsidR="0082181F" w:rsidRPr="00661E2D">
        <w:rPr>
          <w:rFonts w:cs="Times New Roman"/>
        </w:rPr>
        <w:t>Lai izvairītos no kļū</w:t>
      </w:r>
      <w:r w:rsidR="00574BF8" w:rsidRPr="00661E2D">
        <w:rPr>
          <w:rFonts w:cs="Times New Roman"/>
        </w:rPr>
        <w:t xml:space="preserve">dainas iekārtas izsniegšanas, </w:t>
      </w:r>
      <w:r w:rsidR="00555011" w:rsidRPr="00661E2D">
        <w:rPr>
          <w:rFonts w:cs="Times New Roman"/>
        </w:rPr>
        <w:t>Kontrolieris lietotnē apstiprina</w:t>
      </w:r>
      <w:r w:rsidR="00574BF8" w:rsidRPr="00661E2D">
        <w:rPr>
          <w:rFonts w:cs="Times New Roman"/>
        </w:rPr>
        <w:t xml:space="preserve"> katru izsniegto iekārtu atsevišķi. </w:t>
      </w:r>
    </w:p>
    <w:p w14:paraId="1669838F" w14:textId="007064B8" w:rsidR="00555011" w:rsidRPr="00661E2D" w:rsidRDefault="00DC5814" w:rsidP="007B738E">
      <w:pPr>
        <w:shd w:val="clear" w:color="auto" w:fill="FFFFFF" w:themeFill="background1"/>
        <w:spacing w:after="0" w:line="360" w:lineRule="auto"/>
        <w:jc w:val="both"/>
        <w:rPr>
          <w:rFonts w:cs="Times New Roman"/>
        </w:rPr>
      </w:pPr>
      <w:r w:rsidRPr="00661E2D">
        <w:rPr>
          <w:rFonts w:cs="Times New Roman"/>
        </w:rPr>
        <w:t>6.6.</w:t>
      </w:r>
      <w:r w:rsidR="00555011" w:rsidRPr="00661E2D">
        <w:rPr>
          <w:rFonts w:cs="Times New Roman"/>
        </w:rPr>
        <w:t>6.</w:t>
      </w:r>
      <w:r w:rsidR="00555011" w:rsidRPr="00661E2D">
        <w:rPr>
          <w:rFonts w:cs="Times New Roman"/>
        </w:rPr>
        <w:tab/>
        <w:t>Tiklīdz kontrolieris izvēlas atteikties, IK/KIV atnāk paziņojums sistēmas vadības panelī (uznirstošs logs) "Kontrolieris v. uzvārds, darba numurs, atteikuma iemesls".</w:t>
      </w:r>
    </w:p>
    <w:p w14:paraId="68E8B25B" w14:textId="4EDE060F" w:rsidR="00555011" w:rsidRPr="00661E2D" w:rsidRDefault="00DC5814" w:rsidP="007B738E">
      <w:pPr>
        <w:shd w:val="clear" w:color="auto" w:fill="FFFFFF" w:themeFill="background1"/>
        <w:spacing w:after="0" w:line="360" w:lineRule="auto"/>
        <w:jc w:val="both"/>
        <w:rPr>
          <w:rFonts w:cs="Times New Roman"/>
        </w:rPr>
      </w:pPr>
      <w:r w:rsidRPr="00661E2D">
        <w:rPr>
          <w:rFonts w:cs="Times New Roman"/>
        </w:rPr>
        <w:t>6.6</w:t>
      </w:r>
      <w:r w:rsidR="00555011" w:rsidRPr="00661E2D">
        <w:rPr>
          <w:rFonts w:cs="Times New Roman"/>
        </w:rPr>
        <w:t>.7.</w:t>
      </w:r>
      <w:r w:rsidR="00555011" w:rsidRPr="00661E2D">
        <w:rPr>
          <w:rFonts w:cs="Times New Roman"/>
        </w:rPr>
        <w:tab/>
        <w:t>Saņemot iekārtas</w:t>
      </w:r>
      <w:r w:rsidR="00BE3E12" w:rsidRPr="00661E2D">
        <w:rPr>
          <w:rFonts w:cs="Times New Roman"/>
        </w:rPr>
        <w:t>,</w:t>
      </w:r>
      <w:r w:rsidR="00555011" w:rsidRPr="00661E2D">
        <w:rPr>
          <w:rFonts w:cs="Times New Roman"/>
        </w:rPr>
        <w:t xml:space="preserve"> </w:t>
      </w:r>
      <w:r w:rsidR="00BE3E12" w:rsidRPr="00661E2D">
        <w:rPr>
          <w:rFonts w:cs="Times New Roman"/>
        </w:rPr>
        <w:t>K</w:t>
      </w:r>
      <w:r w:rsidR="00555011" w:rsidRPr="00661E2D">
        <w:rPr>
          <w:rFonts w:cs="Times New Roman"/>
        </w:rPr>
        <w:t>ontrolieriem jāapstiprina darba norīkojuma saņemšana</w:t>
      </w:r>
      <w:r w:rsidR="00BE3E12" w:rsidRPr="00661E2D">
        <w:rPr>
          <w:rFonts w:cs="Times New Roman"/>
        </w:rPr>
        <w:t xml:space="preserve"> – nosakot maksimālo laiku 5 minūtes</w:t>
      </w:r>
      <w:r w:rsidR="00555011" w:rsidRPr="00661E2D">
        <w:rPr>
          <w:rFonts w:cs="Times New Roman"/>
        </w:rPr>
        <w:t xml:space="preserve">, </w:t>
      </w:r>
      <w:r w:rsidR="005C0D8F" w:rsidRPr="00661E2D">
        <w:rPr>
          <w:rFonts w:cs="Times New Roman"/>
        </w:rPr>
        <w:t>paredzot iespēju</w:t>
      </w:r>
      <w:r w:rsidR="00555011" w:rsidRPr="00661E2D">
        <w:rPr>
          <w:rFonts w:cs="Times New Roman"/>
        </w:rPr>
        <w:t xml:space="preserve"> Administratoram mainīt laiku, lietotnē tiek bloķētas pārējās sadaļas līdz brīdim, kamēr kontrolieris</w:t>
      </w:r>
      <w:r w:rsidR="005C0D8F" w:rsidRPr="00661E2D">
        <w:rPr>
          <w:rFonts w:cs="Times New Roman"/>
        </w:rPr>
        <w:t xml:space="preserve"> nav iepazinies </w:t>
      </w:r>
      <w:r w:rsidR="00555011" w:rsidRPr="00661E2D">
        <w:rPr>
          <w:rFonts w:cs="Times New Roman"/>
        </w:rPr>
        <w:t xml:space="preserve"> ar paziņojumu</w:t>
      </w:r>
      <w:r w:rsidR="005C0D8F" w:rsidRPr="00661E2D">
        <w:rPr>
          <w:rFonts w:cs="Times New Roman"/>
        </w:rPr>
        <w:t>.</w:t>
      </w:r>
      <w:r w:rsidR="00555011" w:rsidRPr="00661E2D">
        <w:rPr>
          <w:rFonts w:cs="Times New Roman"/>
        </w:rPr>
        <w:t>. Ja tiek mainīts darba uzdevums, arī paziņojums obligāti</w:t>
      </w:r>
      <w:r w:rsidR="005C0D8F" w:rsidRPr="00661E2D">
        <w:rPr>
          <w:rFonts w:cs="Times New Roman"/>
        </w:rPr>
        <w:t xml:space="preserve"> jāapstiprina</w:t>
      </w:r>
      <w:r w:rsidR="00555011" w:rsidRPr="00661E2D">
        <w:rPr>
          <w:rFonts w:cs="Times New Roman"/>
        </w:rPr>
        <w:t>.</w:t>
      </w:r>
    </w:p>
    <w:p w14:paraId="420F29BF" w14:textId="16474FBA" w:rsidR="00555011" w:rsidRPr="00661E2D" w:rsidRDefault="00DC5814" w:rsidP="007B738E">
      <w:pPr>
        <w:shd w:val="clear" w:color="auto" w:fill="FFFFFF" w:themeFill="background1"/>
        <w:spacing w:after="0" w:line="360" w:lineRule="auto"/>
        <w:jc w:val="both"/>
        <w:rPr>
          <w:rFonts w:cs="Times New Roman"/>
        </w:rPr>
      </w:pPr>
      <w:r w:rsidRPr="00661E2D">
        <w:rPr>
          <w:rFonts w:cs="Times New Roman"/>
        </w:rPr>
        <w:t>6.6.</w:t>
      </w:r>
      <w:r w:rsidR="00555011" w:rsidRPr="00661E2D">
        <w:rPr>
          <w:rFonts w:cs="Times New Roman"/>
        </w:rPr>
        <w:t>8.</w:t>
      </w:r>
      <w:r w:rsidR="00555011" w:rsidRPr="00661E2D">
        <w:rPr>
          <w:rFonts w:cs="Times New Roman"/>
        </w:rPr>
        <w:tab/>
        <w:t xml:space="preserve">Ja </w:t>
      </w:r>
      <w:r w:rsidR="005C0D8F" w:rsidRPr="00661E2D">
        <w:rPr>
          <w:rFonts w:cs="Times New Roman"/>
        </w:rPr>
        <w:t xml:space="preserve">paziņojums </w:t>
      </w:r>
      <w:r w:rsidR="00555011" w:rsidRPr="00661E2D">
        <w:rPr>
          <w:rFonts w:cs="Times New Roman"/>
        </w:rPr>
        <w:t>netiek apstiprināts noteiktajā laikā,</w:t>
      </w:r>
      <w:r w:rsidR="005C0D8F" w:rsidRPr="00661E2D">
        <w:rPr>
          <w:rFonts w:cs="Times New Roman"/>
        </w:rPr>
        <w:t xml:space="preserve"> lietotne</w:t>
      </w:r>
      <w:r w:rsidR="00555011" w:rsidRPr="00661E2D">
        <w:rPr>
          <w:rFonts w:cs="Times New Roman"/>
        </w:rPr>
        <w:t xml:space="preserve"> tiek bloķēta</w:t>
      </w:r>
      <w:r w:rsidR="005C0D8F" w:rsidRPr="00661E2D">
        <w:rPr>
          <w:rFonts w:cs="Times New Roman"/>
        </w:rPr>
        <w:t>.</w:t>
      </w:r>
      <w:r w:rsidR="00555011" w:rsidRPr="00661E2D">
        <w:rPr>
          <w:rFonts w:cs="Times New Roman"/>
        </w:rPr>
        <w:t xml:space="preserve"> IK ir pieejams atbloķēšanas kods paziņojumiem</w:t>
      </w:r>
      <w:r w:rsidR="00C043DD" w:rsidRPr="00661E2D">
        <w:rPr>
          <w:rFonts w:cs="Times New Roman"/>
        </w:rPr>
        <w:t>. J</w:t>
      </w:r>
      <w:r w:rsidR="00555011" w:rsidRPr="00661E2D">
        <w:rPr>
          <w:rFonts w:cs="Times New Roman"/>
        </w:rPr>
        <w:t xml:space="preserve">a ir tehniskas problēmas IK nosauc kontrolieriem dienas kodu un atbloķē paziņojumus. </w:t>
      </w:r>
      <w:r w:rsidR="00C043DD" w:rsidRPr="00661E2D">
        <w:rPr>
          <w:rFonts w:cs="Times New Roman"/>
        </w:rPr>
        <w:t xml:space="preserve">Katru dienu tiek ģenerēts </w:t>
      </w:r>
      <w:r w:rsidR="00FC3A22" w:rsidRPr="00661E2D">
        <w:rPr>
          <w:rFonts w:cs="Times New Roman"/>
        </w:rPr>
        <w:t xml:space="preserve">cits Dienas kods (4 cipari). </w:t>
      </w:r>
    </w:p>
    <w:p w14:paraId="5AC15250" w14:textId="33B19384" w:rsidR="00555011" w:rsidRPr="00661E2D" w:rsidRDefault="00DC5814" w:rsidP="007B738E">
      <w:pPr>
        <w:shd w:val="clear" w:color="auto" w:fill="FFFFFF" w:themeFill="background1"/>
        <w:spacing w:after="0" w:line="360" w:lineRule="auto"/>
        <w:jc w:val="both"/>
        <w:rPr>
          <w:rFonts w:cs="Times New Roman"/>
        </w:rPr>
      </w:pPr>
      <w:r w:rsidRPr="00661E2D">
        <w:rPr>
          <w:rFonts w:cs="Times New Roman"/>
        </w:rPr>
        <w:t>6.6</w:t>
      </w:r>
      <w:r w:rsidR="00555011" w:rsidRPr="00661E2D">
        <w:rPr>
          <w:rFonts w:cs="Times New Roman"/>
        </w:rPr>
        <w:t>.9.</w:t>
      </w:r>
      <w:r w:rsidR="00555011" w:rsidRPr="00661E2D">
        <w:rPr>
          <w:rFonts w:cs="Times New Roman"/>
        </w:rPr>
        <w:tab/>
        <w:t>Paziņojumā norāda:</w:t>
      </w:r>
    </w:p>
    <w:p w14:paraId="457F9D4E" w14:textId="5E935B17" w:rsidR="00555011" w:rsidRPr="00661E2D" w:rsidRDefault="00555011" w:rsidP="007B738E">
      <w:pPr>
        <w:pStyle w:val="ListParagraph"/>
        <w:numPr>
          <w:ilvl w:val="0"/>
          <w:numId w:val="19"/>
        </w:numPr>
        <w:shd w:val="clear" w:color="auto" w:fill="FFFFFF" w:themeFill="background1"/>
        <w:spacing w:after="0" w:line="360" w:lineRule="auto"/>
        <w:jc w:val="both"/>
        <w:rPr>
          <w:rFonts w:cs="Times New Roman"/>
        </w:rPr>
      </w:pPr>
      <w:r w:rsidRPr="00661E2D">
        <w:rPr>
          <w:rFonts w:cs="Times New Roman"/>
        </w:rPr>
        <w:t>sektors (laiks no-līdz);</w:t>
      </w:r>
    </w:p>
    <w:p w14:paraId="4BC295CC" w14:textId="561A6875" w:rsidR="00555011" w:rsidRPr="00661E2D" w:rsidRDefault="00555011" w:rsidP="007B738E">
      <w:pPr>
        <w:pStyle w:val="ListParagraph"/>
        <w:numPr>
          <w:ilvl w:val="0"/>
          <w:numId w:val="19"/>
        </w:numPr>
        <w:shd w:val="clear" w:color="auto" w:fill="FFFFFF" w:themeFill="background1"/>
        <w:spacing w:after="0" w:line="360" w:lineRule="auto"/>
        <w:jc w:val="both"/>
        <w:rPr>
          <w:rFonts w:cs="Times New Roman"/>
        </w:rPr>
      </w:pPr>
      <w:r w:rsidRPr="00661E2D">
        <w:rPr>
          <w:rFonts w:cs="Times New Roman"/>
        </w:rPr>
        <w:t>kontroles apgabals (laiks no-līdz);</w:t>
      </w:r>
    </w:p>
    <w:p w14:paraId="02F9927F" w14:textId="28D747C8" w:rsidR="00555011" w:rsidRPr="00661E2D" w:rsidRDefault="00555011" w:rsidP="007B738E">
      <w:pPr>
        <w:pStyle w:val="ListParagraph"/>
        <w:numPr>
          <w:ilvl w:val="0"/>
          <w:numId w:val="19"/>
        </w:numPr>
        <w:shd w:val="clear" w:color="auto" w:fill="FFFFFF" w:themeFill="background1"/>
        <w:spacing w:after="0" w:line="360" w:lineRule="auto"/>
        <w:jc w:val="both"/>
        <w:rPr>
          <w:rFonts w:cs="Times New Roman"/>
        </w:rPr>
      </w:pPr>
      <w:r w:rsidRPr="00661E2D">
        <w:rPr>
          <w:rFonts w:cs="Times New Roman"/>
        </w:rPr>
        <w:t>brigāde (kolēģi ar ko kopā jāstrādā);</w:t>
      </w:r>
    </w:p>
    <w:p w14:paraId="3B75CE61" w14:textId="65E98777" w:rsidR="00555011" w:rsidRPr="00661E2D" w:rsidRDefault="00555011" w:rsidP="007B738E">
      <w:pPr>
        <w:pStyle w:val="ListParagraph"/>
        <w:numPr>
          <w:ilvl w:val="0"/>
          <w:numId w:val="19"/>
        </w:numPr>
        <w:shd w:val="clear" w:color="auto" w:fill="FFFFFF" w:themeFill="background1"/>
        <w:spacing w:after="0" w:line="360" w:lineRule="auto"/>
        <w:jc w:val="both"/>
        <w:rPr>
          <w:rFonts w:cs="Times New Roman"/>
        </w:rPr>
      </w:pPr>
      <w:r w:rsidRPr="00661E2D">
        <w:rPr>
          <w:rFonts w:cs="Times New Roman"/>
        </w:rPr>
        <w:t xml:space="preserve">reida vieta (laiks no-līdz), reida brigāde; </w:t>
      </w:r>
    </w:p>
    <w:p w14:paraId="317B3A94" w14:textId="4AFEC8D4" w:rsidR="00555011" w:rsidRPr="00661E2D" w:rsidRDefault="00555011" w:rsidP="007B738E">
      <w:pPr>
        <w:pStyle w:val="ListParagraph"/>
        <w:numPr>
          <w:ilvl w:val="0"/>
          <w:numId w:val="19"/>
        </w:numPr>
        <w:shd w:val="clear" w:color="auto" w:fill="FFFFFF" w:themeFill="background1"/>
        <w:spacing w:after="0" w:line="360" w:lineRule="auto"/>
        <w:jc w:val="both"/>
        <w:rPr>
          <w:rFonts w:cs="Times New Roman"/>
        </w:rPr>
      </w:pPr>
      <w:r w:rsidRPr="00661E2D">
        <w:rPr>
          <w:rFonts w:cs="Times New Roman"/>
        </w:rPr>
        <w:t>reida kontrolē RPP laiks – plānotais;</w:t>
      </w:r>
    </w:p>
    <w:p w14:paraId="5F831A5A" w14:textId="2B6B5CBC" w:rsidR="00555011" w:rsidRPr="00661E2D" w:rsidRDefault="00555011" w:rsidP="007B738E">
      <w:pPr>
        <w:pStyle w:val="ListParagraph"/>
        <w:numPr>
          <w:ilvl w:val="0"/>
          <w:numId w:val="19"/>
        </w:numPr>
        <w:shd w:val="clear" w:color="auto" w:fill="FFFFFF" w:themeFill="background1"/>
        <w:spacing w:after="0" w:line="360" w:lineRule="auto"/>
        <w:jc w:val="both"/>
        <w:rPr>
          <w:rFonts w:cs="Times New Roman"/>
        </w:rPr>
      </w:pPr>
      <w:r w:rsidRPr="00661E2D">
        <w:rPr>
          <w:rFonts w:cs="Times New Roman"/>
        </w:rPr>
        <w:t xml:space="preserve">speciālais uzdevums (laiks no-līdz), ja tāds plānots. </w:t>
      </w:r>
    </w:p>
    <w:p w14:paraId="4396DFB0" w14:textId="1535886E" w:rsidR="00555011" w:rsidRPr="00661E2D" w:rsidRDefault="00DC5814" w:rsidP="007B738E">
      <w:pPr>
        <w:shd w:val="clear" w:color="auto" w:fill="FFFFFF" w:themeFill="background1"/>
        <w:spacing w:after="0" w:line="360" w:lineRule="auto"/>
        <w:jc w:val="both"/>
        <w:rPr>
          <w:rFonts w:cs="Times New Roman"/>
        </w:rPr>
      </w:pPr>
      <w:r w:rsidRPr="00661E2D">
        <w:rPr>
          <w:rFonts w:cs="Times New Roman"/>
        </w:rPr>
        <w:t>6.6.10</w:t>
      </w:r>
      <w:r w:rsidR="00555011" w:rsidRPr="00661E2D">
        <w:rPr>
          <w:rFonts w:cs="Times New Roman"/>
        </w:rPr>
        <w:t>.</w:t>
      </w:r>
      <w:r w:rsidR="00555011" w:rsidRPr="00661E2D">
        <w:rPr>
          <w:rFonts w:cs="Times New Roman"/>
        </w:rPr>
        <w:tab/>
      </w:r>
      <w:r w:rsidR="00666F17" w:rsidRPr="00661E2D">
        <w:rPr>
          <w:rFonts w:cs="Times New Roman"/>
        </w:rPr>
        <w:t>Jānodrošina fun</w:t>
      </w:r>
      <w:r w:rsidR="007134B4">
        <w:rPr>
          <w:rFonts w:cs="Times New Roman"/>
        </w:rPr>
        <w:t>k</w:t>
      </w:r>
      <w:r w:rsidR="00666F17" w:rsidRPr="00661E2D">
        <w:rPr>
          <w:rFonts w:cs="Times New Roman"/>
        </w:rPr>
        <w:t xml:space="preserve">cionalitāte, ka Kontrolieris redz darba norīkojumu pilnā apjomā. </w:t>
      </w:r>
    </w:p>
    <w:p w14:paraId="2573704C" w14:textId="4B7C9EFF" w:rsidR="00FC3AA7" w:rsidRPr="00661E2D" w:rsidRDefault="00DC5814" w:rsidP="007B738E">
      <w:pPr>
        <w:shd w:val="clear" w:color="auto" w:fill="FFFFFF" w:themeFill="background1"/>
        <w:spacing w:after="0" w:line="360" w:lineRule="auto"/>
        <w:jc w:val="both"/>
        <w:rPr>
          <w:rFonts w:cs="Times New Roman"/>
        </w:rPr>
      </w:pPr>
      <w:r w:rsidRPr="00661E2D">
        <w:rPr>
          <w:rFonts w:cs="Times New Roman"/>
        </w:rPr>
        <w:t>6.6.</w:t>
      </w:r>
      <w:r w:rsidR="00555011" w:rsidRPr="00661E2D">
        <w:rPr>
          <w:rFonts w:cs="Times New Roman"/>
        </w:rPr>
        <w:t>11.</w:t>
      </w:r>
      <w:r w:rsidR="00555011" w:rsidRPr="00661E2D">
        <w:rPr>
          <w:rFonts w:cs="Times New Roman"/>
        </w:rPr>
        <w:tab/>
        <w:t>Apstiprina darba norīkojumus ("Apstiprināt")</w:t>
      </w:r>
      <w:r w:rsidR="003F2596" w:rsidRPr="00661E2D">
        <w:rPr>
          <w:rFonts w:cs="Times New Roman"/>
        </w:rPr>
        <w:t>, vai pieprasa izmaiņas "pieprasīt izmaiņas" un pēc izmaiņu saņemšanas veic 6.6.6. punktā norādītās darbības.</w:t>
      </w:r>
    </w:p>
    <w:p w14:paraId="43E5085C" w14:textId="606920DC" w:rsidR="000561D3" w:rsidRPr="00661E2D" w:rsidRDefault="00555011" w:rsidP="007B738E">
      <w:pPr>
        <w:pStyle w:val="Heading2"/>
        <w:numPr>
          <w:ilvl w:val="1"/>
          <w:numId w:val="114"/>
        </w:numPr>
        <w:shd w:val="clear" w:color="auto" w:fill="FFFFFF" w:themeFill="background1"/>
        <w:spacing w:before="0" w:after="0" w:line="360" w:lineRule="auto"/>
        <w:jc w:val="both"/>
        <w:rPr>
          <w:rFonts w:cs="Times New Roman"/>
        </w:rPr>
      </w:pPr>
      <w:bookmarkStart w:id="20" w:name="_Toc220335286"/>
      <w:r w:rsidRPr="00661E2D">
        <w:rPr>
          <w:rFonts w:cs="Times New Roman"/>
        </w:rPr>
        <w:t>Maršruta kontrole</w:t>
      </w:r>
      <w:bookmarkEnd w:id="20"/>
      <w:r w:rsidRPr="00661E2D">
        <w:rPr>
          <w:rFonts w:cs="Times New Roman"/>
        </w:rPr>
        <w:t xml:space="preserve"> </w:t>
      </w:r>
    </w:p>
    <w:p w14:paraId="0732497F" w14:textId="1B30DA70" w:rsidR="00F47393" w:rsidRPr="00661E2D" w:rsidRDefault="00DC5814" w:rsidP="007B738E">
      <w:pPr>
        <w:shd w:val="clear" w:color="auto" w:fill="FFFFFF" w:themeFill="background1"/>
        <w:spacing w:after="0" w:line="360" w:lineRule="auto"/>
        <w:jc w:val="both"/>
        <w:rPr>
          <w:rFonts w:cs="Times New Roman"/>
        </w:rPr>
      </w:pPr>
      <w:r w:rsidRPr="00661E2D">
        <w:rPr>
          <w:rFonts w:cs="Times New Roman"/>
        </w:rPr>
        <w:t>6.7.1.</w:t>
      </w:r>
      <w:r w:rsidRPr="00661E2D">
        <w:rPr>
          <w:rFonts w:cs="Times New Roman"/>
        </w:rPr>
        <w:tab/>
      </w:r>
      <w:r w:rsidR="00F47393" w:rsidRPr="00661E2D">
        <w:rPr>
          <w:rFonts w:cs="Times New Roman"/>
        </w:rPr>
        <w:t>Kontrolieris iekāpj transportlīdzeklī (TL) un reģistrējas skenējot vai ievad</w:t>
      </w:r>
      <w:r w:rsidR="001B322A" w:rsidRPr="00661E2D">
        <w:rPr>
          <w:rFonts w:cs="Times New Roman"/>
        </w:rPr>
        <w:t>ot</w:t>
      </w:r>
      <w:r w:rsidR="00912B1B" w:rsidRPr="00661E2D">
        <w:rPr>
          <w:rFonts w:cs="Times New Roman"/>
        </w:rPr>
        <w:t xml:space="preserve"> </w:t>
      </w:r>
      <w:proofErr w:type="spellStart"/>
      <w:r w:rsidR="00912B1B" w:rsidRPr="00661E2D">
        <w:rPr>
          <w:rFonts w:cs="Times New Roman"/>
        </w:rPr>
        <w:t>kvadrātkodu</w:t>
      </w:r>
      <w:proofErr w:type="spellEnd"/>
      <w:r w:rsidR="00912B1B" w:rsidRPr="00661E2D" w:rsidDel="00912B1B">
        <w:rPr>
          <w:rFonts w:cs="Times New Roman"/>
        </w:rPr>
        <w:t xml:space="preserve"> </w:t>
      </w:r>
      <w:r w:rsidR="00F47393" w:rsidRPr="00661E2D">
        <w:rPr>
          <w:rFonts w:cs="Times New Roman"/>
        </w:rPr>
        <w:t>manuāli</w:t>
      </w:r>
      <w:r w:rsidR="001B322A" w:rsidRPr="00661E2D">
        <w:rPr>
          <w:rFonts w:cs="Times New Roman"/>
        </w:rPr>
        <w:t>,</w:t>
      </w:r>
      <w:r w:rsidR="00F47393" w:rsidRPr="00661E2D">
        <w:rPr>
          <w:rFonts w:cs="Times New Roman"/>
        </w:rPr>
        <w:t xml:space="preserve"> transportlīdzeklī no kā iegūst datus:</w:t>
      </w:r>
    </w:p>
    <w:p w14:paraId="2F3A494E" w14:textId="468484C1" w:rsidR="00F47393" w:rsidRPr="00661E2D" w:rsidRDefault="00F47393" w:rsidP="007B738E">
      <w:pPr>
        <w:pStyle w:val="ListParagraph"/>
        <w:numPr>
          <w:ilvl w:val="3"/>
          <w:numId w:val="20"/>
        </w:numPr>
        <w:shd w:val="clear" w:color="auto" w:fill="FFFFFF" w:themeFill="background1"/>
        <w:spacing w:after="0" w:line="360" w:lineRule="auto"/>
        <w:jc w:val="both"/>
        <w:rPr>
          <w:rFonts w:cs="Times New Roman"/>
        </w:rPr>
      </w:pPr>
      <w:r w:rsidRPr="00661E2D">
        <w:rPr>
          <w:rFonts w:cs="Times New Roman"/>
        </w:rPr>
        <w:t>TL veids;</w:t>
      </w:r>
    </w:p>
    <w:p w14:paraId="6A1B09B4" w14:textId="5222C05D" w:rsidR="00F47393" w:rsidRPr="00661E2D" w:rsidRDefault="00F47393" w:rsidP="007B738E">
      <w:pPr>
        <w:pStyle w:val="ListParagraph"/>
        <w:numPr>
          <w:ilvl w:val="3"/>
          <w:numId w:val="20"/>
        </w:numPr>
        <w:shd w:val="clear" w:color="auto" w:fill="FFFFFF" w:themeFill="background1"/>
        <w:spacing w:after="0" w:line="360" w:lineRule="auto"/>
        <w:jc w:val="both"/>
        <w:rPr>
          <w:rFonts w:cs="Times New Roman"/>
        </w:rPr>
      </w:pPr>
      <w:r w:rsidRPr="00661E2D">
        <w:rPr>
          <w:rFonts w:cs="Times New Roman"/>
        </w:rPr>
        <w:t>TL maršruta numurs;</w:t>
      </w:r>
    </w:p>
    <w:p w14:paraId="2A502C76" w14:textId="24FE9A3C" w:rsidR="00F47393" w:rsidRPr="00661E2D" w:rsidRDefault="00F47393" w:rsidP="007B738E">
      <w:pPr>
        <w:pStyle w:val="ListParagraph"/>
        <w:numPr>
          <w:ilvl w:val="3"/>
          <w:numId w:val="20"/>
        </w:numPr>
        <w:shd w:val="clear" w:color="auto" w:fill="FFFFFF" w:themeFill="background1"/>
        <w:spacing w:after="0" w:line="360" w:lineRule="auto"/>
        <w:jc w:val="both"/>
        <w:rPr>
          <w:rFonts w:cs="Times New Roman"/>
        </w:rPr>
      </w:pPr>
      <w:r w:rsidRPr="00661E2D">
        <w:rPr>
          <w:rFonts w:cs="Times New Roman"/>
        </w:rPr>
        <w:t>TL virziens;</w:t>
      </w:r>
    </w:p>
    <w:p w14:paraId="60C67E30" w14:textId="55A9D313" w:rsidR="00F47393" w:rsidRPr="00661E2D" w:rsidRDefault="00F47393" w:rsidP="007B738E">
      <w:pPr>
        <w:pStyle w:val="ListParagraph"/>
        <w:numPr>
          <w:ilvl w:val="3"/>
          <w:numId w:val="20"/>
        </w:numPr>
        <w:shd w:val="clear" w:color="auto" w:fill="FFFFFF" w:themeFill="background1"/>
        <w:spacing w:after="0" w:line="360" w:lineRule="auto"/>
        <w:jc w:val="both"/>
        <w:rPr>
          <w:rFonts w:cs="Times New Roman"/>
        </w:rPr>
      </w:pPr>
      <w:r w:rsidRPr="00661E2D">
        <w:rPr>
          <w:rFonts w:cs="Times New Roman"/>
        </w:rPr>
        <w:t>TL garāžas numurs;</w:t>
      </w:r>
    </w:p>
    <w:p w14:paraId="39E3D0AE" w14:textId="67590214" w:rsidR="00F47393" w:rsidRPr="00661E2D" w:rsidRDefault="00F47393" w:rsidP="007B738E">
      <w:pPr>
        <w:pStyle w:val="ListParagraph"/>
        <w:numPr>
          <w:ilvl w:val="3"/>
          <w:numId w:val="20"/>
        </w:numPr>
        <w:shd w:val="clear" w:color="auto" w:fill="FFFFFF" w:themeFill="background1"/>
        <w:spacing w:after="0" w:line="360" w:lineRule="auto"/>
        <w:jc w:val="both"/>
        <w:rPr>
          <w:rFonts w:cs="Times New Roman"/>
        </w:rPr>
      </w:pPr>
      <w:r w:rsidRPr="00661E2D">
        <w:rPr>
          <w:rFonts w:cs="Times New Roman"/>
        </w:rPr>
        <w:t>pieturvietu (pēdējā pieturvieta, kurā bijis transportlīdzeklis) transportlīdzekļu pārvaldības sistēmā ar iespēju precizēt;</w:t>
      </w:r>
    </w:p>
    <w:p w14:paraId="73C9637F" w14:textId="1EA1AC97" w:rsidR="00F47393" w:rsidRPr="00661E2D" w:rsidRDefault="00F47393" w:rsidP="007B738E">
      <w:pPr>
        <w:pStyle w:val="ListParagraph"/>
        <w:numPr>
          <w:ilvl w:val="3"/>
          <w:numId w:val="20"/>
        </w:numPr>
        <w:shd w:val="clear" w:color="auto" w:fill="FFFFFF" w:themeFill="background1"/>
        <w:spacing w:after="0" w:line="360" w:lineRule="auto"/>
        <w:jc w:val="both"/>
        <w:rPr>
          <w:rFonts w:cs="Times New Roman"/>
        </w:rPr>
      </w:pPr>
      <w:r w:rsidRPr="00661E2D">
        <w:rPr>
          <w:rFonts w:cs="Times New Roman"/>
        </w:rPr>
        <w:lastRenderedPageBreak/>
        <w:t>reģistrēšanās laiku transportlīdzeklī.</w:t>
      </w:r>
    </w:p>
    <w:p w14:paraId="0FFAF97F" w14:textId="5A1FCA70" w:rsidR="00F47393" w:rsidRPr="00661E2D" w:rsidRDefault="00DC5814" w:rsidP="007B738E">
      <w:pPr>
        <w:shd w:val="clear" w:color="auto" w:fill="FFFFFF" w:themeFill="background1"/>
        <w:spacing w:after="0" w:line="360" w:lineRule="auto"/>
        <w:jc w:val="both"/>
        <w:rPr>
          <w:rFonts w:cs="Times New Roman"/>
        </w:rPr>
      </w:pPr>
      <w:r w:rsidRPr="00661E2D">
        <w:rPr>
          <w:rFonts w:cs="Times New Roman"/>
        </w:rPr>
        <w:t>6.7.</w:t>
      </w:r>
      <w:r w:rsidR="00F47393" w:rsidRPr="00661E2D">
        <w:rPr>
          <w:rFonts w:cs="Times New Roman"/>
        </w:rPr>
        <w:t>2.</w:t>
      </w:r>
      <w:r w:rsidR="00F47393" w:rsidRPr="00661E2D">
        <w:rPr>
          <w:rFonts w:cs="Times New Roman"/>
        </w:rPr>
        <w:tab/>
        <w:t>Uzsāk biļešu pārbaudi.</w:t>
      </w:r>
    </w:p>
    <w:p w14:paraId="2A424871" w14:textId="7CD1E0BC" w:rsidR="00F47393" w:rsidRPr="00661E2D" w:rsidRDefault="00DC5814" w:rsidP="007B738E">
      <w:pPr>
        <w:shd w:val="clear" w:color="auto" w:fill="FFFFFF" w:themeFill="background1"/>
        <w:spacing w:after="0" w:line="360" w:lineRule="auto"/>
        <w:jc w:val="both"/>
        <w:rPr>
          <w:rFonts w:cs="Times New Roman"/>
        </w:rPr>
      </w:pPr>
      <w:r w:rsidRPr="00661E2D">
        <w:rPr>
          <w:rFonts w:cs="Times New Roman"/>
        </w:rPr>
        <w:t>6.7.</w:t>
      </w:r>
      <w:r w:rsidR="00F47393" w:rsidRPr="00661E2D">
        <w:rPr>
          <w:rFonts w:cs="Times New Roman"/>
        </w:rPr>
        <w:t>3.</w:t>
      </w:r>
      <w:r w:rsidR="00F47393" w:rsidRPr="00661E2D">
        <w:rPr>
          <w:rFonts w:cs="Times New Roman"/>
        </w:rPr>
        <w:tab/>
        <w:t xml:space="preserve">Ja </w:t>
      </w:r>
      <w:r w:rsidR="00D10172" w:rsidRPr="00661E2D">
        <w:rPr>
          <w:rFonts w:cs="Times New Roman"/>
        </w:rPr>
        <w:t xml:space="preserve">konkrētajā TL </w:t>
      </w:r>
      <w:r w:rsidR="00F47393" w:rsidRPr="00661E2D">
        <w:rPr>
          <w:rFonts w:cs="Times New Roman"/>
        </w:rPr>
        <w:t>tiek izrakstīts līgumsods, kontrolieris izvēlas "Līgumsods". Līgumsoda veids (kvīts vai rēķins).</w:t>
      </w:r>
    </w:p>
    <w:p w14:paraId="4BE1DF95" w14:textId="6863BE20" w:rsidR="00F47393" w:rsidRPr="00661E2D" w:rsidRDefault="00F47393" w:rsidP="007B738E">
      <w:pPr>
        <w:pStyle w:val="ListParagraph"/>
        <w:numPr>
          <w:ilvl w:val="0"/>
          <w:numId w:val="21"/>
        </w:numPr>
        <w:shd w:val="clear" w:color="auto" w:fill="FFFFFF" w:themeFill="background1"/>
        <w:spacing w:after="0" w:line="360" w:lineRule="auto"/>
        <w:jc w:val="both"/>
        <w:rPr>
          <w:rFonts w:cs="Times New Roman"/>
        </w:rPr>
      </w:pPr>
      <w:r w:rsidRPr="00661E2D">
        <w:rPr>
          <w:rFonts w:cs="Times New Roman"/>
        </w:rPr>
        <w:t>Kvīts veids – skaidra nauda vai bezskaidra nauda (SK vai B)</w:t>
      </w:r>
    </w:p>
    <w:p w14:paraId="334B2A60" w14:textId="5581B248" w:rsidR="00F47393" w:rsidRPr="00661E2D" w:rsidRDefault="00F47393" w:rsidP="007B738E">
      <w:pPr>
        <w:pStyle w:val="ListParagraph"/>
        <w:numPr>
          <w:ilvl w:val="0"/>
          <w:numId w:val="21"/>
        </w:numPr>
        <w:shd w:val="clear" w:color="auto" w:fill="FFFFFF" w:themeFill="background1"/>
        <w:spacing w:after="0" w:line="360" w:lineRule="auto"/>
        <w:jc w:val="both"/>
        <w:rPr>
          <w:rFonts w:cs="Times New Roman"/>
        </w:rPr>
      </w:pPr>
      <w:r w:rsidRPr="00661E2D">
        <w:rPr>
          <w:rFonts w:cs="Times New Roman"/>
        </w:rPr>
        <w:t>Kontrolieris manuāli ievada līgumsoda numuru (tikai ciparus).</w:t>
      </w:r>
    </w:p>
    <w:p w14:paraId="65A57725" w14:textId="2855C138" w:rsidR="00F47393" w:rsidRPr="00661E2D" w:rsidRDefault="00DC5814" w:rsidP="007B738E">
      <w:pPr>
        <w:shd w:val="clear" w:color="auto" w:fill="FFFFFF" w:themeFill="background1"/>
        <w:spacing w:after="0" w:line="360" w:lineRule="auto"/>
        <w:jc w:val="both"/>
        <w:rPr>
          <w:rFonts w:cs="Times New Roman"/>
        </w:rPr>
      </w:pPr>
      <w:r w:rsidRPr="00661E2D">
        <w:rPr>
          <w:rFonts w:cs="Times New Roman"/>
        </w:rPr>
        <w:t>6.7.</w:t>
      </w:r>
      <w:r w:rsidR="00F47393" w:rsidRPr="00661E2D">
        <w:rPr>
          <w:rFonts w:cs="Times New Roman"/>
        </w:rPr>
        <w:t>4.</w:t>
      </w:r>
      <w:r w:rsidR="00F47393" w:rsidRPr="00661E2D">
        <w:rPr>
          <w:rFonts w:cs="Times New Roman"/>
        </w:rPr>
        <w:tab/>
        <w:t>Līgumsoda numurs uzskaitē un atskaitē tiek atspoguļots:</w:t>
      </w:r>
    </w:p>
    <w:p w14:paraId="17D8B138" w14:textId="61219BBE" w:rsidR="00F47393" w:rsidRPr="00661E2D" w:rsidRDefault="00F47393" w:rsidP="007B738E">
      <w:pPr>
        <w:pStyle w:val="ListParagraph"/>
        <w:numPr>
          <w:ilvl w:val="0"/>
          <w:numId w:val="22"/>
        </w:numPr>
        <w:shd w:val="clear" w:color="auto" w:fill="FFFFFF" w:themeFill="background1"/>
        <w:spacing w:after="0" w:line="360" w:lineRule="auto"/>
        <w:jc w:val="both"/>
        <w:rPr>
          <w:rFonts w:cs="Times New Roman"/>
        </w:rPr>
      </w:pPr>
      <w:r w:rsidRPr="00661E2D">
        <w:rPr>
          <w:rFonts w:cs="Times New Roman"/>
        </w:rPr>
        <w:t>Kvīts – XV</w:t>
      </w:r>
      <w:r w:rsidR="00337693" w:rsidRPr="00661E2D">
        <w:rPr>
          <w:rFonts w:cs="Times New Roman"/>
        </w:rPr>
        <w:t>;</w:t>
      </w:r>
    </w:p>
    <w:p w14:paraId="6F135E99" w14:textId="6160B0D9" w:rsidR="00F47393" w:rsidRPr="00661E2D" w:rsidRDefault="00F47393" w:rsidP="007B738E">
      <w:pPr>
        <w:pStyle w:val="ListParagraph"/>
        <w:numPr>
          <w:ilvl w:val="0"/>
          <w:numId w:val="22"/>
        </w:numPr>
        <w:shd w:val="clear" w:color="auto" w:fill="FFFFFF" w:themeFill="background1"/>
        <w:spacing w:after="0" w:line="360" w:lineRule="auto"/>
        <w:jc w:val="both"/>
        <w:rPr>
          <w:rFonts w:cs="Times New Roman"/>
        </w:rPr>
      </w:pPr>
      <w:r w:rsidRPr="00661E2D">
        <w:rPr>
          <w:rFonts w:cs="Times New Roman"/>
        </w:rPr>
        <w:t>Rēķins – YZ</w:t>
      </w:r>
      <w:r w:rsidR="00337693" w:rsidRPr="00661E2D">
        <w:rPr>
          <w:rFonts w:cs="Times New Roman"/>
        </w:rPr>
        <w:t>;</w:t>
      </w:r>
    </w:p>
    <w:p w14:paraId="552108B2" w14:textId="556D5317" w:rsidR="00F47393" w:rsidRPr="00661E2D" w:rsidRDefault="00F47393" w:rsidP="007B738E">
      <w:pPr>
        <w:pStyle w:val="ListParagraph"/>
        <w:numPr>
          <w:ilvl w:val="0"/>
          <w:numId w:val="22"/>
        </w:numPr>
        <w:shd w:val="clear" w:color="auto" w:fill="FFFFFF" w:themeFill="background1"/>
        <w:spacing w:after="0" w:line="360" w:lineRule="auto"/>
        <w:jc w:val="both"/>
        <w:rPr>
          <w:rFonts w:cs="Times New Roman"/>
        </w:rPr>
      </w:pPr>
      <w:r w:rsidRPr="00661E2D">
        <w:rPr>
          <w:rFonts w:cs="Times New Roman"/>
        </w:rPr>
        <w:t>Sērijas numurs automātiski uzrādās no IUŽ</w:t>
      </w:r>
      <w:r w:rsidR="00337693" w:rsidRPr="00661E2D">
        <w:rPr>
          <w:rFonts w:cs="Times New Roman"/>
        </w:rPr>
        <w:t>;</w:t>
      </w:r>
    </w:p>
    <w:p w14:paraId="6F576AE7" w14:textId="5E198686" w:rsidR="00F47393" w:rsidRPr="00661E2D" w:rsidRDefault="00F47393" w:rsidP="007B738E">
      <w:pPr>
        <w:pStyle w:val="ListParagraph"/>
        <w:numPr>
          <w:ilvl w:val="0"/>
          <w:numId w:val="22"/>
        </w:numPr>
        <w:shd w:val="clear" w:color="auto" w:fill="FFFFFF" w:themeFill="background1"/>
        <w:spacing w:after="0" w:line="360" w:lineRule="auto"/>
        <w:jc w:val="both"/>
        <w:rPr>
          <w:rFonts w:cs="Times New Roman"/>
        </w:rPr>
      </w:pPr>
      <w:r w:rsidRPr="00661E2D">
        <w:rPr>
          <w:rFonts w:cs="Times New Roman"/>
        </w:rPr>
        <w:t>Manuāli ievadītais līgumsoda numurs (5 cipari)</w:t>
      </w:r>
      <w:r w:rsidR="00337693" w:rsidRPr="00661E2D">
        <w:rPr>
          <w:rFonts w:cs="Times New Roman"/>
        </w:rPr>
        <w:t>;</w:t>
      </w:r>
    </w:p>
    <w:p w14:paraId="181AB28F" w14:textId="144AB579" w:rsidR="00F47393" w:rsidRPr="00661E2D" w:rsidRDefault="00F47393" w:rsidP="007B738E">
      <w:pPr>
        <w:pStyle w:val="ListParagraph"/>
        <w:numPr>
          <w:ilvl w:val="0"/>
          <w:numId w:val="22"/>
        </w:numPr>
        <w:shd w:val="clear" w:color="auto" w:fill="FFFFFF" w:themeFill="background1"/>
        <w:spacing w:after="0" w:line="360" w:lineRule="auto"/>
        <w:jc w:val="both"/>
        <w:rPr>
          <w:rFonts w:cs="Times New Roman"/>
        </w:rPr>
      </w:pPr>
      <w:r w:rsidRPr="00661E2D">
        <w:rPr>
          <w:rFonts w:cs="Times New Roman"/>
        </w:rPr>
        <w:t>Manuāli ievada līgumsoda summu</w:t>
      </w:r>
      <w:r w:rsidR="00337693" w:rsidRPr="00661E2D">
        <w:rPr>
          <w:rFonts w:cs="Times New Roman"/>
        </w:rPr>
        <w:t>.</w:t>
      </w:r>
    </w:p>
    <w:p w14:paraId="5340E221" w14:textId="0E16C232" w:rsidR="00F47393" w:rsidRPr="00661E2D" w:rsidRDefault="00DC5814" w:rsidP="007B738E">
      <w:pPr>
        <w:shd w:val="clear" w:color="auto" w:fill="FFFFFF" w:themeFill="background1"/>
        <w:spacing w:after="0" w:line="360" w:lineRule="auto"/>
        <w:jc w:val="both"/>
        <w:rPr>
          <w:rFonts w:cs="Times New Roman"/>
        </w:rPr>
      </w:pPr>
      <w:r w:rsidRPr="00661E2D">
        <w:rPr>
          <w:rFonts w:cs="Times New Roman"/>
        </w:rPr>
        <w:t>6.7.</w:t>
      </w:r>
      <w:r w:rsidR="00F47393" w:rsidRPr="00661E2D">
        <w:rPr>
          <w:rFonts w:cs="Times New Roman"/>
        </w:rPr>
        <w:t>5.</w:t>
      </w:r>
      <w:r w:rsidR="00F47393" w:rsidRPr="00661E2D">
        <w:rPr>
          <w:rFonts w:cs="Times New Roman"/>
        </w:rPr>
        <w:tab/>
        <w:t xml:space="preserve">Ja tiek izrakstīts aizturēšanas akts, kontrolieris ievada aizturēšanas akta numuru pie attiecīgā transporta atsevišķā ailē (piemēram, I-24-105). Aizturēšanas aktu numerācija katram iecirknim ir sava. Atskaitē </w:t>
      </w:r>
      <w:r w:rsidR="00E41CB8" w:rsidRPr="00661E2D">
        <w:rPr>
          <w:rFonts w:cs="Times New Roman"/>
        </w:rPr>
        <w:t xml:space="preserve">tiek atspoguļots </w:t>
      </w:r>
      <w:r w:rsidR="00F47393" w:rsidRPr="00661E2D">
        <w:rPr>
          <w:rFonts w:cs="Times New Roman"/>
        </w:rPr>
        <w:t xml:space="preserve">pie attiecīgā transporta akta nr. </w:t>
      </w:r>
    </w:p>
    <w:p w14:paraId="38A46DAD" w14:textId="0D15B607" w:rsidR="00555011" w:rsidRPr="00661E2D" w:rsidRDefault="00DC5814" w:rsidP="007B738E">
      <w:pPr>
        <w:shd w:val="clear" w:color="auto" w:fill="FFFFFF" w:themeFill="background1"/>
        <w:spacing w:after="0" w:line="360" w:lineRule="auto"/>
        <w:jc w:val="both"/>
        <w:rPr>
          <w:rFonts w:cs="Times New Roman"/>
        </w:rPr>
      </w:pPr>
      <w:r w:rsidRPr="00661E2D">
        <w:rPr>
          <w:rFonts w:cs="Times New Roman"/>
        </w:rPr>
        <w:t>6.7.</w:t>
      </w:r>
      <w:r w:rsidR="00F47393" w:rsidRPr="00661E2D">
        <w:rPr>
          <w:rFonts w:cs="Times New Roman"/>
        </w:rPr>
        <w:t>6.</w:t>
      </w:r>
      <w:r w:rsidR="00F47393" w:rsidRPr="00661E2D">
        <w:rPr>
          <w:rFonts w:cs="Times New Roman"/>
        </w:rPr>
        <w:tab/>
        <w:t xml:space="preserve">Kontrolieris izvēlas pabeigt maršruta kontroli ar iespēju labot kontroles pabeigšanas laiku.  </w:t>
      </w:r>
    </w:p>
    <w:p w14:paraId="0A44C698" w14:textId="44528DDD" w:rsidR="00DB2E45" w:rsidRPr="00661E2D" w:rsidRDefault="0009629F" w:rsidP="007B738E">
      <w:pPr>
        <w:shd w:val="clear" w:color="auto" w:fill="FFFFFF" w:themeFill="background1"/>
        <w:spacing w:after="0" w:line="360" w:lineRule="auto"/>
        <w:jc w:val="both"/>
        <w:rPr>
          <w:rFonts w:cs="Times New Roman"/>
        </w:rPr>
      </w:pPr>
      <w:r w:rsidRPr="00661E2D">
        <w:rPr>
          <w:rFonts w:cs="Times New Roman"/>
          <w:noProof/>
        </w:rPr>
        <w:object w:dxaOrig="31341" w:dyaOrig="10241" w14:anchorId="0B837044">
          <v:shape id="_x0000_i1026" type="#_x0000_t75" alt="" style="width:473pt;height:199.6pt;mso-width-percent:0;mso-height-percent:0;mso-width-percent:0;mso-height-percent:0" o:ole="">
            <v:imagedata r:id="rId15" o:title="" croptop="5689f"/>
          </v:shape>
          <o:OLEObject Type="Embed" ProgID="Visio.Drawing.15" ShapeID="_x0000_i1026" DrawAspect="Content" ObjectID="_1831192804" r:id="rId16"/>
        </w:object>
      </w:r>
    </w:p>
    <w:p w14:paraId="6E799271" w14:textId="03297CD7" w:rsidR="006B1AE2" w:rsidRPr="00661E2D" w:rsidRDefault="006B1AE2" w:rsidP="007B738E">
      <w:pPr>
        <w:shd w:val="clear" w:color="auto" w:fill="FFFFFF" w:themeFill="background1"/>
        <w:spacing w:after="0" w:line="360" w:lineRule="auto"/>
        <w:ind w:left="360"/>
        <w:jc w:val="both"/>
        <w:rPr>
          <w:rFonts w:cs="Times New Roman"/>
          <w:i/>
          <w:iCs/>
        </w:rPr>
      </w:pPr>
      <w:r w:rsidRPr="00661E2D">
        <w:rPr>
          <w:rFonts w:cs="Times New Roman"/>
          <w:i/>
          <w:iCs/>
        </w:rPr>
        <w:t>Shēma</w:t>
      </w:r>
      <w:r w:rsidR="00692F89" w:rsidRPr="00661E2D">
        <w:rPr>
          <w:rFonts w:cs="Times New Roman"/>
          <w:i/>
          <w:iCs/>
        </w:rPr>
        <w:t xml:space="preserve"> Nr</w:t>
      </w:r>
      <w:r w:rsidR="00DC5814" w:rsidRPr="00661E2D">
        <w:rPr>
          <w:rFonts w:cs="Times New Roman"/>
          <w:i/>
          <w:iCs/>
        </w:rPr>
        <w:t>.</w:t>
      </w:r>
      <w:r w:rsidR="00692F89" w:rsidRPr="00661E2D">
        <w:rPr>
          <w:rFonts w:cs="Times New Roman"/>
          <w:i/>
          <w:iCs/>
        </w:rPr>
        <w:t xml:space="preserve"> </w:t>
      </w:r>
      <w:r w:rsidR="00B22544">
        <w:rPr>
          <w:rFonts w:cs="Times New Roman"/>
          <w:i/>
          <w:iCs/>
        </w:rPr>
        <w:t>5</w:t>
      </w:r>
      <w:r w:rsidR="0002698A" w:rsidRPr="00661E2D">
        <w:rPr>
          <w:rFonts w:cs="Times New Roman"/>
          <w:i/>
          <w:iCs/>
        </w:rPr>
        <w:t xml:space="preserve"> Maiņas uzsākšana lietotnē un darba g</w:t>
      </w:r>
      <w:r w:rsidR="00050959" w:rsidRPr="00661E2D">
        <w:rPr>
          <w:rFonts w:cs="Times New Roman"/>
          <w:i/>
          <w:iCs/>
        </w:rPr>
        <w:t>a</w:t>
      </w:r>
      <w:r w:rsidR="0002698A" w:rsidRPr="00661E2D">
        <w:rPr>
          <w:rFonts w:cs="Times New Roman"/>
          <w:i/>
          <w:iCs/>
        </w:rPr>
        <w:t>it</w:t>
      </w:r>
      <w:r w:rsidR="0024699B" w:rsidRPr="00661E2D">
        <w:rPr>
          <w:rFonts w:cs="Times New Roman"/>
          <w:i/>
          <w:iCs/>
        </w:rPr>
        <w:t>a</w:t>
      </w:r>
    </w:p>
    <w:p w14:paraId="7804F3C6" w14:textId="70B0D1EF" w:rsidR="000561D3" w:rsidRPr="00661E2D" w:rsidRDefault="00DB2E45" w:rsidP="007B738E">
      <w:pPr>
        <w:pStyle w:val="Heading2"/>
        <w:numPr>
          <w:ilvl w:val="1"/>
          <w:numId w:val="114"/>
        </w:numPr>
        <w:shd w:val="clear" w:color="auto" w:fill="FFFFFF" w:themeFill="background1"/>
        <w:spacing w:before="0" w:after="0" w:line="360" w:lineRule="auto"/>
        <w:jc w:val="both"/>
        <w:rPr>
          <w:rFonts w:cs="Times New Roman"/>
        </w:rPr>
      </w:pPr>
      <w:bookmarkStart w:id="21" w:name="_Toc220335287"/>
      <w:r w:rsidRPr="00661E2D">
        <w:rPr>
          <w:rFonts w:cs="Times New Roman"/>
        </w:rPr>
        <w:t>Reida kontrole</w:t>
      </w:r>
      <w:bookmarkEnd w:id="21"/>
    </w:p>
    <w:p w14:paraId="77D78838" w14:textId="4704DE5F" w:rsidR="009D1C28" w:rsidRPr="00661E2D" w:rsidRDefault="00DC5814" w:rsidP="007B738E">
      <w:pPr>
        <w:shd w:val="clear" w:color="auto" w:fill="FFFFFF" w:themeFill="background1"/>
        <w:spacing w:after="0" w:line="360" w:lineRule="auto"/>
        <w:jc w:val="both"/>
        <w:rPr>
          <w:rFonts w:cs="Times New Roman"/>
        </w:rPr>
      </w:pPr>
      <w:r w:rsidRPr="00661E2D">
        <w:rPr>
          <w:rFonts w:cs="Times New Roman"/>
        </w:rPr>
        <w:t>6.8.</w:t>
      </w:r>
      <w:r w:rsidR="009D1C28" w:rsidRPr="00661E2D">
        <w:rPr>
          <w:rFonts w:cs="Times New Roman"/>
        </w:rPr>
        <w:t>1.</w:t>
      </w:r>
      <w:r w:rsidR="009D1C28" w:rsidRPr="00661E2D">
        <w:rPr>
          <w:rFonts w:cs="Times New Roman"/>
        </w:rPr>
        <w:tab/>
        <w:t>Kontrolieris izvēlas, ka tiek uzsākta reida kontrole;</w:t>
      </w:r>
    </w:p>
    <w:p w14:paraId="4AC0BE49" w14:textId="4EE7F7F1" w:rsidR="009D1C28" w:rsidRPr="00661E2D" w:rsidRDefault="00DC5814" w:rsidP="007B738E">
      <w:pPr>
        <w:shd w:val="clear" w:color="auto" w:fill="FFFFFF" w:themeFill="background1"/>
        <w:spacing w:after="0" w:line="360" w:lineRule="auto"/>
        <w:jc w:val="both"/>
        <w:rPr>
          <w:rFonts w:cs="Times New Roman"/>
        </w:rPr>
      </w:pPr>
      <w:r w:rsidRPr="00661E2D">
        <w:rPr>
          <w:rFonts w:cs="Times New Roman"/>
        </w:rPr>
        <w:t>6.8.</w:t>
      </w:r>
      <w:r w:rsidR="009D1C28" w:rsidRPr="00661E2D">
        <w:rPr>
          <w:rFonts w:cs="Times New Roman"/>
        </w:rPr>
        <w:t>2.</w:t>
      </w:r>
      <w:r w:rsidR="009D1C28" w:rsidRPr="00661E2D">
        <w:rPr>
          <w:rFonts w:cs="Times New Roman"/>
        </w:rPr>
        <w:tab/>
        <w:t xml:space="preserve">Apstiprina reida vietu (pēc noklusējuma uzrādās konkrētā reida vieta, lai nav katru reizi jāapstiprina). Atzīmē reida uzsākšanas laiku. </w:t>
      </w:r>
    </w:p>
    <w:p w14:paraId="5F50DDD8" w14:textId="3EE619AE" w:rsidR="009D1C28" w:rsidRPr="00661E2D" w:rsidRDefault="00DC5814" w:rsidP="007B738E">
      <w:pPr>
        <w:shd w:val="clear" w:color="auto" w:fill="FFFFFF" w:themeFill="background1"/>
        <w:spacing w:after="0" w:line="360" w:lineRule="auto"/>
        <w:jc w:val="both"/>
        <w:rPr>
          <w:rFonts w:cs="Times New Roman"/>
        </w:rPr>
      </w:pPr>
      <w:r w:rsidRPr="00661E2D">
        <w:rPr>
          <w:rFonts w:cs="Times New Roman"/>
        </w:rPr>
        <w:lastRenderedPageBreak/>
        <w:t>6.8.</w:t>
      </w:r>
      <w:r w:rsidR="009D1C28" w:rsidRPr="00661E2D">
        <w:rPr>
          <w:rFonts w:cs="Times New Roman"/>
        </w:rPr>
        <w:t>3.</w:t>
      </w:r>
      <w:r w:rsidR="009D1C28" w:rsidRPr="00661E2D">
        <w:rPr>
          <w:rFonts w:cs="Times New Roman"/>
        </w:rPr>
        <w:tab/>
      </w:r>
      <w:r w:rsidR="00595B48" w:rsidRPr="00661E2D">
        <w:rPr>
          <w:rFonts w:cs="Times New Roman"/>
        </w:rPr>
        <w:t xml:space="preserve">Ja darbs tiek paredzēts kopā ar </w:t>
      </w:r>
      <w:r w:rsidR="00530265" w:rsidRPr="00661E2D">
        <w:rPr>
          <w:rFonts w:cs="Times New Roman"/>
        </w:rPr>
        <w:t xml:space="preserve">policiju, tiek pievienots  </w:t>
      </w:r>
      <w:r w:rsidR="009D1C28" w:rsidRPr="00661E2D">
        <w:rPr>
          <w:rFonts w:cs="Times New Roman"/>
        </w:rPr>
        <w:t>Rīgas pašvaldības policijas ekipāžas numur</w:t>
      </w:r>
      <w:r w:rsidR="00530265" w:rsidRPr="00661E2D">
        <w:rPr>
          <w:rFonts w:cs="Times New Roman"/>
        </w:rPr>
        <w:t>s</w:t>
      </w:r>
      <w:r w:rsidR="009D1C28" w:rsidRPr="00661E2D">
        <w:rPr>
          <w:rFonts w:cs="Times New Roman"/>
        </w:rPr>
        <w:t xml:space="preserve">, un noņem to, kad policija beidz darbu ar kontrolieriem un attiecīgi fiksē pievienošanās/atvienošanās faktiskos laikus. </w:t>
      </w:r>
      <w:r w:rsidR="008D02AE" w:rsidRPr="00661E2D">
        <w:rPr>
          <w:rFonts w:cs="Times New Roman"/>
        </w:rPr>
        <w:t xml:space="preserve">Jāparedz iespēja </w:t>
      </w:r>
      <w:r w:rsidR="009D1C28" w:rsidRPr="00661E2D">
        <w:rPr>
          <w:rFonts w:cs="Times New Roman"/>
        </w:rPr>
        <w:t xml:space="preserve">pievienot papildus ekipāžu (maksimums 5 cipari ekipāžas numurā). </w:t>
      </w:r>
    </w:p>
    <w:p w14:paraId="3C5B93D1" w14:textId="2BB5C4EB" w:rsidR="009D1C28" w:rsidRPr="00661E2D" w:rsidRDefault="00DC5814" w:rsidP="007B738E">
      <w:pPr>
        <w:shd w:val="clear" w:color="auto" w:fill="FFFFFF" w:themeFill="background1"/>
        <w:spacing w:after="0" w:line="360" w:lineRule="auto"/>
        <w:jc w:val="both"/>
        <w:rPr>
          <w:rFonts w:cs="Times New Roman"/>
        </w:rPr>
      </w:pPr>
      <w:r w:rsidRPr="00661E2D">
        <w:rPr>
          <w:rFonts w:cs="Times New Roman"/>
        </w:rPr>
        <w:t>6.8.</w:t>
      </w:r>
      <w:r w:rsidR="009D1C28" w:rsidRPr="00661E2D">
        <w:rPr>
          <w:rFonts w:cs="Times New Roman"/>
        </w:rPr>
        <w:t>4.</w:t>
      </w:r>
      <w:r w:rsidR="009D1C28" w:rsidRPr="00661E2D">
        <w:rPr>
          <w:rFonts w:cs="Times New Roman"/>
        </w:rPr>
        <w:tab/>
        <w:t>Kontrolieris iekāpj transportlīdzeklī (TL) un reģistrējas skenējot vai</w:t>
      </w:r>
      <w:r w:rsidR="008D02AE" w:rsidRPr="00661E2D">
        <w:rPr>
          <w:rFonts w:cs="Times New Roman"/>
        </w:rPr>
        <w:t xml:space="preserve"> manuāli</w:t>
      </w:r>
      <w:r w:rsidR="009D1C28" w:rsidRPr="00661E2D">
        <w:rPr>
          <w:rFonts w:cs="Times New Roman"/>
        </w:rPr>
        <w:t xml:space="preserve"> ievadot </w:t>
      </w:r>
      <w:proofErr w:type="spellStart"/>
      <w:r w:rsidR="009D1C28" w:rsidRPr="00661E2D">
        <w:rPr>
          <w:rFonts w:cs="Times New Roman"/>
        </w:rPr>
        <w:t>kvadrātkodu</w:t>
      </w:r>
      <w:proofErr w:type="spellEnd"/>
      <w:r w:rsidR="009D1C28" w:rsidRPr="00661E2D">
        <w:rPr>
          <w:rFonts w:cs="Times New Roman"/>
        </w:rPr>
        <w:t xml:space="preserve"> transportlīdzeklī no kā iegūst datus:</w:t>
      </w:r>
    </w:p>
    <w:p w14:paraId="2042856E" w14:textId="23AE59B7" w:rsidR="009D1C28" w:rsidRPr="00661E2D" w:rsidRDefault="009D1C28" w:rsidP="007B738E">
      <w:pPr>
        <w:pStyle w:val="ListParagraph"/>
        <w:numPr>
          <w:ilvl w:val="0"/>
          <w:numId w:val="23"/>
        </w:numPr>
        <w:shd w:val="clear" w:color="auto" w:fill="FFFFFF" w:themeFill="background1"/>
        <w:spacing w:after="0" w:line="360" w:lineRule="auto"/>
        <w:jc w:val="both"/>
        <w:rPr>
          <w:rFonts w:cs="Times New Roman"/>
        </w:rPr>
      </w:pPr>
      <w:r w:rsidRPr="00661E2D">
        <w:rPr>
          <w:rFonts w:cs="Times New Roman"/>
        </w:rPr>
        <w:t>TL veids;</w:t>
      </w:r>
    </w:p>
    <w:p w14:paraId="330591E5" w14:textId="0374F577" w:rsidR="009D1C28" w:rsidRPr="00661E2D" w:rsidRDefault="009D1C28" w:rsidP="007B738E">
      <w:pPr>
        <w:pStyle w:val="ListParagraph"/>
        <w:numPr>
          <w:ilvl w:val="0"/>
          <w:numId w:val="23"/>
        </w:numPr>
        <w:shd w:val="clear" w:color="auto" w:fill="FFFFFF" w:themeFill="background1"/>
        <w:spacing w:after="0" w:line="360" w:lineRule="auto"/>
        <w:jc w:val="both"/>
        <w:rPr>
          <w:rFonts w:cs="Times New Roman"/>
        </w:rPr>
      </w:pPr>
      <w:r w:rsidRPr="00661E2D">
        <w:rPr>
          <w:rFonts w:cs="Times New Roman"/>
        </w:rPr>
        <w:t>TL maršruta Nr.;</w:t>
      </w:r>
    </w:p>
    <w:p w14:paraId="77BADC39" w14:textId="5F1691ED" w:rsidR="009D1C28" w:rsidRPr="00661E2D" w:rsidRDefault="009D1C28" w:rsidP="007B738E">
      <w:pPr>
        <w:pStyle w:val="ListParagraph"/>
        <w:numPr>
          <w:ilvl w:val="0"/>
          <w:numId w:val="23"/>
        </w:numPr>
        <w:shd w:val="clear" w:color="auto" w:fill="FFFFFF" w:themeFill="background1"/>
        <w:spacing w:after="0" w:line="360" w:lineRule="auto"/>
        <w:jc w:val="both"/>
        <w:rPr>
          <w:rFonts w:cs="Times New Roman"/>
        </w:rPr>
      </w:pPr>
      <w:r w:rsidRPr="00661E2D">
        <w:rPr>
          <w:rFonts w:cs="Times New Roman"/>
        </w:rPr>
        <w:t>TL virziens;</w:t>
      </w:r>
    </w:p>
    <w:p w14:paraId="569F7556" w14:textId="7FE92502" w:rsidR="009D1C28" w:rsidRPr="00661E2D" w:rsidRDefault="009D1C28" w:rsidP="007B738E">
      <w:pPr>
        <w:pStyle w:val="ListParagraph"/>
        <w:numPr>
          <w:ilvl w:val="0"/>
          <w:numId w:val="23"/>
        </w:numPr>
        <w:shd w:val="clear" w:color="auto" w:fill="FFFFFF" w:themeFill="background1"/>
        <w:spacing w:after="0" w:line="360" w:lineRule="auto"/>
        <w:jc w:val="both"/>
        <w:rPr>
          <w:rFonts w:cs="Times New Roman"/>
        </w:rPr>
      </w:pPr>
      <w:r w:rsidRPr="00661E2D">
        <w:rPr>
          <w:rFonts w:cs="Times New Roman"/>
        </w:rPr>
        <w:t>TL garāžas Nr.;</w:t>
      </w:r>
    </w:p>
    <w:p w14:paraId="3E653D2F" w14:textId="34F41BBB" w:rsidR="009D1C28" w:rsidRPr="00661E2D" w:rsidRDefault="009D1C28" w:rsidP="007B738E">
      <w:pPr>
        <w:pStyle w:val="ListParagraph"/>
        <w:numPr>
          <w:ilvl w:val="0"/>
          <w:numId w:val="23"/>
        </w:numPr>
        <w:shd w:val="clear" w:color="auto" w:fill="FFFFFF" w:themeFill="background1"/>
        <w:spacing w:after="0" w:line="360" w:lineRule="auto"/>
        <w:jc w:val="both"/>
        <w:rPr>
          <w:rFonts w:cs="Times New Roman"/>
        </w:rPr>
      </w:pPr>
      <w:r w:rsidRPr="00661E2D">
        <w:rPr>
          <w:rFonts w:cs="Times New Roman"/>
        </w:rPr>
        <w:t>reģistrēšanās laik</w:t>
      </w:r>
      <w:r w:rsidR="00FA14DA" w:rsidRPr="00661E2D">
        <w:rPr>
          <w:rFonts w:cs="Times New Roman"/>
        </w:rPr>
        <w:t>s</w:t>
      </w:r>
      <w:r w:rsidRPr="00661E2D">
        <w:rPr>
          <w:rFonts w:cs="Times New Roman"/>
        </w:rPr>
        <w:t xml:space="preserve"> transportlīdzeklī.</w:t>
      </w:r>
    </w:p>
    <w:p w14:paraId="4CE8FEDA" w14:textId="5C7C25CC" w:rsidR="009D1C28" w:rsidRPr="00661E2D" w:rsidRDefault="00DC5814" w:rsidP="007B738E">
      <w:pPr>
        <w:shd w:val="clear" w:color="auto" w:fill="FFFFFF" w:themeFill="background1"/>
        <w:spacing w:after="0" w:line="360" w:lineRule="auto"/>
        <w:jc w:val="both"/>
        <w:rPr>
          <w:rFonts w:cs="Times New Roman"/>
        </w:rPr>
      </w:pPr>
      <w:r w:rsidRPr="00661E2D">
        <w:rPr>
          <w:rFonts w:cs="Times New Roman"/>
        </w:rPr>
        <w:t>6.8.</w:t>
      </w:r>
      <w:r w:rsidR="009D1C28" w:rsidRPr="00661E2D">
        <w:rPr>
          <w:rFonts w:cs="Times New Roman"/>
        </w:rPr>
        <w:t>5.</w:t>
      </w:r>
      <w:r w:rsidR="009D1C28" w:rsidRPr="00661E2D">
        <w:rPr>
          <w:rFonts w:cs="Times New Roman"/>
        </w:rPr>
        <w:tab/>
        <w:t xml:space="preserve">Ja </w:t>
      </w:r>
      <w:r w:rsidR="00D2675E" w:rsidRPr="00661E2D">
        <w:rPr>
          <w:rFonts w:cs="Times New Roman"/>
        </w:rPr>
        <w:t xml:space="preserve">reida laikā </w:t>
      </w:r>
      <w:r w:rsidR="009D1C28" w:rsidRPr="00661E2D">
        <w:rPr>
          <w:rFonts w:cs="Times New Roman"/>
        </w:rPr>
        <w:t>konkrētajā TL tiek izrakstīts līgumsods, kontrolieris izvēlas "Līgumsods", līgumsoda veids (kvīts vai rēķins). Atbilstoši 6.6.3.1. līdz 6.6.4.5. punktam.</w:t>
      </w:r>
    </w:p>
    <w:p w14:paraId="2185D5AD" w14:textId="4ECDC37B" w:rsidR="009D1C28" w:rsidRPr="00661E2D" w:rsidRDefault="00DC5814" w:rsidP="007B738E">
      <w:pPr>
        <w:shd w:val="clear" w:color="auto" w:fill="FFFFFF" w:themeFill="background1"/>
        <w:spacing w:after="0" w:line="360" w:lineRule="auto"/>
        <w:jc w:val="both"/>
        <w:rPr>
          <w:rFonts w:cs="Times New Roman"/>
        </w:rPr>
      </w:pPr>
      <w:r w:rsidRPr="00661E2D">
        <w:rPr>
          <w:rFonts w:cs="Times New Roman"/>
        </w:rPr>
        <w:t>6.8.</w:t>
      </w:r>
      <w:r w:rsidR="009D1C28" w:rsidRPr="00661E2D">
        <w:rPr>
          <w:rFonts w:cs="Times New Roman"/>
        </w:rPr>
        <w:t>6.</w:t>
      </w:r>
      <w:r w:rsidR="009D1C28" w:rsidRPr="00661E2D">
        <w:rPr>
          <w:rFonts w:cs="Times New Roman"/>
        </w:rPr>
        <w:tab/>
        <w:t>Ja tiek izrakstīts aizturēšanas akts darbības atbilstoši punktam 6.6.5.</w:t>
      </w:r>
    </w:p>
    <w:p w14:paraId="506D55ED" w14:textId="5DF2BD86" w:rsidR="00DB2E45" w:rsidRPr="00661E2D" w:rsidRDefault="00DC5814" w:rsidP="007B738E">
      <w:pPr>
        <w:shd w:val="clear" w:color="auto" w:fill="FFFFFF" w:themeFill="background1"/>
        <w:spacing w:after="0" w:line="360" w:lineRule="auto"/>
        <w:jc w:val="both"/>
        <w:rPr>
          <w:rFonts w:cs="Times New Roman"/>
        </w:rPr>
      </w:pPr>
      <w:r w:rsidRPr="00661E2D">
        <w:rPr>
          <w:rFonts w:cs="Times New Roman"/>
        </w:rPr>
        <w:t>6.8.</w:t>
      </w:r>
      <w:r w:rsidR="009D1C28" w:rsidRPr="00661E2D">
        <w:rPr>
          <w:rFonts w:cs="Times New Roman"/>
        </w:rPr>
        <w:t>7.</w:t>
      </w:r>
      <w:r w:rsidR="009D1C28" w:rsidRPr="00661E2D">
        <w:rPr>
          <w:rFonts w:cs="Times New Roman"/>
        </w:rPr>
        <w:tab/>
        <w:t>Kontrolieris izvēlas pabeigt reidu ar iespēju labot reida pabeigšanas laiku.</w:t>
      </w:r>
    </w:p>
    <w:p w14:paraId="3A053609" w14:textId="0AF53BB3" w:rsidR="001C79C0" w:rsidRPr="00661E2D" w:rsidRDefault="001C79C0" w:rsidP="007B738E">
      <w:pPr>
        <w:shd w:val="clear" w:color="auto" w:fill="FFFFFF" w:themeFill="background1"/>
        <w:spacing w:after="0" w:line="360" w:lineRule="auto"/>
        <w:jc w:val="both"/>
        <w:rPr>
          <w:rFonts w:cs="Times New Roman"/>
        </w:rPr>
      </w:pPr>
      <w:r w:rsidRPr="00661E2D">
        <w:rPr>
          <w:rFonts w:cs="Times New Roman"/>
          <w:noProof/>
        </w:rPr>
        <w:lastRenderedPageBreak/>
        <w:drawing>
          <wp:inline distT="0" distB="0" distL="0" distR="0" wp14:anchorId="7E628E3E" wp14:editId="59D4A996">
            <wp:extent cx="5771515" cy="6114415"/>
            <wp:effectExtent l="0" t="0" r="635" b="0"/>
            <wp:docPr id="8160216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t="3168"/>
                    <a:stretch/>
                  </pic:blipFill>
                  <pic:spPr bwMode="auto">
                    <a:xfrm>
                      <a:off x="0" y="0"/>
                      <a:ext cx="5771515" cy="6114415"/>
                    </a:xfrm>
                    <a:prstGeom prst="rect">
                      <a:avLst/>
                    </a:prstGeom>
                    <a:noFill/>
                    <a:ln>
                      <a:noFill/>
                    </a:ln>
                    <a:extLst>
                      <a:ext uri="{53640926-AAD7-44D8-BBD7-CCE9431645EC}">
                        <a14:shadowObscured xmlns:a14="http://schemas.microsoft.com/office/drawing/2010/main"/>
                      </a:ext>
                    </a:extLst>
                  </pic:spPr>
                </pic:pic>
              </a:graphicData>
            </a:graphic>
          </wp:inline>
        </w:drawing>
      </w:r>
    </w:p>
    <w:p w14:paraId="20783A7D" w14:textId="765C5E2C" w:rsidR="00EA68FE" w:rsidRPr="00661E2D" w:rsidRDefault="006B1AE2" w:rsidP="007B738E">
      <w:pPr>
        <w:shd w:val="clear" w:color="auto" w:fill="FFFFFF" w:themeFill="background1"/>
        <w:spacing w:after="0" w:line="360" w:lineRule="auto"/>
        <w:jc w:val="both"/>
        <w:rPr>
          <w:rFonts w:cs="Times New Roman"/>
          <w:i/>
          <w:iCs/>
        </w:rPr>
      </w:pPr>
      <w:r w:rsidRPr="00661E2D">
        <w:rPr>
          <w:rFonts w:cs="Times New Roman"/>
          <w:i/>
          <w:iCs/>
        </w:rPr>
        <w:t>Shēma</w:t>
      </w:r>
      <w:r w:rsidR="006177B8" w:rsidRPr="00661E2D">
        <w:rPr>
          <w:rFonts w:cs="Times New Roman"/>
          <w:i/>
          <w:iCs/>
        </w:rPr>
        <w:t xml:space="preserve"> Nr</w:t>
      </w:r>
      <w:r w:rsidR="00DC5814" w:rsidRPr="00661E2D">
        <w:rPr>
          <w:rFonts w:cs="Times New Roman"/>
          <w:i/>
          <w:iCs/>
        </w:rPr>
        <w:t xml:space="preserve">. </w:t>
      </w:r>
      <w:r w:rsidR="00DD3DBD">
        <w:rPr>
          <w:rFonts w:cs="Times New Roman"/>
          <w:i/>
          <w:iCs/>
        </w:rPr>
        <w:t>6</w:t>
      </w:r>
      <w:r w:rsidR="006177B8" w:rsidRPr="00661E2D">
        <w:rPr>
          <w:rFonts w:cs="Times New Roman"/>
          <w:i/>
          <w:iCs/>
        </w:rPr>
        <w:t xml:space="preserve"> Reida kontroles process</w:t>
      </w:r>
    </w:p>
    <w:p w14:paraId="39CE71E1" w14:textId="77777777" w:rsidR="00EA68FE" w:rsidRPr="00661E2D" w:rsidRDefault="00EA68FE" w:rsidP="007B738E">
      <w:pPr>
        <w:shd w:val="clear" w:color="auto" w:fill="FFFFFF" w:themeFill="background1"/>
        <w:spacing w:after="0" w:line="360" w:lineRule="auto"/>
        <w:jc w:val="both"/>
        <w:rPr>
          <w:rFonts w:cs="Times New Roman"/>
        </w:rPr>
      </w:pPr>
    </w:p>
    <w:p w14:paraId="2EC1C267" w14:textId="2E239DF8" w:rsidR="001C79C0" w:rsidRPr="00661E2D" w:rsidRDefault="001C79C0" w:rsidP="007B738E">
      <w:pPr>
        <w:pStyle w:val="Heading2"/>
        <w:numPr>
          <w:ilvl w:val="1"/>
          <w:numId w:val="114"/>
        </w:numPr>
        <w:shd w:val="clear" w:color="auto" w:fill="FFFFFF" w:themeFill="background1"/>
        <w:spacing w:before="0" w:after="0" w:line="360" w:lineRule="auto"/>
        <w:jc w:val="both"/>
        <w:rPr>
          <w:rFonts w:cs="Times New Roman"/>
        </w:rPr>
      </w:pPr>
      <w:bookmarkStart w:id="22" w:name="_Toc220335288"/>
      <w:r w:rsidRPr="00661E2D">
        <w:rPr>
          <w:rFonts w:cs="Times New Roman"/>
        </w:rPr>
        <w:t>Kontroles pabeigšana lietotnē</w:t>
      </w:r>
      <w:bookmarkEnd w:id="22"/>
      <w:r w:rsidRPr="00661E2D">
        <w:rPr>
          <w:rFonts w:cs="Times New Roman"/>
        </w:rPr>
        <w:t xml:space="preserve"> </w:t>
      </w:r>
    </w:p>
    <w:p w14:paraId="45AF1840" w14:textId="1FF443A2" w:rsidR="009E06AE" w:rsidRPr="00661E2D" w:rsidRDefault="00DC5814" w:rsidP="007B738E">
      <w:pPr>
        <w:shd w:val="clear" w:color="auto" w:fill="FFFFFF" w:themeFill="background1"/>
        <w:spacing w:after="0" w:line="360" w:lineRule="auto"/>
        <w:jc w:val="both"/>
        <w:rPr>
          <w:rFonts w:cs="Times New Roman"/>
        </w:rPr>
      </w:pPr>
      <w:r w:rsidRPr="00661E2D">
        <w:rPr>
          <w:rFonts w:cs="Times New Roman"/>
        </w:rPr>
        <w:t>6.9.</w:t>
      </w:r>
      <w:r w:rsidR="009E06AE" w:rsidRPr="00661E2D">
        <w:rPr>
          <w:rFonts w:cs="Times New Roman"/>
        </w:rPr>
        <w:t>1.</w:t>
      </w:r>
      <w:r w:rsidR="009E06AE" w:rsidRPr="00661E2D">
        <w:rPr>
          <w:rFonts w:cs="Times New Roman"/>
        </w:rPr>
        <w:tab/>
        <w:t>Kontrolieris, kāpjot ārā no TL, pabeidz kontroli pieturvietā (pēdējā pieturvieta, kurā bijis transportlīdzeklis)</w:t>
      </w:r>
      <w:r w:rsidR="00462D88" w:rsidRPr="00661E2D">
        <w:rPr>
          <w:rFonts w:cs="Times New Roman"/>
        </w:rPr>
        <w:t xml:space="preserve">, </w:t>
      </w:r>
      <w:r w:rsidR="009E06AE" w:rsidRPr="00661E2D">
        <w:rPr>
          <w:rFonts w:cs="Times New Roman"/>
        </w:rPr>
        <w:t>Transportlīdzekļu pārvaldības sistēmā ar iespēju precizēt konkrēto pieturvietu. Pabeidzot kontroli</w:t>
      </w:r>
      <w:r w:rsidR="00462D88" w:rsidRPr="00661E2D">
        <w:rPr>
          <w:rFonts w:cs="Times New Roman"/>
        </w:rPr>
        <w:t>,</w:t>
      </w:r>
      <w:r w:rsidR="009E06AE" w:rsidRPr="00661E2D">
        <w:rPr>
          <w:rFonts w:cs="Times New Roman"/>
        </w:rPr>
        <w:t xml:space="preserve"> katrā reizē 1h pirms darba dienas beigām, tiek reģistrēta atrašanās vieta. Gadījumā, ja kontrolieris nav nospiedis "kontrole pabeigta" pēc 15 minūtēm kontrole tiek pabeigta ar atzīmi, ka pārsniegts kontroles laiks, izņemot speciālos uzdevumus.</w:t>
      </w:r>
    </w:p>
    <w:p w14:paraId="694229FC" w14:textId="0BF2D4F2" w:rsidR="009E06AE" w:rsidRPr="00661E2D" w:rsidRDefault="00F05195" w:rsidP="007B738E">
      <w:pPr>
        <w:pStyle w:val="ListParagraph"/>
        <w:numPr>
          <w:ilvl w:val="3"/>
          <w:numId w:val="24"/>
        </w:numPr>
        <w:shd w:val="clear" w:color="auto" w:fill="FFFFFF" w:themeFill="background1"/>
        <w:spacing w:after="0" w:line="360" w:lineRule="auto"/>
        <w:jc w:val="both"/>
        <w:rPr>
          <w:rFonts w:cs="Times New Roman"/>
        </w:rPr>
      </w:pPr>
      <w:r w:rsidRPr="00661E2D">
        <w:rPr>
          <w:rFonts w:cs="Times New Roman"/>
        </w:rPr>
        <w:t xml:space="preserve">Jānodrošina iespēja </w:t>
      </w:r>
      <w:r w:rsidR="007A54A2" w:rsidRPr="00661E2D">
        <w:rPr>
          <w:rFonts w:cs="Times New Roman"/>
        </w:rPr>
        <w:t xml:space="preserve">rediģēt kontroles laika pārsniegšanu Pārvaldības panelī. </w:t>
      </w:r>
    </w:p>
    <w:p w14:paraId="2A51A77A" w14:textId="1A019355" w:rsidR="009E06AE" w:rsidRPr="00661E2D" w:rsidRDefault="00DC5814" w:rsidP="007B738E">
      <w:pPr>
        <w:shd w:val="clear" w:color="auto" w:fill="FFFFFF" w:themeFill="background1"/>
        <w:spacing w:after="0" w:line="360" w:lineRule="auto"/>
        <w:jc w:val="both"/>
        <w:rPr>
          <w:rFonts w:cs="Times New Roman"/>
        </w:rPr>
      </w:pPr>
      <w:r w:rsidRPr="00661E2D">
        <w:rPr>
          <w:rFonts w:cs="Times New Roman"/>
        </w:rPr>
        <w:lastRenderedPageBreak/>
        <w:t>6.9.</w:t>
      </w:r>
      <w:r w:rsidR="009E06AE" w:rsidRPr="00661E2D">
        <w:rPr>
          <w:rFonts w:cs="Times New Roman"/>
        </w:rPr>
        <w:t>2.</w:t>
      </w:r>
      <w:r w:rsidR="009E06AE" w:rsidRPr="00661E2D">
        <w:rPr>
          <w:rFonts w:cs="Times New Roman"/>
        </w:rPr>
        <w:tab/>
      </w:r>
      <w:r w:rsidR="007A54A2" w:rsidRPr="00661E2D">
        <w:rPr>
          <w:rFonts w:cs="Times New Roman"/>
        </w:rPr>
        <w:t>Pārvaldības sistēmā j</w:t>
      </w:r>
      <w:r w:rsidR="009E06AE" w:rsidRPr="00661E2D">
        <w:rPr>
          <w:rFonts w:cs="Times New Roman"/>
        </w:rPr>
        <w:t xml:space="preserve">āparedz funkcionalitāte, ja </w:t>
      </w:r>
      <w:r w:rsidR="00A21773" w:rsidRPr="00661E2D">
        <w:rPr>
          <w:rFonts w:cs="Times New Roman"/>
        </w:rPr>
        <w:t xml:space="preserve">būtiski atšķiras </w:t>
      </w:r>
      <w:r w:rsidR="009E06AE" w:rsidRPr="00661E2D">
        <w:rPr>
          <w:rFonts w:cs="Times New Roman"/>
        </w:rPr>
        <w:t>kontroles izkāpšana</w:t>
      </w:r>
      <w:r w:rsidR="00A21773" w:rsidRPr="00661E2D">
        <w:rPr>
          <w:rFonts w:cs="Times New Roman"/>
        </w:rPr>
        <w:t>s</w:t>
      </w:r>
      <w:r w:rsidR="009E06AE" w:rsidRPr="00661E2D">
        <w:rPr>
          <w:rFonts w:cs="Times New Roman"/>
        </w:rPr>
        <w:t xml:space="preserve"> un nākamā</w:t>
      </w:r>
      <w:r w:rsidR="00A21773" w:rsidRPr="00661E2D">
        <w:rPr>
          <w:rFonts w:cs="Times New Roman"/>
        </w:rPr>
        <w:t>s</w:t>
      </w:r>
      <w:r w:rsidR="009E06AE" w:rsidRPr="00661E2D">
        <w:rPr>
          <w:rFonts w:cs="Times New Roman"/>
        </w:rPr>
        <w:t xml:space="preserve"> iekāpšana</w:t>
      </w:r>
      <w:r w:rsidR="00A21773" w:rsidRPr="00661E2D">
        <w:rPr>
          <w:rFonts w:cs="Times New Roman"/>
        </w:rPr>
        <w:t>s</w:t>
      </w:r>
      <w:r w:rsidR="009E06AE" w:rsidRPr="00661E2D">
        <w:rPr>
          <w:rFonts w:cs="Times New Roman"/>
        </w:rPr>
        <w:t xml:space="preserve"> rādiuss.</w:t>
      </w:r>
    </w:p>
    <w:p w14:paraId="1992C1A0" w14:textId="264C37F1" w:rsidR="009E06AE" w:rsidRPr="00661E2D" w:rsidRDefault="00DC5814" w:rsidP="007B738E">
      <w:pPr>
        <w:shd w:val="clear" w:color="auto" w:fill="FFFFFF" w:themeFill="background1"/>
        <w:spacing w:after="0" w:line="360" w:lineRule="auto"/>
        <w:jc w:val="both"/>
        <w:rPr>
          <w:rFonts w:cs="Times New Roman"/>
        </w:rPr>
      </w:pPr>
      <w:r w:rsidRPr="00661E2D">
        <w:rPr>
          <w:rFonts w:cs="Times New Roman"/>
        </w:rPr>
        <w:t>6.9.</w:t>
      </w:r>
      <w:r w:rsidR="009E06AE" w:rsidRPr="00661E2D">
        <w:rPr>
          <w:rFonts w:cs="Times New Roman"/>
        </w:rPr>
        <w:t>3.</w:t>
      </w:r>
      <w:r w:rsidR="009E06AE" w:rsidRPr="00661E2D">
        <w:rPr>
          <w:rFonts w:cs="Times New Roman"/>
        </w:rPr>
        <w:tab/>
        <w:t>Kontrolieris nospiež "Pabeigt kontroli".</w:t>
      </w:r>
    </w:p>
    <w:p w14:paraId="6E534701" w14:textId="749E4F05" w:rsidR="00EA68FE" w:rsidRDefault="00DC5814" w:rsidP="007B738E">
      <w:pPr>
        <w:shd w:val="clear" w:color="auto" w:fill="FFFFFF" w:themeFill="background1"/>
        <w:spacing w:after="0" w:line="360" w:lineRule="auto"/>
        <w:jc w:val="both"/>
        <w:rPr>
          <w:rFonts w:cs="Times New Roman"/>
        </w:rPr>
      </w:pPr>
      <w:r w:rsidRPr="00661E2D">
        <w:rPr>
          <w:rFonts w:cs="Times New Roman"/>
        </w:rPr>
        <w:t>6.9.</w:t>
      </w:r>
      <w:r w:rsidR="009E06AE" w:rsidRPr="00661E2D">
        <w:rPr>
          <w:rFonts w:cs="Times New Roman"/>
        </w:rPr>
        <w:t>4.</w:t>
      </w:r>
      <w:r w:rsidR="009E06AE" w:rsidRPr="00661E2D">
        <w:rPr>
          <w:rFonts w:cs="Times New Roman"/>
        </w:rPr>
        <w:tab/>
        <w:t>Gadījumā, ja kontrolieris ir nejauši nospiedis "Pabeigt kontroli", jāparedz iespēja</w:t>
      </w:r>
      <w:r w:rsidR="00F71BE6" w:rsidRPr="00661E2D">
        <w:rPr>
          <w:rFonts w:cs="Times New Roman"/>
        </w:rPr>
        <w:t xml:space="preserve"> atsākt sesiju</w:t>
      </w:r>
      <w:r w:rsidR="006E0026" w:rsidRPr="00661E2D">
        <w:rPr>
          <w:rFonts w:cs="Times New Roman"/>
        </w:rPr>
        <w:t xml:space="preserve"> no iepriekš pārbaudītajiem TL</w:t>
      </w:r>
      <w:r w:rsidR="00B97D34" w:rsidRPr="00661E2D">
        <w:rPr>
          <w:rFonts w:cs="Times New Roman"/>
        </w:rPr>
        <w:t xml:space="preserve"> (izvēles lauks kontrolierim).</w:t>
      </w:r>
      <w:r w:rsidR="00F71BE6" w:rsidRPr="00661E2D">
        <w:rPr>
          <w:rFonts w:cs="Times New Roman"/>
        </w:rPr>
        <w:t xml:space="preserve"> </w:t>
      </w:r>
      <w:r w:rsidR="009E06AE" w:rsidRPr="00661E2D">
        <w:rPr>
          <w:rFonts w:cs="Times New Roman"/>
        </w:rPr>
        <w:t xml:space="preserve"> Pirms skenēšanas skata gan maršruta, gan reida kontrolē, kad kontrolieris uzsāk darbu transportlīdzeklī, ir jāparedz funkciju atsākt sesiju, gadījumos, ja kontrolieris ir kļūdījies, pabeidzot kontroli vai arī ir beigusies sesija. </w:t>
      </w:r>
      <w:r w:rsidR="002551E8" w:rsidRPr="00661E2D">
        <w:rPr>
          <w:rFonts w:cs="Times New Roman"/>
        </w:rPr>
        <w:t>Nodrošinot, ka k</w:t>
      </w:r>
      <w:r w:rsidR="009E06AE" w:rsidRPr="00661E2D">
        <w:rPr>
          <w:rFonts w:cs="Times New Roman"/>
        </w:rPr>
        <w:t xml:space="preserve">atrā reizē atsākot sesiju kontrolierim obligāti jāizpilda lauks ar pamatojumu sesijas atsākšanai (minimālais rakstzīmju skaits - 5). Kontrolierim tiek </w:t>
      </w:r>
      <w:r w:rsidR="002551E8" w:rsidRPr="00661E2D">
        <w:rPr>
          <w:rFonts w:cs="Times New Roman"/>
        </w:rPr>
        <w:t>piedāvāts izvēles lauks ar tuvāko pieturvietu va</w:t>
      </w:r>
      <w:r w:rsidR="001203DA" w:rsidRPr="00661E2D">
        <w:rPr>
          <w:rFonts w:cs="Times New Roman"/>
        </w:rPr>
        <w:t>i</w:t>
      </w:r>
      <w:r w:rsidR="002551E8" w:rsidRPr="00661E2D">
        <w:rPr>
          <w:rFonts w:cs="Times New Roman"/>
        </w:rPr>
        <w:t xml:space="preserve"> </w:t>
      </w:r>
      <w:r w:rsidR="009E06AE" w:rsidRPr="00661E2D">
        <w:rPr>
          <w:rFonts w:cs="Times New Roman"/>
        </w:rPr>
        <w:t>ievadīt to manuāli.</w:t>
      </w:r>
    </w:p>
    <w:tbl>
      <w:tblPr>
        <w:tblStyle w:val="TableGrid"/>
        <w:tblW w:w="0" w:type="auto"/>
        <w:tblLook w:val="04A0" w:firstRow="1" w:lastRow="0" w:firstColumn="1" w:lastColumn="0" w:noHBand="0" w:noVBand="1"/>
      </w:tblPr>
      <w:tblGrid>
        <w:gridCol w:w="4530"/>
        <w:gridCol w:w="4531"/>
      </w:tblGrid>
      <w:tr w:rsidR="00ED6B7E" w14:paraId="477C6504" w14:textId="77777777" w:rsidTr="00EE1148">
        <w:tc>
          <w:tcPr>
            <w:tcW w:w="4530" w:type="dxa"/>
            <w:shd w:val="clear" w:color="auto" w:fill="F2CEED" w:themeFill="accent5" w:themeFillTint="33"/>
          </w:tcPr>
          <w:p w14:paraId="0FF677A4" w14:textId="354D3A91" w:rsidR="00ED6B7E" w:rsidRDefault="00ED6B7E" w:rsidP="00EE1148">
            <w:pPr>
              <w:spacing w:line="360" w:lineRule="auto"/>
              <w:jc w:val="both"/>
              <w:rPr>
                <w:rFonts w:cs="Times New Roman"/>
              </w:rPr>
            </w:pPr>
            <w:proofErr w:type="spellStart"/>
            <w:r>
              <w:rPr>
                <w:rFonts w:cs="Times New Roman"/>
              </w:rPr>
              <w:t>Tehniskās</w:t>
            </w:r>
            <w:proofErr w:type="spellEnd"/>
            <w:r>
              <w:rPr>
                <w:rFonts w:cs="Times New Roman"/>
              </w:rPr>
              <w:t xml:space="preserve"> </w:t>
            </w:r>
            <w:proofErr w:type="spellStart"/>
            <w:r>
              <w:rPr>
                <w:rFonts w:cs="Times New Roman"/>
              </w:rPr>
              <w:t>specifikācijas</w:t>
            </w:r>
            <w:proofErr w:type="spellEnd"/>
            <w:r>
              <w:rPr>
                <w:rFonts w:cs="Times New Roman"/>
              </w:rPr>
              <w:t xml:space="preserve"> 6.5.-6.9. </w:t>
            </w:r>
            <w:proofErr w:type="spellStart"/>
            <w:r>
              <w:rPr>
                <w:rFonts w:cs="Times New Roman"/>
              </w:rPr>
              <w:t>punkts</w:t>
            </w:r>
            <w:proofErr w:type="spellEnd"/>
          </w:p>
        </w:tc>
        <w:tc>
          <w:tcPr>
            <w:tcW w:w="4531" w:type="dxa"/>
            <w:shd w:val="clear" w:color="auto" w:fill="F2CEED" w:themeFill="accent5" w:themeFillTint="33"/>
          </w:tcPr>
          <w:p w14:paraId="7D5881E7" w14:textId="77777777" w:rsidR="00ED6B7E" w:rsidRDefault="00ED6B7E" w:rsidP="00EE1148">
            <w:pPr>
              <w:spacing w:line="360" w:lineRule="auto"/>
              <w:jc w:val="both"/>
              <w:rPr>
                <w:rFonts w:cs="Times New Roman"/>
              </w:rPr>
            </w:pPr>
            <w:proofErr w:type="spellStart"/>
            <w:r>
              <w:rPr>
                <w:rFonts w:cs="Times New Roman"/>
              </w:rPr>
              <w:t>Priekšlikumi</w:t>
            </w:r>
            <w:proofErr w:type="spellEnd"/>
            <w:r>
              <w:rPr>
                <w:rFonts w:cs="Times New Roman"/>
              </w:rPr>
              <w:t xml:space="preserve"> un </w:t>
            </w:r>
            <w:proofErr w:type="spellStart"/>
            <w:r>
              <w:rPr>
                <w:rFonts w:cs="Times New Roman"/>
              </w:rPr>
              <w:t>iebildumi</w:t>
            </w:r>
            <w:proofErr w:type="spellEnd"/>
            <w:r>
              <w:rPr>
                <w:rFonts w:cs="Times New Roman"/>
              </w:rPr>
              <w:t xml:space="preserve">, </w:t>
            </w:r>
            <w:proofErr w:type="spellStart"/>
            <w:r>
              <w:rPr>
                <w:rFonts w:cs="Times New Roman"/>
              </w:rPr>
              <w:t>precizējumi</w:t>
            </w:r>
            <w:proofErr w:type="spellEnd"/>
          </w:p>
        </w:tc>
      </w:tr>
      <w:tr w:rsidR="00ED6B7E" w14:paraId="163F9B4F" w14:textId="77777777" w:rsidTr="00EE1148">
        <w:tc>
          <w:tcPr>
            <w:tcW w:w="4530" w:type="dxa"/>
            <w:shd w:val="clear" w:color="auto" w:fill="F2CEED" w:themeFill="accent5" w:themeFillTint="33"/>
          </w:tcPr>
          <w:p w14:paraId="0A3C2C17" w14:textId="77777777" w:rsidR="00ED6B7E" w:rsidRPr="00891967" w:rsidRDefault="00EC031E" w:rsidP="00EE1148">
            <w:pPr>
              <w:pStyle w:val="ListBullet4"/>
              <w:numPr>
                <w:ilvl w:val="0"/>
                <w:numId w:val="0"/>
              </w:numPr>
              <w:spacing w:after="0"/>
              <w:jc w:val="left"/>
              <w:rPr>
                <w:szCs w:val="24"/>
              </w:rPr>
            </w:pPr>
            <w:sdt>
              <w:sdtPr>
                <w:rPr>
                  <w:szCs w:val="24"/>
                </w:rPr>
                <w:id w:val="1330946769"/>
                <w14:checkbox>
                  <w14:checked w14:val="0"/>
                  <w14:checkedState w14:val="2612" w14:font="MS Gothic"/>
                  <w14:uncheckedState w14:val="2610" w14:font="MS Gothic"/>
                </w14:checkbox>
              </w:sdtPr>
              <w:sdtEndPr/>
              <w:sdtContent>
                <w:r w:rsidR="00ED6B7E">
                  <w:rPr>
                    <w:rFonts w:ascii="MS Gothic" w:eastAsia="MS Gothic" w:hAnsi="MS Gothic" w:hint="eastAsia"/>
                    <w:szCs w:val="24"/>
                  </w:rPr>
                  <w:t>☐</w:t>
                </w:r>
              </w:sdtContent>
            </w:sdt>
            <w:r w:rsidR="00ED6B7E" w:rsidRPr="004A1249">
              <w:rPr>
                <w:rFonts w:ascii="Segoe UI Symbol" w:hAnsi="Segoe UI Symbol" w:cs="Segoe UI Symbol"/>
                <w:sz w:val="27"/>
                <w:szCs w:val="27"/>
              </w:rPr>
              <w:t xml:space="preserve"> </w:t>
            </w:r>
            <w:proofErr w:type="spellStart"/>
            <w:r w:rsidR="00ED6B7E">
              <w:rPr>
                <w:szCs w:val="24"/>
              </w:rPr>
              <w:t>varam</w:t>
            </w:r>
            <w:proofErr w:type="spellEnd"/>
            <w:r w:rsidR="00ED6B7E">
              <w:rPr>
                <w:szCs w:val="24"/>
              </w:rPr>
              <w:t xml:space="preserve"> </w:t>
            </w:r>
            <w:proofErr w:type="spellStart"/>
            <w:r w:rsidR="00ED6B7E">
              <w:rPr>
                <w:szCs w:val="24"/>
              </w:rPr>
              <w:t>nodrošināt</w:t>
            </w:r>
            <w:proofErr w:type="spellEnd"/>
            <w:r w:rsidR="00ED6B7E" w:rsidRPr="00891967">
              <w:rPr>
                <w:szCs w:val="24"/>
              </w:rPr>
              <w:t xml:space="preserve"> </w:t>
            </w:r>
          </w:p>
          <w:p w14:paraId="41741578" w14:textId="77777777" w:rsidR="00ED6B7E" w:rsidRPr="00891967" w:rsidRDefault="00ED6B7E" w:rsidP="00EE1148">
            <w:pPr>
              <w:pStyle w:val="ListBullet4"/>
              <w:numPr>
                <w:ilvl w:val="0"/>
                <w:numId w:val="0"/>
              </w:numPr>
              <w:spacing w:after="0"/>
              <w:jc w:val="left"/>
              <w:rPr>
                <w:szCs w:val="24"/>
              </w:rPr>
            </w:pPr>
          </w:p>
          <w:p w14:paraId="1D686F64" w14:textId="77777777" w:rsidR="00ED6B7E" w:rsidRDefault="00EC031E" w:rsidP="00EE1148">
            <w:pPr>
              <w:spacing w:line="360" w:lineRule="auto"/>
              <w:jc w:val="both"/>
              <w:rPr>
                <w:rFonts w:cs="Times New Roman"/>
              </w:rPr>
            </w:pPr>
            <w:sdt>
              <w:sdtPr>
                <w:id w:val="2105683777"/>
                <w14:checkbox>
                  <w14:checked w14:val="0"/>
                  <w14:checkedState w14:val="2612" w14:font="MS Gothic"/>
                  <w14:uncheckedState w14:val="2610" w14:font="MS Gothic"/>
                </w14:checkbox>
              </w:sdtPr>
              <w:sdtEndPr/>
              <w:sdtContent>
                <w:r w:rsidR="00ED6B7E">
                  <w:rPr>
                    <w:rFonts w:ascii="MS Gothic" w:eastAsia="MS Gothic" w:hAnsi="MS Gothic" w:hint="eastAsia"/>
                    <w:szCs w:val="24"/>
                  </w:rPr>
                  <w:t>☐</w:t>
                </w:r>
              </w:sdtContent>
            </w:sdt>
            <w:r w:rsidR="00ED6B7E" w:rsidRPr="004A1249">
              <w:rPr>
                <w:rFonts w:ascii="Segoe UI Symbol" w:hAnsi="Segoe UI Symbol" w:cs="Segoe UI Symbol"/>
                <w:sz w:val="27"/>
                <w:szCs w:val="27"/>
              </w:rPr>
              <w:t xml:space="preserve"> </w:t>
            </w:r>
            <w:proofErr w:type="spellStart"/>
            <w:r w:rsidR="00ED6B7E" w:rsidRPr="00891967">
              <w:rPr>
                <w:szCs w:val="24"/>
              </w:rPr>
              <w:t>n</w:t>
            </w:r>
            <w:r w:rsidR="00ED6B7E">
              <w:rPr>
                <w:szCs w:val="24"/>
              </w:rPr>
              <w:t>evaram</w:t>
            </w:r>
            <w:proofErr w:type="spellEnd"/>
            <w:r w:rsidR="00ED6B7E">
              <w:rPr>
                <w:szCs w:val="24"/>
              </w:rPr>
              <w:t xml:space="preserve"> </w:t>
            </w:r>
            <w:proofErr w:type="spellStart"/>
            <w:r w:rsidR="00ED6B7E">
              <w:rPr>
                <w:szCs w:val="24"/>
              </w:rPr>
              <w:t>nodrošināt</w:t>
            </w:r>
            <w:proofErr w:type="spellEnd"/>
          </w:p>
        </w:tc>
        <w:tc>
          <w:tcPr>
            <w:tcW w:w="4531" w:type="dxa"/>
            <w:shd w:val="clear" w:color="auto" w:fill="F2CEED" w:themeFill="accent5" w:themeFillTint="33"/>
          </w:tcPr>
          <w:p w14:paraId="4A861E27" w14:textId="77777777" w:rsidR="00ED6B7E" w:rsidRPr="00EC031E" w:rsidRDefault="00ED6B7E" w:rsidP="00EE1148">
            <w:pPr>
              <w:spacing w:line="360" w:lineRule="auto"/>
              <w:jc w:val="both"/>
              <w:rPr>
                <w:rFonts w:cs="Times New Roman"/>
                <w:lang w:val="fi-FI"/>
              </w:rPr>
            </w:pPr>
            <w:r w:rsidRPr="00EC031E">
              <w:rPr>
                <w:rFonts w:cs="Times New Roman"/>
                <w:i/>
                <w:iCs/>
                <w:color w:val="000000"/>
                <w:sz w:val="24"/>
                <w:szCs w:val="24"/>
                <w:lang w:val="fi-FI"/>
              </w:rPr>
              <w:t>(vieta komentāriem vai iespēja piedāvāt citus risinājumus)</w:t>
            </w:r>
          </w:p>
        </w:tc>
      </w:tr>
    </w:tbl>
    <w:p w14:paraId="1830EAC0" w14:textId="77777777" w:rsidR="00ED6B7E" w:rsidRPr="00661E2D" w:rsidRDefault="00ED6B7E" w:rsidP="007B738E">
      <w:pPr>
        <w:shd w:val="clear" w:color="auto" w:fill="FFFFFF" w:themeFill="background1"/>
        <w:spacing w:after="0" w:line="360" w:lineRule="auto"/>
        <w:jc w:val="both"/>
        <w:rPr>
          <w:rFonts w:cs="Times New Roman"/>
        </w:rPr>
      </w:pPr>
    </w:p>
    <w:p w14:paraId="4096FF1A" w14:textId="1C3FC254" w:rsidR="000E704F" w:rsidRPr="00661E2D" w:rsidRDefault="00331933" w:rsidP="007B738E">
      <w:pPr>
        <w:pStyle w:val="Heading2"/>
        <w:numPr>
          <w:ilvl w:val="1"/>
          <w:numId w:val="114"/>
        </w:numPr>
        <w:shd w:val="clear" w:color="auto" w:fill="FFFFFF" w:themeFill="background1"/>
        <w:spacing w:before="0" w:after="0" w:line="360" w:lineRule="auto"/>
        <w:jc w:val="both"/>
        <w:rPr>
          <w:rFonts w:cs="Times New Roman"/>
        </w:rPr>
      </w:pPr>
      <w:bookmarkStart w:id="23" w:name="_Toc220335289"/>
      <w:r w:rsidRPr="00661E2D">
        <w:rPr>
          <w:rFonts w:cs="Times New Roman"/>
        </w:rPr>
        <w:t>Maiņas pabeigšana lietotnē</w:t>
      </w:r>
      <w:bookmarkEnd w:id="23"/>
    </w:p>
    <w:p w14:paraId="4EDD9F45" w14:textId="5C4DAB6D" w:rsidR="00890152" w:rsidRPr="00661E2D" w:rsidRDefault="00DC5814" w:rsidP="007B738E">
      <w:pPr>
        <w:shd w:val="clear" w:color="auto" w:fill="FFFFFF" w:themeFill="background1"/>
        <w:spacing w:after="0" w:line="360" w:lineRule="auto"/>
        <w:jc w:val="both"/>
        <w:rPr>
          <w:rFonts w:cs="Times New Roman"/>
        </w:rPr>
      </w:pPr>
      <w:r w:rsidRPr="00661E2D">
        <w:rPr>
          <w:rFonts w:cs="Times New Roman"/>
        </w:rPr>
        <w:t>6.10.</w:t>
      </w:r>
      <w:r w:rsidR="00890152" w:rsidRPr="00661E2D">
        <w:rPr>
          <w:rFonts w:cs="Times New Roman"/>
        </w:rPr>
        <w:t>1.</w:t>
      </w:r>
      <w:r w:rsidR="00890152" w:rsidRPr="00661E2D">
        <w:rPr>
          <w:rFonts w:cs="Times New Roman"/>
        </w:rPr>
        <w:tab/>
      </w:r>
      <w:r w:rsidR="00FF2820" w:rsidRPr="00661E2D">
        <w:rPr>
          <w:rFonts w:cs="Times New Roman"/>
        </w:rPr>
        <w:t xml:space="preserve">Lietotnes funkcionalitāte paredz </w:t>
      </w:r>
      <w:r w:rsidR="002E3E47" w:rsidRPr="00661E2D">
        <w:rPr>
          <w:rFonts w:cs="Times New Roman"/>
        </w:rPr>
        <w:t>pogu “Pabeigt maiņu”</w:t>
      </w:r>
      <w:r w:rsidR="00FF2820" w:rsidRPr="00661E2D">
        <w:rPr>
          <w:rFonts w:cs="Times New Roman"/>
        </w:rPr>
        <w:t xml:space="preserve"> </w:t>
      </w:r>
      <w:r w:rsidR="00890152" w:rsidRPr="00661E2D">
        <w:rPr>
          <w:rFonts w:cs="Times New Roman"/>
        </w:rPr>
        <w:t>Kontrolieriem beidzot maiņu</w:t>
      </w:r>
      <w:r w:rsidR="002E3E47" w:rsidRPr="00661E2D">
        <w:rPr>
          <w:rFonts w:cs="Times New Roman"/>
        </w:rPr>
        <w:t>.</w:t>
      </w:r>
      <w:r w:rsidR="00890152" w:rsidRPr="00661E2D">
        <w:rPr>
          <w:rFonts w:cs="Times New Roman"/>
        </w:rPr>
        <w:t xml:space="preserve"> Kontrolierim ir iespēja redzēt statistikas sadaļu savā lietotāja profilā par pašreizējo dienu (iepriekšējo maiņu), pat ja maiņa ir noslēgta un uzsākta citā iekārtā. Jāparedz statistikas sadaļa, kurā ti</w:t>
      </w:r>
      <w:r w:rsidR="00057894" w:rsidRPr="00661E2D">
        <w:rPr>
          <w:rFonts w:cs="Times New Roman"/>
        </w:rPr>
        <w:t>ek</w:t>
      </w:r>
      <w:r w:rsidR="00890152" w:rsidRPr="00661E2D">
        <w:rPr>
          <w:rFonts w:cs="Times New Roman"/>
        </w:rPr>
        <w:t xml:space="preserve"> attēlots:</w:t>
      </w:r>
    </w:p>
    <w:p w14:paraId="2733FAE0" w14:textId="45532C5F" w:rsidR="00890152" w:rsidRPr="00661E2D" w:rsidRDefault="00890152" w:rsidP="007B738E">
      <w:pPr>
        <w:pStyle w:val="ListParagraph"/>
        <w:numPr>
          <w:ilvl w:val="3"/>
          <w:numId w:val="24"/>
        </w:numPr>
        <w:shd w:val="clear" w:color="auto" w:fill="FFFFFF" w:themeFill="background1"/>
        <w:spacing w:after="0" w:line="360" w:lineRule="auto"/>
        <w:jc w:val="both"/>
        <w:rPr>
          <w:rFonts w:cs="Times New Roman"/>
        </w:rPr>
      </w:pPr>
      <w:r w:rsidRPr="00661E2D">
        <w:rPr>
          <w:rFonts w:cs="Times New Roman"/>
        </w:rPr>
        <w:t>izrakstītie līgumsoda rēķini (skaits);</w:t>
      </w:r>
    </w:p>
    <w:p w14:paraId="102C30EE" w14:textId="39DC8BC9" w:rsidR="00890152" w:rsidRPr="00661E2D" w:rsidRDefault="00890152" w:rsidP="007B738E">
      <w:pPr>
        <w:pStyle w:val="ListParagraph"/>
        <w:numPr>
          <w:ilvl w:val="3"/>
          <w:numId w:val="24"/>
        </w:numPr>
        <w:shd w:val="clear" w:color="auto" w:fill="FFFFFF" w:themeFill="background1"/>
        <w:spacing w:after="0" w:line="360" w:lineRule="auto"/>
        <w:jc w:val="both"/>
        <w:rPr>
          <w:rFonts w:cs="Times New Roman"/>
        </w:rPr>
      </w:pPr>
      <w:r w:rsidRPr="00661E2D">
        <w:rPr>
          <w:rFonts w:cs="Times New Roman"/>
        </w:rPr>
        <w:t xml:space="preserve">izrakstītās līgumsoda kvītis (skaidra nauda un </w:t>
      </w:r>
      <w:r w:rsidR="001927FC" w:rsidRPr="00661E2D">
        <w:rPr>
          <w:rFonts w:cs="Times New Roman"/>
        </w:rPr>
        <w:t>bezskaidrs naudas norēķini, tiek uzskaitīti atsevišķi</w:t>
      </w:r>
      <w:r w:rsidRPr="00661E2D">
        <w:rPr>
          <w:rFonts w:cs="Times New Roman"/>
        </w:rPr>
        <w:t>, skaits un summa);</w:t>
      </w:r>
    </w:p>
    <w:p w14:paraId="0A5DCDDE" w14:textId="6F7724F9" w:rsidR="00890152" w:rsidRPr="00661E2D" w:rsidRDefault="00890152" w:rsidP="007B738E">
      <w:pPr>
        <w:pStyle w:val="ListParagraph"/>
        <w:numPr>
          <w:ilvl w:val="3"/>
          <w:numId w:val="24"/>
        </w:numPr>
        <w:shd w:val="clear" w:color="auto" w:fill="FFFFFF" w:themeFill="background1"/>
        <w:spacing w:after="0" w:line="360" w:lineRule="auto"/>
        <w:jc w:val="both"/>
        <w:rPr>
          <w:rFonts w:cs="Times New Roman"/>
        </w:rPr>
      </w:pPr>
      <w:r w:rsidRPr="00661E2D">
        <w:rPr>
          <w:rFonts w:cs="Times New Roman"/>
        </w:rPr>
        <w:t>izrakstītie aizturēšanas akti;</w:t>
      </w:r>
    </w:p>
    <w:p w14:paraId="5A4BF025" w14:textId="4F3D8A82" w:rsidR="008311C5" w:rsidRPr="00661E2D" w:rsidRDefault="00890152" w:rsidP="007B738E">
      <w:pPr>
        <w:pStyle w:val="ListParagraph"/>
        <w:numPr>
          <w:ilvl w:val="3"/>
          <w:numId w:val="24"/>
        </w:numPr>
        <w:shd w:val="clear" w:color="auto" w:fill="FFFFFF" w:themeFill="background1"/>
        <w:spacing w:after="0" w:line="360" w:lineRule="auto"/>
        <w:jc w:val="both"/>
        <w:rPr>
          <w:rFonts w:cs="Times New Roman"/>
        </w:rPr>
      </w:pPr>
      <w:r w:rsidRPr="00661E2D">
        <w:rPr>
          <w:rFonts w:cs="Times New Roman"/>
        </w:rPr>
        <w:t>veiktās TL pārbaudes (kopējais skaits)</w:t>
      </w:r>
      <w:r w:rsidR="000E704F" w:rsidRPr="00661E2D">
        <w:rPr>
          <w:rFonts w:cs="Times New Roman"/>
        </w:rPr>
        <w:t>.</w:t>
      </w:r>
    </w:p>
    <w:p w14:paraId="1D0CEE22" w14:textId="326D766A" w:rsidR="008311C5" w:rsidRPr="00661E2D" w:rsidRDefault="008311C5" w:rsidP="007B738E">
      <w:pPr>
        <w:pStyle w:val="Heading2"/>
        <w:numPr>
          <w:ilvl w:val="1"/>
          <w:numId w:val="114"/>
        </w:numPr>
        <w:shd w:val="clear" w:color="auto" w:fill="FFFFFF" w:themeFill="background1"/>
        <w:spacing w:before="0" w:after="0" w:line="360" w:lineRule="auto"/>
        <w:jc w:val="both"/>
        <w:rPr>
          <w:rFonts w:cs="Times New Roman"/>
          <w:bCs/>
        </w:rPr>
      </w:pPr>
      <w:bookmarkStart w:id="24" w:name="_Toc220335290"/>
      <w:r w:rsidRPr="00661E2D">
        <w:rPr>
          <w:rFonts w:cs="Times New Roman"/>
          <w:bCs/>
        </w:rPr>
        <w:t>Citi statusi</w:t>
      </w:r>
      <w:bookmarkEnd w:id="24"/>
    </w:p>
    <w:p w14:paraId="61C68F46" w14:textId="154DD168" w:rsidR="008311C5" w:rsidRPr="00661E2D" w:rsidRDefault="00DC5814" w:rsidP="007B738E">
      <w:pPr>
        <w:pStyle w:val="ListParagraph"/>
        <w:shd w:val="clear" w:color="auto" w:fill="FFFFFF" w:themeFill="background1"/>
        <w:spacing w:after="0" w:line="360" w:lineRule="auto"/>
        <w:ind w:left="0"/>
        <w:jc w:val="both"/>
        <w:rPr>
          <w:rFonts w:cs="Times New Roman"/>
          <w:b/>
          <w:bCs/>
        </w:rPr>
      </w:pPr>
      <w:r w:rsidRPr="00661E2D">
        <w:rPr>
          <w:rFonts w:cs="Times New Roman"/>
        </w:rPr>
        <w:t>6.11.</w:t>
      </w:r>
      <w:r w:rsidR="008311C5" w:rsidRPr="00661E2D">
        <w:rPr>
          <w:rFonts w:cs="Times New Roman"/>
        </w:rPr>
        <w:t>1.</w:t>
      </w:r>
      <w:r w:rsidR="008311C5" w:rsidRPr="00661E2D">
        <w:rPr>
          <w:rFonts w:cs="Times New Roman"/>
        </w:rPr>
        <w:tab/>
      </w:r>
      <w:r w:rsidR="001C13E5" w:rsidRPr="00661E2D">
        <w:rPr>
          <w:rFonts w:cs="Times New Roman"/>
        </w:rPr>
        <w:t>K</w:t>
      </w:r>
      <w:r w:rsidR="008311C5" w:rsidRPr="00661E2D">
        <w:rPr>
          <w:rFonts w:cs="Times New Roman"/>
        </w:rPr>
        <w:t xml:space="preserve">ontrolierim </w:t>
      </w:r>
      <w:r w:rsidR="001C13E5" w:rsidRPr="00661E2D">
        <w:rPr>
          <w:rFonts w:cs="Times New Roman"/>
        </w:rPr>
        <w:t xml:space="preserve">lietotnē </w:t>
      </w:r>
      <w:r w:rsidR="008311C5" w:rsidRPr="00661E2D">
        <w:rPr>
          <w:rFonts w:cs="Times New Roman"/>
        </w:rPr>
        <w:t xml:space="preserve">ir iespēja atzīmēt citus statusus (piemēram, pārtraukums). </w:t>
      </w:r>
      <w:r w:rsidR="00A670F7" w:rsidRPr="00661E2D">
        <w:rPr>
          <w:rFonts w:cs="Times New Roman"/>
        </w:rPr>
        <w:t xml:space="preserve">Funkcionalitāte paredz izvēles laukus </w:t>
      </w:r>
      <w:r w:rsidR="00C44850" w:rsidRPr="00661E2D">
        <w:rPr>
          <w:rFonts w:cs="Times New Roman"/>
        </w:rPr>
        <w:t>“pārtraukuma” definēšanai, fiksējot laiku, kad “pārtraukums” tiek uzsākts:</w:t>
      </w:r>
    </w:p>
    <w:p w14:paraId="19734926" w14:textId="6C43400E" w:rsidR="008311C5" w:rsidRPr="00661E2D" w:rsidRDefault="008311C5" w:rsidP="007B738E">
      <w:pPr>
        <w:pStyle w:val="ListParagraph"/>
        <w:numPr>
          <w:ilvl w:val="0"/>
          <w:numId w:val="25"/>
        </w:numPr>
        <w:shd w:val="clear" w:color="auto" w:fill="FFFFFF" w:themeFill="background1"/>
        <w:spacing w:after="0" w:line="360" w:lineRule="auto"/>
        <w:ind w:left="1276"/>
        <w:jc w:val="both"/>
        <w:rPr>
          <w:rFonts w:cs="Times New Roman"/>
        </w:rPr>
      </w:pPr>
      <w:r w:rsidRPr="00661E2D">
        <w:rPr>
          <w:rFonts w:cs="Times New Roman"/>
        </w:rPr>
        <w:t xml:space="preserve">pusdienu pārtraukums; </w:t>
      </w:r>
    </w:p>
    <w:p w14:paraId="76C9ECAD" w14:textId="6AFD5D1B" w:rsidR="008311C5" w:rsidRPr="00661E2D" w:rsidRDefault="008311C5" w:rsidP="007B738E">
      <w:pPr>
        <w:pStyle w:val="ListParagraph"/>
        <w:numPr>
          <w:ilvl w:val="0"/>
          <w:numId w:val="25"/>
        </w:numPr>
        <w:shd w:val="clear" w:color="auto" w:fill="FFFFFF" w:themeFill="background1"/>
        <w:spacing w:after="0" w:line="360" w:lineRule="auto"/>
        <w:ind w:left="1276"/>
        <w:jc w:val="both"/>
        <w:rPr>
          <w:rFonts w:cs="Times New Roman"/>
        </w:rPr>
      </w:pPr>
      <w:r w:rsidRPr="00661E2D">
        <w:rPr>
          <w:rFonts w:cs="Times New Roman"/>
        </w:rPr>
        <w:t>privāts;</w:t>
      </w:r>
    </w:p>
    <w:p w14:paraId="3B8999B1" w14:textId="651AED7F" w:rsidR="008311C5" w:rsidRPr="00661E2D" w:rsidRDefault="00C44850" w:rsidP="007B738E">
      <w:pPr>
        <w:pStyle w:val="ListParagraph"/>
        <w:numPr>
          <w:ilvl w:val="0"/>
          <w:numId w:val="25"/>
        </w:numPr>
        <w:shd w:val="clear" w:color="auto" w:fill="FFFFFF" w:themeFill="background1"/>
        <w:spacing w:after="0" w:line="360" w:lineRule="auto"/>
        <w:ind w:left="1276"/>
        <w:jc w:val="both"/>
        <w:rPr>
          <w:rFonts w:cs="Times New Roman"/>
        </w:rPr>
      </w:pPr>
      <w:r w:rsidRPr="00661E2D">
        <w:rPr>
          <w:rFonts w:cs="Times New Roman"/>
        </w:rPr>
        <w:t xml:space="preserve">saskaņots </w:t>
      </w:r>
      <w:r w:rsidR="008311C5" w:rsidRPr="00661E2D">
        <w:rPr>
          <w:rFonts w:cs="Times New Roman"/>
        </w:rPr>
        <w:t>ar vadītāju;</w:t>
      </w:r>
    </w:p>
    <w:p w14:paraId="28D9E40F" w14:textId="69EE2237" w:rsidR="008311C5" w:rsidRPr="00661E2D" w:rsidRDefault="008311C5" w:rsidP="007B738E">
      <w:pPr>
        <w:pStyle w:val="ListParagraph"/>
        <w:numPr>
          <w:ilvl w:val="0"/>
          <w:numId w:val="25"/>
        </w:numPr>
        <w:shd w:val="clear" w:color="auto" w:fill="FFFFFF" w:themeFill="background1"/>
        <w:spacing w:after="0" w:line="360" w:lineRule="auto"/>
        <w:ind w:left="1276"/>
        <w:jc w:val="both"/>
        <w:rPr>
          <w:rFonts w:cs="Times New Roman"/>
        </w:rPr>
      </w:pPr>
      <w:r w:rsidRPr="00661E2D">
        <w:rPr>
          <w:rFonts w:cs="Times New Roman"/>
        </w:rPr>
        <w:t>pārvietošanās;</w:t>
      </w:r>
    </w:p>
    <w:p w14:paraId="4A0ED53C" w14:textId="6FA37809" w:rsidR="008311C5" w:rsidRPr="00661E2D" w:rsidRDefault="008311C5" w:rsidP="007B738E">
      <w:pPr>
        <w:pStyle w:val="ListParagraph"/>
        <w:numPr>
          <w:ilvl w:val="0"/>
          <w:numId w:val="25"/>
        </w:numPr>
        <w:shd w:val="clear" w:color="auto" w:fill="FFFFFF" w:themeFill="background1"/>
        <w:spacing w:after="0" w:line="360" w:lineRule="auto"/>
        <w:ind w:left="1276"/>
        <w:jc w:val="both"/>
        <w:rPr>
          <w:rFonts w:cs="Times New Roman"/>
        </w:rPr>
      </w:pPr>
      <w:r w:rsidRPr="00661E2D">
        <w:rPr>
          <w:rFonts w:cs="Times New Roman"/>
        </w:rPr>
        <w:lastRenderedPageBreak/>
        <w:t>sastrēgums;</w:t>
      </w:r>
    </w:p>
    <w:p w14:paraId="36174B12" w14:textId="6D40EC39" w:rsidR="008311C5" w:rsidRPr="00661E2D" w:rsidRDefault="008311C5" w:rsidP="007B738E">
      <w:pPr>
        <w:pStyle w:val="ListParagraph"/>
        <w:numPr>
          <w:ilvl w:val="0"/>
          <w:numId w:val="25"/>
        </w:numPr>
        <w:shd w:val="clear" w:color="auto" w:fill="FFFFFF" w:themeFill="background1"/>
        <w:spacing w:after="0" w:line="360" w:lineRule="auto"/>
        <w:ind w:left="1276"/>
        <w:jc w:val="both"/>
        <w:rPr>
          <w:rFonts w:cs="Times New Roman"/>
        </w:rPr>
      </w:pPr>
      <w:r w:rsidRPr="00661E2D">
        <w:rPr>
          <w:rFonts w:cs="Times New Roman"/>
        </w:rPr>
        <w:t>incidents;</w:t>
      </w:r>
    </w:p>
    <w:p w14:paraId="73C225EE" w14:textId="6911F59E" w:rsidR="008311C5" w:rsidRPr="00661E2D" w:rsidRDefault="008311C5" w:rsidP="007B738E">
      <w:pPr>
        <w:pStyle w:val="ListParagraph"/>
        <w:numPr>
          <w:ilvl w:val="0"/>
          <w:numId w:val="25"/>
        </w:numPr>
        <w:shd w:val="clear" w:color="auto" w:fill="FFFFFF" w:themeFill="background1"/>
        <w:spacing w:after="0" w:line="360" w:lineRule="auto"/>
        <w:ind w:left="1276"/>
        <w:jc w:val="both"/>
        <w:rPr>
          <w:rFonts w:cs="Times New Roman"/>
        </w:rPr>
      </w:pPr>
      <w:r w:rsidRPr="00661E2D">
        <w:rPr>
          <w:rFonts w:cs="Times New Roman"/>
        </w:rPr>
        <w:t>cits –</w:t>
      </w:r>
      <w:r w:rsidR="00C44850" w:rsidRPr="00661E2D">
        <w:rPr>
          <w:rFonts w:cs="Times New Roman"/>
        </w:rPr>
        <w:t xml:space="preserve"> </w:t>
      </w:r>
      <w:r w:rsidRPr="00661E2D">
        <w:rPr>
          <w:rFonts w:cs="Times New Roman"/>
        </w:rPr>
        <w:t>ieraksts brīvā formā</w:t>
      </w:r>
    </w:p>
    <w:p w14:paraId="5F5D1F3E" w14:textId="1205188A" w:rsidR="008311C5" w:rsidRPr="00661E2D" w:rsidRDefault="00DC5814" w:rsidP="007B738E">
      <w:pPr>
        <w:pStyle w:val="ListParagraph"/>
        <w:shd w:val="clear" w:color="auto" w:fill="FFFFFF" w:themeFill="background1"/>
        <w:spacing w:after="0" w:line="360" w:lineRule="auto"/>
        <w:ind w:left="0"/>
        <w:jc w:val="both"/>
        <w:rPr>
          <w:rFonts w:cs="Times New Roman"/>
        </w:rPr>
      </w:pPr>
      <w:r w:rsidRPr="00661E2D">
        <w:rPr>
          <w:rFonts w:cs="Times New Roman"/>
        </w:rPr>
        <w:t>6.11.</w:t>
      </w:r>
      <w:r w:rsidR="008311C5" w:rsidRPr="00661E2D">
        <w:rPr>
          <w:rFonts w:cs="Times New Roman"/>
        </w:rPr>
        <w:t>2.</w:t>
      </w:r>
      <w:r w:rsidR="008311C5" w:rsidRPr="00661E2D">
        <w:rPr>
          <w:rFonts w:cs="Times New Roman"/>
        </w:rPr>
        <w:tab/>
        <w:t>Beidzoties pārtraukumam, kontrolieris nospiež pogu beigt pārtraukumu</w:t>
      </w:r>
      <w:r w:rsidR="00C44850" w:rsidRPr="00661E2D">
        <w:rPr>
          <w:rFonts w:cs="Times New Roman"/>
        </w:rPr>
        <w:t>, fiksējot pār</w:t>
      </w:r>
      <w:r w:rsidR="00A35BA9" w:rsidRPr="00661E2D">
        <w:rPr>
          <w:rFonts w:cs="Times New Roman"/>
        </w:rPr>
        <w:t>tr</w:t>
      </w:r>
      <w:r w:rsidR="00C44850" w:rsidRPr="00661E2D">
        <w:rPr>
          <w:rFonts w:cs="Times New Roman"/>
        </w:rPr>
        <w:t xml:space="preserve">aukuma beigu laiku. </w:t>
      </w:r>
      <w:r w:rsidR="008311C5" w:rsidRPr="00661E2D">
        <w:rPr>
          <w:rFonts w:cs="Times New Roman"/>
        </w:rPr>
        <w:t xml:space="preserve"> </w:t>
      </w:r>
    </w:p>
    <w:p w14:paraId="43BFC51B" w14:textId="7F3942E0" w:rsidR="00423FFB" w:rsidRPr="00661E2D" w:rsidRDefault="00DC5814" w:rsidP="007B738E">
      <w:pPr>
        <w:pStyle w:val="ListParagraph"/>
        <w:shd w:val="clear" w:color="auto" w:fill="FFFFFF" w:themeFill="background1"/>
        <w:spacing w:after="0" w:line="360" w:lineRule="auto"/>
        <w:ind w:left="0"/>
        <w:jc w:val="both"/>
        <w:rPr>
          <w:rFonts w:cs="Times New Roman"/>
        </w:rPr>
      </w:pPr>
      <w:r w:rsidRPr="00661E2D">
        <w:rPr>
          <w:rFonts w:cs="Times New Roman"/>
        </w:rPr>
        <w:t>6.11.</w:t>
      </w:r>
      <w:r w:rsidR="008311C5" w:rsidRPr="00661E2D">
        <w:rPr>
          <w:rFonts w:cs="Times New Roman"/>
        </w:rPr>
        <w:t>3.</w:t>
      </w:r>
      <w:r w:rsidR="008311C5" w:rsidRPr="00661E2D">
        <w:rPr>
          <w:rFonts w:cs="Times New Roman"/>
        </w:rPr>
        <w:tab/>
        <w:t xml:space="preserve">Administratoram </w:t>
      </w:r>
      <w:r w:rsidR="00C44850" w:rsidRPr="00661E2D">
        <w:rPr>
          <w:rFonts w:cs="Times New Roman"/>
        </w:rPr>
        <w:t xml:space="preserve">pārvaldības panelī </w:t>
      </w:r>
      <w:r w:rsidR="008311C5" w:rsidRPr="00661E2D">
        <w:rPr>
          <w:rFonts w:cs="Times New Roman"/>
        </w:rPr>
        <w:t>ir tiesības pievienot/dzēst, mainīt statusus.</w:t>
      </w:r>
    </w:p>
    <w:p w14:paraId="0B202814" w14:textId="34DFF36E" w:rsidR="006D6AD5" w:rsidRPr="00661E2D" w:rsidRDefault="008311C5" w:rsidP="007B738E">
      <w:pPr>
        <w:pStyle w:val="Heading2"/>
        <w:numPr>
          <w:ilvl w:val="1"/>
          <w:numId w:val="114"/>
        </w:numPr>
        <w:shd w:val="clear" w:color="auto" w:fill="FFFFFF" w:themeFill="background1"/>
        <w:spacing w:before="0" w:after="0" w:line="360" w:lineRule="auto"/>
        <w:jc w:val="both"/>
        <w:rPr>
          <w:rFonts w:cs="Times New Roman"/>
        </w:rPr>
      </w:pPr>
      <w:bookmarkStart w:id="25" w:name="_Toc220335291"/>
      <w:r w:rsidRPr="00661E2D">
        <w:rPr>
          <w:rFonts w:cs="Times New Roman"/>
        </w:rPr>
        <w:t>Dokumentu aizturēšanas akts</w:t>
      </w:r>
      <w:bookmarkEnd w:id="25"/>
    </w:p>
    <w:p w14:paraId="5C4F0AB7" w14:textId="633E06D6" w:rsidR="006D6AD5" w:rsidRPr="00661E2D" w:rsidRDefault="00DC5814" w:rsidP="007B738E">
      <w:pPr>
        <w:pStyle w:val="ListParagraph"/>
        <w:shd w:val="clear" w:color="auto" w:fill="FFFFFF" w:themeFill="background1"/>
        <w:spacing w:after="0" w:line="360" w:lineRule="auto"/>
        <w:ind w:left="0"/>
        <w:jc w:val="both"/>
        <w:rPr>
          <w:rFonts w:cs="Times New Roman"/>
        </w:rPr>
      </w:pPr>
      <w:r w:rsidRPr="00661E2D">
        <w:rPr>
          <w:rFonts w:cs="Times New Roman"/>
        </w:rPr>
        <w:t>6.12.</w:t>
      </w:r>
      <w:r w:rsidR="006D6AD5" w:rsidRPr="00661E2D">
        <w:rPr>
          <w:rFonts w:cs="Times New Roman"/>
        </w:rPr>
        <w:t>1.</w:t>
      </w:r>
      <w:r w:rsidR="006D6AD5" w:rsidRPr="00661E2D">
        <w:rPr>
          <w:rFonts w:cs="Times New Roman"/>
        </w:rPr>
        <w:tab/>
        <w:t>Kontrolieris maiņas laikā izraksta biļetes, abonementa datu nesēja vai dokumenta aizturēšanas aktu, kurā atspoguļo informāciju par pārkāpēju</w:t>
      </w:r>
      <w:r w:rsidR="00E6123B" w:rsidRPr="00661E2D">
        <w:rPr>
          <w:rFonts w:cs="Times New Roman"/>
        </w:rPr>
        <w:t xml:space="preserve"> un</w:t>
      </w:r>
      <w:r w:rsidR="006D6AD5" w:rsidRPr="00661E2D">
        <w:rPr>
          <w:rFonts w:cs="Times New Roman"/>
        </w:rPr>
        <w:t xml:space="preserve"> pārkāpuma būtību</w:t>
      </w:r>
      <w:r w:rsidR="000062A6" w:rsidRPr="00661E2D">
        <w:rPr>
          <w:rFonts w:cs="Times New Roman"/>
        </w:rPr>
        <w:t xml:space="preserve">, pamatojoties uz  Ministru kabineta 2012. gada 28. augusta noteikumiem Nr. 599 “Sabiedriskā transporta sniegšanas un izmantošanas kārtība” apakšpunktiem 110. -113. </w:t>
      </w:r>
      <w:r w:rsidR="006D6AD5" w:rsidRPr="00661E2D">
        <w:rPr>
          <w:rFonts w:cs="Times New Roman"/>
        </w:rPr>
        <w:t>5.11.2.</w:t>
      </w:r>
      <w:r w:rsidR="006D6AD5" w:rsidRPr="00661E2D">
        <w:rPr>
          <w:rFonts w:cs="Times New Roman"/>
        </w:rPr>
        <w:tab/>
        <w:t xml:space="preserve">Lietotnē jāparedz </w:t>
      </w:r>
      <w:r w:rsidR="00A108FC" w:rsidRPr="00661E2D">
        <w:rPr>
          <w:rFonts w:cs="Times New Roman"/>
        </w:rPr>
        <w:t xml:space="preserve">iespēja izrakstīt aizturēšanas aktu </w:t>
      </w:r>
      <w:r w:rsidR="006D6AD5" w:rsidRPr="00661E2D">
        <w:rPr>
          <w:rFonts w:cs="Times New Roman"/>
        </w:rPr>
        <w:t xml:space="preserve"> pie pārbaudītā transporta</w:t>
      </w:r>
      <w:r w:rsidR="00D47C4F" w:rsidRPr="00661E2D">
        <w:rPr>
          <w:rFonts w:cs="Times New Roman"/>
        </w:rPr>
        <w:t>.</w:t>
      </w:r>
      <w:r w:rsidR="006D6AD5" w:rsidRPr="00661E2D">
        <w:rPr>
          <w:rFonts w:cs="Times New Roman"/>
        </w:rPr>
        <w:t xml:space="preserve"> ( “aizturēšanas akts”).</w:t>
      </w:r>
    </w:p>
    <w:p w14:paraId="5F5AE8EB" w14:textId="5C57AADD" w:rsidR="006D6AD5" w:rsidRPr="00661E2D" w:rsidRDefault="00DC5814" w:rsidP="007B738E">
      <w:pPr>
        <w:pStyle w:val="ListParagraph"/>
        <w:shd w:val="clear" w:color="auto" w:fill="FFFFFF" w:themeFill="background1"/>
        <w:spacing w:after="0" w:line="360" w:lineRule="auto"/>
        <w:ind w:left="0"/>
        <w:jc w:val="both"/>
        <w:rPr>
          <w:rFonts w:cs="Times New Roman"/>
        </w:rPr>
      </w:pPr>
      <w:r w:rsidRPr="00661E2D">
        <w:rPr>
          <w:rFonts w:cs="Times New Roman"/>
        </w:rPr>
        <w:t>6.12.</w:t>
      </w:r>
      <w:r w:rsidR="006D6AD5" w:rsidRPr="00661E2D">
        <w:rPr>
          <w:rFonts w:cs="Times New Roman"/>
        </w:rPr>
        <w:t>3.</w:t>
      </w:r>
      <w:r w:rsidR="006D6AD5" w:rsidRPr="00661E2D">
        <w:rPr>
          <w:rFonts w:cs="Times New Roman"/>
        </w:rPr>
        <w:tab/>
      </w:r>
      <w:r w:rsidR="00D47C4F" w:rsidRPr="00661E2D">
        <w:rPr>
          <w:rFonts w:cs="Times New Roman"/>
        </w:rPr>
        <w:t>Aizturēšanas a</w:t>
      </w:r>
      <w:r w:rsidR="006D6AD5" w:rsidRPr="00661E2D">
        <w:rPr>
          <w:rFonts w:cs="Times New Roman"/>
        </w:rPr>
        <w:t xml:space="preserve">ktā aizpildāmie lauki:  </w:t>
      </w:r>
    </w:p>
    <w:p w14:paraId="3DA6626D" w14:textId="2B4D9728" w:rsidR="006D6AD5" w:rsidRPr="00661E2D" w:rsidRDefault="006D6AD5" w:rsidP="007B738E">
      <w:pPr>
        <w:pStyle w:val="ListParagraph"/>
        <w:numPr>
          <w:ilvl w:val="0"/>
          <w:numId w:val="26"/>
        </w:numPr>
        <w:shd w:val="clear" w:color="auto" w:fill="FFFFFF" w:themeFill="background1"/>
        <w:spacing w:after="0" w:line="360" w:lineRule="auto"/>
        <w:jc w:val="both"/>
        <w:rPr>
          <w:rFonts w:cs="Times New Roman"/>
        </w:rPr>
      </w:pPr>
      <w:r w:rsidRPr="00661E2D">
        <w:rPr>
          <w:rFonts w:cs="Times New Roman"/>
        </w:rPr>
        <w:t>Izrakstīšanas datums un laiks (ģenerējas automātiski brīdī, kad uzspiež “aizpildīt aktu”);</w:t>
      </w:r>
    </w:p>
    <w:p w14:paraId="331ACE62" w14:textId="5AACAFFF" w:rsidR="006D6AD5" w:rsidRPr="00661E2D" w:rsidRDefault="006D6AD5" w:rsidP="007B738E">
      <w:pPr>
        <w:pStyle w:val="ListParagraph"/>
        <w:numPr>
          <w:ilvl w:val="0"/>
          <w:numId w:val="26"/>
        </w:numPr>
        <w:shd w:val="clear" w:color="auto" w:fill="FFFFFF" w:themeFill="background1"/>
        <w:spacing w:after="0" w:line="360" w:lineRule="auto"/>
        <w:jc w:val="both"/>
        <w:rPr>
          <w:rFonts w:cs="Times New Roman"/>
        </w:rPr>
      </w:pPr>
      <w:r w:rsidRPr="00661E2D">
        <w:rPr>
          <w:rFonts w:cs="Times New Roman"/>
        </w:rPr>
        <w:t>Numurs (ģenerējas automātiski), piem.AKD24001;</w:t>
      </w:r>
    </w:p>
    <w:p w14:paraId="266C56D3" w14:textId="2DE8BB01" w:rsidR="006D6AD5" w:rsidRPr="00661E2D" w:rsidRDefault="006D6AD5" w:rsidP="007B738E">
      <w:pPr>
        <w:pStyle w:val="ListParagraph"/>
        <w:numPr>
          <w:ilvl w:val="0"/>
          <w:numId w:val="26"/>
        </w:numPr>
        <w:shd w:val="clear" w:color="auto" w:fill="FFFFFF" w:themeFill="background1"/>
        <w:spacing w:after="0" w:line="360" w:lineRule="auto"/>
        <w:jc w:val="both"/>
        <w:rPr>
          <w:rFonts w:cs="Times New Roman"/>
        </w:rPr>
      </w:pPr>
      <w:r w:rsidRPr="00661E2D">
        <w:rPr>
          <w:rFonts w:cs="Times New Roman"/>
        </w:rPr>
        <w:t>TL veids (izvēlas no pēdējiem 5 pārbaudītajiem TL vai ievada manuāli, iespējams dokuments nav aizturēts transportā, bet atrasts);</w:t>
      </w:r>
    </w:p>
    <w:p w14:paraId="254BB299" w14:textId="545AE862" w:rsidR="006D6AD5" w:rsidRPr="00661E2D" w:rsidRDefault="006D6AD5" w:rsidP="007B738E">
      <w:pPr>
        <w:pStyle w:val="ListParagraph"/>
        <w:numPr>
          <w:ilvl w:val="0"/>
          <w:numId w:val="26"/>
        </w:numPr>
        <w:shd w:val="clear" w:color="auto" w:fill="FFFFFF" w:themeFill="background1"/>
        <w:spacing w:after="0" w:line="360" w:lineRule="auto"/>
        <w:jc w:val="both"/>
        <w:rPr>
          <w:rFonts w:cs="Times New Roman"/>
        </w:rPr>
      </w:pPr>
      <w:r w:rsidRPr="00661E2D">
        <w:rPr>
          <w:rFonts w:cs="Times New Roman"/>
        </w:rPr>
        <w:t>Borta numurs (izvēlas no pēdējiem 5 pārbaudītajiem TL vai ievada manuāli, iespējams dokuments nav aizturēts transportā, bet atrasts);</w:t>
      </w:r>
    </w:p>
    <w:p w14:paraId="640F582B" w14:textId="025862D7" w:rsidR="006D6AD5" w:rsidRPr="00661E2D" w:rsidRDefault="006D6AD5" w:rsidP="007B738E">
      <w:pPr>
        <w:pStyle w:val="ListParagraph"/>
        <w:numPr>
          <w:ilvl w:val="0"/>
          <w:numId w:val="26"/>
        </w:numPr>
        <w:shd w:val="clear" w:color="auto" w:fill="FFFFFF" w:themeFill="background1"/>
        <w:spacing w:after="0" w:line="360" w:lineRule="auto"/>
        <w:jc w:val="both"/>
        <w:rPr>
          <w:rFonts w:cs="Times New Roman"/>
        </w:rPr>
      </w:pPr>
      <w:r w:rsidRPr="00661E2D">
        <w:rPr>
          <w:rFonts w:cs="Times New Roman"/>
        </w:rPr>
        <w:t>Maršruts (izvēlas no pēdējiem 5 pārbaudītajiem TL vai ievada manuāli, iespējams dokuments nav aizturēts transportā, bet atrasts);</w:t>
      </w:r>
    </w:p>
    <w:p w14:paraId="3BB6597D" w14:textId="7C981CA6" w:rsidR="006D6AD5" w:rsidRPr="00661E2D" w:rsidRDefault="006D6AD5" w:rsidP="007B738E">
      <w:pPr>
        <w:pStyle w:val="ListParagraph"/>
        <w:numPr>
          <w:ilvl w:val="0"/>
          <w:numId w:val="26"/>
        </w:numPr>
        <w:shd w:val="clear" w:color="auto" w:fill="FFFFFF" w:themeFill="background1"/>
        <w:spacing w:after="0" w:line="360" w:lineRule="auto"/>
        <w:jc w:val="both"/>
        <w:rPr>
          <w:rFonts w:cs="Times New Roman"/>
        </w:rPr>
      </w:pPr>
      <w:r w:rsidRPr="00661E2D">
        <w:rPr>
          <w:rFonts w:cs="Times New Roman"/>
        </w:rPr>
        <w:t>Pieturvieta (izvēlās/apstiprina pieturvietu, kurā konstatē dokumentu);</w:t>
      </w:r>
    </w:p>
    <w:p w14:paraId="5D93F184" w14:textId="13D4940C" w:rsidR="006D6AD5" w:rsidRPr="00661E2D" w:rsidRDefault="006D6AD5" w:rsidP="007B738E">
      <w:pPr>
        <w:pStyle w:val="ListParagraph"/>
        <w:numPr>
          <w:ilvl w:val="0"/>
          <w:numId w:val="26"/>
        </w:numPr>
        <w:shd w:val="clear" w:color="auto" w:fill="FFFFFF" w:themeFill="background1"/>
        <w:spacing w:after="0" w:line="360" w:lineRule="auto"/>
        <w:jc w:val="both"/>
        <w:rPr>
          <w:rFonts w:cs="Times New Roman"/>
        </w:rPr>
      </w:pPr>
      <w:r w:rsidRPr="00661E2D">
        <w:rPr>
          <w:rFonts w:cs="Times New Roman"/>
        </w:rPr>
        <w:t>Aizturētā dokumenta numurs (Manuāli ierakstot vai skenējot ar telefona NFC ielasa no viedkartes</w:t>
      </w:r>
      <w:r w:rsidR="00B91DEE" w:rsidRPr="00661E2D">
        <w:rPr>
          <w:rFonts w:cs="Times New Roman"/>
        </w:rPr>
        <w:t xml:space="preserve"> (10 ciparu kods) </w:t>
      </w:r>
      <w:r w:rsidRPr="00661E2D">
        <w:rPr>
          <w:rFonts w:cs="Times New Roman"/>
        </w:rPr>
        <w:t xml:space="preserve"> un </w:t>
      </w:r>
      <w:proofErr w:type="spellStart"/>
      <w:r w:rsidRPr="00661E2D">
        <w:rPr>
          <w:rFonts w:cs="Times New Roman"/>
        </w:rPr>
        <w:t>viedbiļetes</w:t>
      </w:r>
      <w:proofErr w:type="spellEnd"/>
      <w:r w:rsidR="00B91DEE" w:rsidRPr="00661E2D">
        <w:rPr>
          <w:rFonts w:cs="Times New Roman"/>
        </w:rPr>
        <w:t xml:space="preserve"> (15 ciparu kods).</w:t>
      </w:r>
      <w:r w:rsidRPr="00661E2D">
        <w:rPr>
          <w:rFonts w:cs="Times New Roman"/>
        </w:rPr>
        <w:t>;</w:t>
      </w:r>
    </w:p>
    <w:p w14:paraId="0FA53E61" w14:textId="1A22F5A6" w:rsidR="006D6AD5" w:rsidRPr="00661E2D" w:rsidRDefault="006D6AD5" w:rsidP="007B738E">
      <w:pPr>
        <w:pStyle w:val="ListParagraph"/>
        <w:numPr>
          <w:ilvl w:val="0"/>
          <w:numId w:val="26"/>
        </w:numPr>
        <w:shd w:val="clear" w:color="auto" w:fill="FFFFFF" w:themeFill="background1"/>
        <w:spacing w:after="0" w:line="360" w:lineRule="auto"/>
        <w:jc w:val="both"/>
        <w:rPr>
          <w:rFonts w:cs="Times New Roman"/>
        </w:rPr>
      </w:pPr>
      <w:r w:rsidRPr="00661E2D">
        <w:rPr>
          <w:rFonts w:cs="Times New Roman"/>
        </w:rPr>
        <w:t>Ielādētā līguma veids (uzrādās automātiski vai var ierakstīt manuāli);</w:t>
      </w:r>
    </w:p>
    <w:p w14:paraId="5156D884" w14:textId="4A36AF9B" w:rsidR="006D6AD5" w:rsidRPr="00661E2D" w:rsidRDefault="006D6AD5" w:rsidP="007B738E">
      <w:pPr>
        <w:pStyle w:val="ListParagraph"/>
        <w:numPr>
          <w:ilvl w:val="0"/>
          <w:numId w:val="26"/>
        </w:numPr>
        <w:shd w:val="clear" w:color="auto" w:fill="FFFFFF" w:themeFill="background1"/>
        <w:spacing w:after="0" w:line="360" w:lineRule="auto"/>
        <w:jc w:val="both"/>
        <w:rPr>
          <w:rFonts w:cs="Times New Roman"/>
        </w:rPr>
      </w:pPr>
      <w:r w:rsidRPr="00661E2D">
        <w:rPr>
          <w:rFonts w:cs="Times New Roman"/>
        </w:rPr>
        <w:t>Dokumenta turētāja  vārds, uzvārds (personalizētajām viedkartēm);</w:t>
      </w:r>
    </w:p>
    <w:p w14:paraId="0BBD3286" w14:textId="3DBC5CD6" w:rsidR="006D6AD5" w:rsidRPr="00661E2D" w:rsidRDefault="006D6AD5" w:rsidP="007B738E">
      <w:pPr>
        <w:pStyle w:val="ListParagraph"/>
        <w:numPr>
          <w:ilvl w:val="0"/>
          <w:numId w:val="26"/>
        </w:numPr>
        <w:shd w:val="clear" w:color="auto" w:fill="FFFFFF" w:themeFill="background1"/>
        <w:spacing w:after="0" w:line="360" w:lineRule="auto"/>
        <w:jc w:val="both"/>
        <w:rPr>
          <w:rFonts w:cs="Times New Roman"/>
        </w:rPr>
      </w:pPr>
      <w:r w:rsidRPr="00661E2D">
        <w:rPr>
          <w:rFonts w:cs="Times New Roman"/>
        </w:rPr>
        <w:t>Aizturētā dokumenta veids (dota izvēlne ar iespēju mainīt vai papildināt):</w:t>
      </w:r>
    </w:p>
    <w:p w14:paraId="7447E7BD" w14:textId="39241E10" w:rsidR="006D6AD5" w:rsidRPr="00661E2D" w:rsidRDefault="00985970" w:rsidP="007B738E">
      <w:pPr>
        <w:pStyle w:val="ListParagraph"/>
        <w:shd w:val="clear" w:color="auto" w:fill="FFFFFF" w:themeFill="background1"/>
        <w:spacing w:after="0" w:line="360" w:lineRule="auto"/>
        <w:ind w:left="2552"/>
        <w:jc w:val="both"/>
        <w:rPr>
          <w:rFonts w:cs="Times New Roman"/>
        </w:rPr>
      </w:pPr>
      <w:r w:rsidRPr="00661E2D">
        <w:rPr>
          <w:rFonts w:cs="Times New Roman"/>
        </w:rPr>
        <w:t xml:space="preserve">a) </w:t>
      </w:r>
      <w:r w:rsidR="006D6AD5" w:rsidRPr="00661E2D">
        <w:rPr>
          <w:rFonts w:cs="Times New Roman"/>
        </w:rPr>
        <w:t xml:space="preserve">Aģenta karte; </w:t>
      </w:r>
    </w:p>
    <w:p w14:paraId="05922C2F" w14:textId="5D403DD7" w:rsidR="006D6AD5" w:rsidRPr="00661E2D" w:rsidRDefault="00985970" w:rsidP="007B738E">
      <w:pPr>
        <w:pStyle w:val="ListParagraph"/>
        <w:shd w:val="clear" w:color="auto" w:fill="FFFFFF" w:themeFill="background1"/>
        <w:spacing w:after="0" w:line="360" w:lineRule="auto"/>
        <w:ind w:left="2552"/>
        <w:jc w:val="both"/>
        <w:rPr>
          <w:rFonts w:cs="Times New Roman"/>
        </w:rPr>
      </w:pPr>
      <w:r w:rsidRPr="00661E2D">
        <w:rPr>
          <w:rFonts w:cs="Times New Roman"/>
        </w:rPr>
        <w:t xml:space="preserve">b) </w:t>
      </w:r>
      <w:r w:rsidR="006D6AD5" w:rsidRPr="00661E2D">
        <w:rPr>
          <w:rFonts w:cs="Times New Roman"/>
        </w:rPr>
        <w:t>Cits (</w:t>
      </w:r>
      <w:r w:rsidR="00DA532F" w:rsidRPr="00661E2D">
        <w:rPr>
          <w:rFonts w:cs="Times New Roman"/>
        </w:rPr>
        <w:t>manuāli aizpildāms lauks</w:t>
      </w:r>
      <w:r w:rsidR="006D6AD5" w:rsidRPr="00661E2D">
        <w:rPr>
          <w:rFonts w:cs="Times New Roman"/>
        </w:rPr>
        <w:t>);</w:t>
      </w:r>
    </w:p>
    <w:p w14:paraId="53B5B78D" w14:textId="7431F91A" w:rsidR="006D6AD5" w:rsidRPr="00661E2D" w:rsidRDefault="00B23592" w:rsidP="007B738E">
      <w:pPr>
        <w:pStyle w:val="ListParagraph"/>
        <w:shd w:val="clear" w:color="auto" w:fill="FFFFFF" w:themeFill="background1"/>
        <w:spacing w:after="0" w:line="360" w:lineRule="auto"/>
        <w:ind w:left="2552"/>
        <w:jc w:val="both"/>
        <w:rPr>
          <w:rFonts w:cs="Times New Roman"/>
        </w:rPr>
      </w:pPr>
      <w:r w:rsidRPr="00661E2D">
        <w:rPr>
          <w:rFonts w:cs="Times New Roman"/>
        </w:rPr>
        <w:t xml:space="preserve">c) </w:t>
      </w:r>
      <w:r w:rsidR="006D6AD5" w:rsidRPr="00661E2D">
        <w:rPr>
          <w:rFonts w:cs="Times New Roman"/>
        </w:rPr>
        <w:t>Invalīda apliecība;</w:t>
      </w:r>
    </w:p>
    <w:p w14:paraId="7D4F8A10" w14:textId="2479D062" w:rsidR="006D6AD5" w:rsidRPr="00661E2D" w:rsidRDefault="00B23592" w:rsidP="007B738E">
      <w:pPr>
        <w:pStyle w:val="ListParagraph"/>
        <w:shd w:val="clear" w:color="auto" w:fill="FFFFFF" w:themeFill="background1"/>
        <w:spacing w:after="0" w:line="360" w:lineRule="auto"/>
        <w:ind w:left="2552"/>
        <w:jc w:val="both"/>
        <w:rPr>
          <w:rFonts w:cs="Times New Roman"/>
        </w:rPr>
      </w:pPr>
      <w:r w:rsidRPr="00661E2D">
        <w:rPr>
          <w:rFonts w:cs="Times New Roman"/>
        </w:rPr>
        <w:t xml:space="preserve">d) </w:t>
      </w:r>
      <w:r w:rsidR="006D6AD5" w:rsidRPr="00661E2D">
        <w:rPr>
          <w:rFonts w:cs="Times New Roman"/>
        </w:rPr>
        <w:t>Nepersonalizētais e-talons;</w:t>
      </w:r>
    </w:p>
    <w:p w14:paraId="6F7092F4" w14:textId="6D174645" w:rsidR="006D6AD5" w:rsidRPr="00661E2D" w:rsidRDefault="00B23592" w:rsidP="007B738E">
      <w:pPr>
        <w:pStyle w:val="ListParagraph"/>
        <w:shd w:val="clear" w:color="auto" w:fill="FFFFFF" w:themeFill="background1"/>
        <w:spacing w:after="0" w:line="360" w:lineRule="auto"/>
        <w:ind w:left="2552"/>
        <w:jc w:val="both"/>
        <w:rPr>
          <w:rFonts w:cs="Times New Roman"/>
        </w:rPr>
      </w:pPr>
      <w:r w:rsidRPr="00661E2D">
        <w:rPr>
          <w:rFonts w:cs="Times New Roman"/>
        </w:rPr>
        <w:t xml:space="preserve">e) </w:t>
      </w:r>
      <w:r w:rsidR="006D6AD5" w:rsidRPr="00661E2D">
        <w:rPr>
          <w:rFonts w:cs="Times New Roman"/>
        </w:rPr>
        <w:t>Personalizētais e-talons;</w:t>
      </w:r>
    </w:p>
    <w:p w14:paraId="4CC28051" w14:textId="6C7BE14F" w:rsidR="006D6AD5" w:rsidRPr="00661E2D" w:rsidRDefault="00B23592" w:rsidP="007B738E">
      <w:pPr>
        <w:pStyle w:val="ListParagraph"/>
        <w:shd w:val="clear" w:color="auto" w:fill="FFFFFF" w:themeFill="background1"/>
        <w:spacing w:after="0" w:line="360" w:lineRule="auto"/>
        <w:ind w:left="2552"/>
        <w:jc w:val="both"/>
        <w:rPr>
          <w:rFonts w:cs="Times New Roman"/>
        </w:rPr>
      </w:pPr>
      <w:r w:rsidRPr="00661E2D">
        <w:rPr>
          <w:rFonts w:cs="Times New Roman"/>
        </w:rPr>
        <w:lastRenderedPageBreak/>
        <w:t xml:space="preserve">f) </w:t>
      </w:r>
      <w:r w:rsidR="006D6AD5" w:rsidRPr="00661E2D">
        <w:rPr>
          <w:rFonts w:cs="Times New Roman"/>
        </w:rPr>
        <w:t>Rīdzinieka karte;</w:t>
      </w:r>
    </w:p>
    <w:p w14:paraId="5CC18FFF" w14:textId="4200C9ED" w:rsidR="006D6AD5" w:rsidRPr="00661E2D" w:rsidRDefault="00B23592" w:rsidP="007B738E">
      <w:pPr>
        <w:pStyle w:val="ListParagraph"/>
        <w:shd w:val="clear" w:color="auto" w:fill="FFFFFF" w:themeFill="background1"/>
        <w:spacing w:after="0" w:line="360" w:lineRule="auto"/>
        <w:ind w:left="2552"/>
        <w:jc w:val="both"/>
        <w:rPr>
          <w:rFonts w:cs="Times New Roman"/>
        </w:rPr>
      </w:pPr>
      <w:r w:rsidRPr="00661E2D">
        <w:rPr>
          <w:rFonts w:cs="Times New Roman"/>
        </w:rPr>
        <w:t xml:space="preserve">g) </w:t>
      </w:r>
      <w:r w:rsidR="006D6AD5" w:rsidRPr="00661E2D">
        <w:rPr>
          <w:rFonts w:cs="Times New Roman"/>
        </w:rPr>
        <w:t>Skolnieka e-karte;</w:t>
      </w:r>
    </w:p>
    <w:p w14:paraId="26A95E2E" w14:textId="77777777" w:rsidR="00374B03" w:rsidRPr="00661E2D" w:rsidRDefault="00B23592" w:rsidP="007B738E">
      <w:pPr>
        <w:pStyle w:val="ListParagraph"/>
        <w:shd w:val="clear" w:color="auto" w:fill="FFFFFF" w:themeFill="background1"/>
        <w:spacing w:after="0" w:line="360" w:lineRule="auto"/>
        <w:ind w:left="2552"/>
        <w:jc w:val="both"/>
        <w:rPr>
          <w:rFonts w:cs="Times New Roman"/>
        </w:rPr>
      </w:pPr>
      <w:r w:rsidRPr="00661E2D">
        <w:rPr>
          <w:rFonts w:cs="Times New Roman"/>
        </w:rPr>
        <w:t xml:space="preserve">h) </w:t>
      </w:r>
      <w:proofErr w:type="spellStart"/>
      <w:r w:rsidR="006D6AD5" w:rsidRPr="00661E2D">
        <w:rPr>
          <w:rFonts w:cs="Times New Roman"/>
        </w:rPr>
        <w:t>Viedbiļete</w:t>
      </w:r>
      <w:proofErr w:type="spellEnd"/>
      <w:r w:rsidR="006D6AD5" w:rsidRPr="00661E2D">
        <w:rPr>
          <w:rFonts w:cs="Times New Roman"/>
        </w:rPr>
        <w:t>.</w:t>
      </w:r>
    </w:p>
    <w:p w14:paraId="06A08F3A" w14:textId="60384946" w:rsidR="00374B03" w:rsidRPr="00661E2D" w:rsidRDefault="00DC5814" w:rsidP="007B738E">
      <w:pPr>
        <w:pStyle w:val="ListParagraph"/>
        <w:shd w:val="clear" w:color="auto" w:fill="FFFFFF" w:themeFill="background1"/>
        <w:spacing w:after="0" w:line="360" w:lineRule="auto"/>
        <w:ind w:left="0"/>
        <w:jc w:val="both"/>
        <w:rPr>
          <w:rFonts w:cs="Times New Roman"/>
        </w:rPr>
      </w:pPr>
      <w:r w:rsidRPr="00661E2D">
        <w:rPr>
          <w:rFonts w:cs="Times New Roman"/>
        </w:rPr>
        <w:t>6.12.</w:t>
      </w:r>
      <w:r w:rsidR="006D6AD5" w:rsidRPr="00661E2D">
        <w:rPr>
          <w:rFonts w:cs="Times New Roman"/>
        </w:rPr>
        <w:t>4.</w:t>
      </w:r>
      <w:r w:rsidR="006D6AD5" w:rsidRPr="00661E2D">
        <w:rPr>
          <w:rFonts w:cs="Times New Roman"/>
        </w:rPr>
        <w:tab/>
        <w:t>Izvēlas pārkāpuma būtību:</w:t>
      </w:r>
    </w:p>
    <w:p w14:paraId="7764209E" w14:textId="70DA6D50" w:rsidR="006D6AD5" w:rsidRPr="00661E2D" w:rsidRDefault="006D6AD5" w:rsidP="007B738E">
      <w:pPr>
        <w:pStyle w:val="ListParagraph"/>
        <w:shd w:val="clear" w:color="auto" w:fill="FFFFFF" w:themeFill="background1"/>
        <w:spacing w:after="0" w:line="360" w:lineRule="auto"/>
        <w:ind w:left="0"/>
        <w:jc w:val="both"/>
        <w:rPr>
          <w:rFonts w:cs="Times New Roman"/>
        </w:rPr>
      </w:pPr>
      <w:r w:rsidRPr="00661E2D">
        <w:rPr>
          <w:rFonts w:cs="Times New Roman"/>
        </w:rPr>
        <w:t>Dokuments aizturēts pamatojoties uz Ministru kabineta 2012. gada 28. augusta noteikumu Nr. 599 “Sabiedriskā transporta pakalpojumu sniegšanas un izmantošanas kārtība” :</w:t>
      </w:r>
    </w:p>
    <w:p w14:paraId="5744419C" w14:textId="638D2524" w:rsidR="006D6AD5" w:rsidRPr="00661E2D" w:rsidRDefault="006D6AD5" w:rsidP="007B738E">
      <w:pPr>
        <w:pStyle w:val="ListParagraph"/>
        <w:numPr>
          <w:ilvl w:val="0"/>
          <w:numId w:val="27"/>
        </w:numPr>
        <w:shd w:val="clear" w:color="auto" w:fill="FFFFFF" w:themeFill="background1"/>
        <w:spacing w:after="0" w:line="360" w:lineRule="auto"/>
        <w:jc w:val="both"/>
        <w:rPr>
          <w:rFonts w:cs="Times New Roman"/>
        </w:rPr>
      </w:pPr>
      <w:r w:rsidRPr="00661E2D">
        <w:rPr>
          <w:rFonts w:cs="Times New Roman"/>
        </w:rPr>
        <w:t>“110. punktu (svešas personas dokuments)”</w:t>
      </w:r>
    </w:p>
    <w:p w14:paraId="45AD481F" w14:textId="38D6B204" w:rsidR="00374B03" w:rsidRPr="00661E2D" w:rsidRDefault="006D6AD5" w:rsidP="007B738E">
      <w:pPr>
        <w:pStyle w:val="ListParagraph"/>
        <w:numPr>
          <w:ilvl w:val="0"/>
          <w:numId w:val="27"/>
        </w:numPr>
        <w:shd w:val="clear" w:color="auto" w:fill="FFFFFF" w:themeFill="background1"/>
        <w:spacing w:after="0" w:line="360" w:lineRule="auto"/>
        <w:jc w:val="both"/>
        <w:rPr>
          <w:rFonts w:cs="Times New Roman"/>
        </w:rPr>
      </w:pPr>
      <w:r w:rsidRPr="00661E2D">
        <w:rPr>
          <w:rFonts w:cs="Times New Roman"/>
        </w:rPr>
        <w:t>“111. punktu (neskaidri vai nepareizi noformēta biļete vai nesatur derīgu autorizācijas kodu)”</w:t>
      </w:r>
    </w:p>
    <w:p w14:paraId="43A6DE27" w14:textId="7CE7F9D6" w:rsidR="006D6AD5" w:rsidRPr="00661E2D" w:rsidRDefault="00DC5814" w:rsidP="007B738E">
      <w:pPr>
        <w:pStyle w:val="ListParagraph"/>
        <w:shd w:val="clear" w:color="auto" w:fill="FFFFFF" w:themeFill="background1"/>
        <w:spacing w:after="0" w:line="360" w:lineRule="auto"/>
        <w:ind w:left="0"/>
        <w:jc w:val="both"/>
        <w:rPr>
          <w:rFonts w:cs="Times New Roman"/>
        </w:rPr>
      </w:pPr>
      <w:r w:rsidRPr="00661E2D">
        <w:rPr>
          <w:rFonts w:cs="Times New Roman"/>
        </w:rPr>
        <w:t>6.12.</w:t>
      </w:r>
      <w:r w:rsidR="006D6AD5" w:rsidRPr="00661E2D">
        <w:rPr>
          <w:rFonts w:cs="Times New Roman"/>
        </w:rPr>
        <w:t>5.</w:t>
      </w:r>
      <w:r w:rsidR="006D6AD5" w:rsidRPr="00661E2D">
        <w:rPr>
          <w:rFonts w:cs="Times New Roman"/>
        </w:rPr>
        <w:tab/>
        <w:t>Aizturēšanas iemesls (ar iespēju mainīt vai papildināt):</w:t>
      </w:r>
    </w:p>
    <w:p w14:paraId="73A55934" w14:textId="3B724E4A" w:rsidR="006D6AD5" w:rsidRPr="00661E2D" w:rsidRDefault="006D6AD5" w:rsidP="007B738E">
      <w:pPr>
        <w:pStyle w:val="ListParagraph"/>
        <w:numPr>
          <w:ilvl w:val="0"/>
          <w:numId w:val="28"/>
        </w:numPr>
        <w:shd w:val="clear" w:color="auto" w:fill="FFFFFF" w:themeFill="background1"/>
        <w:spacing w:after="0" w:line="360" w:lineRule="auto"/>
        <w:jc w:val="both"/>
        <w:rPr>
          <w:rFonts w:cs="Times New Roman"/>
        </w:rPr>
      </w:pPr>
      <w:r w:rsidRPr="00661E2D">
        <w:rPr>
          <w:rFonts w:cs="Times New Roman"/>
        </w:rPr>
        <w:t>Atrasts;</w:t>
      </w:r>
    </w:p>
    <w:p w14:paraId="295C1455" w14:textId="2B324A3F" w:rsidR="006D6AD5" w:rsidRPr="00661E2D" w:rsidRDefault="006D6AD5" w:rsidP="007B738E">
      <w:pPr>
        <w:pStyle w:val="ListParagraph"/>
        <w:numPr>
          <w:ilvl w:val="0"/>
          <w:numId w:val="28"/>
        </w:numPr>
        <w:shd w:val="clear" w:color="auto" w:fill="FFFFFF" w:themeFill="background1"/>
        <w:spacing w:after="0" w:line="360" w:lineRule="auto"/>
        <w:jc w:val="both"/>
        <w:rPr>
          <w:rFonts w:cs="Times New Roman"/>
        </w:rPr>
      </w:pPr>
      <w:r w:rsidRPr="00661E2D">
        <w:rPr>
          <w:rFonts w:cs="Times New Roman"/>
        </w:rPr>
        <w:t>Atteicās paņemt savu dokumentu;</w:t>
      </w:r>
    </w:p>
    <w:p w14:paraId="4C84BED8" w14:textId="435712CD" w:rsidR="006D6AD5" w:rsidRPr="00661E2D" w:rsidRDefault="006D6AD5" w:rsidP="007B738E">
      <w:pPr>
        <w:pStyle w:val="ListParagraph"/>
        <w:numPr>
          <w:ilvl w:val="0"/>
          <w:numId w:val="28"/>
        </w:numPr>
        <w:shd w:val="clear" w:color="auto" w:fill="FFFFFF" w:themeFill="background1"/>
        <w:spacing w:after="0" w:line="360" w:lineRule="auto"/>
        <w:jc w:val="both"/>
        <w:rPr>
          <w:rFonts w:cs="Times New Roman"/>
        </w:rPr>
      </w:pPr>
      <w:r w:rsidRPr="00661E2D">
        <w:rPr>
          <w:rFonts w:cs="Times New Roman"/>
        </w:rPr>
        <w:t>Beidzies derīguma termiņš;</w:t>
      </w:r>
    </w:p>
    <w:p w14:paraId="1B9A46A1" w14:textId="7E7919FC" w:rsidR="006D6AD5" w:rsidRPr="00661E2D" w:rsidRDefault="006D6AD5" w:rsidP="007B738E">
      <w:pPr>
        <w:pStyle w:val="ListParagraph"/>
        <w:numPr>
          <w:ilvl w:val="0"/>
          <w:numId w:val="28"/>
        </w:numPr>
        <w:shd w:val="clear" w:color="auto" w:fill="FFFFFF" w:themeFill="background1"/>
        <w:spacing w:after="0" w:line="360" w:lineRule="auto"/>
        <w:jc w:val="both"/>
        <w:rPr>
          <w:rFonts w:cs="Times New Roman"/>
        </w:rPr>
      </w:pPr>
      <w:r w:rsidRPr="00661E2D">
        <w:rPr>
          <w:rFonts w:cs="Times New Roman"/>
        </w:rPr>
        <w:t>Bloķēts/Melnajā sarakstā;</w:t>
      </w:r>
    </w:p>
    <w:p w14:paraId="08944005" w14:textId="577A2EF1" w:rsidR="006D6AD5" w:rsidRPr="00661E2D" w:rsidRDefault="006D6AD5" w:rsidP="007B738E">
      <w:pPr>
        <w:pStyle w:val="ListParagraph"/>
        <w:numPr>
          <w:ilvl w:val="0"/>
          <w:numId w:val="28"/>
        </w:numPr>
        <w:shd w:val="clear" w:color="auto" w:fill="FFFFFF" w:themeFill="background1"/>
        <w:spacing w:after="0" w:line="360" w:lineRule="auto"/>
        <w:jc w:val="both"/>
        <w:rPr>
          <w:rFonts w:cs="Times New Roman"/>
        </w:rPr>
      </w:pPr>
      <w:r w:rsidRPr="00661E2D">
        <w:rPr>
          <w:rFonts w:cs="Times New Roman"/>
        </w:rPr>
        <w:t xml:space="preserve">Brauc sveša persona (lauki par personas datiem neuzrādās(ar iespēju mainīt vai papildināt). </w:t>
      </w:r>
    </w:p>
    <w:p w14:paraId="3A68B5C4" w14:textId="61FC0526" w:rsidR="006D6AD5" w:rsidRPr="00661E2D" w:rsidRDefault="006D6AD5" w:rsidP="007B738E">
      <w:pPr>
        <w:pStyle w:val="ListParagraph"/>
        <w:numPr>
          <w:ilvl w:val="0"/>
          <w:numId w:val="28"/>
        </w:numPr>
        <w:shd w:val="clear" w:color="auto" w:fill="FFFFFF" w:themeFill="background1"/>
        <w:spacing w:after="0" w:line="360" w:lineRule="auto"/>
        <w:jc w:val="both"/>
        <w:rPr>
          <w:rFonts w:cs="Times New Roman"/>
        </w:rPr>
      </w:pPr>
      <w:r w:rsidRPr="00661E2D">
        <w:rPr>
          <w:rFonts w:cs="Times New Roman"/>
        </w:rPr>
        <w:t>Cits (ieraksta iemeslu);</w:t>
      </w:r>
    </w:p>
    <w:p w14:paraId="5E11F1A6" w14:textId="1C5E72C0" w:rsidR="006D6AD5" w:rsidRPr="00661E2D" w:rsidRDefault="006D6AD5" w:rsidP="007B738E">
      <w:pPr>
        <w:pStyle w:val="ListParagraph"/>
        <w:numPr>
          <w:ilvl w:val="0"/>
          <w:numId w:val="28"/>
        </w:numPr>
        <w:shd w:val="clear" w:color="auto" w:fill="FFFFFF" w:themeFill="background1"/>
        <w:spacing w:after="0" w:line="360" w:lineRule="auto"/>
        <w:jc w:val="both"/>
        <w:rPr>
          <w:rFonts w:cs="Times New Roman"/>
        </w:rPr>
      </w:pPr>
      <w:r w:rsidRPr="00661E2D">
        <w:rPr>
          <w:rFonts w:cs="Times New Roman"/>
        </w:rPr>
        <w:t>Elektroniski bojāts;</w:t>
      </w:r>
    </w:p>
    <w:p w14:paraId="71705826" w14:textId="6E64F176" w:rsidR="006D6AD5" w:rsidRPr="00661E2D" w:rsidRDefault="006D6AD5" w:rsidP="007B738E">
      <w:pPr>
        <w:pStyle w:val="ListParagraph"/>
        <w:numPr>
          <w:ilvl w:val="0"/>
          <w:numId w:val="28"/>
        </w:numPr>
        <w:shd w:val="clear" w:color="auto" w:fill="FFFFFF" w:themeFill="background1"/>
        <w:spacing w:after="0" w:line="360" w:lineRule="auto"/>
        <w:jc w:val="both"/>
        <w:rPr>
          <w:rFonts w:cs="Times New Roman"/>
        </w:rPr>
      </w:pPr>
      <w:r w:rsidRPr="00661E2D">
        <w:rPr>
          <w:rFonts w:cs="Times New Roman"/>
        </w:rPr>
        <w:t>Fiziski bojāts;</w:t>
      </w:r>
    </w:p>
    <w:p w14:paraId="7DF2AAC1" w14:textId="01555EA5" w:rsidR="006D6AD5" w:rsidRPr="00661E2D" w:rsidRDefault="006D6AD5" w:rsidP="007B738E">
      <w:pPr>
        <w:pStyle w:val="ListParagraph"/>
        <w:numPr>
          <w:ilvl w:val="0"/>
          <w:numId w:val="28"/>
        </w:numPr>
        <w:shd w:val="clear" w:color="auto" w:fill="FFFFFF" w:themeFill="background1"/>
        <w:spacing w:after="0" w:line="360" w:lineRule="auto"/>
        <w:jc w:val="both"/>
        <w:rPr>
          <w:rFonts w:cs="Times New Roman"/>
        </w:rPr>
      </w:pPr>
      <w:r w:rsidRPr="00661E2D">
        <w:rPr>
          <w:rFonts w:cs="Times New Roman"/>
        </w:rPr>
        <w:t>Viltots</w:t>
      </w:r>
      <w:r w:rsidR="00374B03" w:rsidRPr="00661E2D">
        <w:rPr>
          <w:rFonts w:cs="Times New Roman"/>
        </w:rPr>
        <w:t>.</w:t>
      </w:r>
    </w:p>
    <w:p w14:paraId="7B6723FD" w14:textId="45029B33" w:rsidR="003C4158" w:rsidRPr="00661E2D" w:rsidRDefault="00DC5814" w:rsidP="007B738E">
      <w:pPr>
        <w:pStyle w:val="ListParagraph"/>
        <w:shd w:val="clear" w:color="auto" w:fill="FFFFFF" w:themeFill="background1"/>
        <w:spacing w:after="0" w:line="360" w:lineRule="auto"/>
        <w:ind w:left="0"/>
        <w:jc w:val="both"/>
        <w:rPr>
          <w:rFonts w:cs="Times New Roman"/>
        </w:rPr>
      </w:pPr>
      <w:r w:rsidRPr="00661E2D">
        <w:rPr>
          <w:rFonts w:cs="Times New Roman"/>
        </w:rPr>
        <w:t>6.12.</w:t>
      </w:r>
      <w:r w:rsidR="006D6AD5" w:rsidRPr="00661E2D">
        <w:rPr>
          <w:rFonts w:cs="Times New Roman"/>
        </w:rPr>
        <w:t>6.</w:t>
      </w:r>
      <w:r w:rsidR="006D6AD5" w:rsidRPr="00661E2D">
        <w:rPr>
          <w:rFonts w:cs="Times New Roman"/>
        </w:rPr>
        <w:tab/>
        <w:t>Ielādētā līguma veids.</w:t>
      </w:r>
    </w:p>
    <w:p w14:paraId="61F99D7C" w14:textId="3B205351" w:rsidR="003C4158" w:rsidRPr="00661E2D" w:rsidRDefault="00DC5814" w:rsidP="007B738E">
      <w:pPr>
        <w:pStyle w:val="ListParagraph"/>
        <w:shd w:val="clear" w:color="auto" w:fill="FFFFFF" w:themeFill="background1"/>
        <w:spacing w:after="0" w:line="360" w:lineRule="auto"/>
        <w:ind w:left="0"/>
        <w:jc w:val="both"/>
        <w:rPr>
          <w:rFonts w:cs="Times New Roman"/>
        </w:rPr>
      </w:pPr>
      <w:r w:rsidRPr="00661E2D">
        <w:rPr>
          <w:rFonts w:cs="Times New Roman"/>
        </w:rPr>
        <w:t>6.12.</w:t>
      </w:r>
      <w:r w:rsidR="006D6AD5" w:rsidRPr="00661E2D">
        <w:rPr>
          <w:rFonts w:cs="Times New Roman"/>
        </w:rPr>
        <w:t>7.</w:t>
      </w:r>
      <w:r w:rsidR="006D6AD5" w:rsidRPr="00661E2D">
        <w:rPr>
          <w:rFonts w:cs="Times New Roman"/>
        </w:rPr>
        <w:tab/>
        <w:t>Komentāri (kontrolierim brīvā formā iespēja pievienot komentāru, ja nepieciešams).</w:t>
      </w:r>
    </w:p>
    <w:p w14:paraId="27A6896E" w14:textId="5BA3E170" w:rsidR="006D6AD5" w:rsidRPr="00661E2D" w:rsidRDefault="00DC5814" w:rsidP="007B738E">
      <w:pPr>
        <w:pStyle w:val="ListParagraph"/>
        <w:shd w:val="clear" w:color="auto" w:fill="FFFFFF" w:themeFill="background1"/>
        <w:spacing w:after="0" w:line="360" w:lineRule="auto"/>
        <w:ind w:left="0"/>
        <w:jc w:val="both"/>
        <w:rPr>
          <w:rFonts w:cs="Times New Roman"/>
        </w:rPr>
      </w:pPr>
      <w:r w:rsidRPr="00661E2D">
        <w:rPr>
          <w:rFonts w:cs="Times New Roman"/>
        </w:rPr>
        <w:t>6.12.</w:t>
      </w:r>
      <w:r w:rsidR="006D6AD5" w:rsidRPr="00661E2D">
        <w:rPr>
          <w:rFonts w:cs="Times New Roman"/>
        </w:rPr>
        <w:t>8.</w:t>
      </w:r>
      <w:r w:rsidR="006D6AD5" w:rsidRPr="00661E2D">
        <w:rPr>
          <w:rFonts w:cs="Times New Roman"/>
        </w:rPr>
        <w:tab/>
        <w:t xml:space="preserve">Vieta </w:t>
      </w:r>
      <w:proofErr w:type="spellStart"/>
      <w:r w:rsidR="006D6AD5" w:rsidRPr="00661E2D">
        <w:rPr>
          <w:rFonts w:cs="Times New Roman"/>
        </w:rPr>
        <w:t>spiedparakstam</w:t>
      </w:r>
      <w:proofErr w:type="spellEnd"/>
      <w:r w:rsidR="006D6AD5" w:rsidRPr="00661E2D">
        <w:rPr>
          <w:rFonts w:cs="Times New Roman"/>
        </w:rPr>
        <w:t xml:space="preserve">- papildus funkcija “notīrīt”, ja nav pareizs paraksts. </w:t>
      </w:r>
    </w:p>
    <w:p w14:paraId="731BAAA3" w14:textId="0567AAFF" w:rsidR="00B2209C" w:rsidRPr="00661E2D" w:rsidRDefault="006D6AD5" w:rsidP="007B738E">
      <w:pPr>
        <w:pStyle w:val="ListParagraph"/>
        <w:shd w:val="clear" w:color="auto" w:fill="FFFFFF" w:themeFill="background1"/>
        <w:spacing w:after="0" w:line="360" w:lineRule="auto"/>
        <w:ind w:left="644"/>
        <w:jc w:val="both"/>
        <w:rPr>
          <w:rFonts w:cs="Times New Roman"/>
        </w:rPr>
      </w:pPr>
      <w:r w:rsidRPr="00661E2D">
        <w:rPr>
          <w:rFonts w:cs="Times New Roman"/>
        </w:rPr>
        <w:t xml:space="preserve">Pirms drukāšanas un parakstīšanas </w:t>
      </w:r>
      <w:r w:rsidR="004B4433" w:rsidRPr="00661E2D">
        <w:rPr>
          <w:rFonts w:cs="Times New Roman"/>
        </w:rPr>
        <w:t xml:space="preserve">jāparedz pārskata funkcija, </w:t>
      </w:r>
      <w:r w:rsidRPr="00661E2D">
        <w:rPr>
          <w:rFonts w:cs="Times New Roman"/>
        </w:rPr>
        <w:t>ar ko iepazīstas parakstītājs</w:t>
      </w:r>
      <w:r w:rsidR="00B2209C" w:rsidRPr="00661E2D">
        <w:rPr>
          <w:rFonts w:cs="Times New Roman"/>
        </w:rPr>
        <w:t>.</w:t>
      </w:r>
    </w:p>
    <w:p w14:paraId="3AF30C1D" w14:textId="7517AB23" w:rsidR="006D6AD5" w:rsidRPr="00661E2D" w:rsidRDefault="00B2209C" w:rsidP="007B738E">
      <w:pPr>
        <w:pStyle w:val="ListParagraph"/>
        <w:shd w:val="clear" w:color="auto" w:fill="FFFFFF" w:themeFill="background1"/>
        <w:spacing w:after="0" w:line="360" w:lineRule="auto"/>
        <w:ind w:left="644"/>
        <w:jc w:val="both"/>
        <w:rPr>
          <w:rFonts w:cs="Times New Roman"/>
        </w:rPr>
      </w:pPr>
      <w:r w:rsidRPr="00661E2D">
        <w:rPr>
          <w:rFonts w:cs="Times New Roman"/>
        </w:rPr>
        <w:t xml:space="preserve">Papildus lauki: </w:t>
      </w:r>
    </w:p>
    <w:p w14:paraId="1924957F" w14:textId="02ED8B7A" w:rsidR="006D6AD5" w:rsidRPr="00661E2D" w:rsidRDefault="006D6AD5" w:rsidP="007B738E">
      <w:pPr>
        <w:pStyle w:val="ListParagraph"/>
        <w:numPr>
          <w:ilvl w:val="0"/>
          <w:numId w:val="29"/>
        </w:numPr>
        <w:shd w:val="clear" w:color="auto" w:fill="FFFFFF" w:themeFill="background1"/>
        <w:spacing w:after="0" w:line="360" w:lineRule="auto"/>
        <w:jc w:val="both"/>
        <w:rPr>
          <w:rFonts w:cs="Times New Roman"/>
        </w:rPr>
      </w:pPr>
      <w:r w:rsidRPr="00661E2D">
        <w:rPr>
          <w:rFonts w:cs="Times New Roman"/>
        </w:rPr>
        <w:t xml:space="preserve">Apstiprināt </w:t>
      </w:r>
      <w:proofErr w:type="spellStart"/>
      <w:r w:rsidRPr="00661E2D">
        <w:rPr>
          <w:rFonts w:cs="Times New Roman"/>
        </w:rPr>
        <w:t>spiedparakstu</w:t>
      </w:r>
      <w:proofErr w:type="spellEnd"/>
      <w:r w:rsidR="00A35BA9" w:rsidRPr="00661E2D">
        <w:rPr>
          <w:rFonts w:cs="Times New Roman"/>
        </w:rPr>
        <w:t>.</w:t>
      </w:r>
      <w:r w:rsidRPr="00661E2D">
        <w:rPr>
          <w:rFonts w:cs="Times New Roman"/>
        </w:rPr>
        <w:t xml:space="preserve"> </w:t>
      </w:r>
    </w:p>
    <w:p w14:paraId="2B87DE43" w14:textId="208BB824" w:rsidR="006D6AD5" w:rsidRPr="00661E2D" w:rsidRDefault="006D6AD5" w:rsidP="007B738E">
      <w:pPr>
        <w:pStyle w:val="ListParagraph"/>
        <w:numPr>
          <w:ilvl w:val="0"/>
          <w:numId w:val="29"/>
        </w:numPr>
        <w:shd w:val="clear" w:color="auto" w:fill="FFFFFF" w:themeFill="background1"/>
        <w:spacing w:after="0" w:line="360" w:lineRule="auto"/>
        <w:jc w:val="both"/>
        <w:rPr>
          <w:rFonts w:cs="Times New Roman"/>
        </w:rPr>
      </w:pPr>
      <w:r w:rsidRPr="00661E2D">
        <w:rPr>
          <w:rFonts w:cs="Times New Roman"/>
        </w:rPr>
        <w:t xml:space="preserve">Ja persona atsakās parakstīt un saņemt aktu, </w:t>
      </w:r>
      <w:r w:rsidR="00B2209C" w:rsidRPr="00661E2D">
        <w:rPr>
          <w:rFonts w:cs="Times New Roman"/>
        </w:rPr>
        <w:t>funkcionalitāte paredz vietu</w:t>
      </w:r>
      <w:r w:rsidR="00653164" w:rsidRPr="00661E2D">
        <w:rPr>
          <w:rFonts w:cs="Times New Roman"/>
        </w:rPr>
        <w:t>,</w:t>
      </w:r>
      <w:r w:rsidRPr="00661E2D">
        <w:rPr>
          <w:rFonts w:cs="Times New Roman"/>
        </w:rPr>
        <w:t xml:space="preserve"> kur atzīmēt, ka </w:t>
      </w:r>
      <w:r w:rsidR="00653164" w:rsidRPr="00661E2D">
        <w:rPr>
          <w:rFonts w:cs="Times New Roman"/>
        </w:rPr>
        <w:t xml:space="preserve">persona </w:t>
      </w:r>
      <w:r w:rsidRPr="00661E2D">
        <w:rPr>
          <w:rFonts w:cs="Times New Roman"/>
        </w:rPr>
        <w:t>atsakās saņemt un parakstīt</w:t>
      </w:r>
      <w:r w:rsidR="00653164" w:rsidRPr="00661E2D">
        <w:rPr>
          <w:rFonts w:cs="Times New Roman"/>
        </w:rPr>
        <w:t xml:space="preserve"> aktu</w:t>
      </w:r>
      <w:r w:rsidRPr="00661E2D">
        <w:rPr>
          <w:rFonts w:cs="Times New Roman"/>
        </w:rPr>
        <w:t xml:space="preserve">. Tādā gadījumā aktu var nedrukāt. </w:t>
      </w:r>
    </w:p>
    <w:p w14:paraId="166681DD" w14:textId="136C55E6" w:rsidR="006D6AD5" w:rsidRPr="00661E2D" w:rsidRDefault="006D6AD5" w:rsidP="007B738E">
      <w:pPr>
        <w:pStyle w:val="ListParagraph"/>
        <w:numPr>
          <w:ilvl w:val="0"/>
          <w:numId w:val="29"/>
        </w:numPr>
        <w:shd w:val="clear" w:color="auto" w:fill="FFFFFF" w:themeFill="background1"/>
        <w:spacing w:after="0" w:line="360" w:lineRule="auto"/>
        <w:jc w:val="both"/>
        <w:rPr>
          <w:rFonts w:cs="Times New Roman"/>
        </w:rPr>
      </w:pPr>
      <w:r w:rsidRPr="00661E2D">
        <w:rPr>
          <w:rFonts w:cs="Times New Roman"/>
        </w:rPr>
        <w:t xml:space="preserve">Izdrukā vienu akta eksemplāru un atdod pasažierim, opcija “drukāt”. </w:t>
      </w:r>
    </w:p>
    <w:p w14:paraId="7590C6BC" w14:textId="6E0C8296" w:rsidR="006D6AD5" w:rsidRPr="00661E2D" w:rsidRDefault="00F634A8" w:rsidP="007B738E">
      <w:pPr>
        <w:pStyle w:val="ListParagraph"/>
        <w:shd w:val="clear" w:color="auto" w:fill="FFFFFF" w:themeFill="background1"/>
        <w:spacing w:after="0" w:line="360" w:lineRule="auto"/>
        <w:ind w:left="0"/>
        <w:jc w:val="both"/>
        <w:rPr>
          <w:rFonts w:cs="Times New Roman"/>
        </w:rPr>
      </w:pPr>
      <w:r w:rsidRPr="00661E2D">
        <w:rPr>
          <w:rFonts w:cs="Times New Roman"/>
        </w:rPr>
        <w:t>6.12.</w:t>
      </w:r>
      <w:r w:rsidR="006D6AD5" w:rsidRPr="00661E2D">
        <w:rPr>
          <w:rFonts w:cs="Times New Roman"/>
        </w:rPr>
        <w:t>9.</w:t>
      </w:r>
      <w:r w:rsidR="003C4158" w:rsidRPr="00661E2D">
        <w:rPr>
          <w:rFonts w:cs="Times New Roman"/>
        </w:rPr>
        <w:t xml:space="preserve"> </w:t>
      </w:r>
      <w:r w:rsidR="006D6AD5" w:rsidRPr="00661E2D">
        <w:rPr>
          <w:rFonts w:cs="Times New Roman"/>
        </w:rPr>
        <w:t>Apstiprināt aktu</w:t>
      </w:r>
      <w:r w:rsidR="00A35BA9" w:rsidRPr="00661E2D">
        <w:rPr>
          <w:rFonts w:cs="Times New Roman"/>
        </w:rPr>
        <w:t>.</w:t>
      </w:r>
    </w:p>
    <w:p w14:paraId="4E251720" w14:textId="245D697F" w:rsidR="006D6AD5" w:rsidRPr="00661E2D" w:rsidRDefault="00F634A8" w:rsidP="007B738E">
      <w:pPr>
        <w:pStyle w:val="ListParagraph"/>
        <w:shd w:val="clear" w:color="auto" w:fill="FFFFFF" w:themeFill="background1"/>
        <w:spacing w:after="0" w:line="360" w:lineRule="auto"/>
        <w:ind w:left="0"/>
        <w:jc w:val="both"/>
        <w:rPr>
          <w:rFonts w:cs="Times New Roman"/>
        </w:rPr>
      </w:pPr>
      <w:r w:rsidRPr="00661E2D">
        <w:rPr>
          <w:rFonts w:cs="Times New Roman"/>
        </w:rPr>
        <w:t>6.12.</w:t>
      </w:r>
      <w:r w:rsidR="006D6AD5" w:rsidRPr="00661E2D">
        <w:rPr>
          <w:rFonts w:cs="Times New Roman"/>
        </w:rPr>
        <w:t>10.</w:t>
      </w:r>
      <w:r w:rsidR="003C4158" w:rsidRPr="00661E2D">
        <w:rPr>
          <w:rFonts w:cs="Times New Roman"/>
        </w:rPr>
        <w:t xml:space="preserve"> </w:t>
      </w:r>
      <w:r w:rsidR="006D6AD5" w:rsidRPr="00661E2D">
        <w:rPr>
          <w:rFonts w:cs="Times New Roman"/>
        </w:rPr>
        <w:t>Akta izdrukām PDF datnē jāatspoguļo šāda informācija:</w:t>
      </w:r>
    </w:p>
    <w:p w14:paraId="7FF51823" w14:textId="0DD06875" w:rsidR="006D6AD5" w:rsidRPr="00661E2D" w:rsidRDefault="006D6AD5" w:rsidP="007B738E">
      <w:pPr>
        <w:pStyle w:val="ListParagraph"/>
        <w:numPr>
          <w:ilvl w:val="0"/>
          <w:numId w:val="30"/>
        </w:numPr>
        <w:shd w:val="clear" w:color="auto" w:fill="FFFFFF" w:themeFill="background1"/>
        <w:spacing w:after="0" w:line="360" w:lineRule="auto"/>
        <w:jc w:val="both"/>
        <w:rPr>
          <w:rFonts w:cs="Times New Roman"/>
        </w:rPr>
      </w:pPr>
      <w:r w:rsidRPr="00661E2D">
        <w:rPr>
          <w:rFonts w:cs="Times New Roman"/>
        </w:rPr>
        <w:lastRenderedPageBreak/>
        <w:t>Izrakstīšanas datums un laiks;</w:t>
      </w:r>
    </w:p>
    <w:p w14:paraId="78ABFE08" w14:textId="412E10C7" w:rsidR="006D6AD5" w:rsidRPr="00661E2D" w:rsidRDefault="006D6AD5" w:rsidP="007B738E">
      <w:pPr>
        <w:pStyle w:val="ListParagraph"/>
        <w:numPr>
          <w:ilvl w:val="0"/>
          <w:numId w:val="30"/>
        </w:numPr>
        <w:shd w:val="clear" w:color="auto" w:fill="FFFFFF" w:themeFill="background1"/>
        <w:spacing w:after="0" w:line="360" w:lineRule="auto"/>
        <w:jc w:val="both"/>
        <w:rPr>
          <w:rFonts w:cs="Times New Roman"/>
        </w:rPr>
      </w:pPr>
      <w:r w:rsidRPr="00661E2D">
        <w:rPr>
          <w:rFonts w:cs="Times New Roman"/>
        </w:rPr>
        <w:t>Akta Numurs piem.AKD24001 (ģenerējas automātiski);</w:t>
      </w:r>
    </w:p>
    <w:p w14:paraId="793D7AE7" w14:textId="1F466821" w:rsidR="006D6AD5" w:rsidRPr="00661E2D" w:rsidRDefault="006D6AD5" w:rsidP="007B738E">
      <w:pPr>
        <w:pStyle w:val="ListParagraph"/>
        <w:numPr>
          <w:ilvl w:val="0"/>
          <w:numId w:val="30"/>
        </w:numPr>
        <w:shd w:val="clear" w:color="auto" w:fill="FFFFFF" w:themeFill="background1"/>
        <w:spacing w:after="0" w:line="360" w:lineRule="auto"/>
        <w:jc w:val="both"/>
        <w:rPr>
          <w:rFonts w:cs="Times New Roman"/>
        </w:rPr>
      </w:pPr>
      <w:r w:rsidRPr="00661E2D">
        <w:rPr>
          <w:rFonts w:cs="Times New Roman"/>
        </w:rPr>
        <w:t xml:space="preserve">TL veids; </w:t>
      </w:r>
    </w:p>
    <w:p w14:paraId="46A0F5D1" w14:textId="6B15788D" w:rsidR="006D6AD5" w:rsidRPr="00661E2D" w:rsidRDefault="006D6AD5" w:rsidP="007B738E">
      <w:pPr>
        <w:pStyle w:val="ListParagraph"/>
        <w:numPr>
          <w:ilvl w:val="0"/>
          <w:numId w:val="30"/>
        </w:numPr>
        <w:shd w:val="clear" w:color="auto" w:fill="FFFFFF" w:themeFill="background1"/>
        <w:spacing w:after="0" w:line="360" w:lineRule="auto"/>
        <w:jc w:val="both"/>
        <w:rPr>
          <w:rFonts w:cs="Times New Roman"/>
        </w:rPr>
      </w:pPr>
      <w:r w:rsidRPr="00661E2D">
        <w:rPr>
          <w:rFonts w:cs="Times New Roman"/>
        </w:rPr>
        <w:t xml:space="preserve">Borta numurs; </w:t>
      </w:r>
    </w:p>
    <w:p w14:paraId="28031D2E" w14:textId="31BEACC3" w:rsidR="006D6AD5" w:rsidRPr="00661E2D" w:rsidRDefault="006D6AD5" w:rsidP="007B738E">
      <w:pPr>
        <w:pStyle w:val="ListParagraph"/>
        <w:numPr>
          <w:ilvl w:val="0"/>
          <w:numId w:val="30"/>
        </w:numPr>
        <w:shd w:val="clear" w:color="auto" w:fill="FFFFFF" w:themeFill="background1"/>
        <w:spacing w:after="0" w:line="360" w:lineRule="auto"/>
        <w:jc w:val="both"/>
        <w:rPr>
          <w:rFonts w:cs="Times New Roman"/>
        </w:rPr>
      </w:pPr>
      <w:r w:rsidRPr="00661E2D">
        <w:rPr>
          <w:rFonts w:cs="Times New Roman"/>
        </w:rPr>
        <w:t xml:space="preserve">Maršruts; </w:t>
      </w:r>
    </w:p>
    <w:p w14:paraId="1A8347C7" w14:textId="2B240D67" w:rsidR="006D6AD5" w:rsidRPr="00661E2D" w:rsidRDefault="006D6AD5" w:rsidP="007B738E">
      <w:pPr>
        <w:pStyle w:val="ListParagraph"/>
        <w:numPr>
          <w:ilvl w:val="0"/>
          <w:numId w:val="30"/>
        </w:numPr>
        <w:shd w:val="clear" w:color="auto" w:fill="FFFFFF" w:themeFill="background1"/>
        <w:spacing w:after="0" w:line="360" w:lineRule="auto"/>
        <w:jc w:val="both"/>
        <w:rPr>
          <w:rFonts w:cs="Times New Roman"/>
        </w:rPr>
      </w:pPr>
      <w:r w:rsidRPr="00661E2D">
        <w:rPr>
          <w:rFonts w:cs="Times New Roman"/>
        </w:rPr>
        <w:t>Pieturvieta, kurā dokuments</w:t>
      </w:r>
      <w:r w:rsidR="00653164" w:rsidRPr="00661E2D">
        <w:rPr>
          <w:rFonts w:cs="Times New Roman"/>
        </w:rPr>
        <w:t xml:space="preserve"> aizturēts</w:t>
      </w:r>
      <w:r w:rsidRPr="00661E2D">
        <w:rPr>
          <w:rFonts w:cs="Times New Roman"/>
        </w:rPr>
        <w:t>;</w:t>
      </w:r>
    </w:p>
    <w:p w14:paraId="39655D82" w14:textId="605674AC" w:rsidR="006D6AD5" w:rsidRPr="00661E2D" w:rsidRDefault="006D6AD5" w:rsidP="007B738E">
      <w:pPr>
        <w:pStyle w:val="ListParagraph"/>
        <w:numPr>
          <w:ilvl w:val="0"/>
          <w:numId w:val="30"/>
        </w:numPr>
        <w:shd w:val="clear" w:color="auto" w:fill="FFFFFF" w:themeFill="background1"/>
        <w:spacing w:after="0" w:line="360" w:lineRule="auto"/>
        <w:jc w:val="both"/>
        <w:rPr>
          <w:rFonts w:cs="Times New Roman"/>
        </w:rPr>
      </w:pPr>
      <w:r w:rsidRPr="00661E2D">
        <w:rPr>
          <w:rFonts w:cs="Times New Roman"/>
        </w:rPr>
        <w:t>Aizturētā dokumenta numurs;</w:t>
      </w:r>
    </w:p>
    <w:p w14:paraId="00C11142" w14:textId="6FC6E464" w:rsidR="006D6AD5" w:rsidRPr="00661E2D" w:rsidRDefault="006D6AD5" w:rsidP="007B738E">
      <w:pPr>
        <w:pStyle w:val="ListParagraph"/>
        <w:numPr>
          <w:ilvl w:val="0"/>
          <w:numId w:val="30"/>
        </w:numPr>
        <w:shd w:val="clear" w:color="auto" w:fill="FFFFFF" w:themeFill="background1"/>
        <w:spacing w:after="0" w:line="360" w:lineRule="auto"/>
        <w:jc w:val="both"/>
        <w:rPr>
          <w:rFonts w:cs="Times New Roman"/>
        </w:rPr>
      </w:pPr>
      <w:r w:rsidRPr="00661E2D">
        <w:rPr>
          <w:rFonts w:cs="Times New Roman"/>
        </w:rPr>
        <w:t>Dokumenta turētāja  vārds, uzvārds (neatspoguļojas, ja brauc sveša persona);</w:t>
      </w:r>
    </w:p>
    <w:p w14:paraId="09BFB9F7" w14:textId="3C34BE79" w:rsidR="006D6AD5" w:rsidRPr="00661E2D" w:rsidRDefault="006D6AD5" w:rsidP="007B738E">
      <w:pPr>
        <w:pStyle w:val="ListParagraph"/>
        <w:numPr>
          <w:ilvl w:val="0"/>
          <w:numId w:val="30"/>
        </w:numPr>
        <w:shd w:val="clear" w:color="auto" w:fill="FFFFFF" w:themeFill="background1"/>
        <w:spacing w:after="0" w:line="360" w:lineRule="auto"/>
        <w:jc w:val="both"/>
        <w:rPr>
          <w:rFonts w:cs="Times New Roman"/>
        </w:rPr>
      </w:pPr>
      <w:r w:rsidRPr="00661E2D">
        <w:rPr>
          <w:rFonts w:cs="Times New Roman"/>
        </w:rPr>
        <w:t>Aizturētā dokumenta veids</w:t>
      </w:r>
    </w:p>
    <w:p w14:paraId="71641E8F" w14:textId="7C6008A1" w:rsidR="003C01FF" w:rsidRPr="00661E2D" w:rsidRDefault="006D6AD5" w:rsidP="007B738E">
      <w:pPr>
        <w:pStyle w:val="ListParagraph"/>
        <w:numPr>
          <w:ilvl w:val="0"/>
          <w:numId w:val="30"/>
        </w:numPr>
        <w:shd w:val="clear" w:color="auto" w:fill="FFFFFF" w:themeFill="background1"/>
        <w:spacing w:after="0" w:line="360" w:lineRule="auto"/>
        <w:jc w:val="both"/>
        <w:rPr>
          <w:rFonts w:cs="Times New Roman"/>
        </w:rPr>
      </w:pPr>
      <w:r w:rsidRPr="00661E2D">
        <w:rPr>
          <w:rFonts w:cs="Times New Roman"/>
        </w:rPr>
        <w:t>Pārkāpuma būtība (</w:t>
      </w:r>
      <w:r w:rsidR="00535ACB" w:rsidRPr="00661E2D">
        <w:rPr>
          <w:rFonts w:cs="Times New Roman"/>
        </w:rPr>
        <w:t xml:space="preserve">atbilstošs MK </w:t>
      </w:r>
      <w:r w:rsidR="00700553" w:rsidRPr="00661E2D">
        <w:rPr>
          <w:rFonts w:cs="Times New Roman"/>
        </w:rPr>
        <w:t xml:space="preserve">noteikumu </w:t>
      </w:r>
      <w:r w:rsidRPr="00661E2D">
        <w:rPr>
          <w:rFonts w:cs="Times New Roman"/>
        </w:rPr>
        <w:t>punkts);</w:t>
      </w:r>
    </w:p>
    <w:p w14:paraId="03523AC4" w14:textId="2122F778" w:rsidR="003C4158" w:rsidRPr="00661E2D" w:rsidRDefault="006D6AD5" w:rsidP="007B738E">
      <w:pPr>
        <w:pStyle w:val="ListParagraph"/>
        <w:numPr>
          <w:ilvl w:val="0"/>
          <w:numId w:val="30"/>
        </w:numPr>
        <w:shd w:val="clear" w:color="auto" w:fill="FFFFFF" w:themeFill="background1"/>
        <w:spacing w:after="0" w:line="360" w:lineRule="auto"/>
        <w:jc w:val="both"/>
        <w:rPr>
          <w:rFonts w:cs="Times New Roman"/>
        </w:rPr>
      </w:pPr>
      <w:r w:rsidRPr="00661E2D">
        <w:rPr>
          <w:rFonts w:cs="Times New Roman"/>
        </w:rPr>
        <w:t>Informācija, kur</w:t>
      </w:r>
      <w:r w:rsidR="00700553" w:rsidRPr="00661E2D">
        <w:rPr>
          <w:rFonts w:cs="Times New Roman"/>
        </w:rPr>
        <w:t xml:space="preserve"> iespējams</w:t>
      </w:r>
      <w:r w:rsidRPr="00661E2D">
        <w:rPr>
          <w:rFonts w:cs="Times New Roman"/>
        </w:rPr>
        <w:t xml:space="preserve"> saņemt aizturēto dokumentu  (</w:t>
      </w:r>
      <w:proofErr w:type="spellStart"/>
      <w:r w:rsidRPr="00661E2D">
        <w:rPr>
          <w:rFonts w:cs="Times New Roman"/>
        </w:rPr>
        <w:t>viedbiļetes</w:t>
      </w:r>
      <w:proofErr w:type="spellEnd"/>
      <w:r w:rsidRPr="00661E2D">
        <w:rPr>
          <w:rFonts w:cs="Times New Roman"/>
        </w:rPr>
        <w:t xml:space="preserve">, viedkartes): </w:t>
      </w:r>
      <w:r w:rsidR="003C4158" w:rsidRPr="00661E2D">
        <w:rPr>
          <w:rFonts w:cs="Times New Roman"/>
        </w:rPr>
        <w:tab/>
      </w:r>
    </w:p>
    <w:p w14:paraId="15F7422C" w14:textId="068C4DEE" w:rsidR="003C4158" w:rsidRPr="00661E2D" w:rsidRDefault="003C4158" w:rsidP="007B738E">
      <w:pPr>
        <w:pStyle w:val="ListParagraph"/>
        <w:shd w:val="clear" w:color="auto" w:fill="FFFFFF" w:themeFill="background1"/>
        <w:spacing w:after="0" w:line="360" w:lineRule="auto"/>
        <w:ind w:left="0"/>
        <w:jc w:val="both"/>
        <w:rPr>
          <w:rFonts w:cs="Times New Roman"/>
        </w:rPr>
      </w:pPr>
      <w:r w:rsidRPr="00661E2D">
        <w:rPr>
          <w:rFonts w:cs="Times New Roman"/>
        </w:rPr>
        <w:tab/>
        <w:t>“</w:t>
      </w:r>
      <w:r w:rsidR="006D6AD5" w:rsidRPr="00661E2D">
        <w:rPr>
          <w:rFonts w:cs="Times New Roman"/>
        </w:rPr>
        <w:t xml:space="preserve">Lai atgūtu aizturēto dokumentu pasažierim jāierodas Klientu apkalpošanas centrā, iepriekš piesakoties Rīgas satiksmes mājaslapā www.rigassatiksme.lv,vai pa tālr.20361862, līdzi ņemot identitāti apliecinošu dokumentu. </w:t>
      </w:r>
    </w:p>
    <w:p w14:paraId="555784A8" w14:textId="557C8245" w:rsidR="006D6AD5" w:rsidRPr="00661E2D" w:rsidRDefault="003C4158" w:rsidP="007B738E">
      <w:pPr>
        <w:pStyle w:val="ListParagraph"/>
        <w:shd w:val="clear" w:color="auto" w:fill="FFFFFF" w:themeFill="background1"/>
        <w:spacing w:after="0" w:line="360" w:lineRule="auto"/>
        <w:ind w:left="0"/>
        <w:jc w:val="both"/>
        <w:rPr>
          <w:rFonts w:cs="Times New Roman"/>
        </w:rPr>
      </w:pPr>
      <w:r w:rsidRPr="00661E2D">
        <w:rPr>
          <w:rFonts w:cs="Times New Roman"/>
        </w:rPr>
        <w:tab/>
      </w:r>
      <w:r w:rsidR="006D6AD5" w:rsidRPr="00661E2D">
        <w:rPr>
          <w:rFonts w:cs="Times New Roman"/>
        </w:rPr>
        <w:t>Ja aizturēts svešas personas dokuments, Rīgas pašvaldības SIA “Rīgas satiksme” to nodod izdevēj iestādei.” (</w:t>
      </w:r>
      <w:r w:rsidR="00AA2A98" w:rsidRPr="00661E2D">
        <w:rPr>
          <w:rFonts w:cs="Times New Roman"/>
        </w:rPr>
        <w:t>Akta k</w:t>
      </w:r>
      <w:r w:rsidR="006D6AD5" w:rsidRPr="00661E2D">
        <w:rPr>
          <w:rFonts w:cs="Times New Roman"/>
        </w:rPr>
        <w:t>ājenei un galvenei jābūt rediģējamai)</w:t>
      </w:r>
    </w:p>
    <w:p w14:paraId="0933F6B5" w14:textId="22988F73" w:rsidR="00BB7E5B" w:rsidRPr="00661E2D" w:rsidRDefault="006D6AD5" w:rsidP="007B738E">
      <w:pPr>
        <w:pStyle w:val="ListParagraph"/>
        <w:numPr>
          <w:ilvl w:val="0"/>
          <w:numId w:val="30"/>
        </w:numPr>
        <w:shd w:val="clear" w:color="auto" w:fill="FFFFFF" w:themeFill="background1"/>
        <w:spacing w:after="0" w:line="360" w:lineRule="auto"/>
        <w:jc w:val="both"/>
        <w:rPr>
          <w:rFonts w:cs="Times New Roman"/>
        </w:rPr>
      </w:pPr>
      <w:r w:rsidRPr="00661E2D">
        <w:rPr>
          <w:rFonts w:cs="Times New Roman"/>
        </w:rPr>
        <w:t xml:space="preserve">Kontroliera darba Nr.; </w:t>
      </w:r>
    </w:p>
    <w:p w14:paraId="750B5957" w14:textId="4EE7EF82" w:rsidR="00CD170F" w:rsidRPr="00661E2D" w:rsidRDefault="006D6AD5" w:rsidP="007B738E">
      <w:pPr>
        <w:pStyle w:val="ListParagraph"/>
        <w:numPr>
          <w:ilvl w:val="0"/>
          <w:numId w:val="30"/>
        </w:numPr>
        <w:shd w:val="clear" w:color="auto" w:fill="FFFFFF" w:themeFill="background1"/>
        <w:spacing w:after="0" w:line="360" w:lineRule="auto"/>
        <w:jc w:val="both"/>
        <w:rPr>
          <w:rFonts w:cs="Times New Roman"/>
        </w:rPr>
      </w:pPr>
      <w:r w:rsidRPr="00661E2D">
        <w:rPr>
          <w:rFonts w:cs="Times New Roman"/>
        </w:rPr>
        <w:t>Kontroliera paraksts (uzrādās PDF izdrukā)</w:t>
      </w:r>
      <w:r w:rsidR="00AA2A98" w:rsidRPr="00661E2D">
        <w:rPr>
          <w:rFonts w:cs="Times New Roman"/>
        </w:rPr>
        <w:t>;</w:t>
      </w:r>
      <w:r w:rsidRPr="00661E2D">
        <w:rPr>
          <w:rFonts w:cs="Times New Roman"/>
        </w:rPr>
        <w:t xml:space="preserve"> Aile dokumentu nodeva, pasažiera paraksts (</w:t>
      </w:r>
      <w:r w:rsidR="00500471" w:rsidRPr="00661E2D">
        <w:rPr>
          <w:rFonts w:cs="Times New Roman"/>
        </w:rPr>
        <w:t xml:space="preserve">ģenerējas un </w:t>
      </w:r>
      <w:r w:rsidRPr="00661E2D">
        <w:rPr>
          <w:rFonts w:cs="Times New Roman"/>
        </w:rPr>
        <w:t>uzrādās izdrukā</w:t>
      </w:r>
      <w:r w:rsidR="00500471" w:rsidRPr="00661E2D">
        <w:rPr>
          <w:rFonts w:cs="Times New Roman"/>
        </w:rPr>
        <w:t xml:space="preserve"> no </w:t>
      </w:r>
      <w:proofErr w:type="spellStart"/>
      <w:r w:rsidR="00500471" w:rsidRPr="00661E2D">
        <w:rPr>
          <w:rFonts w:cs="Times New Roman"/>
        </w:rPr>
        <w:t>spiedparaksta</w:t>
      </w:r>
      <w:proofErr w:type="spellEnd"/>
      <w:r w:rsidRPr="00661E2D">
        <w:rPr>
          <w:rFonts w:cs="Times New Roman"/>
        </w:rPr>
        <w:t>).</w:t>
      </w:r>
    </w:p>
    <w:p w14:paraId="350692FC" w14:textId="757F9A65" w:rsidR="005A4DF5" w:rsidRPr="00661E2D" w:rsidRDefault="005E293C" w:rsidP="007B738E">
      <w:pPr>
        <w:pStyle w:val="Heading2"/>
        <w:numPr>
          <w:ilvl w:val="1"/>
          <w:numId w:val="114"/>
        </w:numPr>
        <w:shd w:val="clear" w:color="auto" w:fill="FFFFFF" w:themeFill="background1"/>
        <w:spacing w:line="360" w:lineRule="auto"/>
        <w:jc w:val="both"/>
        <w:rPr>
          <w:rFonts w:cs="Times New Roman"/>
        </w:rPr>
      </w:pPr>
      <w:bookmarkStart w:id="26" w:name="_Toc216160540"/>
      <w:bookmarkStart w:id="27" w:name="_Toc216160541"/>
      <w:bookmarkStart w:id="28" w:name="_Toc216160542"/>
      <w:bookmarkStart w:id="29" w:name="_Toc220335292"/>
      <w:bookmarkEnd w:id="26"/>
      <w:bookmarkEnd w:id="27"/>
      <w:bookmarkEnd w:id="28"/>
      <w:r w:rsidRPr="00661E2D">
        <w:rPr>
          <w:rFonts w:cs="Times New Roman"/>
        </w:rPr>
        <w:t>Ai</w:t>
      </w:r>
      <w:r w:rsidR="00425985" w:rsidRPr="00661E2D">
        <w:rPr>
          <w:rFonts w:cs="Times New Roman"/>
        </w:rPr>
        <w:t>z</w:t>
      </w:r>
      <w:r w:rsidRPr="00661E2D">
        <w:rPr>
          <w:rFonts w:cs="Times New Roman"/>
        </w:rPr>
        <w:t>turēto</w:t>
      </w:r>
      <w:r w:rsidR="00425985" w:rsidRPr="00661E2D">
        <w:rPr>
          <w:rFonts w:cs="Times New Roman"/>
        </w:rPr>
        <w:t xml:space="preserve"> dokumentu apstrāde un atspoguļojums</w:t>
      </w:r>
      <w:bookmarkEnd w:id="29"/>
    </w:p>
    <w:p w14:paraId="58AE95B2" w14:textId="5FCECF2F" w:rsidR="003C01FF" w:rsidRPr="00661E2D" w:rsidRDefault="00F634A8" w:rsidP="007B738E">
      <w:pPr>
        <w:pStyle w:val="ListParagraph"/>
        <w:shd w:val="clear" w:color="auto" w:fill="FFFFFF" w:themeFill="background1"/>
        <w:spacing w:after="0" w:line="360" w:lineRule="auto"/>
        <w:ind w:left="0"/>
        <w:jc w:val="both"/>
        <w:rPr>
          <w:rFonts w:cs="Times New Roman"/>
        </w:rPr>
      </w:pPr>
      <w:r w:rsidRPr="00661E2D">
        <w:rPr>
          <w:rFonts w:cs="Times New Roman"/>
        </w:rPr>
        <w:t>6.13.</w:t>
      </w:r>
      <w:r w:rsidR="003C01FF" w:rsidRPr="00661E2D">
        <w:rPr>
          <w:rFonts w:cs="Times New Roman"/>
        </w:rPr>
        <w:t>1.</w:t>
      </w:r>
      <w:r w:rsidR="003C01FF" w:rsidRPr="00661E2D">
        <w:rPr>
          <w:rFonts w:cs="Times New Roman"/>
        </w:rPr>
        <w:tab/>
        <w:t>Pārvaldības sistēmā, sadaļā par aizturētiem dokumentiem (ADA) jāatspoguļo</w:t>
      </w:r>
      <w:r w:rsidR="00785E00" w:rsidRPr="00661E2D">
        <w:rPr>
          <w:rFonts w:cs="Times New Roman"/>
        </w:rPr>
        <w:t xml:space="preserve"> un jānodrošina funkcija </w:t>
      </w:r>
      <w:r w:rsidR="004C3E2D" w:rsidRPr="00661E2D">
        <w:rPr>
          <w:rFonts w:cs="Times New Roman"/>
        </w:rPr>
        <w:t>filtrēt</w:t>
      </w:r>
      <w:r w:rsidR="003C01FF" w:rsidRPr="00661E2D">
        <w:rPr>
          <w:rFonts w:cs="Times New Roman"/>
        </w:rPr>
        <w:t xml:space="preserve"> </w:t>
      </w:r>
      <w:r w:rsidR="004C3E2D" w:rsidRPr="00661E2D">
        <w:rPr>
          <w:rFonts w:cs="Times New Roman"/>
        </w:rPr>
        <w:t>informāciju:</w:t>
      </w:r>
      <w:r w:rsidR="003C01FF" w:rsidRPr="00661E2D">
        <w:rPr>
          <w:rFonts w:cs="Times New Roman"/>
        </w:rPr>
        <w:t xml:space="preserve"> </w:t>
      </w:r>
    </w:p>
    <w:p w14:paraId="3CB1B8D0" w14:textId="251E7431" w:rsidR="003C01FF" w:rsidRPr="00661E2D" w:rsidRDefault="003C01FF" w:rsidP="007B738E">
      <w:pPr>
        <w:pStyle w:val="ListParagraph"/>
        <w:numPr>
          <w:ilvl w:val="0"/>
          <w:numId w:val="31"/>
        </w:numPr>
        <w:shd w:val="clear" w:color="auto" w:fill="FFFFFF" w:themeFill="background1"/>
        <w:spacing w:after="0" w:line="360" w:lineRule="auto"/>
        <w:ind w:left="1418"/>
        <w:jc w:val="both"/>
        <w:rPr>
          <w:rFonts w:cs="Times New Roman"/>
        </w:rPr>
      </w:pPr>
      <w:r w:rsidRPr="00661E2D">
        <w:rPr>
          <w:rFonts w:cs="Times New Roman"/>
        </w:rPr>
        <w:t>Reģistrācijas numurs (AKD240001);</w:t>
      </w:r>
    </w:p>
    <w:p w14:paraId="090BD3AA" w14:textId="1C5C3B88" w:rsidR="003C01FF" w:rsidRPr="00661E2D" w:rsidRDefault="003C01FF" w:rsidP="007B738E">
      <w:pPr>
        <w:pStyle w:val="ListParagraph"/>
        <w:numPr>
          <w:ilvl w:val="0"/>
          <w:numId w:val="31"/>
        </w:numPr>
        <w:shd w:val="clear" w:color="auto" w:fill="FFFFFF" w:themeFill="background1"/>
        <w:spacing w:after="0" w:line="360" w:lineRule="auto"/>
        <w:ind w:left="1418"/>
        <w:jc w:val="both"/>
        <w:rPr>
          <w:rFonts w:cs="Times New Roman"/>
        </w:rPr>
      </w:pPr>
      <w:r w:rsidRPr="00661E2D">
        <w:rPr>
          <w:rFonts w:cs="Times New Roman"/>
        </w:rPr>
        <w:t>Kontroles iecirknis;</w:t>
      </w:r>
    </w:p>
    <w:p w14:paraId="25C3DAE7" w14:textId="19648353" w:rsidR="003C01FF" w:rsidRPr="00661E2D" w:rsidRDefault="003C01FF" w:rsidP="007B738E">
      <w:pPr>
        <w:pStyle w:val="ListParagraph"/>
        <w:numPr>
          <w:ilvl w:val="0"/>
          <w:numId w:val="31"/>
        </w:numPr>
        <w:shd w:val="clear" w:color="auto" w:fill="FFFFFF" w:themeFill="background1"/>
        <w:spacing w:after="0" w:line="360" w:lineRule="auto"/>
        <w:ind w:left="1418"/>
        <w:jc w:val="both"/>
        <w:rPr>
          <w:rFonts w:cs="Times New Roman"/>
        </w:rPr>
      </w:pPr>
      <w:r w:rsidRPr="00661E2D">
        <w:rPr>
          <w:rFonts w:cs="Times New Roman"/>
        </w:rPr>
        <w:t>Datums;</w:t>
      </w:r>
    </w:p>
    <w:p w14:paraId="65B1A7F5" w14:textId="400EB7BE" w:rsidR="003C01FF" w:rsidRPr="00661E2D" w:rsidRDefault="003C01FF" w:rsidP="007B738E">
      <w:pPr>
        <w:pStyle w:val="ListParagraph"/>
        <w:numPr>
          <w:ilvl w:val="0"/>
          <w:numId w:val="31"/>
        </w:numPr>
        <w:shd w:val="clear" w:color="auto" w:fill="FFFFFF" w:themeFill="background1"/>
        <w:spacing w:after="0" w:line="360" w:lineRule="auto"/>
        <w:ind w:left="1418"/>
        <w:jc w:val="both"/>
        <w:rPr>
          <w:rFonts w:cs="Times New Roman"/>
        </w:rPr>
      </w:pPr>
      <w:r w:rsidRPr="00661E2D">
        <w:rPr>
          <w:rFonts w:cs="Times New Roman"/>
        </w:rPr>
        <w:t>Dokumenta turētāja vārds, uzvārds;</w:t>
      </w:r>
    </w:p>
    <w:p w14:paraId="6B854C40" w14:textId="0FABD924" w:rsidR="003C01FF" w:rsidRPr="00661E2D" w:rsidRDefault="003C01FF" w:rsidP="007B738E">
      <w:pPr>
        <w:pStyle w:val="ListParagraph"/>
        <w:numPr>
          <w:ilvl w:val="0"/>
          <w:numId w:val="31"/>
        </w:numPr>
        <w:shd w:val="clear" w:color="auto" w:fill="FFFFFF" w:themeFill="background1"/>
        <w:spacing w:after="0" w:line="360" w:lineRule="auto"/>
        <w:ind w:left="1418"/>
        <w:jc w:val="both"/>
        <w:rPr>
          <w:rFonts w:cs="Times New Roman"/>
        </w:rPr>
      </w:pPr>
      <w:r w:rsidRPr="00661E2D">
        <w:rPr>
          <w:rFonts w:cs="Times New Roman"/>
        </w:rPr>
        <w:t>TL veids;</w:t>
      </w:r>
    </w:p>
    <w:p w14:paraId="73CB22D1" w14:textId="4EB60575" w:rsidR="003C01FF" w:rsidRPr="00661E2D" w:rsidRDefault="003C01FF" w:rsidP="007B738E">
      <w:pPr>
        <w:pStyle w:val="ListParagraph"/>
        <w:numPr>
          <w:ilvl w:val="0"/>
          <w:numId w:val="31"/>
        </w:numPr>
        <w:shd w:val="clear" w:color="auto" w:fill="FFFFFF" w:themeFill="background1"/>
        <w:spacing w:after="0" w:line="360" w:lineRule="auto"/>
        <w:ind w:left="1418"/>
        <w:jc w:val="both"/>
        <w:rPr>
          <w:rFonts w:cs="Times New Roman"/>
        </w:rPr>
      </w:pPr>
      <w:r w:rsidRPr="00661E2D">
        <w:rPr>
          <w:rFonts w:cs="Times New Roman"/>
        </w:rPr>
        <w:t>Maršruts;</w:t>
      </w:r>
    </w:p>
    <w:p w14:paraId="53039799" w14:textId="37FC2901" w:rsidR="003C01FF" w:rsidRPr="00661E2D" w:rsidRDefault="003C01FF" w:rsidP="007B738E">
      <w:pPr>
        <w:pStyle w:val="ListParagraph"/>
        <w:numPr>
          <w:ilvl w:val="0"/>
          <w:numId w:val="31"/>
        </w:numPr>
        <w:shd w:val="clear" w:color="auto" w:fill="FFFFFF" w:themeFill="background1"/>
        <w:spacing w:after="0" w:line="360" w:lineRule="auto"/>
        <w:ind w:left="1418"/>
        <w:jc w:val="both"/>
        <w:rPr>
          <w:rFonts w:cs="Times New Roman"/>
        </w:rPr>
      </w:pPr>
      <w:r w:rsidRPr="00661E2D">
        <w:rPr>
          <w:rFonts w:cs="Times New Roman"/>
        </w:rPr>
        <w:t>Kontroliera vārds, uzvārds;</w:t>
      </w:r>
    </w:p>
    <w:p w14:paraId="4BDBA32C" w14:textId="5FBDDA7C" w:rsidR="003C01FF" w:rsidRPr="00661E2D" w:rsidRDefault="003C01FF" w:rsidP="007B738E">
      <w:pPr>
        <w:pStyle w:val="ListParagraph"/>
        <w:numPr>
          <w:ilvl w:val="0"/>
          <w:numId w:val="31"/>
        </w:numPr>
        <w:shd w:val="clear" w:color="auto" w:fill="FFFFFF" w:themeFill="background1"/>
        <w:spacing w:after="0" w:line="360" w:lineRule="auto"/>
        <w:ind w:left="1418"/>
        <w:jc w:val="both"/>
        <w:rPr>
          <w:rFonts w:cs="Times New Roman"/>
        </w:rPr>
      </w:pPr>
      <w:r w:rsidRPr="00661E2D">
        <w:rPr>
          <w:rFonts w:cs="Times New Roman"/>
        </w:rPr>
        <w:t>Kontroliera darba numurs;</w:t>
      </w:r>
    </w:p>
    <w:p w14:paraId="440F999D" w14:textId="1173C00F" w:rsidR="003C01FF" w:rsidRPr="00661E2D" w:rsidRDefault="003C01FF" w:rsidP="007B738E">
      <w:pPr>
        <w:pStyle w:val="ListParagraph"/>
        <w:numPr>
          <w:ilvl w:val="0"/>
          <w:numId w:val="31"/>
        </w:numPr>
        <w:shd w:val="clear" w:color="auto" w:fill="FFFFFF" w:themeFill="background1"/>
        <w:spacing w:after="0" w:line="360" w:lineRule="auto"/>
        <w:ind w:left="1418"/>
        <w:jc w:val="both"/>
        <w:rPr>
          <w:rFonts w:cs="Times New Roman"/>
        </w:rPr>
      </w:pPr>
      <w:r w:rsidRPr="00661E2D">
        <w:rPr>
          <w:rFonts w:cs="Times New Roman"/>
        </w:rPr>
        <w:t>Aizturēšanas iemesls;</w:t>
      </w:r>
    </w:p>
    <w:p w14:paraId="2584F294" w14:textId="209BC057" w:rsidR="003C01FF" w:rsidRPr="00661E2D" w:rsidRDefault="003C01FF" w:rsidP="007B738E">
      <w:pPr>
        <w:pStyle w:val="ListParagraph"/>
        <w:numPr>
          <w:ilvl w:val="0"/>
          <w:numId w:val="31"/>
        </w:numPr>
        <w:shd w:val="clear" w:color="auto" w:fill="FFFFFF" w:themeFill="background1"/>
        <w:spacing w:after="0" w:line="360" w:lineRule="auto"/>
        <w:ind w:left="1418"/>
        <w:jc w:val="both"/>
        <w:rPr>
          <w:rFonts w:cs="Times New Roman"/>
        </w:rPr>
      </w:pPr>
      <w:r w:rsidRPr="00661E2D">
        <w:rPr>
          <w:rFonts w:cs="Times New Roman"/>
        </w:rPr>
        <w:lastRenderedPageBreak/>
        <w:t>Aizturētā dokumenta veids;</w:t>
      </w:r>
    </w:p>
    <w:p w14:paraId="785AE9BC" w14:textId="122E88A0" w:rsidR="003C01FF" w:rsidRPr="00661E2D" w:rsidRDefault="003C01FF" w:rsidP="007B738E">
      <w:pPr>
        <w:pStyle w:val="ListParagraph"/>
        <w:numPr>
          <w:ilvl w:val="0"/>
          <w:numId w:val="31"/>
        </w:numPr>
        <w:shd w:val="clear" w:color="auto" w:fill="FFFFFF" w:themeFill="background1"/>
        <w:spacing w:after="0" w:line="360" w:lineRule="auto"/>
        <w:ind w:left="1418"/>
        <w:jc w:val="both"/>
        <w:rPr>
          <w:rFonts w:cs="Times New Roman"/>
        </w:rPr>
      </w:pPr>
      <w:r w:rsidRPr="00661E2D">
        <w:rPr>
          <w:rFonts w:cs="Times New Roman"/>
        </w:rPr>
        <w:t>Aizturētā dokumenta numurs;</w:t>
      </w:r>
    </w:p>
    <w:p w14:paraId="52C5C68F" w14:textId="1E3C0C63" w:rsidR="003C01FF" w:rsidRPr="00661E2D" w:rsidRDefault="003C01FF" w:rsidP="007B738E">
      <w:pPr>
        <w:pStyle w:val="ListParagraph"/>
        <w:numPr>
          <w:ilvl w:val="0"/>
          <w:numId w:val="31"/>
        </w:numPr>
        <w:shd w:val="clear" w:color="auto" w:fill="FFFFFF" w:themeFill="background1"/>
        <w:spacing w:after="0" w:line="360" w:lineRule="auto"/>
        <w:ind w:left="1418"/>
        <w:jc w:val="both"/>
        <w:rPr>
          <w:rFonts w:cs="Times New Roman"/>
        </w:rPr>
      </w:pPr>
      <w:r w:rsidRPr="00661E2D">
        <w:rPr>
          <w:rFonts w:cs="Times New Roman"/>
        </w:rPr>
        <w:t>Akta statuss (Aizturēts, Ievadīts TOM, Atgriezts TOM);</w:t>
      </w:r>
    </w:p>
    <w:p w14:paraId="085F4022" w14:textId="00B3F687" w:rsidR="003C01FF" w:rsidRPr="00661E2D" w:rsidRDefault="003C01FF" w:rsidP="007B738E">
      <w:pPr>
        <w:pStyle w:val="ListParagraph"/>
        <w:numPr>
          <w:ilvl w:val="0"/>
          <w:numId w:val="31"/>
        </w:numPr>
        <w:shd w:val="clear" w:color="auto" w:fill="FFFFFF" w:themeFill="background1"/>
        <w:spacing w:after="0" w:line="360" w:lineRule="auto"/>
        <w:ind w:left="1418"/>
        <w:jc w:val="both"/>
        <w:rPr>
          <w:rFonts w:cs="Times New Roman"/>
        </w:rPr>
      </w:pPr>
      <w:r w:rsidRPr="00661E2D">
        <w:rPr>
          <w:rFonts w:cs="Times New Roman"/>
        </w:rPr>
        <w:t>Komentāri.</w:t>
      </w:r>
    </w:p>
    <w:p w14:paraId="09DDAF83" w14:textId="77777777" w:rsidR="00E562AB" w:rsidRPr="00661E2D" w:rsidRDefault="003C01FF" w:rsidP="007B738E">
      <w:pPr>
        <w:pStyle w:val="ListParagraph"/>
        <w:numPr>
          <w:ilvl w:val="0"/>
          <w:numId w:val="31"/>
        </w:numPr>
        <w:shd w:val="clear" w:color="auto" w:fill="FFFFFF" w:themeFill="background1"/>
        <w:spacing w:after="0" w:line="360" w:lineRule="auto"/>
        <w:ind w:left="1418"/>
        <w:jc w:val="both"/>
        <w:rPr>
          <w:rFonts w:cs="Times New Roman"/>
        </w:rPr>
      </w:pPr>
      <w:r w:rsidRPr="00661E2D">
        <w:rPr>
          <w:rFonts w:cs="Times New Roman"/>
        </w:rPr>
        <w:t>Ielādētā līguma veids;</w:t>
      </w:r>
    </w:p>
    <w:p w14:paraId="6699FB7E" w14:textId="608199BE" w:rsidR="00E562AB" w:rsidRPr="00661E2D" w:rsidRDefault="00E562AB" w:rsidP="007B738E">
      <w:pPr>
        <w:pStyle w:val="ListParagraph"/>
        <w:numPr>
          <w:ilvl w:val="0"/>
          <w:numId w:val="84"/>
        </w:numPr>
        <w:shd w:val="clear" w:color="auto" w:fill="FFFFFF" w:themeFill="background1"/>
        <w:spacing w:after="0" w:line="360" w:lineRule="auto"/>
        <w:ind w:left="1418"/>
        <w:jc w:val="both"/>
        <w:rPr>
          <w:rFonts w:cs="Times New Roman"/>
        </w:rPr>
      </w:pPr>
      <w:r w:rsidRPr="00661E2D">
        <w:rPr>
          <w:rFonts w:cs="Times New Roman"/>
        </w:rPr>
        <w:t xml:space="preserve">Līgumsoda numurs, ja pie konkrēta aizturēšanas akta ir izrakstīts arī līgumsods. </w:t>
      </w:r>
    </w:p>
    <w:p w14:paraId="49364EC7" w14:textId="09279439" w:rsidR="00E562AB" w:rsidRPr="00661E2D" w:rsidRDefault="00F634A8" w:rsidP="007B738E">
      <w:pPr>
        <w:pStyle w:val="ListParagraph"/>
        <w:shd w:val="clear" w:color="auto" w:fill="FFFFFF" w:themeFill="background1"/>
        <w:spacing w:after="0" w:line="360" w:lineRule="auto"/>
        <w:ind w:left="0"/>
        <w:jc w:val="both"/>
        <w:rPr>
          <w:rFonts w:cs="Times New Roman"/>
        </w:rPr>
      </w:pPr>
      <w:r w:rsidRPr="00661E2D">
        <w:rPr>
          <w:rFonts w:cs="Times New Roman"/>
        </w:rPr>
        <w:t>6.13.</w:t>
      </w:r>
      <w:r w:rsidR="00E562AB" w:rsidRPr="00661E2D">
        <w:rPr>
          <w:rFonts w:cs="Times New Roman"/>
        </w:rPr>
        <w:t>2.</w:t>
      </w:r>
      <w:r w:rsidR="00E562AB" w:rsidRPr="00661E2D">
        <w:rPr>
          <w:rFonts w:cs="Times New Roman"/>
        </w:rPr>
        <w:tab/>
        <w:t>Lietotāji:</w:t>
      </w:r>
    </w:p>
    <w:p w14:paraId="71DB91D2" w14:textId="274650D5" w:rsidR="00E562AB" w:rsidRPr="00661E2D" w:rsidRDefault="00E562AB" w:rsidP="007B738E">
      <w:pPr>
        <w:pStyle w:val="ListParagraph"/>
        <w:numPr>
          <w:ilvl w:val="0"/>
          <w:numId w:val="32"/>
        </w:numPr>
        <w:shd w:val="clear" w:color="auto" w:fill="FFFFFF" w:themeFill="background1"/>
        <w:spacing w:after="0" w:line="360" w:lineRule="auto"/>
        <w:ind w:left="1418"/>
        <w:jc w:val="both"/>
        <w:rPr>
          <w:rFonts w:cs="Times New Roman"/>
        </w:rPr>
      </w:pPr>
      <w:r w:rsidRPr="00661E2D">
        <w:rPr>
          <w:rFonts w:cs="Times New Roman"/>
        </w:rPr>
        <w:t>Kontrolieris</w:t>
      </w:r>
      <w:r w:rsidR="001524D8" w:rsidRPr="00661E2D">
        <w:rPr>
          <w:rFonts w:cs="Times New Roman"/>
        </w:rPr>
        <w:t xml:space="preserve"> </w:t>
      </w:r>
      <w:r w:rsidRPr="00661E2D">
        <w:rPr>
          <w:rFonts w:cs="Times New Roman"/>
        </w:rPr>
        <w:t>- lietotnē izraksta aizturēšanas aktu.</w:t>
      </w:r>
    </w:p>
    <w:p w14:paraId="366422B9" w14:textId="1304B214" w:rsidR="00D03FFF" w:rsidRPr="00661E2D" w:rsidRDefault="00E562AB" w:rsidP="007B738E">
      <w:pPr>
        <w:pStyle w:val="ListParagraph"/>
        <w:numPr>
          <w:ilvl w:val="0"/>
          <w:numId w:val="32"/>
        </w:numPr>
        <w:shd w:val="clear" w:color="auto" w:fill="FFFFFF" w:themeFill="background1"/>
        <w:spacing w:after="0" w:line="360" w:lineRule="auto"/>
        <w:ind w:left="1418"/>
        <w:jc w:val="both"/>
        <w:rPr>
          <w:rFonts w:cs="Times New Roman"/>
        </w:rPr>
      </w:pPr>
      <w:r w:rsidRPr="00661E2D">
        <w:rPr>
          <w:rFonts w:cs="Times New Roman"/>
        </w:rPr>
        <w:t>Iekšējais kontrolieris/iecirkņa vadītājs</w:t>
      </w:r>
      <w:r w:rsidR="00801BED" w:rsidRPr="00661E2D">
        <w:rPr>
          <w:rFonts w:cs="Times New Roman"/>
        </w:rPr>
        <w:t xml:space="preserve"> </w:t>
      </w:r>
      <w:r w:rsidRPr="00661E2D">
        <w:rPr>
          <w:rFonts w:cs="Times New Roman"/>
        </w:rPr>
        <w:t>-  datu skatīšana, filtrēšana, veikt atzīmi “nepareizs”, ja konstatē, ka akts aizpildīts nepareizi (ar komentāra opciju par konstatēto)</w:t>
      </w:r>
    </w:p>
    <w:p w14:paraId="467C2B92" w14:textId="6F52B11C" w:rsidR="00E562AB" w:rsidRPr="00661E2D" w:rsidRDefault="00D03FFF" w:rsidP="007B738E">
      <w:pPr>
        <w:pStyle w:val="ListParagraph"/>
        <w:shd w:val="clear" w:color="auto" w:fill="FFFFFF" w:themeFill="background1"/>
        <w:spacing w:after="0" w:line="360" w:lineRule="auto"/>
        <w:ind w:left="0"/>
        <w:jc w:val="both"/>
        <w:rPr>
          <w:rFonts w:cs="Times New Roman"/>
        </w:rPr>
      </w:pPr>
      <w:r w:rsidRPr="00661E2D">
        <w:rPr>
          <w:rFonts w:cs="Times New Roman"/>
        </w:rPr>
        <w:tab/>
      </w:r>
      <w:r w:rsidR="00E562AB" w:rsidRPr="00661E2D">
        <w:rPr>
          <w:rFonts w:cs="Times New Roman"/>
        </w:rPr>
        <w:t>Pēc maiņas kontrolieris nodod iekšējam kontrolierim aizturēto dokumentu. IK pārvaldības panelī ir redzami izrakstītie aizturēšanas akti. IK ir iespēja veikt atzīmi pie akta par to, ka aizturētais dokuments ir nodots konkrētā KD iecirknī. Kā arī</w:t>
      </w:r>
      <w:r w:rsidR="007975C6" w:rsidRPr="00661E2D">
        <w:rPr>
          <w:rFonts w:cs="Times New Roman"/>
        </w:rPr>
        <w:t>,</w:t>
      </w:r>
      <w:r w:rsidR="00E562AB" w:rsidRPr="00661E2D">
        <w:rPr>
          <w:rFonts w:cs="Times New Roman"/>
        </w:rPr>
        <w:t xml:space="preserve"> ja </w:t>
      </w:r>
      <w:r w:rsidR="007975C6" w:rsidRPr="00661E2D">
        <w:rPr>
          <w:rFonts w:cs="Times New Roman"/>
        </w:rPr>
        <w:t xml:space="preserve">tiek </w:t>
      </w:r>
      <w:r w:rsidR="00E562AB" w:rsidRPr="00661E2D">
        <w:rPr>
          <w:rFonts w:cs="Times New Roman"/>
        </w:rPr>
        <w:t>konstatē</w:t>
      </w:r>
      <w:r w:rsidR="007975C6" w:rsidRPr="00661E2D">
        <w:rPr>
          <w:rFonts w:cs="Times New Roman"/>
        </w:rPr>
        <w:t>ts</w:t>
      </w:r>
      <w:r w:rsidR="00E562AB" w:rsidRPr="00661E2D">
        <w:rPr>
          <w:rFonts w:cs="Times New Roman"/>
        </w:rPr>
        <w:t xml:space="preserve">, ka akts ir nekorekti aizpildīts </w:t>
      </w:r>
      <w:r w:rsidR="001D22F9" w:rsidRPr="00661E2D">
        <w:rPr>
          <w:rFonts w:cs="Times New Roman"/>
        </w:rPr>
        <w:t xml:space="preserve">tiek </w:t>
      </w:r>
      <w:r w:rsidR="00E562AB" w:rsidRPr="00661E2D">
        <w:rPr>
          <w:rFonts w:cs="Times New Roman"/>
        </w:rPr>
        <w:t>veikt</w:t>
      </w:r>
      <w:r w:rsidR="001D22F9" w:rsidRPr="00661E2D">
        <w:rPr>
          <w:rFonts w:cs="Times New Roman"/>
        </w:rPr>
        <w:t>a</w:t>
      </w:r>
      <w:r w:rsidR="00E562AB" w:rsidRPr="00661E2D">
        <w:rPr>
          <w:rFonts w:cs="Times New Roman"/>
        </w:rPr>
        <w:t xml:space="preserve"> atzīm</w:t>
      </w:r>
      <w:r w:rsidR="001D22F9" w:rsidRPr="00661E2D">
        <w:rPr>
          <w:rFonts w:cs="Times New Roman"/>
        </w:rPr>
        <w:t>e</w:t>
      </w:r>
      <w:r w:rsidR="00E562AB" w:rsidRPr="00661E2D">
        <w:rPr>
          <w:rFonts w:cs="Times New Roman"/>
        </w:rPr>
        <w:t xml:space="preserve">, ka akts ir nepareizs. Veikt datu salīdzināšanu </w:t>
      </w:r>
      <w:r w:rsidR="003F53E7" w:rsidRPr="00661E2D">
        <w:rPr>
          <w:rFonts w:cs="Times New Roman"/>
        </w:rPr>
        <w:t>starp</w:t>
      </w:r>
      <w:r w:rsidR="0038148E">
        <w:rPr>
          <w:rFonts w:cs="Times New Roman"/>
        </w:rPr>
        <w:t xml:space="preserve"> </w:t>
      </w:r>
      <w:r w:rsidR="003F53E7" w:rsidRPr="00661E2D">
        <w:rPr>
          <w:rFonts w:cs="Times New Roman"/>
        </w:rPr>
        <w:t xml:space="preserve">aizturēto dokumentu </w:t>
      </w:r>
      <w:r w:rsidR="00E562AB" w:rsidRPr="00661E2D">
        <w:rPr>
          <w:rFonts w:cs="Times New Roman"/>
        </w:rPr>
        <w:t>un norādīt</w:t>
      </w:r>
      <w:r w:rsidR="003F53E7" w:rsidRPr="00661E2D">
        <w:rPr>
          <w:rFonts w:cs="Times New Roman"/>
        </w:rPr>
        <w:t>o</w:t>
      </w:r>
      <w:r w:rsidR="0038148E">
        <w:rPr>
          <w:rFonts w:cs="Times New Roman"/>
        </w:rPr>
        <w:t xml:space="preserve"> </w:t>
      </w:r>
      <w:r w:rsidR="00A27111" w:rsidRPr="00661E2D">
        <w:rPr>
          <w:rFonts w:cs="Times New Roman"/>
        </w:rPr>
        <w:t xml:space="preserve">informāciju </w:t>
      </w:r>
      <w:r w:rsidR="003F53E7" w:rsidRPr="00661E2D">
        <w:rPr>
          <w:rFonts w:cs="Times New Roman"/>
        </w:rPr>
        <w:t>aktā</w:t>
      </w:r>
      <w:r w:rsidR="00E562AB" w:rsidRPr="00661E2D">
        <w:rPr>
          <w:rFonts w:cs="Times New Roman"/>
        </w:rPr>
        <w:t xml:space="preserve">. IK ir iespēja redzēt PDF akta izdruku. </w:t>
      </w:r>
    </w:p>
    <w:p w14:paraId="24A05F80" w14:textId="3138FF4D" w:rsidR="00E562AB" w:rsidRPr="00661E2D" w:rsidRDefault="00E562AB" w:rsidP="007B738E">
      <w:pPr>
        <w:pStyle w:val="ListParagraph"/>
        <w:numPr>
          <w:ilvl w:val="0"/>
          <w:numId w:val="85"/>
        </w:numPr>
        <w:shd w:val="clear" w:color="auto" w:fill="FFFFFF" w:themeFill="background1"/>
        <w:spacing w:after="0" w:line="360" w:lineRule="auto"/>
        <w:jc w:val="both"/>
        <w:rPr>
          <w:rFonts w:cs="Times New Roman"/>
        </w:rPr>
      </w:pPr>
      <w:r w:rsidRPr="00661E2D">
        <w:rPr>
          <w:rFonts w:cs="Times New Roman"/>
        </w:rPr>
        <w:t>KD darbinieki</w:t>
      </w:r>
      <w:r w:rsidR="00A27111" w:rsidRPr="00661E2D">
        <w:rPr>
          <w:rFonts w:cs="Times New Roman"/>
        </w:rPr>
        <w:t>em tiek nodrošināta šāda funkcionalitāte</w:t>
      </w:r>
      <w:r w:rsidRPr="00661E2D">
        <w:rPr>
          <w:rFonts w:cs="Times New Roman"/>
        </w:rPr>
        <w:t xml:space="preserve"> - </w:t>
      </w:r>
      <w:r w:rsidR="00F77B7D" w:rsidRPr="00661E2D">
        <w:rPr>
          <w:rFonts w:cs="Times New Roman"/>
        </w:rPr>
        <w:t>skatīt un filtrēt datus,</w:t>
      </w:r>
      <w:r w:rsidRPr="00661E2D">
        <w:rPr>
          <w:rFonts w:cs="Times New Roman"/>
        </w:rPr>
        <w:t xml:space="preserve"> , mainīt akta statusu (nodots, atgriezts u.c.), apskatīt/drukāt PDF izdruku.</w:t>
      </w:r>
    </w:p>
    <w:p w14:paraId="377C74B6" w14:textId="29461A0B" w:rsidR="00E562AB" w:rsidRPr="00661E2D" w:rsidRDefault="00E562AB" w:rsidP="007B738E">
      <w:pPr>
        <w:pStyle w:val="ListParagraph"/>
        <w:numPr>
          <w:ilvl w:val="0"/>
          <w:numId w:val="85"/>
        </w:numPr>
        <w:shd w:val="clear" w:color="auto" w:fill="FFFFFF" w:themeFill="background1"/>
        <w:spacing w:after="0" w:line="360" w:lineRule="auto"/>
        <w:jc w:val="both"/>
        <w:rPr>
          <w:rFonts w:cs="Times New Roman"/>
        </w:rPr>
      </w:pPr>
      <w:r w:rsidRPr="00661E2D">
        <w:rPr>
          <w:rFonts w:cs="Times New Roman"/>
        </w:rPr>
        <w:t>Administrator</w:t>
      </w:r>
      <w:r w:rsidR="00F77B7D" w:rsidRPr="00661E2D">
        <w:rPr>
          <w:rFonts w:cs="Times New Roman"/>
        </w:rPr>
        <w:t>am tiek nodrošināta šāda funkcionalitāte</w:t>
      </w:r>
      <w:r w:rsidRPr="00661E2D">
        <w:rPr>
          <w:rFonts w:cs="Times New Roman"/>
        </w:rPr>
        <w:t xml:space="preserve">- </w:t>
      </w:r>
      <w:r w:rsidR="00F77B7D" w:rsidRPr="00661E2D">
        <w:rPr>
          <w:rFonts w:cs="Times New Roman"/>
        </w:rPr>
        <w:t>skatīt un filtrēt datus</w:t>
      </w:r>
      <w:r w:rsidRPr="00661E2D">
        <w:rPr>
          <w:rFonts w:cs="Times New Roman"/>
        </w:rPr>
        <w:t>, pilnas akta, klasifikatoru un funkciju rediģēšanas iespējas, lai dati sasaistītos ar lietotni. Veikt atzīmi nepareizs, nodots izdevēj iestādei (</w:t>
      </w:r>
      <w:proofErr w:type="spellStart"/>
      <w:r w:rsidRPr="00661E2D">
        <w:rPr>
          <w:rFonts w:cs="Times New Roman"/>
        </w:rPr>
        <w:t>time</w:t>
      </w:r>
      <w:proofErr w:type="spellEnd"/>
      <w:r w:rsidRPr="00661E2D">
        <w:rPr>
          <w:rFonts w:cs="Times New Roman"/>
        </w:rPr>
        <w:t xml:space="preserve"> </w:t>
      </w:r>
      <w:proofErr w:type="spellStart"/>
      <w:r w:rsidRPr="00661E2D">
        <w:rPr>
          <w:rFonts w:cs="Times New Roman"/>
        </w:rPr>
        <w:t>stamp</w:t>
      </w:r>
      <w:proofErr w:type="spellEnd"/>
      <w:r w:rsidRPr="00661E2D">
        <w:rPr>
          <w:rFonts w:cs="Times New Roman"/>
        </w:rPr>
        <w:t xml:space="preserve">) mainīt akta statusu, mainīt, pievienot, dzēst klasifikatorus (akta statuss, izdevēj iestādes u.c.). Apskatīt un izdrukāt  akta PDF izdruku.  Kad </w:t>
      </w:r>
      <w:r w:rsidR="00173EAE" w:rsidRPr="00661E2D">
        <w:rPr>
          <w:rFonts w:cs="Times New Roman"/>
        </w:rPr>
        <w:t xml:space="preserve">dokuments tiek </w:t>
      </w:r>
      <w:r w:rsidRPr="00661E2D">
        <w:rPr>
          <w:rFonts w:cs="Times New Roman"/>
        </w:rPr>
        <w:t>nodo</w:t>
      </w:r>
      <w:r w:rsidR="00173EAE" w:rsidRPr="00661E2D">
        <w:rPr>
          <w:rFonts w:cs="Times New Roman"/>
        </w:rPr>
        <w:t>ts</w:t>
      </w:r>
      <w:r w:rsidRPr="00661E2D">
        <w:rPr>
          <w:rFonts w:cs="Times New Roman"/>
        </w:rPr>
        <w:t xml:space="preserve"> izdevēj iestādei,  KD darbinieks/Administrators veic elektronisku atzīmi par notikušo (ADA) pie attiecīgā akta. Jāparedz iespēja atlasītos datus eksportēt Excel. </w:t>
      </w:r>
    </w:p>
    <w:p w14:paraId="3C964156" w14:textId="3B5C0C55" w:rsidR="00E562AB" w:rsidRPr="00661E2D" w:rsidRDefault="00E562AB" w:rsidP="007B738E">
      <w:pPr>
        <w:pStyle w:val="ListParagraph"/>
        <w:numPr>
          <w:ilvl w:val="0"/>
          <w:numId w:val="85"/>
        </w:numPr>
        <w:shd w:val="clear" w:color="auto" w:fill="FFFFFF" w:themeFill="background1"/>
        <w:spacing w:after="0" w:line="360" w:lineRule="auto"/>
        <w:jc w:val="both"/>
        <w:rPr>
          <w:rFonts w:cs="Times New Roman"/>
        </w:rPr>
      </w:pPr>
      <w:r w:rsidRPr="00661E2D">
        <w:rPr>
          <w:rFonts w:cs="Times New Roman"/>
        </w:rPr>
        <w:t>KAC darbinieki</w:t>
      </w:r>
      <w:r w:rsidR="00D02BD3" w:rsidRPr="00661E2D">
        <w:rPr>
          <w:rFonts w:cs="Times New Roman"/>
        </w:rPr>
        <w:t xml:space="preserve"> </w:t>
      </w:r>
      <w:r w:rsidRPr="00661E2D">
        <w:rPr>
          <w:rFonts w:cs="Times New Roman"/>
        </w:rPr>
        <w:t>- saņem no KD aizturēto dokumentu,</w:t>
      </w:r>
      <w:r w:rsidR="00D02BD3" w:rsidRPr="00661E2D">
        <w:rPr>
          <w:rFonts w:cs="Times New Roman"/>
        </w:rPr>
        <w:t xml:space="preserve"> funkcionalitāte nodrošina, ka sistēmā</w:t>
      </w:r>
      <w:r w:rsidRPr="00661E2D">
        <w:rPr>
          <w:rFonts w:cs="Times New Roman"/>
        </w:rPr>
        <w:t xml:space="preserve"> ir redzami visi izrakstītie akti, veic akta statusa nomaiņu uz “dokuments pieņemts</w:t>
      </w:r>
      <w:r w:rsidR="00257F0B" w:rsidRPr="00661E2D">
        <w:rPr>
          <w:rFonts w:cs="Times New Roman"/>
        </w:rPr>
        <w:t>”</w:t>
      </w:r>
      <w:r w:rsidR="00D02BD3" w:rsidRPr="00661E2D">
        <w:rPr>
          <w:rFonts w:cs="Times New Roman"/>
        </w:rPr>
        <w:t>,</w:t>
      </w:r>
      <w:r w:rsidR="00257F0B" w:rsidRPr="00661E2D">
        <w:rPr>
          <w:rFonts w:cs="Times New Roman"/>
        </w:rPr>
        <w:t xml:space="preserve"> </w:t>
      </w:r>
      <w:r w:rsidR="00D02BD3" w:rsidRPr="00661E2D">
        <w:rPr>
          <w:rFonts w:cs="Times New Roman"/>
        </w:rPr>
        <w:t>v</w:t>
      </w:r>
      <w:r w:rsidRPr="00661E2D">
        <w:rPr>
          <w:rFonts w:cs="Times New Roman"/>
        </w:rPr>
        <w:t>ar veikt piezīmes (izsniegta jauna karte u.t.t.). Nepieciešamības gadījumā var izdrukāt akta PDF.</w:t>
      </w:r>
    </w:p>
    <w:p w14:paraId="0D97F29D" w14:textId="58F9D3F1" w:rsidR="000E64D4" w:rsidRDefault="004B69FD" w:rsidP="007B738E">
      <w:pPr>
        <w:pStyle w:val="ListParagraph"/>
        <w:numPr>
          <w:ilvl w:val="0"/>
          <w:numId w:val="85"/>
        </w:numPr>
        <w:shd w:val="clear" w:color="auto" w:fill="FFFFFF" w:themeFill="background1"/>
        <w:spacing w:after="0" w:line="360" w:lineRule="auto"/>
        <w:jc w:val="both"/>
        <w:rPr>
          <w:rFonts w:cs="Times New Roman"/>
        </w:rPr>
      </w:pPr>
      <w:r w:rsidRPr="00661E2D">
        <w:rPr>
          <w:rFonts w:cs="Times New Roman"/>
        </w:rPr>
        <w:t xml:space="preserve">Sistēmas </w:t>
      </w:r>
      <w:r w:rsidR="00E562AB" w:rsidRPr="00661E2D">
        <w:rPr>
          <w:rFonts w:cs="Times New Roman"/>
        </w:rPr>
        <w:t>vadības panelī šie izrakstītie akti</w:t>
      </w:r>
      <w:r w:rsidR="002C6DA9" w:rsidRPr="00661E2D">
        <w:rPr>
          <w:rFonts w:cs="Times New Roman"/>
        </w:rPr>
        <w:t>, pēc maiņas pabeigšanas,</w:t>
      </w:r>
      <w:r w:rsidR="00E562AB" w:rsidRPr="00661E2D">
        <w:rPr>
          <w:rFonts w:cs="Times New Roman"/>
        </w:rPr>
        <w:t xml:space="preserve"> atspoguļojas lietotnē (kad kontrolieris nospiež “pabeigt maiņu”</w:t>
      </w:r>
      <w:r w:rsidR="00FE216A">
        <w:rPr>
          <w:rFonts w:cs="Times New Roman"/>
        </w:rPr>
        <w:t>)</w:t>
      </w:r>
      <w:r w:rsidR="00E562AB" w:rsidRPr="00661E2D">
        <w:rPr>
          <w:rFonts w:cs="Times New Roman"/>
        </w:rPr>
        <w:t>.</w:t>
      </w:r>
    </w:p>
    <w:p w14:paraId="006EFFDF" w14:textId="77777777" w:rsidR="00ED6B7E" w:rsidRDefault="00ED6B7E" w:rsidP="00ED6B7E">
      <w:pPr>
        <w:pStyle w:val="ListParagraph"/>
        <w:shd w:val="clear" w:color="auto" w:fill="FFFFFF" w:themeFill="background1"/>
        <w:spacing w:after="0" w:line="360" w:lineRule="auto"/>
        <w:jc w:val="both"/>
        <w:rPr>
          <w:rFonts w:cs="Times New Roman"/>
        </w:rPr>
      </w:pPr>
    </w:p>
    <w:p w14:paraId="788C7E01" w14:textId="77777777" w:rsidR="00435BBD" w:rsidRDefault="00435BBD" w:rsidP="00ED6B7E">
      <w:pPr>
        <w:pStyle w:val="ListParagraph"/>
        <w:shd w:val="clear" w:color="auto" w:fill="FFFFFF" w:themeFill="background1"/>
        <w:spacing w:after="0" w:line="360" w:lineRule="auto"/>
        <w:jc w:val="both"/>
        <w:rPr>
          <w:rFonts w:cs="Times New Roman"/>
        </w:rPr>
      </w:pPr>
    </w:p>
    <w:tbl>
      <w:tblPr>
        <w:tblStyle w:val="TableGrid"/>
        <w:tblW w:w="0" w:type="auto"/>
        <w:tblLook w:val="04A0" w:firstRow="1" w:lastRow="0" w:firstColumn="1" w:lastColumn="0" w:noHBand="0" w:noVBand="1"/>
      </w:tblPr>
      <w:tblGrid>
        <w:gridCol w:w="4530"/>
        <w:gridCol w:w="4531"/>
      </w:tblGrid>
      <w:tr w:rsidR="00ED6B7E" w14:paraId="19C80457" w14:textId="77777777" w:rsidTr="00EE1148">
        <w:tc>
          <w:tcPr>
            <w:tcW w:w="4530" w:type="dxa"/>
            <w:shd w:val="clear" w:color="auto" w:fill="F2CEED" w:themeFill="accent5" w:themeFillTint="33"/>
          </w:tcPr>
          <w:p w14:paraId="7C7713F2" w14:textId="11EED06E" w:rsidR="00ED6B7E" w:rsidRDefault="00ED6B7E" w:rsidP="00EE1148">
            <w:pPr>
              <w:spacing w:line="360" w:lineRule="auto"/>
              <w:jc w:val="both"/>
              <w:rPr>
                <w:rFonts w:cs="Times New Roman"/>
              </w:rPr>
            </w:pPr>
            <w:proofErr w:type="spellStart"/>
            <w:r>
              <w:rPr>
                <w:rFonts w:cs="Times New Roman"/>
              </w:rPr>
              <w:lastRenderedPageBreak/>
              <w:t>Tehniskās</w:t>
            </w:r>
            <w:proofErr w:type="spellEnd"/>
            <w:r>
              <w:rPr>
                <w:rFonts w:cs="Times New Roman"/>
              </w:rPr>
              <w:t xml:space="preserve"> </w:t>
            </w:r>
            <w:proofErr w:type="spellStart"/>
            <w:r>
              <w:rPr>
                <w:rFonts w:cs="Times New Roman"/>
              </w:rPr>
              <w:t>specifikācijas</w:t>
            </w:r>
            <w:proofErr w:type="spellEnd"/>
            <w:r>
              <w:rPr>
                <w:rFonts w:cs="Times New Roman"/>
              </w:rPr>
              <w:t xml:space="preserve"> 6.</w:t>
            </w:r>
            <w:r w:rsidR="00435BBD">
              <w:rPr>
                <w:rFonts w:cs="Times New Roman"/>
              </w:rPr>
              <w:t>10</w:t>
            </w:r>
            <w:r>
              <w:rPr>
                <w:rFonts w:cs="Times New Roman"/>
              </w:rPr>
              <w:t>.-6.</w:t>
            </w:r>
            <w:r w:rsidR="00435BBD">
              <w:rPr>
                <w:rFonts w:cs="Times New Roman"/>
              </w:rPr>
              <w:t>13</w:t>
            </w:r>
            <w:r>
              <w:rPr>
                <w:rFonts w:cs="Times New Roman"/>
              </w:rPr>
              <w:t xml:space="preserve">. </w:t>
            </w:r>
            <w:proofErr w:type="spellStart"/>
            <w:r>
              <w:rPr>
                <w:rFonts w:cs="Times New Roman"/>
              </w:rPr>
              <w:t>punkts</w:t>
            </w:r>
            <w:proofErr w:type="spellEnd"/>
          </w:p>
        </w:tc>
        <w:tc>
          <w:tcPr>
            <w:tcW w:w="4531" w:type="dxa"/>
            <w:shd w:val="clear" w:color="auto" w:fill="F2CEED" w:themeFill="accent5" w:themeFillTint="33"/>
          </w:tcPr>
          <w:p w14:paraId="7F451F20" w14:textId="77777777" w:rsidR="00ED6B7E" w:rsidRDefault="00ED6B7E" w:rsidP="00EE1148">
            <w:pPr>
              <w:spacing w:line="360" w:lineRule="auto"/>
              <w:jc w:val="both"/>
              <w:rPr>
                <w:rFonts w:cs="Times New Roman"/>
              </w:rPr>
            </w:pPr>
            <w:proofErr w:type="spellStart"/>
            <w:r>
              <w:rPr>
                <w:rFonts w:cs="Times New Roman"/>
              </w:rPr>
              <w:t>Priekšlikumi</w:t>
            </w:r>
            <w:proofErr w:type="spellEnd"/>
            <w:r>
              <w:rPr>
                <w:rFonts w:cs="Times New Roman"/>
              </w:rPr>
              <w:t xml:space="preserve"> un </w:t>
            </w:r>
            <w:proofErr w:type="spellStart"/>
            <w:r>
              <w:rPr>
                <w:rFonts w:cs="Times New Roman"/>
              </w:rPr>
              <w:t>iebildumi</w:t>
            </w:r>
            <w:proofErr w:type="spellEnd"/>
            <w:r>
              <w:rPr>
                <w:rFonts w:cs="Times New Roman"/>
              </w:rPr>
              <w:t xml:space="preserve">, </w:t>
            </w:r>
            <w:proofErr w:type="spellStart"/>
            <w:r>
              <w:rPr>
                <w:rFonts w:cs="Times New Roman"/>
              </w:rPr>
              <w:t>precizējumi</w:t>
            </w:r>
            <w:proofErr w:type="spellEnd"/>
          </w:p>
        </w:tc>
      </w:tr>
      <w:tr w:rsidR="00ED6B7E" w14:paraId="7D419FBC" w14:textId="77777777" w:rsidTr="00EE1148">
        <w:tc>
          <w:tcPr>
            <w:tcW w:w="4530" w:type="dxa"/>
            <w:shd w:val="clear" w:color="auto" w:fill="F2CEED" w:themeFill="accent5" w:themeFillTint="33"/>
          </w:tcPr>
          <w:p w14:paraId="295B3EDF" w14:textId="77777777" w:rsidR="00ED6B7E" w:rsidRPr="00891967" w:rsidRDefault="00EC031E" w:rsidP="00EE1148">
            <w:pPr>
              <w:pStyle w:val="ListBullet4"/>
              <w:numPr>
                <w:ilvl w:val="0"/>
                <w:numId w:val="0"/>
              </w:numPr>
              <w:spacing w:after="0"/>
              <w:jc w:val="left"/>
              <w:rPr>
                <w:szCs w:val="24"/>
              </w:rPr>
            </w:pPr>
            <w:sdt>
              <w:sdtPr>
                <w:rPr>
                  <w:szCs w:val="24"/>
                </w:rPr>
                <w:id w:val="-1766144299"/>
                <w14:checkbox>
                  <w14:checked w14:val="0"/>
                  <w14:checkedState w14:val="2612" w14:font="MS Gothic"/>
                  <w14:uncheckedState w14:val="2610" w14:font="MS Gothic"/>
                </w14:checkbox>
              </w:sdtPr>
              <w:sdtEndPr/>
              <w:sdtContent>
                <w:r w:rsidR="00ED6B7E">
                  <w:rPr>
                    <w:rFonts w:ascii="MS Gothic" w:eastAsia="MS Gothic" w:hAnsi="MS Gothic" w:hint="eastAsia"/>
                    <w:szCs w:val="24"/>
                  </w:rPr>
                  <w:t>☐</w:t>
                </w:r>
              </w:sdtContent>
            </w:sdt>
            <w:r w:rsidR="00ED6B7E" w:rsidRPr="004A1249">
              <w:rPr>
                <w:rFonts w:ascii="Segoe UI Symbol" w:hAnsi="Segoe UI Symbol" w:cs="Segoe UI Symbol"/>
                <w:sz w:val="27"/>
                <w:szCs w:val="27"/>
              </w:rPr>
              <w:t xml:space="preserve"> </w:t>
            </w:r>
            <w:proofErr w:type="spellStart"/>
            <w:r w:rsidR="00ED6B7E">
              <w:rPr>
                <w:szCs w:val="24"/>
              </w:rPr>
              <w:t>varam</w:t>
            </w:r>
            <w:proofErr w:type="spellEnd"/>
            <w:r w:rsidR="00ED6B7E">
              <w:rPr>
                <w:szCs w:val="24"/>
              </w:rPr>
              <w:t xml:space="preserve"> </w:t>
            </w:r>
            <w:proofErr w:type="spellStart"/>
            <w:r w:rsidR="00ED6B7E">
              <w:rPr>
                <w:szCs w:val="24"/>
              </w:rPr>
              <w:t>nodrošināt</w:t>
            </w:r>
            <w:proofErr w:type="spellEnd"/>
            <w:r w:rsidR="00ED6B7E" w:rsidRPr="00891967">
              <w:rPr>
                <w:szCs w:val="24"/>
              </w:rPr>
              <w:t xml:space="preserve"> </w:t>
            </w:r>
          </w:p>
          <w:p w14:paraId="2C87AC82" w14:textId="77777777" w:rsidR="00ED6B7E" w:rsidRPr="00891967" w:rsidRDefault="00ED6B7E" w:rsidP="00EE1148">
            <w:pPr>
              <w:pStyle w:val="ListBullet4"/>
              <w:numPr>
                <w:ilvl w:val="0"/>
                <w:numId w:val="0"/>
              </w:numPr>
              <w:spacing w:after="0"/>
              <w:jc w:val="left"/>
              <w:rPr>
                <w:szCs w:val="24"/>
              </w:rPr>
            </w:pPr>
          </w:p>
          <w:p w14:paraId="6BF1B33E" w14:textId="77777777" w:rsidR="00ED6B7E" w:rsidRDefault="00EC031E" w:rsidP="00EE1148">
            <w:pPr>
              <w:spacing w:line="360" w:lineRule="auto"/>
              <w:jc w:val="both"/>
              <w:rPr>
                <w:rFonts w:cs="Times New Roman"/>
              </w:rPr>
            </w:pPr>
            <w:sdt>
              <w:sdtPr>
                <w:id w:val="883304489"/>
                <w14:checkbox>
                  <w14:checked w14:val="0"/>
                  <w14:checkedState w14:val="2612" w14:font="MS Gothic"/>
                  <w14:uncheckedState w14:val="2610" w14:font="MS Gothic"/>
                </w14:checkbox>
              </w:sdtPr>
              <w:sdtEndPr/>
              <w:sdtContent>
                <w:r w:rsidR="00ED6B7E">
                  <w:rPr>
                    <w:rFonts w:ascii="MS Gothic" w:eastAsia="MS Gothic" w:hAnsi="MS Gothic" w:hint="eastAsia"/>
                    <w:szCs w:val="24"/>
                  </w:rPr>
                  <w:t>☐</w:t>
                </w:r>
              </w:sdtContent>
            </w:sdt>
            <w:r w:rsidR="00ED6B7E" w:rsidRPr="004A1249">
              <w:rPr>
                <w:rFonts w:ascii="Segoe UI Symbol" w:hAnsi="Segoe UI Symbol" w:cs="Segoe UI Symbol"/>
                <w:sz w:val="27"/>
                <w:szCs w:val="27"/>
              </w:rPr>
              <w:t xml:space="preserve"> </w:t>
            </w:r>
            <w:proofErr w:type="spellStart"/>
            <w:r w:rsidR="00ED6B7E" w:rsidRPr="00891967">
              <w:rPr>
                <w:szCs w:val="24"/>
              </w:rPr>
              <w:t>n</w:t>
            </w:r>
            <w:r w:rsidR="00ED6B7E">
              <w:rPr>
                <w:szCs w:val="24"/>
              </w:rPr>
              <w:t>evaram</w:t>
            </w:r>
            <w:proofErr w:type="spellEnd"/>
            <w:r w:rsidR="00ED6B7E">
              <w:rPr>
                <w:szCs w:val="24"/>
              </w:rPr>
              <w:t xml:space="preserve"> </w:t>
            </w:r>
            <w:proofErr w:type="spellStart"/>
            <w:r w:rsidR="00ED6B7E">
              <w:rPr>
                <w:szCs w:val="24"/>
              </w:rPr>
              <w:t>nodrošināt</w:t>
            </w:r>
            <w:proofErr w:type="spellEnd"/>
          </w:p>
        </w:tc>
        <w:tc>
          <w:tcPr>
            <w:tcW w:w="4531" w:type="dxa"/>
            <w:shd w:val="clear" w:color="auto" w:fill="F2CEED" w:themeFill="accent5" w:themeFillTint="33"/>
          </w:tcPr>
          <w:p w14:paraId="32763E52" w14:textId="77777777" w:rsidR="00ED6B7E" w:rsidRPr="00EC031E" w:rsidRDefault="00ED6B7E" w:rsidP="00EE1148">
            <w:pPr>
              <w:spacing w:line="360" w:lineRule="auto"/>
              <w:jc w:val="both"/>
              <w:rPr>
                <w:rFonts w:cs="Times New Roman"/>
                <w:lang w:val="fi-FI"/>
              </w:rPr>
            </w:pPr>
            <w:r w:rsidRPr="00EC031E">
              <w:rPr>
                <w:rFonts w:cs="Times New Roman"/>
                <w:i/>
                <w:iCs/>
                <w:color w:val="000000"/>
                <w:sz w:val="24"/>
                <w:szCs w:val="24"/>
                <w:lang w:val="fi-FI"/>
              </w:rPr>
              <w:t>(vieta komentāriem vai iespēja piedāvāt citus risinājumus)</w:t>
            </w:r>
          </w:p>
        </w:tc>
      </w:tr>
    </w:tbl>
    <w:p w14:paraId="7D3A9471" w14:textId="77777777" w:rsidR="00ED6B7E" w:rsidRPr="00661E2D" w:rsidRDefault="00ED6B7E" w:rsidP="00ED6B7E">
      <w:pPr>
        <w:pStyle w:val="ListParagraph"/>
        <w:shd w:val="clear" w:color="auto" w:fill="FFFFFF" w:themeFill="background1"/>
        <w:spacing w:after="0" w:line="360" w:lineRule="auto"/>
        <w:jc w:val="both"/>
        <w:rPr>
          <w:rFonts w:cs="Times New Roman"/>
        </w:rPr>
      </w:pPr>
    </w:p>
    <w:p w14:paraId="15560EBB" w14:textId="69EA688C" w:rsidR="00337B4D" w:rsidRPr="00661E2D" w:rsidRDefault="00C23A29" w:rsidP="007B738E">
      <w:pPr>
        <w:pStyle w:val="Heading2"/>
        <w:numPr>
          <w:ilvl w:val="1"/>
          <w:numId w:val="114"/>
        </w:numPr>
        <w:shd w:val="clear" w:color="auto" w:fill="FFFFFF" w:themeFill="background1"/>
        <w:spacing w:before="0" w:after="0" w:line="360" w:lineRule="auto"/>
        <w:jc w:val="both"/>
        <w:rPr>
          <w:rFonts w:cs="Times New Roman"/>
        </w:rPr>
      </w:pPr>
      <w:bookmarkStart w:id="30" w:name="_Toc216160544"/>
      <w:bookmarkStart w:id="31" w:name="_Toc216160545"/>
      <w:bookmarkStart w:id="32" w:name="_Toc220335293"/>
      <w:bookmarkEnd w:id="30"/>
      <w:bookmarkEnd w:id="31"/>
      <w:r w:rsidRPr="00661E2D">
        <w:rPr>
          <w:rFonts w:cs="Times New Roman"/>
        </w:rPr>
        <w:t>Līgumsodu izrakstīšana</w:t>
      </w:r>
      <w:bookmarkEnd w:id="32"/>
    </w:p>
    <w:p w14:paraId="2B22046B" w14:textId="3FC9C563" w:rsidR="00337B4D" w:rsidRPr="00661E2D" w:rsidRDefault="00F634A8" w:rsidP="007B738E">
      <w:pPr>
        <w:pStyle w:val="ListParagraph"/>
        <w:shd w:val="clear" w:color="auto" w:fill="FFFFFF" w:themeFill="background1"/>
        <w:spacing w:after="0" w:line="360" w:lineRule="auto"/>
        <w:ind w:left="0"/>
        <w:jc w:val="both"/>
        <w:rPr>
          <w:rFonts w:cs="Times New Roman"/>
          <w:b/>
          <w:bCs/>
        </w:rPr>
      </w:pPr>
      <w:r w:rsidRPr="00661E2D">
        <w:rPr>
          <w:rFonts w:cs="Times New Roman"/>
        </w:rPr>
        <w:t>6.14</w:t>
      </w:r>
      <w:r w:rsidR="00337B4D" w:rsidRPr="00661E2D">
        <w:rPr>
          <w:rFonts w:cs="Times New Roman"/>
        </w:rPr>
        <w:t>.1.</w:t>
      </w:r>
      <w:r w:rsidR="00337B4D" w:rsidRPr="00661E2D">
        <w:rPr>
          <w:rFonts w:cs="Times New Roman"/>
        </w:rPr>
        <w:tab/>
        <w:t xml:space="preserve">Kontrolieris izraksta pārkāpējam līgumsodu pārkāpuma vietā, </w:t>
      </w:r>
      <w:r w:rsidR="002C6DA9" w:rsidRPr="00661E2D">
        <w:rPr>
          <w:rFonts w:cs="Times New Roman"/>
        </w:rPr>
        <w:t>pamatojoties uz</w:t>
      </w:r>
      <w:r w:rsidR="00337B4D" w:rsidRPr="00661E2D">
        <w:rPr>
          <w:rFonts w:cs="Times New Roman"/>
        </w:rPr>
        <w:t xml:space="preserve"> Ministru kabineta noteikumi</w:t>
      </w:r>
      <w:r w:rsidR="00860F2E" w:rsidRPr="00661E2D">
        <w:rPr>
          <w:rFonts w:cs="Times New Roman"/>
        </w:rPr>
        <w:t>em</w:t>
      </w:r>
      <w:r w:rsidR="00337B4D" w:rsidRPr="00661E2D">
        <w:rPr>
          <w:rFonts w:cs="Times New Roman"/>
        </w:rPr>
        <w:t xml:space="preserve"> nr. 599 “Sabiedriskā transporta pakalpojumu sniegšanas un izmantošanas kārtība”. Kontrolieris lietotnē izraksta rēķinu vai kvīti par līgumsoda samaksu. Rēķinu par līgumsoda samaksu kontrolieris izraksta ar pēcapmaksu (personai 30 dienu laikā jāveic apmaksa) pamatojoties uz</w:t>
      </w:r>
      <w:r w:rsidR="00860F2E" w:rsidRPr="00661E2D">
        <w:rPr>
          <w:rFonts w:cs="Times New Roman"/>
        </w:rPr>
        <w:t xml:space="preserve"> datiem no </w:t>
      </w:r>
      <w:r w:rsidR="00337B4D" w:rsidRPr="00661E2D">
        <w:rPr>
          <w:rFonts w:cs="Times New Roman"/>
        </w:rPr>
        <w:t xml:space="preserve"> personas uzrādītā personas apliecinošā dokumenta. </w:t>
      </w:r>
    </w:p>
    <w:p w14:paraId="53104507" w14:textId="3CDC737C" w:rsidR="00337B4D" w:rsidRPr="00661E2D" w:rsidRDefault="00484FF3" w:rsidP="007B738E">
      <w:pPr>
        <w:pStyle w:val="ListParagraph"/>
        <w:shd w:val="clear" w:color="auto" w:fill="FFFFFF" w:themeFill="background1"/>
        <w:spacing w:after="0" w:line="360" w:lineRule="auto"/>
        <w:ind w:left="0"/>
        <w:jc w:val="both"/>
        <w:rPr>
          <w:rFonts w:cs="Times New Roman"/>
        </w:rPr>
      </w:pPr>
      <w:r w:rsidRPr="00661E2D">
        <w:rPr>
          <w:rFonts w:cs="Times New Roman"/>
        </w:rPr>
        <w:t>6.14.</w:t>
      </w:r>
      <w:r w:rsidR="00337B4D" w:rsidRPr="00661E2D">
        <w:rPr>
          <w:rFonts w:cs="Times New Roman"/>
        </w:rPr>
        <w:t>2.</w:t>
      </w:r>
      <w:r w:rsidR="00337B4D" w:rsidRPr="00661E2D">
        <w:rPr>
          <w:rFonts w:cs="Times New Roman"/>
        </w:rPr>
        <w:tab/>
        <w:t xml:space="preserve">Kontrolierim lietotnē </w:t>
      </w:r>
      <w:r w:rsidR="00CB6FE0" w:rsidRPr="00661E2D">
        <w:rPr>
          <w:rFonts w:cs="Times New Roman"/>
        </w:rPr>
        <w:t xml:space="preserve">tiek dota izvēles iespēja: </w:t>
      </w:r>
      <w:r w:rsidR="00337B4D" w:rsidRPr="00661E2D">
        <w:rPr>
          <w:rFonts w:cs="Times New Roman"/>
        </w:rPr>
        <w:t xml:space="preserve"> “līgumsoda rēķins” un  “līgumsoda kvīts”. </w:t>
      </w:r>
    </w:p>
    <w:p w14:paraId="3234F450" w14:textId="73E01A2E" w:rsidR="00337B4D" w:rsidRPr="00661E2D" w:rsidRDefault="00484FF3" w:rsidP="007B738E">
      <w:pPr>
        <w:pStyle w:val="ListParagraph"/>
        <w:shd w:val="clear" w:color="auto" w:fill="FFFFFF" w:themeFill="background1"/>
        <w:spacing w:after="0" w:line="360" w:lineRule="auto"/>
        <w:ind w:left="0"/>
        <w:jc w:val="both"/>
        <w:rPr>
          <w:rFonts w:cs="Times New Roman"/>
        </w:rPr>
      </w:pPr>
      <w:r w:rsidRPr="00661E2D">
        <w:rPr>
          <w:rFonts w:cs="Times New Roman"/>
        </w:rPr>
        <w:t>6.14.</w:t>
      </w:r>
      <w:r w:rsidR="00337B4D" w:rsidRPr="00661E2D">
        <w:rPr>
          <w:rFonts w:cs="Times New Roman"/>
        </w:rPr>
        <w:t>3.</w:t>
      </w:r>
      <w:r w:rsidR="00337B4D" w:rsidRPr="00661E2D">
        <w:rPr>
          <w:rFonts w:cs="Times New Roman"/>
        </w:rPr>
        <w:tab/>
        <w:t>Rēķina izrakstīšanas nosacījumi un aizpildāmie lauki:</w:t>
      </w:r>
    </w:p>
    <w:p w14:paraId="348D6194" w14:textId="25A51F2C" w:rsidR="00337B4D" w:rsidRPr="00661E2D" w:rsidRDefault="00337B4D" w:rsidP="007B738E">
      <w:pPr>
        <w:pStyle w:val="ListParagraph"/>
        <w:numPr>
          <w:ilvl w:val="0"/>
          <w:numId w:val="33"/>
        </w:numPr>
        <w:shd w:val="clear" w:color="auto" w:fill="FFFFFF" w:themeFill="background1"/>
        <w:spacing w:after="0" w:line="360" w:lineRule="auto"/>
        <w:jc w:val="both"/>
        <w:rPr>
          <w:rFonts w:cs="Times New Roman"/>
        </w:rPr>
      </w:pPr>
      <w:r w:rsidRPr="00661E2D">
        <w:rPr>
          <w:rFonts w:cs="Times New Roman"/>
        </w:rPr>
        <w:t>Datums un laiks (piemērošanas)</w:t>
      </w:r>
      <w:r w:rsidR="00EC38FF" w:rsidRPr="00661E2D">
        <w:rPr>
          <w:rFonts w:cs="Times New Roman"/>
        </w:rPr>
        <w:t xml:space="preserve"> –</w:t>
      </w:r>
      <w:r w:rsidRPr="00661E2D">
        <w:rPr>
          <w:rFonts w:cs="Times New Roman"/>
        </w:rPr>
        <w:t xml:space="preserve"> </w:t>
      </w:r>
      <w:r w:rsidR="00EC38FF" w:rsidRPr="00661E2D">
        <w:rPr>
          <w:rFonts w:cs="Times New Roman"/>
        </w:rPr>
        <w:t xml:space="preserve">tiek ģenerēts </w:t>
      </w:r>
      <w:r w:rsidRPr="00661E2D">
        <w:rPr>
          <w:rFonts w:cs="Times New Roman"/>
        </w:rPr>
        <w:t>automātiski;</w:t>
      </w:r>
    </w:p>
    <w:p w14:paraId="2EE52D4E" w14:textId="4AA9A982" w:rsidR="00337B4D" w:rsidRPr="00661E2D" w:rsidRDefault="00337B4D" w:rsidP="007B738E">
      <w:pPr>
        <w:pStyle w:val="ListParagraph"/>
        <w:numPr>
          <w:ilvl w:val="0"/>
          <w:numId w:val="33"/>
        </w:numPr>
        <w:shd w:val="clear" w:color="auto" w:fill="FFFFFF" w:themeFill="background1"/>
        <w:spacing w:after="0" w:line="360" w:lineRule="auto"/>
        <w:jc w:val="both"/>
        <w:rPr>
          <w:rFonts w:cs="Times New Roman"/>
        </w:rPr>
      </w:pPr>
      <w:r w:rsidRPr="00661E2D">
        <w:rPr>
          <w:rFonts w:cs="Times New Roman"/>
        </w:rPr>
        <w:t>Rēķina numurs</w:t>
      </w:r>
      <w:r w:rsidR="00EC38FF" w:rsidRPr="00661E2D">
        <w:rPr>
          <w:rFonts w:cs="Times New Roman"/>
        </w:rPr>
        <w:t xml:space="preserve"> </w:t>
      </w:r>
      <w:r w:rsidRPr="00661E2D">
        <w:rPr>
          <w:rFonts w:cs="Times New Roman"/>
        </w:rPr>
        <w:t xml:space="preserve">- </w:t>
      </w:r>
      <w:r w:rsidR="00EC38FF" w:rsidRPr="00661E2D">
        <w:rPr>
          <w:rFonts w:cs="Times New Roman"/>
        </w:rPr>
        <w:t xml:space="preserve">tiek ģenerēts </w:t>
      </w:r>
      <w:r w:rsidRPr="00661E2D">
        <w:rPr>
          <w:rFonts w:cs="Times New Roman"/>
        </w:rPr>
        <w:t xml:space="preserve">automātiski 5 burti, 5 cipari); </w:t>
      </w:r>
    </w:p>
    <w:p w14:paraId="2907C834" w14:textId="69D8C7DA" w:rsidR="00337B4D" w:rsidRPr="00661E2D" w:rsidRDefault="00337B4D" w:rsidP="007B738E">
      <w:pPr>
        <w:pStyle w:val="ListParagraph"/>
        <w:numPr>
          <w:ilvl w:val="0"/>
          <w:numId w:val="33"/>
        </w:numPr>
        <w:shd w:val="clear" w:color="auto" w:fill="FFFFFF" w:themeFill="background1"/>
        <w:spacing w:after="0" w:line="360" w:lineRule="auto"/>
        <w:jc w:val="both"/>
        <w:rPr>
          <w:rFonts w:cs="Times New Roman"/>
        </w:rPr>
      </w:pPr>
      <w:r w:rsidRPr="00661E2D">
        <w:rPr>
          <w:rFonts w:cs="Times New Roman"/>
        </w:rPr>
        <w:t>Transportlīdzekļa veids</w:t>
      </w:r>
      <w:r w:rsidR="00EC38FF" w:rsidRPr="00661E2D">
        <w:rPr>
          <w:rFonts w:cs="Times New Roman"/>
        </w:rPr>
        <w:t xml:space="preserve"> </w:t>
      </w:r>
      <w:r w:rsidRPr="00661E2D">
        <w:rPr>
          <w:rFonts w:cs="Times New Roman"/>
        </w:rPr>
        <w:t>- (izvēlēties no pēdējiem 5 pārbaudītajiem transportiem ar iespēju ievadīt manuāli</w:t>
      </w:r>
      <w:r w:rsidR="00181ED0" w:rsidRPr="00661E2D">
        <w:rPr>
          <w:rFonts w:cs="Times New Roman"/>
        </w:rPr>
        <w:t>,</w:t>
      </w:r>
      <w:r w:rsidRPr="00661E2D">
        <w:rPr>
          <w:rFonts w:cs="Times New Roman"/>
        </w:rPr>
        <w:t xml:space="preserve"> kā arī redzēt dienas pārskatu saraksta veidā par pārbaudītajiem transportiem);</w:t>
      </w:r>
    </w:p>
    <w:p w14:paraId="2A983594" w14:textId="6FB90E11" w:rsidR="00337B4D" w:rsidRPr="00661E2D" w:rsidRDefault="00337B4D" w:rsidP="007B738E">
      <w:pPr>
        <w:pStyle w:val="ListParagraph"/>
        <w:numPr>
          <w:ilvl w:val="0"/>
          <w:numId w:val="33"/>
        </w:numPr>
        <w:shd w:val="clear" w:color="auto" w:fill="FFFFFF" w:themeFill="background1"/>
        <w:spacing w:after="0" w:line="360" w:lineRule="auto"/>
        <w:jc w:val="both"/>
        <w:rPr>
          <w:rFonts w:cs="Times New Roman"/>
        </w:rPr>
      </w:pPr>
      <w:r w:rsidRPr="00661E2D">
        <w:rPr>
          <w:rFonts w:cs="Times New Roman"/>
        </w:rPr>
        <w:t>Transportlīdzekļa maršruts</w:t>
      </w:r>
      <w:r w:rsidR="00181ED0" w:rsidRPr="00661E2D">
        <w:rPr>
          <w:rFonts w:cs="Times New Roman"/>
        </w:rPr>
        <w:t xml:space="preserve"> </w:t>
      </w:r>
      <w:r w:rsidRPr="00661E2D">
        <w:rPr>
          <w:rFonts w:cs="Times New Roman"/>
        </w:rPr>
        <w:t>-</w:t>
      </w:r>
      <w:r w:rsidR="00181ED0" w:rsidRPr="00661E2D">
        <w:rPr>
          <w:rFonts w:cs="Times New Roman"/>
        </w:rPr>
        <w:t xml:space="preserve"> </w:t>
      </w:r>
      <w:r w:rsidRPr="00661E2D">
        <w:rPr>
          <w:rFonts w:cs="Times New Roman"/>
        </w:rPr>
        <w:t>(izvēlēties no pēdējiem 5 pārbaudītajiem transportiem ar iespēju ievadīt manuāli</w:t>
      </w:r>
      <w:r w:rsidR="00181ED0" w:rsidRPr="00661E2D">
        <w:rPr>
          <w:rFonts w:cs="Times New Roman"/>
        </w:rPr>
        <w:t>,</w:t>
      </w:r>
      <w:r w:rsidRPr="00661E2D">
        <w:rPr>
          <w:rFonts w:cs="Times New Roman"/>
        </w:rPr>
        <w:t xml:space="preserve"> kā arī redzēt dienas pārskatu saraksta veidā par pārbaudītajiem transportiem); </w:t>
      </w:r>
    </w:p>
    <w:p w14:paraId="2C4C3B92" w14:textId="3109B09A" w:rsidR="00337B4D" w:rsidRPr="00661E2D" w:rsidRDefault="00337B4D" w:rsidP="007B738E">
      <w:pPr>
        <w:pStyle w:val="ListParagraph"/>
        <w:numPr>
          <w:ilvl w:val="0"/>
          <w:numId w:val="33"/>
        </w:numPr>
        <w:shd w:val="clear" w:color="auto" w:fill="FFFFFF" w:themeFill="background1"/>
        <w:spacing w:after="0" w:line="360" w:lineRule="auto"/>
        <w:jc w:val="both"/>
        <w:rPr>
          <w:rFonts w:cs="Times New Roman"/>
        </w:rPr>
      </w:pPr>
      <w:r w:rsidRPr="00661E2D">
        <w:rPr>
          <w:rFonts w:cs="Times New Roman"/>
        </w:rPr>
        <w:t>Transportlīdzekļa garāžas Nr. - (izvēlēties no pēdējiem 5 pārbaudītajiem transportiem ar iespēju ievadīt manuāli</w:t>
      </w:r>
      <w:r w:rsidR="00181ED0" w:rsidRPr="00661E2D">
        <w:rPr>
          <w:rFonts w:cs="Times New Roman"/>
        </w:rPr>
        <w:t>,</w:t>
      </w:r>
      <w:r w:rsidRPr="00661E2D">
        <w:rPr>
          <w:rFonts w:cs="Times New Roman"/>
        </w:rPr>
        <w:t xml:space="preserve"> kā arī redzēt dienas pārskatu saraksta veidā par pārbaudītajiem transportiem); </w:t>
      </w:r>
      <w:r w:rsidR="00071D8B" w:rsidRPr="00661E2D">
        <w:rPr>
          <w:rFonts w:cs="Times New Roman"/>
        </w:rPr>
        <w:t xml:space="preserve">. </w:t>
      </w:r>
    </w:p>
    <w:p w14:paraId="03960A7D" w14:textId="18889440" w:rsidR="00337B4D" w:rsidRPr="00661E2D" w:rsidRDefault="00337B4D" w:rsidP="007B738E">
      <w:pPr>
        <w:pStyle w:val="ListParagraph"/>
        <w:numPr>
          <w:ilvl w:val="0"/>
          <w:numId w:val="33"/>
        </w:numPr>
        <w:shd w:val="clear" w:color="auto" w:fill="FFFFFF" w:themeFill="background1"/>
        <w:spacing w:after="0" w:line="360" w:lineRule="auto"/>
        <w:jc w:val="both"/>
        <w:rPr>
          <w:rFonts w:cs="Times New Roman"/>
        </w:rPr>
      </w:pPr>
      <w:r w:rsidRPr="00661E2D">
        <w:rPr>
          <w:rFonts w:cs="Times New Roman"/>
        </w:rPr>
        <w:t>Pasažiera vārds (obligāti aizpildāms lauks);</w:t>
      </w:r>
    </w:p>
    <w:p w14:paraId="2E1D0499" w14:textId="4AAC261A" w:rsidR="00337B4D" w:rsidRPr="00661E2D" w:rsidRDefault="00337B4D" w:rsidP="007B738E">
      <w:pPr>
        <w:pStyle w:val="ListParagraph"/>
        <w:numPr>
          <w:ilvl w:val="0"/>
          <w:numId w:val="33"/>
        </w:numPr>
        <w:shd w:val="clear" w:color="auto" w:fill="FFFFFF" w:themeFill="background1"/>
        <w:spacing w:after="0" w:line="360" w:lineRule="auto"/>
        <w:jc w:val="both"/>
        <w:rPr>
          <w:rFonts w:cs="Times New Roman"/>
        </w:rPr>
      </w:pPr>
      <w:r w:rsidRPr="00661E2D">
        <w:rPr>
          <w:rFonts w:cs="Times New Roman"/>
        </w:rPr>
        <w:t>Pasažiera uzvārds (obligāti aizpildāms lauks);</w:t>
      </w:r>
    </w:p>
    <w:p w14:paraId="2A463B59" w14:textId="635BD978" w:rsidR="00337B4D" w:rsidRPr="00661E2D" w:rsidRDefault="00337B4D" w:rsidP="007B738E">
      <w:pPr>
        <w:pStyle w:val="ListParagraph"/>
        <w:numPr>
          <w:ilvl w:val="0"/>
          <w:numId w:val="33"/>
        </w:numPr>
        <w:shd w:val="clear" w:color="auto" w:fill="FFFFFF" w:themeFill="background1"/>
        <w:spacing w:after="0" w:line="360" w:lineRule="auto"/>
        <w:jc w:val="both"/>
        <w:rPr>
          <w:rFonts w:cs="Times New Roman"/>
        </w:rPr>
      </w:pPr>
      <w:r w:rsidRPr="00661E2D">
        <w:rPr>
          <w:rFonts w:cs="Times New Roman"/>
        </w:rPr>
        <w:t xml:space="preserve">Personas kods (kad tiek ievadīts, sistēma </w:t>
      </w:r>
      <w:r w:rsidR="00823A88" w:rsidRPr="00661E2D">
        <w:rPr>
          <w:rFonts w:cs="Times New Roman"/>
        </w:rPr>
        <w:t xml:space="preserve">veic datu </w:t>
      </w:r>
      <w:r w:rsidR="00362576" w:rsidRPr="00661E2D">
        <w:rPr>
          <w:rFonts w:cs="Times New Roman"/>
        </w:rPr>
        <w:t xml:space="preserve">pareizības </w:t>
      </w:r>
      <w:r w:rsidR="00823A88" w:rsidRPr="00661E2D">
        <w:rPr>
          <w:rFonts w:cs="Times New Roman"/>
        </w:rPr>
        <w:t>pārbaudi</w:t>
      </w:r>
      <w:r w:rsidRPr="00661E2D">
        <w:rPr>
          <w:rFonts w:cs="Times New Roman"/>
        </w:rPr>
        <w:t>, vai pienākas samazinātais sods</w:t>
      </w:r>
      <w:r w:rsidR="00D8044D" w:rsidRPr="00661E2D">
        <w:rPr>
          <w:rFonts w:cs="Times New Roman"/>
        </w:rPr>
        <w:t>,</w:t>
      </w:r>
      <w:r w:rsidRPr="00661E2D">
        <w:rPr>
          <w:rFonts w:cs="Times New Roman"/>
        </w:rPr>
        <w:t xml:space="preserve"> lauks fiksējas un nav labojams pēc pāriešanas uz nākamo logu, ja </w:t>
      </w:r>
      <w:r w:rsidR="00A71DF7" w:rsidRPr="00661E2D">
        <w:rPr>
          <w:rFonts w:cs="Times New Roman"/>
        </w:rPr>
        <w:t xml:space="preserve">personas kods nav </w:t>
      </w:r>
      <w:r w:rsidRPr="00661E2D">
        <w:rPr>
          <w:rFonts w:cs="Times New Roman"/>
        </w:rPr>
        <w:t>pareizs, tad</w:t>
      </w:r>
      <w:r w:rsidR="00A71DF7" w:rsidRPr="00661E2D">
        <w:rPr>
          <w:rFonts w:cs="Times New Roman"/>
        </w:rPr>
        <w:t xml:space="preserve"> to ir iespējams</w:t>
      </w:r>
      <w:r w:rsidRPr="00661E2D">
        <w:rPr>
          <w:rFonts w:cs="Times New Roman"/>
        </w:rPr>
        <w:t xml:space="preserve"> labot;</w:t>
      </w:r>
    </w:p>
    <w:p w14:paraId="635F9009" w14:textId="02627CCE" w:rsidR="00337B4D" w:rsidRPr="00661E2D" w:rsidRDefault="00337B4D" w:rsidP="007B738E">
      <w:pPr>
        <w:pStyle w:val="ListParagraph"/>
        <w:numPr>
          <w:ilvl w:val="0"/>
          <w:numId w:val="33"/>
        </w:numPr>
        <w:shd w:val="clear" w:color="auto" w:fill="FFFFFF" w:themeFill="background1"/>
        <w:spacing w:after="0" w:line="360" w:lineRule="auto"/>
        <w:jc w:val="both"/>
        <w:rPr>
          <w:rFonts w:cs="Times New Roman"/>
        </w:rPr>
      </w:pPr>
      <w:r w:rsidRPr="00661E2D">
        <w:rPr>
          <w:rFonts w:cs="Times New Roman"/>
        </w:rPr>
        <w:t>Pārkāpuma apakšpunkts (dota izvēlne):</w:t>
      </w:r>
    </w:p>
    <w:p w14:paraId="642586C7" w14:textId="55B2C987" w:rsidR="00337B4D" w:rsidRPr="00661E2D" w:rsidRDefault="00337B4D" w:rsidP="007B738E">
      <w:pPr>
        <w:pStyle w:val="ListParagraph"/>
        <w:numPr>
          <w:ilvl w:val="0"/>
          <w:numId w:val="97"/>
        </w:numPr>
        <w:shd w:val="clear" w:color="auto" w:fill="FFFFFF" w:themeFill="background1"/>
        <w:spacing w:after="0" w:line="360" w:lineRule="auto"/>
        <w:jc w:val="both"/>
        <w:rPr>
          <w:rFonts w:cs="Times New Roman"/>
        </w:rPr>
      </w:pPr>
      <w:r w:rsidRPr="00661E2D">
        <w:rPr>
          <w:rFonts w:cs="Times New Roman"/>
        </w:rPr>
        <w:t>Pasažieris neuzrāda biļeti;</w:t>
      </w:r>
    </w:p>
    <w:p w14:paraId="0EB07483" w14:textId="46EA2053" w:rsidR="00337B4D" w:rsidRPr="00661E2D" w:rsidRDefault="00337B4D" w:rsidP="007B738E">
      <w:pPr>
        <w:pStyle w:val="ListParagraph"/>
        <w:numPr>
          <w:ilvl w:val="0"/>
          <w:numId w:val="97"/>
        </w:numPr>
        <w:shd w:val="clear" w:color="auto" w:fill="FFFFFF" w:themeFill="background1"/>
        <w:spacing w:after="0" w:line="360" w:lineRule="auto"/>
        <w:jc w:val="both"/>
        <w:rPr>
          <w:rFonts w:cs="Times New Roman"/>
        </w:rPr>
      </w:pPr>
      <w:r w:rsidRPr="00661E2D">
        <w:rPr>
          <w:rFonts w:cs="Times New Roman"/>
        </w:rPr>
        <w:t>Nederīga vienreizējā papīra biļete;</w:t>
      </w:r>
    </w:p>
    <w:p w14:paraId="63168D3B" w14:textId="1E044BEB" w:rsidR="00087519" w:rsidRPr="00661E2D" w:rsidRDefault="00337B4D" w:rsidP="007B738E">
      <w:pPr>
        <w:pStyle w:val="ListParagraph"/>
        <w:numPr>
          <w:ilvl w:val="0"/>
          <w:numId w:val="97"/>
        </w:numPr>
        <w:shd w:val="clear" w:color="auto" w:fill="FFFFFF" w:themeFill="background1"/>
        <w:spacing w:after="0" w:line="360" w:lineRule="auto"/>
        <w:jc w:val="both"/>
        <w:rPr>
          <w:rFonts w:cs="Times New Roman"/>
        </w:rPr>
      </w:pPr>
      <w:r w:rsidRPr="00661E2D">
        <w:rPr>
          <w:rFonts w:cs="Times New Roman"/>
        </w:rPr>
        <w:lastRenderedPageBreak/>
        <w:t>Pasažieris neuzrāda BMA dokumentu vai uzrāda svešu dokumentu;</w:t>
      </w:r>
    </w:p>
    <w:p w14:paraId="42ED71A4" w14:textId="3B0E5D30" w:rsidR="00087519" w:rsidRPr="00661E2D" w:rsidRDefault="00337B4D" w:rsidP="007B738E">
      <w:pPr>
        <w:pStyle w:val="ListParagraph"/>
        <w:numPr>
          <w:ilvl w:val="0"/>
          <w:numId w:val="97"/>
        </w:numPr>
        <w:shd w:val="clear" w:color="auto" w:fill="FFFFFF" w:themeFill="background1"/>
        <w:spacing w:after="0" w:line="360" w:lineRule="auto"/>
        <w:jc w:val="both"/>
        <w:rPr>
          <w:rFonts w:cs="Times New Roman"/>
        </w:rPr>
      </w:pPr>
      <w:r w:rsidRPr="00661E2D">
        <w:rPr>
          <w:rFonts w:cs="Times New Roman"/>
        </w:rPr>
        <w:t>Pasažieri</w:t>
      </w:r>
      <w:r w:rsidR="00D8044D" w:rsidRPr="00661E2D">
        <w:rPr>
          <w:rFonts w:cs="Times New Roman"/>
        </w:rPr>
        <w:t>s</w:t>
      </w:r>
      <w:r w:rsidRPr="00661E2D">
        <w:rPr>
          <w:rFonts w:cs="Times New Roman"/>
        </w:rPr>
        <w:t xml:space="preserve"> nevar uzrādīt autorizācijas kodu;</w:t>
      </w:r>
    </w:p>
    <w:p w14:paraId="25EA600F" w14:textId="3119BC9A" w:rsidR="00464531" w:rsidRPr="00661E2D" w:rsidRDefault="00337B4D" w:rsidP="007B738E">
      <w:pPr>
        <w:pStyle w:val="ListParagraph"/>
        <w:numPr>
          <w:ilvl w:val="0"/>
          <w:numId w:val="97"/>
        </w:numPr>
        <w:shd w:val="clear" w:color="auto" w:fill="FFFFFF" w:themeFill="background1"/>
        <w:spacing w:after="0" w:line="360" w:lineRule="auto"/>
        <w:jc w:val="both"/>
        <w:rPr>
          <w:rFonts w:cs="Times New Roman"/>
        </w:rPr>
      </w:pPr>
      <w:r w:rsidRPr="00661E2D">
        <w:rPr>
          <w:rFonts w:cs="Times New Roman"/>
        </w:rPr>
        <w:t>Pasažierim ir BMA vai abonementa biļete</w:t>
      </w:r>
      <w:r w:rsidR="00D8044D" w:rsidRPr="00661E2D">
        <w:rPr>
          <w:rFonts w:cs="Times New Roman"/>
        </w:rPr>
        <w:t>, taču</w:t>
      </w:r>
      <w:r w:rsidRPr="00661E2D">
        <w:rPr>
          <w:rFonts w:cs="Times New Roman"/>
        </w:rPr>
        <w:t xml:space="preserve"> nav derīga autorizācijas koda.</w:t>
      </w:r>
    </w:p>
    <w:p w14:paraId="741F36C5" w14:textId="0231B008" w:rsidR="00E87031" w:rsidRPr="00661E2D" w:rsidRDefault="00464531" w:rsidP="007B738E">
      <w:pPr>
        <w:pStyle w:val="ListParagraph"/>
        <w:numPr>
          <w:ilvl w:val="0"/>
          <w:numId w:val="33"/>
        </w:numPr>
        <w:shd w:val="clear" w:color="auto" w:fill="FFFFFF" w:themeFill="background1"/>
        <w:spacing w:after="0" w:line="360" w:lineRule="auto"/>
        <w:jc w:val="both"/>
        <w:rPr>
          <w:rFonts w:cs="Times New Roman"/>
        </w:rPr>
      </w:pPr>
      <w:r w:rsidRPr="00661E2D">
        <w:rPr>
          <w:rFonts w:cs="Times New Roman"/>
        </w:rPr>
        <w:t xml:space="preserve">Datu nesēja numurs (ir redzama izvēle ar QR biļetes numuriem no pēdējiem 2 pārbaudītajiem, viedkartes, </w:t>
      </w:r>
      <w:proofErr w:type="spellStart"/>
      <w:r w:rsidRPr="00661E2D">
        <w:rPr>
          <w:rFonts w:cs="Times New Roman"/>
        </w:rPr>
        <w:t>viedbiļetes</w:t>
      </w:r>
      <w:proofErr w:type="spellEnd"/>
      <w:r w:rsidRPr="00661E2D">
        <w:rPr>
          <w:rFonts w:cs="Times New Roman"/>
        </w:rPr>
        <w:t xml:space="preserve"> </w:t>
      </w:r>
      <w:r w:rsidR="007C31DD" w:rsidRPr="00661E2D">
        <w:rPr>
          <w:rFonts w:cs="Times New Roman"/>
        </w:rPr>
        <w:t xml:space="preserve">numurs </w:t>
      </w:r>
      <w:r w:rsidRPr="00661E2D">
        <w:rPr>
          <w:rFonts w:cs="Times New Roman"/>
        </w:rPr>
        <w:t>no pēdējiem 2 pārbaudītajiem)</w:t>
      </w:r>
      <w:r w:rsidR="000927A3" w:rsidRPr="00661E2D">
        <w:rPr>
          <w:rFonts w:cs="Times New Roman"/>
        </w:rPr>
        <w:t xml:space="preserve">, to  ievada manuāli vai skenējot ar telefona NFC ielasa no viedkartes un </w:t>
      </w:r>
      <w:proofErr w:type="spellStart"/>
      <w:r w:rsidR="000927A3" w:rsidRPr="00661E2D">
        <w:rPr>
          <w:rFonts w:cs="Times New Roman"/>
        </w:rPr>
        <w:t>viedbiļetes</w:t>
      </w:r>
      <w:proofErr w:type="spellEnd"/>
      <w:r w:rsidR="000927A3" w:rsidRPr="00661E2D">
        <w:rPr>
          <w:rFonts w:cs="Times New Roman"/>
        </w:rPr>
        <w:t xml:space="preserve">, kas sastāv no 10 cipariem viedkartēm, 15 cipariem </w:t>
      </w:r>
      <w:proofErr w:type="spellStart"/>
      <w:r w:rsidR="000927A3" w:rsidRPr="00661E2D">
        <w:rPr>
          <w:rFonts w:cs="Times New Roman"/>
        </w:rPr>
        <w:t>viedbiļetēm</w:t>
      </w:r>
      <w:proofErr w:type="spellEnd"/>
      <w:r w:rsidR="00071D8B" w:rsidRPr="00661E2D">
        <w:rPr>
          <w:rFonts w:cs="Times New Roman"/>
        </w:rPr>
        <w:t xml:space="preserve">. </w:t>
      </w:r>
      <w:r w:rsidRPr="00661E2D">
        <w:rPr>
          <w:rFonts w:cs="Times New Roman"/>
        </w:rPr>
        <w:t>Automātiski lauks aizpildās no QR koda biļetes numuru, ja tiek izvēlēts no saraksta</w:t>
      </w:r>
      <w:r w:rsidR="00E87031" w:rsidRPr="00661E2D">
        <w:rPr>
          <w:rFonts w:cs="Times New Roman"/>
        </w:rPr>
        <w:t xml:space="preserve">, Ja pēc personas koda pārbaudes sistēma nosaka, ka personai pienākas samazinātais sods, </w:t>
      </w:r>
      <w:r w:rsidR="00F02805" w:rsidRPr="00661E2D">
        <w:rPr>
          <w:rFonts w:cs="Times New Roman"/>
        </w:rPr>
        <w:t>lauks</w:t>
      </w:r>
      <w:r w:rsidR="00AC0EC2" w:rsidRPr="00661E2D">
        <w:rPr>
          <w:rFonts w:cs="Times New Roman"/>
        </w:rPr>
        <w:t xml:space="preserve"> </w:t>
      </w:r>
      <w:r w:rsidR="00E87031" w:rsidRPr="00661E2D">
        <w:rPr>
          <w:rFonts w:cs="Times New Roman"/>
        </w:rPr>
        <w:t>ielasās automātiski’. Summa (5,00 EUR).</w:t>
      </w:r>
    </w:p>
    <w:p w14:paraId="579B019E" w14:textId="61D08E87" w:rsidR="00464531" w:rsidRPr="00661E2D" w:rsidRDefault="00464531" w:rsidP="007B738E">
      <w:pPr>
        <w:pStyle w:val="ListParagraph"/>
        <w:numPr>
          <w:ilvl w:val="0"/>
          <w:numId w:val="33"/>
        </w:numPr>
        <w:shd w:val="clear" w:color="auto" w:fill="FFFFFF" w:themeFill="background1"/>
        <w:spacing w:after="0" w:line="360" w:lineRule="auto"/>
        <w:jc w:val="both"/>
        <w:rPr>
          <w:rFonts w:cs="Times New Roman"/>
        </w:rPr>
      </w:pPr>
      <w:r w:rsidRPr="00661E2D">
        <w:rPr>
          <w:rFonts w:cs="Times New Roman"/>
        </w:rPr>
        <w:t>Lauks “Summa”</w:t>
      </w:r>
    </w:p>
    <w:p w14:paraId="7099E476" w14:textId="18F8C556" w:rsidR="00464531" w:rsidRPr="00661E2D" w:rsidRDefault="00464531" w:rsidP="007B738E">
      <w:pPr>
        <w:pStyle w:val="ListParagraph"/>
        <w:numPr>
          <w:ilvl w:val="0"/>
          <w:numId w:val="33"/>
        </w:numPr>
        <w:shd w:val="clear" w:color="auto" w:fill="FFFFFF" w:themeFill="background1"/>
        <w:spacing w:after="0" w:line="360" w:lineRule="auto"/>
        <w:jc w:val="both"/>
        <w:rPr>
          <w:rFonts w:cs="Times New Roman"/>
        </w:rPr>
      </w:pPr>
      <w:r w:rsidRPr="00661E2D">
        <w:rPr>
          <w:rFonts w:cs="Times New Roman"/>
        </w:rPr>
        <w:t>Adrese (adresi aizpilda tikai, ja dati noskaidroti ar RPP balstoties no RPP sniegtās informācijas)- neatspoguļojas izdrukā, nav obligāti aizpildāms lauks.</w:t>
      </w:r>
    </w:p>
    <w:p w14:paraId="5ADE6971" w14:textId="00A961F1" w:rsidR="00464531" w:rsidRPr="00661E2D" w:rsidRDefault="00464531" w:rsidP="007B738E">
      <w:pPr>
        <w:pStyle w:val="ListParagraph"/>
        <w:numPr>
          <w:ilvl w:val="0"/>
          <w:numId w:val="33"/>
        </w:numPr>
        <w:shd w:val="clear" w:color="auto" w:fill="FFFFFF" w:themeFill="background1"/>
        <w:spacing w:after="0" w:line="360" w:lineRule="auto"/>
        <w:jc w:val="both"/>
        <w:rPr>
          <w:rFonts w:cs="Times New Roman"/>
        </w:rPr>
      </w:pPr>
      <w:r w:rsidRPr="00661E2D">
        <w:rPr>
          <w:rFonts w:cs="Times New Roman"/>
        </w:rPr>
        <w:t>Personu apliecinoša dokumenta veids (dota izvēle):</w:t>
      </w:r>
    </w:p>
    <w:p w14:paraId="21800784" w14:textId="5DB94BA9" w:rsidR="00464531" w:rsidRPr="00661E2D" w:rsidRDefault="00464531" w:rsidP="007B738E">
      <w:pPr>
        <w:pStyle w:val="ListParagraph"/>
        <w:numPr>
          <w:ilvl w:val="0"/>
          <w:numId w:val="33"/>
        </w:numPr>
        <w:shd w:val="clear" w:color="auto" w:fill="FFFFFF" w:themeFill="background1"/>
        <w:spacing w:after="0" w:line="360" w:lineRule="auto"/>
        <w:jc w:val="both"/>
        <w:rPr>
          <w:rFonts w:cs="Times New Roman"/>
        </w:rPr>
      </w:pPr>
      <w:r w:rsidRPr="00661E2D">
        <w:rPr>
          <w:rFonts w:cs="Times New Roman"/>
        </w:rPr>
        <w:t>Pase;</w:t>
      </w:r>
    </w:p>
    <w:p w14:paraId="47AD2945" w14:textId="766AFE0E" w:rsidR="00464531" w:rsidRPr="00661E2D" w:rsidRDefault="00464531" w:rsidP="007B738E">
      <w:pPr>
        <w:pStyle w:val="ListParagraph"/>
        <w:numPr>
          <w:ilvl w:val="0"/>
          <w:numId w:val="33"/>
        </w:numPr>
        <w:shd w:val="clear" w:color="auto" w:fill="FFFFFF" w:themeFill="background1"/>
        <w:spacing w:after="0" w:line="360" w:lineRule="auto"/>
        <w:jc w:val="both"/>
        <w:rPr>
          <w:rFonts w:cs="Times New Roman"/>
        </w:rPr>
      </w:pPr>
      <w:r w:rsidRPr="00661E2D">
        <w:rPr>
          <w:rFonts w:cs="Times New Roman"/>
        </w:rPr>
        <w:t xml:space="preserve">Personas apliecība </w:t>
      </w:r>
      <w:proofErr w:type="spellStart"/>
      <w:r w:rsidRPr="00661E2D">
        <w:rPr>
          <w:rFonts w:cs="Times New Roman"/>
        </w:rPr>
        <w:t>eID</w:t>
      </w:r>
      <w:proofErr w:type="spellEnd"/>
      <w:r w:rsidRPr="00661E2D">
        <w:rPr>
          <w:rFonts w:cs="Times New Roman"/>
        </w:rPr>
        <w:t>;</w:t>
      </w:r>
    </w:p>
    <w:p w14:paraId="59151F7F" w14:textId="01A16763" w:rsidR="00464531" w:rsidRPr="00661E2D" w:rsidRDefault="00464531" w:rsidP="007B738E">
      <w:pPr>
        <w:pStyle w:val="ListParagraph"/>
        <w:numPr>
          <w:ilvl w:val="0"/>
          <w:numId w:val="33"/>
        </w:numPr>
        <w:shd w:val="clear" w:color="auto" w:fill="FFFFFF" w:themeFill="background1"/>
        <w:spacing w:after="0" w:line="360" w:lineRule="auto"/>
        <w:jc w:val="both"/>
        <w:rPr>
          <w:rFonts w:cs="Times New Roman"/>
        </w:rPr>
      </w:pPr>
      <w:r w:rsidRPr="00661E2D">
        <w:rPr>
          <w:rFonts w:cs="Times New Roman"/>
        </w:rPr>
        <w:t xml:space="preserve">Pārvadātāja </w:t>
      </w:r>
      <w:proofErr w:type="spellStart"/>
      <w:r w:rsidRPr="00661E2D">
        <w:rPr>
          <w:rFonts w:cs="Times New Roman"/>
        </w:rPr>
        <w:t>eID</w:t>
      </w:r>
      <w:proofErr w:type="spellEnd"/>
      <w:r w:rsidRPr="00661E2D">
        <w:rPr>
          <w:rFonts w:cs="Times New Roman"/>
        </w:rPr>
        <w:t xml:space="preserve"> (obligāti jābūt norādītam datu nesēja numuram, var nebūt vienādi);</w:t>
      </w:r>
    </w:p>
    <w:p w14:paraId="2E3A7913" w14:textId="635E9CD7" w:rsidR="00B11F22" w:rsidRPr="00661E2D" w:rsidRDefault="00011851" w:rsidP="007B738E">
      <w:pPr>
        <w:pStyle w:val="ListParagraph"/>
        <w:numPr>
          <w:ilvl w:val="0"/>
          <w:numId w:val="33"/>
        </w:numPr>
        <w:shd w:val="clear" w:color="auto" w:fill="FFFFFF" w:themeFill="background1"/>
        <w:spacing w:after="0" w:line="360" w:lineRule="auto"/>
        <w:jc w:val="both"/>
        <w:rPr>
          <w:rFonts w:cs="Times New Roman"/>
        </w:rPr>
      </w:pPr>
      <w:r w:rsidRPr="00661E2D">
        <w:rPr>
          <w:rFonts w:cs="Times New Roman"/>
        </w:rPr>
        <w:t>Ja</w:t>
      </w:r>
      <w:r w:rsidR="00464531" w:rsidRPr="00661E2D">
        <w:rPr>
          <w:rFonts w:cs="Times New Roman"/>
        </w:rPr>
        <w:t xml:space="preserve"> </w:t>
      </w:r>
      <w:r w:rsidRPr="00661E2D">
        <w:rPr>
          <w:rFonts w:cs="Times New Roman"/>
        </w:rPr>
        <w:t>p</w:t>
      </w:r>
      <w:r w:rsidR="00464531" w:rsidRPr="00661E2D">
        <w:rPr>
          <w:rFonts w:cs="Times New Roman"/>
        </w:rPr>
        <w:t xml:space="preserve">ersonība noskaidrota ar RPP </w:t>
      </w:r>
      <w:proofErr w:type="spellStart"/>
      <w:r w:rsidR="00464531" w:rsidRPr="00661E2D">
        <w:rPr>
          <w:rFonts w:cs="Times New Roman"/>
        </w:rPr>
        <w:t>palīdzību</w:t>
      </w:r>
      <w:r w:rsidR="00B11F22" w:rsidRPr="00661E2D">
        <w:rPr>
          <w:rFonts w:cs="Times New Roman"/>
        </w:rPr>
        <w:t>un</w:t>
      </w:r>
      <w:proofErr w:type="spellEnd"/>
      <w:r w:rsidR="00B11F22" w:rsidRPr="00661E2D">
        <w:rPr>
          <w:rFonts w:cs="Times New Roman"/>
        </w:rPr>
        <w:t xml:space="preserve"> tiek veikta atzīme “personība noskaidrota ar RPP” lauks “Dokumenta numurs” neuzrādās. Bet uzrādās jauns lauks “RPP žetona numurs” (kontrolieris ievada balstoties uz RPP sniegto informāciju(tikai cipari maksimums 4).</w:t>
      </w:r>
    </w:p>
    <w:p w14:paraId="6F52ED1C" w14:textId="56A399C9" w:rsidR="00940FA0" w:rsidRPr="00661E2D" w:rsidRDefault="00940FA0" w:rsidP="007B738E">
      <w:pPr>
        <w:pStyle w:val="ListParagraph"/>
        <w:numPr>
          <w:ilvl w:val="0"/>
          <w:numId w:val="33"/>
        </w:numPr>
        <w:shd w:val="clear" w:color="auto" w:fill="FFFFFF" w:themeFill="background1"/>
        <w:spacing w:after="0" w:line="360" w:lineRule="auto"/>
        <w:jc w:val="both"/>
        <w:rPr>
          <w:rFonts w:cs="Times New Roman"/>
        </w:rPr>
      </w:pPr>
      <w:r w:rsidRPr="00661E2D">
        <w:rPr>
          <w:rFonts w:cs="Times New Roman"/>
        </w:rPr>
        <w:t>Personu apliecinoša dokumenta numurs (ievada manuāli, obligāts izņemot gadījumu, ja ir atzīmēts</w:t>
      </w:r>
      <w:r w:rsidR="009F1CEF" w:rsidRPr="00661E2D">
        <w:rPr>
          <w:rFonts w:cs="Times New Roman"/>
        </w:rPr>
        <w:t>, ka</w:t>
      </w:r>
      <w:r w:rsidRPr="00661E2D">
        <w:rPr>
          <w:rFonts w:cs="Times New Roman"/>
        </w:rPr>
        <w:t xml:space="preserve"> dati noskaidroti RPP).</w:t>
      </w:r>
    </w:p>
    <w:p w14:paraId="5B5F38B7" w14:textId="5D4F9F8A" w:rsidR="00940FA0" w:rsidRPr="00661E2D" w:rsidRDefault="00940FA0" w:rsidP="007B738E">
      <w:pPr>
        <w:pStyle w:val="ListParagraph"/>
        <w:numPr>
          <w:ilvl w:val="0"/>
          <w:numId w:val="33"/>
        </w:numPr>
        <w:shd w:val="clear" w:color="auto" w:fill="FFFFFF" w:themeFill="background1"/>
        <w:spacing w:after="0" w:line="360" w:lineRule="auto"/>
        <w:jc w:val="both"/>
        <w:rPr>
          <w:rFonts w:cs="Times New Roman"/>
        </w:rPr>
      </w:pPr>
      <w:r w:rsidRPr="00661E2D">
        <w:rPr>
          <w:rFonts w:cs="Times New Roman"/>
        </w:rPr>
        <w:t>Lauks Persona atsakās saņemt rēķinu (iespēja atzīmēt).</w:t>
      </w:r>
    </w:p>
    <w:p w14:paraId="6F0FB3E5" w14:textId="52A86412" w:rsidR="00940FA0" w:rsidRPr="00661E2D" w:rsidRDefault="00940FA0" w:rsidP="007B738E">
      <w:pPr>
        <w:pStyle w:val="ListParagraph"/>
        <w:numPr>
          <w:ilvl w:val="0"/>
          <w:numId w:val="33"/>
        </w:numPr>
        <w:shd w:val="clear" w:color="auto" w:fill="FFFFFF" w:themeFill="background1"/>
        <w:spacing w:after="0" w:line="360" w:lineRule="auto"/>
        <w:jc w:val="both"/>
        <w:rPr>
          <w:rFonts w:cs="Times New Roman"/>
        </w:rPr>
      </w:pPr>
      <w:r w:rsidRPr="00661E2D">
        <w:rPr>
          <w:rFonts w:cs="Times New Roman"/>
        </w:rPr>
        <w:t>Lauks Persona atsakās parakstīt rēķinu (iespēja atzīmēt).</w:t>
      </w:r>
    </w:p>
    <w:p w14:paraId="48755C37" w14:textId="2113F8CF" w:rsidR="00940FA0" w:rsidRPr="00661E2D" w:rsidRDefault="00940FA0" w:rsidP="007B738E">
      <w:pPr>
        <w:pStyle w:val="ListParagraph"/>
        <w:numPr>
          <w:ilvl w:val="0"/>
          <w:numId w:val="33"/>
        </w:numPr>
        <w:shd w:val="clear" w:color="auto" w:fill="FFFFFF" w:themeFill="background1"/>
        <w:spacing w:after="0" w:line="360" w:lineRule="auto"/>
        <w:jc w:val="both"/>
        <w:rPr>
          <w:rFonts w:cs="Times New Roman"/>
        </w:rPr>
      </w:pPr>
      <w:r w:rsidRPr="00661E2D">
        <w:rPr>
          <w:rFonts w:cs="Times New Roman"/>
        </w:rPr>
        <w:t>Lauks paraksta vietai (</w:t>
      </w:r>
      <w:proofErr w:type="spellStart"/>
      <w:r w:rsidRPr="00661E2D">
        <w:rPr>
          <w:rFonts w:cs="Times New Roman"/>
        </w:rPr>
        <w:t>spiedparaksts</w:t>
      </w:r>
      <w:proofErr w:type="spellEnd"/>
      <w:r w:rsidRPr="00661E2D">
        <w:rPr>
          <w:rFonts w:cs="Times New Roman"/>
        </w:rPr>
        <w:t>), kas ir atsevišķs logs lietotnē.</w:t>
      </w:r>
    </w:p>
    <w:p w14:paraId="685C9DFF" w14:textId="3E2FD483" w:rsidR="00E24C9B" w:rsidRPr="00661E2D" w:rsidRDefault="00940FA0" w:rsidP="007B738E">
      <w:pPr>
        <w:pStyle w:val="ListParagraph"/>
        <w:numPr>
          <w:ilvl w:val="0"/>
          <w:numId w:val="33"/>
        </w:numPr>
        <w:shd w:val="clear" w:color="auto" w:fill="FFFFFF" w:themeFill="background1"/>
        <w:spacing w:after="0" w:line="360" w:lineRule="auto"/>
        <w:jc w:val="both"/>
        <w:rPr>
          <w:rFonts w:cs="Times New Roman"/>
        </w:rPr>
      </w:pPr>
      <w:r w:rsidRPr="00661E2D">
        <w:rPr>
          <w:rFonts w:cs="Times New Roman"/>
        </w:rPr>
        <w:t xml:space="preserve">Laukam jāparedz funkcionalitāte notīrīt lauku, kurš dzēš veikto ierakstu. Funkcija “apstiprināt” saglabā </w:t>
      </w:r>
      <w:proofErr w:type="spellStart"/>
      <w:r w:rsidRPr="00661E2D">
        <w:rPr>
          <w:rFonts w:cs="Times New Roman"/>
        </w:rPr>
        <w:t>spiedparakstu</w:t>
      </w:r>
      <w:proofErr w:type="spellEnd"/>
      <w:r w:rsidRPr="00661E2D">
        <w:rPr>
          <w:rFonts w:cs="Times New Roman"/>
        </w:rPr>
        <w:t>.</w:t>
      </w:r>
    </w:p>
    <w:p w14:paraId="4FF650A8" w14:textId="39FD9A08" w:rsidR="00911D3A" w:rsidRPr="00661E2D" w:rsidRDefault="00484FF3" w:rsidP="007B738E">
      <w:pPr>
        <w:pStyle w:val="ListParagraph"/>
        <w:shd w:val="clear" w:color="auto" w:fill="FFFFFF" w:themeFill="background1"/>
        <w:spacing w:after="0" w:line="360" w:lineRule="auto"/>
        <w:ind w:left="0"/>
        <w:jc w:val="both"/>
        <w:rPr>
          <w:rFonts w:cs="Times New Roman"/>
        </w:rPr>
      </w:pPr>
      <w:r w:rsidRPr="00661E2D">
        <w:rPr>
          <w:rFonts w:cs="Times New Roman"/>
        </w:rPr>
        <w:t>6.14.</w:t>
      </w:r>
      <w:r w:rsidR="00D72212" w:rsidRPr="00661E2D">
        <w:rPr>
          <w:rFonts w:cs="Times New Roman"/>
        </w:rPr>
        <w:t>4</w:t>
      </w:r>
      <w:r w:rsidR="00911D3A" w:rsidRPr="00661E2D">
        <w:rPr>
          <w:rFonts w:cs="Times New Roman"/>
        </w:rPr>
        <w:t xml:space="preserve">. </w:t>
      </w:r>
      <w:r w:rsidR="00D72212" w:rsidRPr="00661E2D">
        <w:rPr>
          <w:rFonts w:cs="Times New Roman"/>
        </w:rPr>
        <w:t>Papildus nosacījumi</w:t>
      </w:r>
      <w:r w:rsidR="00911D3A" w:rsidRPr="00661E2D">
        <w:rPr>
          <w:rFonts w:cs="Times New Roman"/>
        </w:rPr>
        <w:t>:</w:t>
      </w:r>
    </w:p>
    <w:p w14:paraId="5C105819" w14:textId="5C894A28" w:rsidR="00911D3A" w:rsidRPr="00661E2D" w:rsidRDefault="00672B3C" w:rsidP="007B738E">
      <w:pPr>
        <w:pStyle w:val="ListParagraph"/>
        <w:numPr>
          <w:ilvl w:val="0"/>
          <w:numId w:val="34"/>
        </w:numPr>
        <w:shd w:val="clear" w:color="auto" w:fill="FFFFFF" w:themeFill="background1"/>
        <w:spacing w:after="0" w:line="360" w:lineRule="auto"/>
        <w:jc w:val="both"/>
        <w:rPr>
          <w:rFonts w:cs="Times New Roman"/>
        </w:rPr>
      </w:pPr>
      <w:r w:rsidRPr="00661E2D">
        <w:rPr>
          <w:rFonts w:cs="Times New Roman"/>
        </w:rPr>
        <w:t>Līgumsoda</w:t>
      </w:r>
      <w:r w:rsidR="00911D3A" w:rsidRPr="00661E2D">
        <w:rPr>
          <w:rFonts w:cs="Times New Roman"/>
        </w:rPr>
        <w:t xml:space="preserve"> summa</w:t>
      </w:r>
      <w:r w:rsidRPr="00661E2D">
        <w:rPr>
          <w:rFonts w:cs="Times New Roman"/>
        </w:rPr>
        <w:t xml:space="preserve"> standarta gadījumā</w:t>
      </w:r>
      <w:r w:rsidR="00911D3A" w:rsidRPr="00661E2D">
        <w:rPr>
          <w:rFonts w:cs="Times New Roman"/>
        </w:rPr>
        <w:t xml:space="preserve"> ir 30,00 EUR (automātiski</w:t>
      </w:r>
      <w:r w:rsidR="000242CE">
        <w:rPr>
          <w:rFonts w:cs="Times New Roman"/>
        </w:rPr>
        <w:t xml:space="preserve"> </w:t>
      </w:r>
      <w:r w:rsidR="000242CE" w:rsidRPr="00661E2D">
        <w:rPr>
          <w:rFonts w:cs="Times New Roman"/>
        </w:rPr>
        <w:t>ielasās</w:t>
      </w:r>
      <w:r w:rsidR="00911D3A" w:rsidRPr="00661E2D">
        <w:rPr>
          <w:rFonts w:cs="Times New Roman"/>
        </w:rPr>
        <w:t xml:space="preserve"> </w:t>
      </w:r>
      <w:r w:rsidR="00E93F8C" w:rsidRPr="00661E2D">
        <w:rPr>
          <w:rFonts w:cs="Times New Roman"/>
        </w:rPr>
        <w:t xml:space="preserve">balstoties </w:t>
      </w:r>
      <w:r w:rsidR="00911D3A" w:rsidRPr="00661E2D">
        <w:rPr>
          <w:rFonts w:cs="Times New Roman"/>
        </w:rPr>
        <w:t>no izvēlētā pārkāpuma punkta).</w:t>
      </w:r>
    </w:p>
    <w:p w14:paraId="7A109B8F" w14:textId="5076950F" w:rsidR="00911D3A" w:rsidRPr="00661E2D" w:rsidRDefault="00E93F8C" w:rsidP="007B738E">
      <w:pPr>
        <w:pStyle w:val="ListParagraph"/>
        <w:numPr>
          <w:ilvl w:val="0"/>
          <w:numId w:val="34"/>
        </w:numPr>
        <w:shd w:val="clear" w:color="auto" w:fill="FFFFFF" w:themeFill="background1"/>
        <w:spacing w:after="0" w:line="360" w:lineRule="auto"/>
        <w:jc w:val="both"/>
        <w:rPr>
          <w:rFonts w:cs="Times New Roman"/>
        </w:rPr>
      </w:pPr>
      <w:r w:rsidRPr="00661E2D">
        <w:rPr>
          <w:rFonts w:cs="Times New Roman"/>
        </w:rPr>
        <w:t>Pārvaldības panelis paredz funkcionalitāti rediģēt s</w:t>
      </w:r>
      <w:r w:rsidR="00911D3A" w:rsidRPr="00661E2D">
        <w:rPr>
          <w:rFonts w:cs="Times New Roman"/>
        </w:rPr>
        <w:t>ummas apmēr</w:t>
      </w:r>
      <w:r w:rsidRPr="00661E2D">
        <w:rPr>
          <w:rFonts w:cs="Times New Roman"/>
        </w:rPr>
        <w:t>u</w:t>
      </w:r>
      <w:r w:rsidR="00911D3A" w:rsidRPr="00661E2D">
        <w:rPr>
          <w:rFonts w:cs="Times New Roman"/>
        </w:rPr>
        <w:t xml:space="preserve"> ar datumu no kura stājas spēkā.</w:t>
      </w:r>
    </w:p>
    <w:p w14:paraId="4360BF0B" w14:textId="1154BB55" w:rsidR="00913036" w:rsidRPr="00661E2D" w:rsidRDefault="00911D3A" w:rsidP="007B738E">
      <w:pPr>
        <w:pStyle w:val="ListParagraph"/>
        <w:numPr>
          <w:ilvl w:val="0"/>
          <w:numId w:val="33"/>
        </w:numPr>
        <w:shd w:val="clear" w:color="auto" w:fill="FFFFFF" w:themeFill="background1"/>
        <w:spacing w:after="0" w:line="360" w:lineRule="auto"/>
        <w:jc w:val="both"/>
        <w:rPr>
          <w:rFonts w:cs="Times New Roman"/>
        </w:rPr>
      </w:pPr>
      <w:r w:rsidRPr="00661E2D">
        <w:rPr>
          <w:rFonts w:cs="Times New Roman"/>
        </w:rPr>
        <w:lastRenderedPageBreak/>
        <w:t xml:space="preserve">Ja tiek atzīmēts lauks “Persona atsakās saņemt rēķinu”, tad </w:t>
      </w:r>
      <w:r w:rsidR="000F4B62" w:rsidRPr="00661E2D">
        <w:rPr>
          <w:rFonts w:cs="Times New Roman"/>
        </w:rPr>
        <w:t xml:space="preserve">rēķinu </w:t>
      </w:r>
      <w:r w:rsidRPr="00661E2D">
        <w:rPr>
          <w:rFonts w:cs="Times New Roman"/>
        </w:rPr>
        <w:t>var nedrukāt, datne saglabājas elektroniski sistēmā.</w:t>
      </w:r>
    </w:p>
    <w:p w14:paraId="09BFD18F" w14:textId="2AC9BB56" w:rsidR="0015104F" w:rsidRPr="00661E2D" w:rsidRDefault="0015104F" w:rsidP="007B738E">
      <w:pPr>
        <w:pStyle w:val="ListParagraph"/>
        <w:numPr>
          <w:ilvl w:val="0"/>
          <w:numId w:val="33"/>
        </w:numPr>
        <w:shd w:val="clear" w:color="auto" w:fill="FFFFFF" w:themeFill="background1"/>
        <w:spacing w:after="0" w:line="360" w:lineRule="auto"/>
        <w:jc w:val="both"/>
        <w:rPr>
          <w:rFonts w:cs="Times New Roman"/>
        </w:rPr>
      </w:pPr>
      <w:r w:rsidRPr="00661E2D">
        <w:rPr>
          <w:rFonts w:cs="Times New Roman"/>
        </w:rPr>
        <w:t>Funkcija “drukāt”</w:t>
      </w:r>
      <w:r w:rsidR="006C79FE" w:rsidRPr="00661E2D">
        <w:rPr>
          <w:rFonts w:cs="Times New Roman"/>
        </w:rPr>
        <w:t xml:space="preserve"> nodrošina, ka </w:t>
      </w:r>
      <w:r w:rsidRPr="00661E2D">
        <w:rPr>
          <w:rFonts w:cs="Times New Roman"/>
        </w:rPr>
        <w:t xml:space="preserve"> rēķins tiek izdrukāts uz printera un izsniegts pasažierim. Pēc izdrukas veikšanas kontrolieris var nospiest atkārtoti “drukāt”, ja nepieciešams (ja ir izdrukāta nekvalitatīva izdruka/ veikti labojumi u.t.t.).</w:t>
      </w:r>
    </w:p>
    <w:p w14:paraId="701E11A4" w14:textId="0BD5BE96" w:rsidR="00862166" w:rsidRPr="00661E2D" w:rsidRDefault="00484FF3" w:rsidP="007B738E">
      <w:pPr>
        <w:pStyle w:val="ListParagraph"/>
        <w:shd w:val="clear" w:color="auto" w:fill="FFFFFF" w:themeFill="background1"/>
        <w:spacing w:after="0" w:line="360" w:lineRule="auto"/>
        <w:ind w:left="0"/>
        <w:jc w:val="both"/>
        <w:rPr>
          <w:rFonts w:cs="Times New Roman"/>
        </w:rPr>
      </w:pPr>
      <w:r w:rsidRPr="00661E2D">
        <w:rPr>
          <w:rFonts w:cs="Times New Roman"/>
        </w:rPr>
        <w:t>6.14.</w:t>
      </w:r>
      <w:r w:rsidR="00D72212" w:rsidRPr="00661E2D">
        <w:rPr>
          <w:rFonts w:cs="Times New Roman"/>
        </w:rPr>
        <w:t>5</w:t>
      </w:r>
      <w:r w:rsidR="00862166" w:rsidRPr="00661E2D">
        <w:rPr>
          <w:rFonts w:cs="Times New Roman"/>
        </w:rPr>
        <w:t>. Funkcija “atcelt”</w:t>
      </w:r>
      <w:r w:rsidR="00483B3A" w:rsidRPr="00661E2D">
        <w:rPr>
          <w:rFonts w:cs="Times New Roman"/>
        </w:rPr>
        <w:t xml:space="preserve"> nodrošina, ka ir iespējams atgriezties</w:t>
      </w:r>
      <w:r w:rsidR="009F7528" w:rsidRPr="00661E2D">
        <w:rPr>
          <w:rFonts w:cs="Times New Roman"/>
        </w:rPr>
        <w:t xml:space="preserve"> </w:t>
      </w:r>
      <w:r w:rsidR="00862166" w:rsidRPr="00661E2D">
        <w:rPr>
          <w:rFonts w:cs="Times New Roman"/>
        </w:rPr>
        <w:t>līgumsoda rediģēšanas form</w:t>
      </w:r>
      <w:r w:rsidR="00483B3A" w:rsidRPr="00661E2D">
        <w:rPr>
          <w:rFonts w:cs="Times New Roman"/>
        </w:rPr>
        <w:t>ā</w:t>
      </w:r>
      <w:r w:rsidR="00862166" w:rsidRPr="00661E2D">
        <w:rPr>
          <w:rFonts w:cs="Times New Roman"/>
        </w:rPr>
        <w:t xml:space="preserve">. </w:t>
      </w:r>
    </w:p>
    <w:p w14:paraId="4C97ACB3" w14:textId="32A40258" w:rsidR="00862166" w:rsidRPr="00661E2D" w:rsidRDefault="00484FF3" w:rsidP="007B738E">
      <w:pPr>
        <w:pStyle w:val="ListParagraph"/>
        <w:shd w:val="clear" w:color="auto" w:fill="FFFFFF" w:themeFill="background1"/>
        <w:spacing w:after="0" w:line="360" w:lineRule="auto"/>
        <w:ind w:left="0"/>
        <w:jc w:val="both"/>
        <w:rPr>
          <w:rFonts w:cs="Times New Roman"/>
        </w:rPr>
      </w:pPr>
      <w:r w:rsidRPr="00661E2D">
        <w:rPr>
          <w:rFonts w:cs="Times New Roman"/>
        </w:rPr>
        <w:t>6.14.</w:t>
      </w:r>
      <w:r w:rsidR="00D72212" w:rsidRPr="00661E2D">
        <w:rPr>
          <w:rFonts w:cs="Times New Roman"/>
        </w:rPr>
        <w:t>6</w:t>
      </w:r>
      <w:r w:rsidR="00862166" w:rsidRPr="00661E2D">
        <w:rPr>
          <w:rFonts w:cs="Times New Roman"/>
        </w:rPr>
        <w:t>. Lauks “Piezīmes” (brīvā formā kontrolieris var veikt piezīmes).</w:t>
      </w:r>
    </w:p>
    <w:p w14:paraId="71C92D0F" w14:textId="27C0A7AA" w:rsidR="00862166" w:rsidRPr="00661E2D" w:rsidRDefault="00484FF3" w:rsidP="007B738E">
      <w:pPr>
        <w:pStyle w:val="ListParagraph"/>
        <w:shd w:val="clear" w:color="auto" w:fill="FFFFFF" w:themeFill="background1"/>
        <w:spacing w:after="0" w:line="360" w:lineRule="auto"/>
        <w:ind w:left="0"/>
        <w:jc w:val="both"/>
        <w:rPr>
          <w:rFonts w:cs="Times New Roman"/>
        </w:rPr>
      </w:pPr>
      <w:r w:rsidRPr="00661E2D">
        <w:rPr>
          <w:rFonts w:cs="Times New Roman"/>
        </w:rPr>
        <w:t>6.14.</w:t>
      </w:r>
      <w:r w:rsidR="00D72212" w:rsidRPr="00661E2D">
        <w:rPr>
          <w:rFonts w:cs="Times New Roman"/>
        </w:rPr>
        <w:t>7</w:t>
      </w:r>
      <w:r w:rsidR="00862166" w:rsidRPr="00661E2D">
        <w:rPr>
          <w:rFonts w:cs="Times New Roman"/>
        </w:rPr>
        <w:t xml:space="preserve">. Funkcija “Apstiprināt” (līgumsods tiek apstiprināts, pēc apstiprināšanas vairs nav iespējams </w:t>
      </w:r>
      <w:r w:rsidR="00D72212" w:rsidRPr="00661E2D">
        <w:rPr>
          <w:rFonts w:cs="Times New Roman"/>
        </w:rPr>
        <w:t xml:space="preserve">veikt </w:t>
      </w:r>
      <w:r w:rsidR="00862166" w:rsidRPr="00661E2D">
        <w:rPr>
          <w:rFonts w:cs="Times New Roman"/>
        </w:rPr>
        <w:t>labo</w:t>
      </w:r>
      <w:r w:rsidR="00D72212" w:rsidRPr="00661E2D">
        <w:rPr>
          <w:rFonts w:cs="Times New Roman"/>
        </w:rPr>
        <w:t>jumus</w:t>
      </w:r>
      <w:r w:rsidR="00862166" w:rsidRPr="00661E2D">
        <w:rPr>
          <w:rFonts w:cs="Times New Roman"/>
        </w:rPr>
        <w:t>).</w:t>
      </w:r>
    </w:p>
    <w:p w14:paraId="4DD29714" w14:textId="1045D282" w:rsidR="00862166" w:rsidRPr="00661E2D" w:rsidRDefault="00484FF3" w:rsidP="007B738E">
      <w:pPr>
        <w:pStyle w:val="ListParagraph"/>
        <w:shd w:val="clear" w:color="auto" w:fill="FFFFFF" w:themeFill="background1"/>
        <w:spacing w:after="0" w:line="360" w:lineRule="auto"/>
        <w:ind w:left="0"/>
        <w:jc w:val="both"/>
        <w:rPr>
          <w:rFonts w:cs="Times New Roman"/>
        </w:rPr>
      </w:pPr>
      <w:r w:rsidRPr="00661E2D">
        <w:rPr>
          <w:rFonts w:cs="Times New Roman"/>
        </w:rPr>
        <w:t>6.14.</w:t>
      </w:r>
      <w:r w:rsidR="00D72212" w:rsidRPr="00661E2D">
        <w:rPr>
          <w:rFonts w:cs="Times New Roman"/>
        </w:rPr>
        <w:t>8</w:t>
      </w:r>
      <w:r w:rsidR="00862166" w:rsidRPr="00661E2D">
        <w:rPr>
          <w:rFonts w:cs="Times New Roman"/>
        </w:rPr>
        <w:t xml:space="preserve">. Funkcija “Anulēt” </w:t>
      </w:r>
      <w:r w:rsidR="00D72212" w:rsidRPr="00661E2D">
        <w:rPr>
          <w:rFonts w:cs="Times New Roman"/>
        </w:rPr>
        <w:t>pieejama jebkurā skatā</w:t>
      </w:r>
      <w:r w:rsidR="00862166" w:rsidRPr="00661E2D">
        <w:rPr>
          <w:rFonts w:cs="Times New Roman"/>
        </w:rPr>
        <w:t xml:space="preserve"> (līgumsods tiek anulēts</w:t>
      </w:r>
      <w:r w:rsidR="00E8325E">
        <w:rPr>
          <w:rFonts w:cs="Times New Roman"/>
        </w:rPr>
        <w:t>,</w:t>
      </w:r>
      <w:r w:rsidR="00862166" w:rsidRPr="00661E2D">
        <w:rPr>
          <w:rFonts w:cs="Times New Roman"/>
        </w:rPr>
        <w:t xml:space="preserve"> izvēloties anulēšanas iemeslu arī pēc izdrukāšanas ir iespēja anulēt</w:t>
      </w:r>
      <w:r w:rsidR="00D72212" w:rsidRPr="00661E2D">
        <w:rPr>
          <w:rFonts w:cs="Times New Roman"/>
        </w:rPr>
        <w:t xml:space="preserve"> līgumsodu</w:t>
      </w:r>
      <w:r w:rsidR="00862166" w:rsidRPr="00661E2D">
        <w:rPr>
          <w:rFonts w:cs="Times New Roman"/>
        </w:rPr>
        <w:t xml:space="preserve">), </w:t>
      </w:r>
    </w:p>
    <w:p w14:paraId="22FAB335" w14:textId="640DD024" w:rsidR="00862166" w:rsidRPr="00661E2D" w:rsidRDefault="00D72212" w:rsidP="007B738E">
      <w:pPr>
        <w:pStyle w:val="ListParagraph"/>
        <w:shd w:val="clear" w:color="auto" w:fill="FFFFFF" w:themeFill="background1"/>
        <w:spacing w:after="0" w:line="360" w:lineRule="auto"/>
        <w:ind w:left="0"/>
        <w:jc w:val="both"/>
        <w:rPr>
          <w:rFonts w:cs="Times New Roman"/>
        </w:rPr>
      </w:pPr>
      <w:r w:rsidRPr="00661E2D">
        <w:rPr>
          <w:rFonts w:cs="Times New Roman"/>
        </w:rPr>
        <w:t xml:space="preserve">Jānodrošina funkcionalitāte,  </w:t>
      </w:r>
      <w:r w:rsidR="00C95F23" w:rsidRPr="00661E2D">
        <w:rPr>
          <w:rFonts w:cs="Times New Roman"/>
        </w:rPr>
        <w:t>j</w:t>
      </w:r>
      <w:r w:rsidR="00862166" w:rsidRPr="00661E2D">
        <w:rPr>
          <w:rFonts w:cs="Times New Roman"/>
        </w:rPr>
        <w:t xml:space="preserve">a tiek nospiests “Anulēt”, atveras jauns logs ar opcijām, kur </w:t>
      </w:r>
      <w:r w:rsidR="00C95F23" w:rsidRPr="00661E2D">
        <w:rPr>
          <w:rFonts w:cs="Times New Roman"/>
        </w:rPr>
        <w:t>iespējams izvēlēties</w:t>
      </w:r>
      <w:r w:rsidR="00097921" w:rsidRPr="00661E2D">
        <w:rPr>
          <w:rFonts w:cs="Times New Roman"/>
        </w:rPr>
        <w:t xml:space="preserve"> </w:t>
      </w:r>
      <w:r w:rsidR="00862166" w:rsidRPr="00661E2D">
        <w:rPr>
          <w:rFonts w:cs="Times New Roman"/>
        </w:rPr>
        <w:t>anulēšanas iemesl</w:t>
      </w:r>
      <w:r w:rsidR="00C95F23" w:rsidRPr="00661E2D">
        <w:rPr>
          <w:rFonts w:cs="Times New Roman"/>
        </w:rPr>
        <w:t>u</w:t>
      </w:r>
      <w:r w:rsidR="00862166" w:rsidRPr="00661E2D">
        <w:rPr>
          <w:rFonts w:cs="Times New Roman"/>
        </w:rPr>
        <w:t xml:space="preserve">s: </w:t>
      </w:r>
    </w:p>
    <w:p w14:paraId="06B9C309" w14:textId="303B7F36" w:rsidR="00862166" w:rsidRPr="00661E2D" w:rsidRDefault="00862166" w:rsidP="007B738E">
      <w:pPr>
        <w:pStyle w:val="ListParagraph"/>
        <w:numPr>
          <w:ilvl w:val="0"/>
          <w:numId w:val="35"/>
        </w:numPr>
        <w:shd w:val="clear" w:color="auto" w:fill="FFFFFF" w:themeFill="background1"/>
        <w:spacing w:after="0" w:line="360" w:lineRule="auto"/>
        <w:jc w:val="both"/>
        <w:rPr>
          <w:rFonts w:cs="Times New Roman"/>
        </w:rPr>
      </w:pPr>
      <w:r w:rsidRPr="00661E2D">
        <w:rPr>
          <w:rFonts w:cs="Times New Roman"/>
        </w:rPr>
        <w:t>Izrakstīta kvīts;</w:t>
      </w:r>
    </w:p>
    <w:p w14:paraId="1F7BEE63" w14:textId="758C0AF0" w:rsidR="00862166" w:rsidRPr="00661E2D" w:rsidRDefault="00862166" w:rsidP="007B738E">
      <w:pPr>
        <w:pStyle w:val="ListParagraph"/>
        <w:numPr>
          <w:ilvl w:val="0"/>
          <w:numId w:val="35"/>
        </w:numPr>
        <w:shd w:val="clear" w:color="auto" w:fill="FFFFFF" w:themeFill="background1"/>
        <w:spacing w:after="0" w:line="360" w:lineRule="auto"/>
        <w:jc w:val="both"/>
        <w:rPr>
          <w:rFonts w:cs="Times New Roman"/>
        </w:rPr>
      </w:pPr>
      <w:r w:rsidRPr="00661E2D">
        <w:rPr>
          <w:rFonts w:cs="Times New Roman"/>
        </w:rPr>
        <w:t>Nederīgs personu apliecinošs dokuments;</w:t>
      </w:r>
    </w:p>
    <w:p w14:paraId="707515B1" w14:textId="188C8E9A" w:rsidR="00862166" w:rsidRPr="00661E2D" w:rsidRDefault="00862166" w:rsidP="007B738E">
      <w:pPr>
        <w:pStyle w:val="ListParagraph"/>
        <w:numPr>
          <w:ilvl w:val="0"/>
          <w:numId w:val="35"/>
        </w:numPr>
        <w:shd w:val="clear" w:color="auto" w:fill="FFFFFF" w:themeFill="background1"/>
        <w:spacing w:after="0" w:line="360" w:lineRule="auto"/>
        <w:jc w:val="both"/>
        <w:rPr>
          <w:rFonts w:cs="Times New Roman"/>
        </w:rPr>
      </w:pPr>
      <w:r w:rsidRPr="00661E2D">
        <w:rPr>
          <w:rFonts w:cs="Times New Roman"/>
        </w:rPr>
        <w:t>Nepareizi aizpildīts;</w:t>
      </w:r>
    </w:p>
    <w:p w14:paraId="56CE1D50" w14:textId="634775B2" w:rsidR="00862166" w:rsidRPr="00661E2D" w:rsidRDefault="00862166" w:rsidP="007B738E">
      <w:pPr>
        <w:pStyle w:val="ListParagraph"/>
        <w:numPr>
          <w:ilvl w:val="0"/>
          <w:numId w:val="35"/>
        </w:numPr>
        <w:shd w:val="clear" w:color="auto" w:fill="FFFFFF" w:themeFill="background1"/>
        <w:spacing w:after="0" w:line="360" w:lineRule="auto"/>
        <w:jc w:val="both"/>
        <w:rPr>
          <w:rFonts w:cs="Times New Roman"/>
        </w:rPr>
      </w:pPr>
      <w:r w:rsidRPr="00661E2D">
        <w:rPr>
          <w:rFonts w:cs="Times New Roman"/>
        </w:rPr>
        <w:t>Tehniskā kļūda;</w:t>
      </w:r>
    </w:p>
    <w:p w14:paraId="3C476333" w14:textId="477B2001" w:rsidR="00862166" w:rsidRPr="00661E2D" w:rsidRDefault="00862166" w:rsidP="007B738E">
      <w:pPr>
        <w:pStyle w:val="ListParagraph"/>
        <w:numPr>
          <w:ilvl w:val="0"/>
          <w:numId w:val="35"/>
        </w:numPr>
        <w:shd w:val="clear" w:color="auto" w:fill="FFFFFF" w:themeFill="background1"/>
        <w:spacing w:after="0" w:line="360" w:lineRule="auto"/>
        <w:jc w:val="both"/>
        <w:rPr>
          <w:rFonts w:cs="Times New Roman"/>
        </w:rPr>
      </w:pPr>
      <w:r w:rsidRPr="00661E2D">
        <w:rPr>
          <w:rFonts w:cs="Times New Roman"/>
        </w:rPr>
        <w:t>Uzrādīta derīga biļete (ielasīt derīgās biļetes numuru).</w:t>
      </w:r>
    </w:p>
    <w:p w14:paraId="19B56CE7" w14:textId="1E2DCB27" w:rsidR="00862166" w:rsidRPr="00661E2D" w:rsidRDefault="00484FF3" w:rsidP="007B738E">
      <w:pPr>
        <w:pStyle w:val="ListParagraph"/>
        <w:shd w:val="clear" w:color="auto" w:fill="FFFFFF" w:themeFill="background1"/>
        <w:spacing w:after="0" w:line="360" w:lineRule="auto"/>
        <w:ind w:left="0"/>
        <w:jc w:val="both"/>
        <w:rPr>
          <w:rFonts w:cs="Times New Roman"/>
        </w:rPr>
      </w:pPr>
      <w:r w:rsidRPr="00661E2D">
        <w:rPr>
          <w:rFonts w:cs="Times New Roman"/>
        </w:rPr>
        <w:t>6.14.</w:t>
      </w:r>
      <w:r w:rsidR="00C95F23" w:rsidRPr="00661E2D">
        <w:rPr>
          <w:rFonts w:cs="Times New Roman"/>
        </w:rPr>
        <w:t>9</w:t>
      </w:r>
      <w:r w:rsidR="00862166" w:rsidRPr="00661E2D">
        <w:rPr>
          <w:rFonts w:cs="Times New Roman"/>
        </w:rPr>
        <w:t xml:space="preserve">. </w:t>
      </w:r>
      <w:r w:rsidR="006A03E0" w:rsidRPr="00661E2D">
        <w:rPr>
          <w:rFonts w:cs="Times New Roman"/>
        </w:rPr>
        <w:t>Jānodrošina funkcionalitāte, kas nodrošina, ka Pārvaldības panelī, lietotājam ar administratora tiesībām,  iespējams rediģēt anulēšanas iemeslus</w:t>
      </w:r>
      <w:r w:rsidR="00862166" w:rsidRPr="00661E2D">
        <w:rPr>
          <w:rFonts w:cs="Times New Roman"/>
        </w:rPr>
        <w:t xml:space="preserve"> </w:t>
      </w:r>
    </w:p>
    <w:p w14:paraId="601F976F" w14:textId="2A5F8AB2" w:rsidR="00862166" w:rsidRPr="00661E2D" w:rsidRDefault="00484FF3" w:rsidP="007B738E">
      <w:pPr>
        <w:pStyle w:val="ListParagraph"/>
        <w:shd w:val="clear" w:color="auto" w:fill="FFFFFF" w:themeFill="background1"/>
        <w:spacing w:after="0" w:line="360" w:lineRule="auto"/>
        <w:ind w:left="0"/>
        <w:jc w:val="both"/>
        <w:rPr>
          <w:rFonts w:cs="Times New Roman"/>
        </w:rPr>
      </w:pPr>
      <w:r w:rsidRPr="00661E2D">
        <w:rPr>
          <w:rFonts w:cs="Times New Roman"/>
        </w:rPr>
        <w:t>6.14.</w:t>
      </w:r>
      <w:r w:rsidR="00862166" w:rsidRPr="00661E2D">
        <w:rPr>
          <w:rFonts w:cs="Times New Roman"/>
        </w:rPr>
        <w:t>1</w:t>
      </w:r>
      <w:r w:rsidR="006A03E0" w:rsidRPr="00661E2D">
        <w:rPr>
          <w:rFonts w:cs="Times New Roman"/>
        </w:rPr>
        <w:t>0</w:t>
      </w:r>
      <w:r w:rsidR="00862166" w:rsidRPr="00661E2D">
        <w:rPr>
          <w:rFonts w:cs="Times New Roman"/>
        </w:rPr>
        <w:t xml:space="preserve">. Lauks “Piezīmes”  (brīvā formā var ierakstīt) (pie anulēšanas lauka, ja ir cits iemesls kādēļ tiek anulēts rēķins). </w:t>
      </w:r>
    </w:p>
    <w:p w14:paraId="37015C09" w14:textId="1A2E2F93" w:rsidR="00862166" w:rsidRPr="00661E2D" w:rsidRDefault="00484FF3" w:rsidP="007B738E">
      <w:pPr>
        <w:pStyle w:val="ListParagraph"/>
        <w:shd w:val="clear" w:color="auto" w:fill="FFFFFF" w:themeFill="background1"/>
        <w:spacing w:after="0" w:line="360" w:lineRule="auto"/>
        <w:ind w:left="0"/>
        <w:jc w:val="both"/>
        <w:rPr>
          <w:rFonts w:cs="Times New Roman"/>
        </w:rPr>
      </w:pPr>
      <w:r w:rsidRPr="00661E2D">
        <w:rPr>
          <w:rFonts w:cs="Times New Roman"/>
        </w:rPr>
        <w:t>6.14.</w:t>
      </w:r>
      <w:r w:rsidR="00083925" w:rsidRPr="00661E2D">
        <w:rPr>
          <w:rFonts w:cs="Times New Roman"/>
        </w:rPr>
        <w:t>11</w:t>
      </w:r>
      <w:r w:rsidR="00862166" w:rsidRPr="00661E2D">
        <w:rPr>
          <w:rFonts w:cs="Times New Roman"/>
        </w:rPr>
        <w:t>. Funkcija “Apstiprināt anulēšanu”.</w:t>
      </w:r>
    </w:p>
    <w:p w14:paraId="5ED86E1A" w14:textId="2BE1CFDD" w:rsidR="00B305D9" w:rsidRPr="00661E2D" w:rsidRDefault="00484FF3" w:rsidP="007B738E">
      <w:pPr>
        <w:pStyle w:val="ListParagraph"/>
        <w:shd w:val="clear" w:color="auto" w:fill="FFFFFF" w:themeFill="background1"/>
        <w:spacing w:after="0" w:line="360" w:lineRule="auto"/>
        <w:ind w:left="0"/>
        <w:jc w:val="both"/>
        <w:rPr>
          <w:rFonts w:cs="Times New Roman"/>
        </w:rPr>
      </w:pPr>
      <w:r w:rsidRPr="00661E2D">
        <w:rPr>
          <w:rFonts w:cs="Times New Roman"/>
        </w:rPr>
        <w:t>6.14.</w:t>
      </w:r>
      <w:r w:rsidR="00CC6B15" w:rsidRPr="00661E2D">
        <w:rPr>
          <w:rFonts w:cs="Times New Roman"/>
        </w:rPr>
        <w:t>12</w:t>
      </w:r>
      <w:r w:rsidR="00862166" w:rsidRPr="00661E2D">
        <w:rPr>
          <w:rFonts w:cs="Times New Roman"/>
        </w:rPr>
        <w:t>. Funkcija “Atcelt anulēšanu”</w:t>
      </w:r>
      <w:r w:rsidR="00CC6B15" w:rsidRPr="00661E2D">
        <w:rPr>
          <w:rFonts w:cs="Times New Roman"/>
        </w:rPr>
        <w:t xml:space="preserve">, kas nodrošina, ka tiek atcelts </w:t>
      </w:r>
      <w:r w:rsidR="00862166" w:rsidRPr="00661E2D">
        <w:rPr>
          <w:rFonts w:cs="Times New Roman"/>
        </w:rPr>
        <w:t xml:space="preserve"> rēķina anulēšanas process un </w:t>
      </w:r>
      <w:r w:rsidR="00CC6B15" w:rsidRPr="00661E2D">
        <w:rPr>
          <w:rFonts w:cs="Times New Roman"/>
        </w:rPr>
        <w:t xml:space="preserve">kontrolieris tiek </w:t>
      </w:r>
      <w:r w:rsidR="00862166" w:rsidRPr="00661E2D">
        <w:rPr>
          <w:rFonts w:cs="Times New Roman"/>
        </w:rPr>
        <w:t>atgriezts atpakaļ līgumsoda rediģēšan</w:t>
      </w:r>
      <w:r w:rsidR="00CC6B15" w:rsidRPr="00661E2D">
        <w:rPr>
          <w:rFonts w:cs="Times New Roman"/>
        </w:rPr>
        <w:t>as laukā</w:t>
      </w:r>
      <w:r w:rsidR="00862166" w:rsidRPr="00661E2D">
        <w:rPr>
          <w:rFonts w:cs="Times New Roman"/>
        </w:rPr>
        <w:t>.</w:t>
      </w:r>
    </w:p>
    <w:p w14:paraId="346D427F" w14:textId="650A2675" w:rsidR="00862166" w:rsidRPr="00661E2D" w:rsidRDefault="00484FF3" w:rsidP="007B738E">
      <w:pPr>
        <w:pStyle w:val="ListParagraph"/>
        <w:shd w:val="clear" w:color="auto" w:fill="FFFFFF" w:themeFill="background1"/>
        <w:spacing w:after="0" w:line="360" w:lineRule="auto"/>
        <w:ind w:left="0"/>
        <w:jc w:val="both"/>
        <w:rPr>
          <w:rFonts w:cs="Times New Roman"/>
        </w:rPr>
      </w:pPr>
      <w:r w:rsidRPr="00661E2D">
        <w:rPr>
          <w:rFonts w:cs="Times New Roman"/>
        </w:rPr>
        <w:t>6.14.</w:t>
      </w:r>
      <w:r w:rsidR="00CC6B15" w:rsidRPr="00661E2D">
        <w:rPr>
          <w:rFonts w:cs="Times New Roman"/>
        </w:rPr>
        <w:t>13</w:t>
      </w:r>
      <w:r w:rsidR="00301B76" w:rsidRPr="00661E2D">
        <w:rPr>
          <w:rFonts w:cs="Times New Roman"/>
        </w:rPr>
        <w:t>. Rēķina numura formāts RN:</w:t>
      </w:r>
    </w:p>
    <w:tbl>
      <w:tblPr>
        <w:tblStyle w:val="TableGrid"/>
        <w:tblW w:w="0" w:type="auto"/>
        <w:jc w:val="center"/>
        <w:tblLook w:val="04A0" w:firstRow="1" w:lastRow="0" w:firstColumn="1" w:lastColumn="0" w:noHBand="0" w:noVBand="1"/>
      </w:tblPr>
      <w:tblGrid>
        <w:gridCol w:w="782"/>
        <w:gridCol w:w="774"/>
        <w:gridCol w:w="671"/>
        <w:gridCol w:w="654"/>
        <w:gridCol w:w="642"/>
        <w:gridCol w:w="617"/>
        <w:gridCol w:w="616"/>
        <w:gridCol w:w="614"/>
        <w:gridCol w:w="613"/>
        <w:gridCol w:w="612"/>
      </w:tblGrid>
      <w:tr w:rsidR="007365E4" w:rsidRPr="00661E2D" w14:paraId="028712E9" w14:textId="77777777" w:rsidTr="00484FF3">
        <w:trPr>
          <w:jc w:val="center"/>
        </w:trPr>
        <w:tc>
          <w:tcPr>
            <w:tcW w:w="782" w:type="dxa"/>
            <w:tcBorders>
              <w:bottom w:val="single" w:sz="4" w:space="0" w:color="auto"/>
            </w:tcBorders>
            <w:vAlign w:val="center"/>
          </w:tcPr>
          <w:p w14:paraId="2D3B07B8" w14:textId="77777777" w:rsidR="007365E4" w:rsidRPr="00661E2D" w:rsidRDefault="007365E4" w:rsidP="007B738E">
            <w:pPr>
              <w:shd w:val="clear" w:color="auto" w:fill="FFFFFF" w:themeFill="background1"/>
              <w:spacing w:line="360" w:lineRule="auto"/>
              <w:ind w:left="360"/>
              <w:jc w:val="both"/>
              <w:rPr>
                <w:rFonts w:cs="Times New Roman"/>
                <w:sz w:val="24"/>
                <w:szCs w:val="24"/>
                <w:lang w:val="lv-LV"/>
              </w:rPr>
            </w:pPr>
            <w:r w:rsidRPr="00661E2D">
              <w:rPr>
                <w:rFonts w:cs="Times New Roman"/>
                <w:lang w:val="lv-LV"/>
              </w:rPr>
              <w:t>R</w:t>
            </w:r>
          </w:p>
        </w:tc>
        <w:tc>
          <w:tcPr>
            <w:tcW w:w="774" w:type="dxa"/>
            <w:tcBorders>
              <w:bottom w:val="single" w:sz="4" w:space="0" w:color="auto"/>
            </w:tcBorders>
            <w:vAlign w:val="center"/>
          </w:tcPr>
          <w:p w14:paraId="4CA3F37D" w14:textId="77777777" w:rsidR="007365E4" w:rsidRPr="00661E2D" w:rsidRDefault="007365E4" w:rsidP="007B738E">
            <w:pPr>
              <w:shd w:val="clear" w:color="auto" w:fill="FFFFFF" w:themeFill="background1"/>
              <w:spacing w:line="360" w:lineRule="auto"/>
              <w:ind w:left="360"/>
              <w:jc w:val="both"/>
              <w:rPr>
                <w:rFonts w:cs="Times New Roman"/>
                <w:sz w:val="24"/>
                <w:szCs w:val="24"/>
                <w:lang w:val="lv-LV"/>
              </w:rPr>
            </w:pPr>
            <w:r w:rsidRPr="00661E2D">
              <w:rPr>
                <w:rFonts w:cs="Times New Roman"/>
                <w:lang w:val="lv-LV"/>
              </w:rPr>
              <w:t>N</w:t>
            </w:r>
          </w:p>
        </w:tc>
        <w:tc>
          <w:tcPr>
            <w:tcW w:w="671" w:type="dxa"/>
            <w:tcBorders>
              <w:bottom w:val="single" w:sz="4" w:space="0" w:color="auto"/>
            </w:tcBorders>
            <w:vAlign w:val="center"/>
          </w:tcPr>
          <w:p w14:paraId="48C0CD7D" w14:textId="77777777" w:rsidR="007365E4" w:rsidRPr="00661E2D" w:rsidRDefault="007365E4" w:rsidP="007B738E">
            <w:pPr>
              <w:shd w:val="clear" w:color="auto" w:fill="FFFFFF" w:themeFill="background1"/>
              <w:spacing w:line="360" w:lineRule="auto"/>
              <w:ind w:left="360"/>
              <w:jc w:val="both"/>
              <w:rPr>
                <w:rFonts w:cs="Times New Roman"/>
                <w:sz w:val="24"/>
                <w:szCs w:val="24"/>
                <w:lang w:val="lv-LV"/>
              </w:rPr>
            </w:pPr>
          </w:p>
        </w:tc>
        <w:tc>
          <w:tcPr>
            <w:tcW w:w="654" w:type="dxa"/>
            <w:tcBorders>
              <w:bottom w:val="single" w:sz="4" w:space="0" w:color="auto"/>
            </w:tcBorders>
            <w:vAlign w:val="center"/>
          </w:tcPr>
          <w:p w14:paraId="27980E67" w14:textId="77777777" w:rsidR="007365E4" w:rsidRPr="00661E2D" w:rsidRDefault="007365E4" w:rsidP="007B738E">
            <w:pPr>
              <w:shd w:val="clear" w:color="auto" w:fill="FFFFFF" w:themeFill="background1"/>
              <w:spacing w:line="360" w:lineRule="auto"/>
              <w:ind w:left="360"/>
              <w:jc w:val="both"/>
              <w:rPr>
                <w:rFonts w:cs="Times New Roman"/>
                <w:sz w:val="24"/>
                <w:szCs w:val="24"/>
                <w:lang w:val="lv-LV"/>
              </w:rPr>
            </w:pPr>
          </w:p>
        </w:tc>
        <w:tc>
          <w:tcPr>
            <w:tcW w:w="642" w:type="dxa"/>
            <w:tcBorders>
              <w:bottom w:val="single" w:sz="4" w:space="0" w:color="auto"/>
            </w:tcBorders>
            <w:vAlign w:val="center"/>
          </w:tcPr>
          <w:p w14:paraId="0F6D3EAB" w14:textId="77777777" w:rsidR="007365E4" w:rsidRPr="00661E2D" w:rsidRDefault="007365E4" w:rsidP="007B738E">
            <w:pPr>
              <w:shd w:val="clear" w:color="auto" w:fill="FFFFFF" w:themeFill="background1"/>
              <w:spacing w:line="360" w:lineRule="auto"/>
              <w:ind w:left="360"/>
              <w:jc w:val="both"/>
              <w:rPr>
                <w:rFonts w:cs="Times New Roman"/>
                <w:sz w:val="24"/>
                <w:szCs w:val="24"/>
                <w:lang w:val="lv-LV"/>
              </w:rPr>
            </w:pPr>
          </w:p>
        </w:tc>
        <w:tc>
          <w:tcPr>
            <w:tcW w:w="617" w:type="dxa"/>
            <w:tcBorders>
              <w:bottom w:val="single" w:sz="4" w:space="0" w:color="auto"/>
            </w:tcBorders>
            <w:vAlign w:val="center"/>
          </w:tcPr>
          <w:p w14:paraId="6D09D0E7" w14:textId="77777777" w:rsidR="007365E4" w:rsidRPr="00661E2D" w:rsidRDefault="007365E4" w:rsidP="007B738E">
            <w:pPr>
              <w:shd w:val="clear" w:color="auto" w:fill="FFFFFF" w:themeFill="background1"/>
              <w:spacing w:line="360" w:lineRule="auto"/>
              <w:ind w:left="360"/>
              <w:jc w:val="both"/>
              <w:rPr>
                <w:rFonts w:cs="Times New Roman"/>
                <w:sz w:val="24"/>
                <w:szCs w:val="24"/>
                <w:lang w:val="lv-LV"/>
              </w:rPr>
            </w:pPr>
          </w:p>
        </w:tc>
        <w:tc>
          <w:tcPr>
            <w:tcW w:w="616" w:type="dxa"/>
            <w:tcBorders>
              <w:bottom w:val="single" w:sz="4" w:space="0" w:color="auto"/>
            </w:tcBorders>
            <w:vAlign w:val="center"/>
          </w:tcPr>
          <w:p w14:paraId="2CA02342" w14:textId="77777777" w:rsidR="007365E4" w:rsidRPr="00661E2D" w:rsidRDefault="007365E4" w:rsidP="007B738E">
            <w:pPr>
              <w:shd w:val="clear" w:color="auto" w:fill="FFFFFF" w:themeFill="background1"/>
              <w:spacing w:line="360" w:lineRule="auto"/>
              <w:ind w:left="360"/>
              <w:jc w:val="both"/>
              <w:rPr>
                <w:rFonts w:cs="Times New Roman"/>
                <w:sz w:val="24"/>
                <w:szCs w:val="24"/>
                <w:lang w:val="lv-LV"/>
              </w:rPr>
            </w:pPr>
          </w:p>
        </w:tc>
        <w:tc>
          <w:tcPr>
            <w:tcW w:w="614" w:type="dxa"/>
            <w:tcBorders>
              <w:bottom w:val="single" w:sz="4" w:space="0" w:color="auto"/>
            </w:tcBorders>
            <w:vAlign w:val="center"/>
          </w:tcPr>
          <w:p w14:paraId="16755FD7" w14:textId="77777777" w:rsidR="007365E4" w:rsidRPr="00661E2D" w:rsidRDefault="007365E4" w:rsidP="007B738E">
            <w:pPr>
              <w:shd w:val="clear" w:color="auto" w:fill="FFFFFF" w:themeFill="background1"/>
              <w:spacing w:line="360" w:lineRule="auto"/>
              <w:ind w:left="360"/>
              <w:jc w:val="both"/>
              <w:rPr>
                <w:rFonts w:cs="Times New Roman"/>
                <w:sz w:val="24"/>
                <w:szCs w:val="24"/>
                <w:lang w:val="lv-LV"/>
              </w:rPr>
            </w:pPr>
          </w:p>
        </w:tc>
        <w:tc>
          <w:tcPr>
            <w:tcW w:w="613" w:type="dxa"/>
            <w:tcBorders>
              <w:bottom w:val="single" w:sz="4" w:space="0" w:color="auto"/>
            </w:tcBorders>
            <w:vAlign w:val="center"/>
          </w:tcPr>
          <w:p w14:paraId="2FEA6BCF" w14:textId="77777777" w:rsidR="007365E4" w:rsidRPr="00661E2D" w:rsidRDefault="007365E4" w:rsidP="007B738E">
            <w:pPr>
              <w:shd w:val="clear" w:color="auto" w:fill="FFFFFF" w:themeFill="background1"/>
              <w:spacing w:line="360" w:lineRule="auto"/>
              <w:ind w:left="360"/>
              <w:jc w:val="both"/>
              <w:rPr>
                <w:rFonts w:cs="Times New Roman"/>
                <w:sz w:val="24"/>
                <w:szCs w:val="24"/>
                <w:lang w:val="lv-LV"/>
              </w:rPr>
            </w:pPr>
          </w:p>
        </w:tc>
        <w:tc>
          <w:tcPr>
            <w:tcW w:w="612" w:type="dxa"/>
            <w:tcBorders>
              <w:bottom w:val="single" w:sz="4" w:space="0" w:color="auto"/>
            </w:tcBorders>
            <w:vAlign w:val="center"/>
          </w:tcPr>
          <w:p w14:paraId="4F36C096" w14:textId="77777777" w:rsidR="007365E4" w:rsidRPr="00661E2D" w:rsidRDefault="007365E4" w:rsidP="007B738E">
            <w:pPr>
              <w:shd w:val="clear" w:color="auto" w:fill="FFFFFF" w:themeFill="background1"/>
              <w:spacing w:line="360" w:lineRule="auto"/>
              <w:ind w:left="360"/>
              <w:jc w:val="both"/>
              <w:rPr>
                <w:rFonts w:cs="Times New Roman"/>
                <w:sz w:val="24"/>
                <w:szCs w:val="24"/>
                <w:lang w:val="lv-LV"/>
              </w:rPr>
            </w:pPr>
          </w:p>
        </w:tc>
      </w:tr>
      <w:tr w:rsidR="007365E4" w:rsidRPr="00661E2D" w14:paraId="464D8D8B" w14:textId="77777777" w:rsidTr="00484FF3">
        <w:trPr>
          <w:jc w:val="center"/>
        </w:trPr>
        <w:tc>
          <w:tcPr>
            <w:tcW w:w="782" w:type="dxa"/>
            <w:tcBorders>
              <w:bottom w:val="single" w:sz="4" w:space="0" w:color="auto"/>
            </w:tcBorders>
            <w:vAlign w:val="center"/>
          </w:tcPr>
          <w:p w14:paraId="12ED3503" w14:textId="77777777" w:rsidR="007365E4" w:rsidRPr="00661E2D" w:rsidRDefault="007365E4" w:rsidP="007B738E">
            <w:pPr>
              <w:shd w:val="clear" w:color="auto" w:fill="FFFFFF" w:themeFill="background1"/>
              <w:spacing w:line="360" w:lineRule="auto"/>
              <w:ind w:left="360"/>
              <w:jc w:val="both"/>
              <w:rPr>
                <w:rFonts w:cs="Times New Roman"/>
                <w:sz w:val="24"/>
                <w:szCs w:val="24"/>
                <w:lang w:val="lv-LV"/>
              </w:rPr>
            </w:pPr>
          </w:p>
        </w:tc>
        <w:tc>
          <w:tcPr>
            <w:tcW w:w="774" w:type="dxa"/>
            <w:tcBorders>
              <w:bottom w:val="single" w:sz="4" w:space="0" w:color="auto"/>
            </w:tcBorders>
            <w:vAlign w:val="center"/>
          </w:tcPr>
          <w:p w14:paraId="311768B1" w14:textId="77777777" w:rsidR="007365E4" w:rsidRPr="00661E2D" w:rsidRDefault="007365E4" w:rsidP="007B738E">
            <w:pPr>
              <w:shd w:val="clear" w:color="auto" w:fill="FFFFFF" w:themeFill="background1"/>
              <w:spacing w:line="360" w:lineRule="auto"/>
              <w:ind w:left="360"/>
              <w:jc w:val="both"/>
              <w:rPr>
                <w:rFonts w:cs="Times New Roman"/>
                <w:sz w:val="24"/>
                <w:szCs w:val="24"/>
                <w:lang w:val="lv-LV"/>
              </w:rPr>
            </w:pPr>
          </w:p>
        </w:tc>
        <w:tc>
          <w:tcPr>
            <w:tcW w:w="671" w:type="dxa"/>
            <w:tcBorders>
              <w:bottom w:val="single" w:sz="4" w:space="0" w:color="auto"/>
            </w:tcBorders>
            <w:vAlign w:val="center"/>
          </w:tcPr>
          <w:p w14:paraId="6A182C69" w14:textId="77777777" w:rsidR="007365E4" w:rsidRPr="00661E2D" w:rsidRDefault="007365E4" w:rsidP="007B738E">
            <w:pPr>
              <w:shd w:val="clear" w:color="auto" w:fill="FFFFFF" w:themeFill="background1"/>
              <w:spacing w:line="360" w:lineRule="auto"/>
              <w:ind w:left="360"/>
              <w:jc w:val="both"/>
              <w:rPr>
                <w:rFonts w:cs="Times New Roman"/>
                <w:sz w:val="24"/>
                <w:szCs w:val="24"/>
                <w:lang w:val="lv-LV"/>
              </w:rPr>
            </w:pPr>
          </w:p>
        </w:tc>
        <w:tc>
          <w:tcPr>
            <w:tcW w:w="654" w:type="dxa"/>
            <w:tcBorders>
              <w:bottom w:val="single" w:sz="4" w:space="0" w:color="auto"/>
            </w:tcBorders>
            <w:vAlign w:val="center"/>
          </w:tcPr>
          <w:p w14:paraId="3C6C9761" w14:textId="77777777" w:rsidR="007365E4" w:rsidRPr="00661E2D" w:rsidRDefault="007365E4" w:rsidP="007B738E">
            <w:pPr>
              <w:shd w:val="clear" w:color="auto" w:fill="FFFFFF" w:themeFill="background1"/>
              <w:spacing w:line="360" w:lineRule="auto"/>
              <w:ind w:left="360"/>
              <w:jc w:val="both"/>
              <w:rPr>
                <w:rFonts w:cs="Times New Roman"/>
                <w:sz w:val="24"/>
                <w:szCs w:val="24"/>
                <w:lang w:val="lv-LV"/>
              </w:rPr>
            </w:pPr>
          </w:p>
        </w:tc>
        <w:tc>
          <w:tcPr>
            <w:tcW w:w="642" w:type="dxa"/>
            <w:tcBorders>
              <w:bottom w:val="single" w:sz="4" w:space="0" w:color="auto"/>
            </w:tcBorders>
            <w:vAlign w:val="center"/>
          </w:tcPr>
          <w:p w14:paraId="2CF838E9" w14:textId="77777777" w:rsidR="007365E4" w:rsidRPr="00661E2D" w:rsidRDefault="007365E4" w:rsidP="007B738E">
            <w:pPr>
              <w:shd w:val="clear" w:color="auto" w:fill="FFFFFF" w:themeFill="background1"/>
              <w:spacing w:line="360" w:lineRule="auto"/>
              <w:ind w:left="360"/>
              <w:jc w:val="both"/>
              <w:rPr>
                <w:rFonts w:cs="Times New Roman"/>
                <w:sz w:val="24"/>
                <w:szCs w:val="24"/>
                <w:lang w:val="lv-LV"/>
              </w:rPr>
            </w:pPr>
          </w:p>
        </w:tc>
        <w:tc>
          <w:tcPr>
            <w:tcW w:w="617" w:type="dxa"/>
            <w:tcBorders>
              <w:bottom w:val="single" w:sz="4" w:space="0" w:color="auto"/>
            </w:tcBorders>
            <w:vAlign w:val="center"/>
          </w:tcPr>
          <w:p w14:paraId="49ABFFDC" w14:textId="77777777" w:rsidR="007365E4" w:rsidRPr="00661E2D" w:rsidRDefault="007365E4" w:rsidP="007B738E">
            <w:pPr>
              <w:shd w:val="clear" w:color="auto" w:fill="FFFFFF" w:themeFill="background1"/>
              <w:spacing w:line="360" w:lineRule="auto"/>
              <w:ind w:left="360"/>
              <w:jc w:val="both"/>
              <w:rPr>
                <w:rFonts w:cs="Times New Roman"/>
                <w:sz w:val="24"/>
                <w:szCs w:val="24"/>
                <w:lang w:val="lv-LV"/>
              </w:rPr>
            </w:pPr>
          </w:p>
        </w:tc>
        <w:tc>
          <w:tcPr>
            <w:tcW w:w="616" w:type="dxa"/>
            <w:tcBorders>
              <w:bottom w:val="single" w:sz="4" w:space="0" w:color="auto"/>
            </w:tcBorders>
            <w:vAlign w:val="center"/>
          </w:tcPr>
          <w:p w14:paraId="6683841F" w14:textId="77777777" w:rsidR="007365E4" w:rsidRPr="00661E2D" w:rsidRDefault="007365E4" w:rsidP="007B738E">
            <w:pPr>
              <w:shd w:val="clear" w:color="auto" w:fill="FFFFFF" w:themeFill="background1"/>
              <w:spacing w:line="360" w:lineRule="auto"/>
              <w:ind w:left="360"/>
              <w:jc w:val="both"/>
              <w:rPr>
                <w:rFonts w:cs="Times New Roman"/>
                <w:sz w:val="24"/>
                <w:szCs w:val="24"/>
                <w:lang w:val="lv-LV"/>
              </w:rPr>
            </w:pPr>
          </w:p>
        </w:tc>
        <w:tc>
          <w:tcPr>
            <w:tcW w:w="614" w:type="dxa"/>
            <w:tcBorders>
              <w:bottom w:val="single" w:sz="4" w:space="0" w:color="auto"/>
            </w:tcBorders>
            <w:vAlign w:val="center"/>
          </w:tcPr>
          <w:p w14:paraId="5E707400" w14:textId="77777777" w:rsidR="007365E4" w:rsidRPr="00661E2D" w:rsidRDefault="007365E4" w:rsidP="007B738E">
            <w:pPr>
              <w:shd w:val="clear" w:color="auto" w:fill="FFFFFF" w:themeFill="background1"/>
              <w:spacing w:line="360" w:lineRule="auto"/>
              <w:ind w:left="360"/>
              <w:jc w:val="both"/>
              <w:rPr>
                <w:rFonts w:cs="Times New Roman"/>
                <w:sz w:val="24"/>
                <w:szCs w:val="24"/>
                <w:lang w:val="lv-LV"/>
              </w:rPr>
            </w:pPr>
          </w:p>
        </w:tc>
        <w:tc>
          <w:tcPr>
            <w:tcW w:w="613" w:type="dxa"/>
            <w:tcBorders>
              <w:bottom w:val="single" w:sz="4" w:space="0" w:color="auto"/>
            </w:tcBorders>
            <w:vAlign w:val="center"/>
          </w:tcPr>
          <w:p w14:paraId="1B1EFC91" w14:textId="77777777" w:rsidR="007365E4" w:rsidRPr="00661E2D" w:rsidRDefault="007365E4" w:rsidP="007B738E">
            <w:pPr>
              <w:shd w:val="clear" w:color="auto" w:fill="FFFFFF" w:themeFill="background1"/>
              <w:spacing w:line="360" w:lineRule="auto"/>
              <w:ind w:left="360"/>
              <w:jc w:val="both"/>
              <w:rPr>
                <w:rFonts w:cs="Times New Roman"/>
                <w:sz w:val="24"/>
                <w:szCs w:val="24"/>
                <w:lang w:val="lv-LV"/>
              </w:rPr>
            </w:pPr>
          </w:p>
        </w:tc>
        <w:tc>
          <w:tcPr>
            <w:tcW w:w="612" w:type="dxa"/>
            <w:tcBorders>
              <w:bottom w:val="single" w:sz="4" w:space="0" w:color="auto"/>
            </w:tcBorders>
            <w:vAlign w:val="center"/>
          </w:tcPr>
          <w:p w14:paraId="0ECC14FB" w14:textId="77777777" w:rsidR="007365E4" w:rsidRPr="00661E2D" w:rsidRDefault="007365E4" w:rsidP="007B738E">
            <w:pPr>
              <w:shd w:val="clear" w:color="auto" w:fill="FFFFFF" w:themeFill="background1"/>
              <w:spacing w:line="360" w:lineRule="auto"/>
              <w:ind w:left="360"/>
              <w:jc w:val="both"/>
              <w:rPr>
                <w:rFonts w:cs="Times New Roman"/>
                <w:sz w:val="24"/>
                <w:szCs w:val="24"/>
                <w:lang w:val="lv-LV"/>
              </w:rPr>
            </w:pPr>
          </w:p>
        </w:tc>
      </w:tr>
      <w:tr w:rsidR="007365E4" w:rsidRPr="00661E2D" w14:paraId="19DC5A94" w14:textId="77777777" w:rsidTr="00484FF3">
        <w:trPr>
          <w:trHeight w:val="680"/>
          <w:jc w:val="center"/>
        </w:trPr>
        <w:tc>
          <w:tcPr>
            <w:tcW w:w="782" w:type="dxa"/>
            <w:tcBorders>
              <w:left w:val="nil"/>
              <w:bottom w:val="nil"/>
              <w:right w:val="nil"/>
            </w:tcBorders>
            <w:vAlign w:val="center"/>
          </w:tcPr>
          <w:p w14:paraId="283BD55B" w14:textId="77777777" w:rsidR="007365E4" w:rsidRPr="00661E2D" w:rsidRDefault="007365E4" w:rsidP="007B738E">
            <w:pPr>
              <w:shd w:val="clear" w:color="auto" w:fill="FFFFFF" w:themeFill="background1"/>
              <w:spacing w:line="360" w:lineRule="auto"/>
              <w:ind w:left="360"/>
              <w:jc w:val="both"/>
              <w:rPr>
                <w:rFonts w:cs="Times New Roman"/>
                <w:sz w:val="24"/>
                <w:szCs w:val="24"/>
                <w:lang w:val="lv-LV"/>
              </w:rPr>
            </w:pPr>
          </w:p>
        </w:tc>
        <w:tc>
          <w:tcPr>
            <w:tcW w:w="774" w:type="dxa"/>
            <w:tcBorders>
              <w:left w:val="nil"/>
              <w:bottom w:val="nil"/>
              <w:right w:val="nil"/>
            </w:tcBorders>
            <w:vAlign w:val="center"/>
          </w:tcPr>
          <w:p w14:paraId="1A74BEF4" w14:textId="77777777" w:rsidR="007365E4" w:rsidRPr="00661E2D" w:rsidRDefault="007365E4" w:rsidP="007B738E">
            <w:pPr>
              <w:shd w:val="clear" w:color="auto" w:fill="FFFFFF" w:themeFill="background1"/>
              <w:spacing w:line="360" w:lineRule="auto"/>
              <w:ind w:left="360"/>
              <w:jc w:val="both"/>
              <w:rPr>
                <w:rFonts w:cs="Times New Roman"/>
                <w:sz w:val="24"/>
                <w:szCs w:val="24"/>
                <w:lang w:val="lv-LV"/>
              </w:rPr>
            </w:pPr>
          </w:p>
        </w:tc>
        <w:tc>
          <w:tcPr>
            <w:tcW w:w="1967" w:type="dxa"/>
            <w:gridSpan w:val="3"/>
            <w:tcBorders>
              <w:left w:val="nil"/>
              <w:bottom w:val="nil"/>
              <w:right w:val="nil"/>
            </w:tcBorders>
            <w:vAlign w:val="bottom"/>
          </w:tcPr>
          <w:p w14:paraId="0BCE67A4" w14:textId="77777777" w:rsidR="007365E4" w:rsidRPr="00661E2D" w:rsidRDefault="007365E4" w:rsidP="007B738E">
            <w:pPr>
              <w:shd w:val="clear" w:color="auto" w:fill="FFFFFF" w:themeFill="background1"/>
              <w:spacing w:line="360" w:lineRule="auto"/>
              <w:ind w:left="360"/>
              <w:jc w:val="both"/>
              <w:rPr>
                <w:rFonts w:cs="Times New Roman"/>
                <w:i/>
                <w:sz w:val="24"/>
                <w:szCs w:val="24"/>
                <w:lang w:val="lv-LV"/>
              </w:rPr>
            </w:pPr>
          </w:p>
          <w:p w14:paraId="086ABF9F" w14:textId="77777777" w:rsidR="007365E4" w:rsidRPr="00661E2D" w:rsidRDefault="007365E4" w:rsidP="007B738E">
            <w:pPr>
              <w:shd w:val="clear" w:color="auto" w:fill="FFFFFF" w:themeFill="background1"/>
              <w:spacing w:line="360" w:lineRule="auto"/>
              <w:ind w:left="360"/>
              <w:jc w:val="both"/>
              <w:rPr>
                <w:rFonts w:cs="Times New Roman"/>
                <w:i/>
                <w:sz w:val="24"/>
                <w:szCs w:val="24"/>
                <w:lang w:val="lv-LV"/>
              </w:rPr>
            </w:pPr>
          </w:p>
          <w:p w14:paraId="0245DD5B" w14:textId="77777777" w:rsidR="007365E4" w:rsidRPr="00661E2D" w:rsidRDefault="007365E4" w:rsidP="007B738E">
            <w:pPr>
              <w:shd w:val="clear" w:color="auto" w:fill="FFFFFF" w:themeFill="background1"/>
              <w:spacing w:line="360" w:lineRule="auto"/>
              <w:jc w:val="both"/>
              <w:rPr>
                <w:rFonts w:cs="Times New Roman"/>
                <w:i/>
                <w:sz w:val="24"/>
                <w:szCs w:val="24"/>
                <w:lang w:val="lv-LV"/>
              </w:rPr>
            </w:pPr>
            <w:r w:rsidRPr="00661E2D">
              <w:rPr>
                <w:rFonts w:cs="Times New Roman"/>
                <w:i/>
                <w:noProof/>
              </w:rPr>
              <mc:AlternateContent>
                <mc:Choice Requires="wps">
                  <w:drawing>
                    <wp:anchor distT="0" distB="0" distL="114300" distR="114300" simplePos="0" relativeHeight="251661312" behindDoc="0" locked="1" layoutInCell="1" allowOverlap="1" wp14:anchorId="358BAAEB" wp14:editId="4A28DA54">
                      <wp:simplePos x="0" y="0"/>
                      <wp:positionH relativeFrom="column">
                        <wp:posOffset>456565</wp:posOffset>
                      </wp:positionH>
                      <wp:positionV relativeFrom="paragraph">
                        <wp:posOffset>-866775</wp:posOffset>
                      </wp:positionV>
                      <wp:extent cx="196215" cy="1193800"/>
                      <wp:effectExtent l="0" t="3492" r="9842" b="9843"/>
                      <wp:wrapNone/>
                      <wp:docPr id="1455409380" name="Left Brace 1455409380"/>
                      <wp:cNvGraphicFramePr/>
                      <a:graphic xmlns:a="http://schemas.openxmlformats.org/drawingml/2006/main">
                        <a:graphicData uri="http://schemas.microsoft.com/office/word/2010/wordprocessingShape">
                          <wps:wsp>
                            <wps:cNvSpPr/>
                            <wps:spPr>
                              <a:xfrm rot="16200000">
                                <a:off x="0" y="0"/>
                                <a:ext cx="196215" cy="1193800"/>
                              </a:xfrm>
                              <a:prstGeom prst="leftBrace">
                                <a:avLst>
                                  <a:gd name="adj1" fmla="val 66057"/>
                                  <a:gd name="adj2" fmla="val 50000"/>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3D6C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455409380" o:spid="_x0000_s1026" type="#_x0000_t87" style="position:absolute;margin-left:35.95pt;margin-top:-68.25pt;width:15.45pt;height:9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" adj="2345" strokecolor="black [3213]" strokeweight="1pt">
                      <v:stroke joinstyle="miter"/>
                      <w10:anchorlock/>
                    </v:shape>
                  </w:pict>
                </mc:Fallback>
              </mc:AlternateContent>
            </w:r>
            <w:r w:rsidRPr="00661E2D">
              <w:rPr>
                <w:rFonts w:cs="Times New Roman"/>
                <w:i/>
                <w:lang w:val="lv-LV"/>
              </w:rPr>
              <w:t>ierīces 3 burtu kods</w:t>
            </w:r>
          </w:p>
        </w:tc>
        <w:tc>
          <w:tcPr>
            <w:tcW w:w="3072" w:type="dxa"/>
            <w:gridSpan w:val="5"/>
            <w:tcBorders>
              <w:left w:val="nil"/>
              <w:bottom w:val="nil"/>
              <w:right w:val="nil"/>
            </w:tcBorders>
            <w:vAlign w:val="bottom"/>
          </w:tcPr>
          <w:p w14:paraId="4D498E13" w14:textId="77777777" w:rsidR="007365E4" w:rsidRPr="00661E2D" w:rsidRDefault="007365E4" w:rsidP="007B738E">
            <w:pPr>
              <w:shd w:val="clear" w:color="auto" w:fill="FFFFFF" w:themeFill="background1"/>
              <w:spacing w:line="360" w:lineRule="auto"/>
              <w:ind w:left="360"/>
              <w:jc w:val="both"/>
              <w:rPr>
                <w:rFonts w:cs="Times New Roman"/>
                <w:i/>
                <w:sz w:val="24"/>
                <w:szCs w:val="24"/>
                <w:lang w:val="lv-LV"/>
              </w:rPr>
            </w:pPr>
            <w:r w:rsidRPr="00661E2D">
              <w:rPr>
                <w:rFonts w:cs="Times New Roman"/>
                <w:i/>
                <w:noProof/>
              </w:rPr>
              <mc:AlternateContent>
                <mc:Choice Requires="wps">
                  <w:drawing>
                    <wp:anchor distT="0" distB="0" distL="114300" distR="114300" simplePos="0" relativeHeight="251662336" behindDoc="0" locked="1" layoutInCell="1" allowOverlap="1" wp14:anchorId="1C4CA401" wp14:editId="51C55347">
                      <wp:simplePos x="0" y="0"/>
                      <wp:positionH relativeFrom="column">
                        <wp:posOffset>800100</wp:posOffset>
                      </wp:positionH>
                      <wp:positionV relativeFrom="paragraph">
                        <wp:posOffset>-1036955</wp:posOffset>
                      </wp:positionV>
                      <wp:extent cx="304165" cy="1958975"/>
                      <wp:effectExtent l="0" t="8255" r="11430" b="11430"/>
                      <wp:wrapNone/>
                      <wp:docPr id="1207471296" name="Left Brace 1207471296"/>
                      <wp:cNvGraphicFramePr/>
                      <a:graphic xmlns:a="http://schemas.openxmlformats.org/drawingml/2006/main">
                        <a:graphicData uri="http://schemas.microsoft.com/office/word/2010/wordprocessingShape">
                          <wps:wsp>
                            <wps:cNvSpPr/>
                            <wps:spPr>
                              <a:xfrm rot="16200000">
                                <a:off x="0" y="0"/>
                                <a:ext cx="304165" cy="1958975"/>
                              </a:xfrm>
                              <a:prstGeom prst="leftBrace">
                                <a:avLst>
                                  <a:gd name="adj1" fmla="val 66057"/>
                                  <a:gd name="adj2" fmla="val 50000"/>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B2D59" id="Left Brace 1207471296" o:spid="_x0000_s1026" type="#_x0000_t87" style="position:absolute;margin-left:63pt;margin-top:-81.65pt;width:23.95pt;height:154.2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" adj="2215" strokecolor="black [3213]" strokeweight="1pt">
                      <v:stroke joinstyle="miter"/>
                      <w10:anchorlock/>
                    </v:shape>
                  </w:pict>
                </mc:Fallback>
              </mc:AlternateContent>
            </w:r>
            <w:r w:rsidRPr="00661E2D">
              <w:rPr>
                <w:rFonts w:cs="Times New Roman"/>
                <w:i/>
                <w:lang w:val="lv-LV"/>
              </w:rPr>
              <w:t>5 ciparu numurs (pēc kārtas)</w:t>
            </w:r>
          </w:p>
        </w:tc>
      </w:tr>
    </w:tbl>
    <w:p w14:paraId="04CD3219" w14:textId="24C0F120" w:rsidR="009475AD" w:rsidRPr="00661E2D" w:rsidRDefault="00484FF3" w:rsidP="007B738E">
      <w:pPr>
        <w:pStyle w:val="ListParagraph"/>
        <w:shd w:val="clear" w:color="auto" w:fill="FFFFFF" w:themeFill="background1"/>
        <w:spacing w:after="0" w:line="360" w:lineRule="auto"/>
        <w:ind w:left="0"/>
        <w:jc w:val="both"/>
        <w:rPr>
          <w:rFonts w:cs="Times New Roman"/>
        </w:rPr>
      </w:pPr>
      <w:r w:rsidRPr="00661E2D">
        <w:rPr>
          <w:rFonts w:cs="Times New Roman"/>
        </w:rPr>
        <w:t>6.14.</w:t>
      </w:r>
      <w:r w:rsidR="00CC6B15" w:rsidRPr="00661E2D">
        <w:rPr>
          <w:rFonts w:cs="Times New Roman"/>
        </w:rPr>
        <w:t>14</w:t>
      </w:r>
      <w:r w:rsidR="009475AD" w:rsidRPr="00661E2D">
        <w:rPr>
          <w:rFonts w:cs="Times New Roman"/>
        </w:rPr>
        <w:t>. Kvīts izrakstīšanas nosacījumi un aizpildāmie lauki</w:t>
      </w:r>
      <w:r w:rsidR="00005881" w:rsidRPr="00661E2D">
        <w:rPr>
          <w:rFonts w:cs="Times New Roman"/>
        </w:rPr>
        <w:t>:</w:t>
      </w:r>
      <w:r w:rsidR="009475AD" w:rsidRPr="00661E2D">
        <w:rPr>
          <w:rFonts w:cs="Times New Roman"/>
        </w:rPr>
        <w:t xml:space="preserve"> </w:t>
      </w:r>
    </w:p>
    <w:p w14:paraId="4F07A819" w14:textId="019E95C2" w:rsidR="009475AD" w:rsidRPr="00661E2D" w:rsidRDefault="009475AD" w:rsidP="007B738E">
      <w:pPr>
        <w:pStyle w:val="ListParagraph"/>
        <w:numPr>
          <w:ilvl w:val="0"/>
          <w:numId w:val="36"/>
        </w:numPr>
        <w:shd w:val="clear" w:color="auto" w:fill="FFFFFF" w:themeFill="background1"/>
        <w:spacing w:after="0" w:line="360" w:lineRule="auto"/>
        <w:jc w:val="both"/>
        <w:rPr>
          <w:rFonts w:cs="Times New Roman"/>
        </w:rPr>
      </w:pPr>
      <w:r w:rsidRPr="00661E2D">
        <w:rPr>
          <w:rFonts w:cs="Times New Roman"/>
        </w:rPr>
        <w:lastRenderedPageBreak/>
        <w:t>Kvīti iekasē kontrolieris skaidrā naudā vai bezskaidr</w:t>
      </w:r>
      <w:r w:rsidR="00005881" w:rsidRPr="00661E2D">
        <w:rPr>
          <w:rFonts w:cs="Times New Roman"/>
        </w:rPr>
        <w:t>a maksājuma formā</w:t>
      </w:r>
      <w:r w:rsidR="008D19F1" w:rsidRPr="00661E2D">
        <w:rPr>
          <w:rFonts w:cs="Times New Roman"/>
        </w:rPr>
        <w:t>t</w:t>
      </w:r>
      <w:r w:rsidRPr="00661E2D">
        <w:rPr>
          <w:rFonts w:cs="Times New Roman"/>
        </w:rPr>
        <w:t xml:space="preserve">ā. Bezskaidrai naudai tiek izmantota Citadele </w:t>
      </w:r>
      <w:proofErr w:type="spellStart"/>
      <w:r w:rsidRPr="00661E2D">
        <w:rPr>
          <w:rFonts w:cs="Times New Roman"/>
        </w:rPr>
        <w:t>Phone</w:t>
      </w:r>
      <w:proofErr w:type="spellEnd"/>
      <w:r w:rsidRPr="00661E2D">
        <w:rPr>
          <w:rFonts w:cs="Times New Roman"/>
        </w:rPr>
        <w:t xml:space="preserve"> POS aplikācija. </w:t>
      </w:r>
    </w:p>
    <w:p w14:paraId="73C897B4" w14:textId="08920E79" w:rsidR="009475AD" w:rsidRPr="00661E2D" w:rsidRDefault="009475AD" w:rsidP="007B738E">
      <w:pPr>
        <w:pStyle w:val="ListParagraph"/>
        <w:numPr>
          <w:ilvl w:val="0"/>
          <w:numId w:val="36"/>
        </w:numPr>
        <w:shd w:val="clear" w:color="auto" w:fill="FFFFFF" w:themeFill="background1"/>
        <w:spacing w:after="0" w:line="360" w:lineRule="auto"/>
        <w:jc w:val="both"/>
        <w:rPr>
          <w:rFonts w:cs="Times New Roman"/>
        </w:rPr>
      </w:pPr>
      <w:r w:rsidRPr="00661E2D">
        <w:rPr>
          <w:rFonts w:cs="Times New Roman"/>
        </w:rPr>
        <w:t>Apmaksas veids (dota izvēlne):</w:t>
      </w:r>
    </w:p>
    <w:p w14:paraId="7170BF50" w14:textId="1424192F" w:rsidR="009475AD" w:rsidRPr="00661E2D" w:rsidRDefault="009475AD" w:rsidP="007B738E">
      <w:pPr>
        <w:pStyle w:val="ListParagraph"/>
        <w:numPr>
          <w:ilvl w:val="0"/>
          <w:numId w:val="86"/>
        </w:numPr>
        <w:shd w:val="clear" w:color="auto" w:fill="FFFFFF" w:themeFill="background1"/>
        <w:spacing w:after="0" w:line="360" w:lineRule="auto"/>
        <w:ind w:left="1701"/>
        <w:jc w:val="both"/>
        <w:rPr>
          <w:rFonts w:cs="Times New Roman"/>
        </w:rPr>
      </w:pPr>
      <w:r w:rsidRPr="00661E2D">
        <w:rPr>
          <w:rFonts w:cs="Times New Roman"/>
        </w:rPr>
        <w:t xml:space="preserve">skaidra nauda; </w:t>
      </w:r>
    </w:p>
    <w:p w14:paraId="0D6841B3" w14:textId="47E6CC35" w:rsidR="009475AD" w:rsidRPr="00661E2D" w:rsidRDefault="009475AD" w:rsidP="007B738E">
      <w:pPr>
        <w:pStyle w:val="ListParagraph"/>
        <w:numPr>
          <w:ilvl w:val="0"/>
          <w:numId w:val="86"/>
        </w:numPr>
        <w:shd w:val="clear" w:color="auto" w:fill="FFFFFF" w:themeFill="background1"/>
        <w:spacing w:after="0" w:line="360" w:lineRule="auto"/>
        <w:ind w:left="1701"/>
        <w:jc w:val="both"/>
        <w:rPr>
          <w:rFonts w:cs="Times New Roman"/>
        </w:rPr>
      </w:pPr>
      <w:r w:rsidRPr="00661E2D">
        <w:rPr>
          <w:rFonts w:cs="Times New Roman"/>
        </w:rPr>
        <w:t>bezskaidra nauda.</w:t>
      </w:r>
    </w:p>
    <w:p w14:paraId="73AD1736" w14:textId="086AE497" w:rsidR="009475AD" w:rsidRPr="00661E2D" w:rsidRDefault="009475AD" w:rsidP="007B738E">
      <w:pPr>
        <w:pStyle w:val="ListParagraph"/>
        <w:numPr>
          <w:ilvl w:val="0"/>
          <w:numId w:val="87"/>
        </w:numPr>
        <w:shd w:val="clear" w:color="auto" w:fill="FFFFFF" w:themeFill="background1"/>
        <w:spacing w:after="0" w:line="360" w:lineRule="auto"/>
        <w:jc w:val="both"/>
        <w:rPr>
          <w:rFonts w:cs="Times New Roman"/>
        </w:rPr>
      </w:pPr>
      <w:r w:rsidRPr="00661E2D">
        <w:rPr>
          <w:rFonts w:cs="Times New Roman"/>
        </w:rPr>
        <w:t xml:space="preserve">Datums un laiks (piemērošanas) </w:t>
      </w:r>
      <w:r w:rsidR="00BB7259" w:rsidRPr="00661E2D">
        <w:rPr>
          <w:rFonts w:cs="Times New Roman"/>
        </w:rPr>
        <w:t xml:space="preserve">tiek ģenerēts </w:t>
      </w:r>
      <w:r w:rsidRPr="00661E2D">
        <w:rPr>
          <w:rFonts w:cs="Times New Roman"/>
        </w:rPr>
        <w:t>automātiski.</w:t>
      </w:r>
    </w:p>
    <w:p w14:paraId="526072BE" w14:textId="07D018E6" w:rsidR="009475AD" w:rsidRPr="00661E2D" w:rsidRDefault="009475AD" w:rsidP="007B738E">
      <w:pPr>
        <w:pStyle w:val="ListParagraph"/>
        <w:numPr>
          <w:ilvl w:val="0"/>
          <w:numId w:val="37"/>
        </w:numPr>
        <w:shd w:val="clear" w:color="auto" w:fill="FFFFFF" w:themeFill="background1"/>
        <w:spacing w:after="0" w:line="360" w:lineRule="auto"/>
        <w:jc w:val="both"/>
        <w:rPr>
          <w:rFonts w:cs="Times New Roman"/>
        </w:rPr>
      </w:pPr>
      <w:r w:rsidRPr="00661E2D">
        <w:rPr>
          <w:rFonts w:cs="Times New Roman"/>
        </w:rPr>
        <w:t>Kvīts numurs</w:t>
      </w:r>
      <w:r w:rsidR="00442614" w:rsidRPr="00661E2D">
        <w:rPr>
          <w:rFonts w:cs="Times New Roman"/>
        </w:rPr>
        <w:t>, tiek ģenerēts</w:t>
      </w:r>
      <w:r w:rsidR="008D19F1" w:rsidRPr="00661E2D">
        <w:rPr>
          <w:rFonts w:cs="Times New Roman"/>
        </w:rPr>
        <w:t xml:space="preserve"> </w:t>
      </w:r>
      <w:r w:rsidRPr="00661E2D">
        <w:rPr>
          <w:rFonts w:cs="Times New Roman"/>
        </w:rPr>
        <w:t xml:space="preserve">automātiski (5 burti, 5 cipari). </w:t>
      </w:r>
    </w:p>
    <w:p w14:paraId="591ED43D" w14:textId="29CCC323" w:rsidR="009475AD" w:rsidRPr="00661E2D" w:rsidRDefault="009475AD" w:rsidP="007B738E">
      <w:pPr>
        <w:pStyle w:val="ListParagraph"/>
        <w:numPr>
          <w:ilvl w:val="0"/>
          <w:numId w:val="37"/>
        </w:numPr>
        <w:shd w:val="clear" w:color="auto" w:fill="FFFFFF" w:themeFill="background1"/>
        <w:spacing w:after="0" w:line="360" w:lineRule="auto"/>
        <w:jc w:val="both"/>
        <w:rPr>
          <w:rFonts w:cs="Times New Roman"/>
        </w:rPr>
      </w:pPr>
      <w:r w:rsidRPr="00661E2D">
        <w:rPr>
          <w:rFonts w:cs="Times New Roman"/>
        </w:rPr>
        <w:t>Transportlīdzekļa veids-  (</w:t>
      </w:r>
      <w:r w:rsidR="00442614" w:rsidRPr="00661E2D">
        <w:rPr>
          <w:rFonts w:cs="Times New Roman"/>
        </w:rPr>
        <w:t xml:space="preserve">iespēja izvēlēties </w:t>
      </w:r>
      <w:r w:rsidRPr="00661E2D">
        <w:rPr>
          <w:rFonts w:cs="Times New Roman"/>
        </w:rPr>
        <w:t>no pēdējiem 5 pārbaudītajiem transportiem ar iespēju ievadīt manuāli</w:t>
      </w:r>
      <w:r w:rsidR="00442614" w:rsidRPr="00661E2D">
        <w:rPr>
          <w:rFonts w:cs="Times New Roman"/>
        </w:rPr>
        <w:t>,</w:t>
      </w:r>
      <w:r w:rsidRPr="00661E2D">
        <w:rPr>
          <w:rFonts w:cs="Times New Roman"/>
        </w:rPr>
        <w:t xml:space="preserve"> kā arī redzēt dienas pārskatu saraksta veidā par pārbaudītajiem transportiem);</w:t>
      </w:r>
    </w:p>
    <w:p w14:paraId="0EC1139C" w14:textId="19322115" w:rsidR="009475AD" w:rsidRPr="00661E2D" w:rsidRDefault="009475AD" w:rsidP="007B738E">
      <w:pPr>
        <w:pStyle w:val="ListParagraph"/>
        <w:numPr>
          <w:ilvl w:val="0"/>
          <w:numId w:val="38"/>
        </w:numPr>
        <w:shd w:val="clear" w:color="auto" w:fill="FFFFFF" w:themeFill="background1"/>
        <w:spacing w:after="0" w:line="360" w:lineRule="auto"/>
        <w:jc w:val="both"/>
        <w:rPr>
          <w:rFonts w:cs="Times New Roman"/>
        </w:rPr>
      </w:pPr>
      <w:r w:rsidRPr="00661E2D">
        <w:rPr>
          <w:rFonts w:cs="Times New Roman"/>
        </w:rPr>
        <w:t>Transportlīdzekļa maršruts(</w:t>
      </w:r>
      <w:r w:rsidR="00442614" w:rsidRPr="00661E2D">
        <w:rPr>
          <w:rFonts w:cs="Times New Roman"/>
        </w:rPr>
        <w:t xml:space="preserve"> iespēja izvēlēties</w:t>
      </w:r>
      <w:r w:rsidRPr="00661E2D">
        <w:rPr>
          <w:rFonts w:cs="Times New Roman"/>
        </w:rPr>
        <w:t xml:space="preserve"> no pēdējiem 5 pārbaudītajiem transportiem ar iespēju ievadīt manuāli</w:t>
      </w:r>
      <w:r w:rsidR="00442614" w:rsidRPr="00661E2D">
        <w:rPr>
          <w:rFonts w:cs="Times New Roman"/>
        </w:rPr>
        <w:t>,</w:t>
      </w:r>
      <w:r w:rsidRPr="00661E2D">
        <w:rPr>
          <w:rFonts w:cs="Times New Roman"/>
        </w:rPr>
        <w:t xml:space="preserve"> kā arī redzēt dienas pārskatu saraksta veidā par pārbaudītajiem transportiem);</w:t>
      </w:r>
    </w:p>
    <w:p w14:paraId="201A0D48" w14:textId="332BE0F8" w:rsidR="009475AD" w:rsidRPr="00661E2D" w:rsidRDefault="009475AD" w:rsidP="007B738E">
      <w:pPr>
        <w:pStyle w:val="ListParagraph"/>
        <w:numPr>
          <w:ilvl w:val="0"/>
          <w:numId w:val="38"/>
        </w:numPr>
        <w:shd w:val="clear" w:color="auto" w:fill="FFFFFF" w:themeFill="background1"/>
        <w:spacing w:after="0" w:line="360" w:lineRule="auto"/>
        <w:jc w:val="both"/>
        <w:rPr>
          <w:rFonts w:cs="Times New Roman"/>
        </w:rPr>
      </w:pPr>
      <w:r w:rsidRPr="00661E2D">
        <w:rPr>
          <w:rFonts w:cs="Times New Roman"/>
        </w:rPr>
        <w:t>Transportlīdzekļa garāžas Nr. - (</w:t>
      </w:r>
      <w:r w:rsidR="00442614" w:rsidRPr="00661E2D">
        <w:rPr>
          <w:rFonts w:cs="Times New Roman"/>
        </w:rPr>
        <w:t xml:space="preserve">iespēja izvēlēties </w:t>
      </w:r>
      <w:r w:rsidRPr="00661E2D">
        <w:rPr>
          <w:rFonts w:cs="Times New Roman"/>
        </w:rPr>
        <w:t>no pēdējiem 5 pārbaudītajiem transportiem ar iespēju ievadīt manuāli</w:t>
      </w:r>
      <w:r w:rsidR="00442614" w:rsidRPr="00661E2D">
        <w:rPr>
          <w:rFonts w:cs="Times New Roman"/>
        </w:rPr>
        <w:t>,</w:t>
      </w:r>
      <w:r w:rsidRPr="00661E2D">
        <w:rPr>
          <w:rFonts w:cs="Times New Roman"/>
        </w:rPr>
        <w:t xml:space="preserve"> kā arī redzēt dienas pārskatu saraksta veidā par pārbaudītajiem transportiem);</w:t>
      </w:r>
    </w:p>
    <w:p w14:paraId="227C532F" w14:textId="5172E56F" w:rsidR="009475AD" w:rsidRPr="00661E2D" w:rsidRDefault="009475AD" w:rsidP="007B738E">
      <w:pPr>
        <w:pStyle w:val="ListParagraph"/>
        <w:numPr>
          <w:ilvl w:val="0"/>
          <w:numId w:val="38"/>
        </w:numPr>
        <w:shd w:val="clear" w:color="auto" w:fill="FFFFFF" w:themeFill="background1"/>
        <w:spacing w:after="0" w:line="360" w:lineRule="auto"/>
        <w:jc w:val="both"/>
        <w:rPr>
          <w:rFonts w:cs="Times New Roman"/>
        </w:rPr>
      </w:pPr>
      <w:r w:rsidRPr="00661E2D">
        <w:rPr>
          <w:rFonts w:cs="Times New Roman"/>
        </w:rPr>
        <w:t>Personas kods (</w:t>
      </w:r>
      <w:r w:rsidR="00442614" w:rsidRPr="00661E2D">
        <w:rPr>
          <w:rFonts w:cs="Times New Roman"/>
        </w:rPr>
        <w:t>tiek veikta datu pareizības pārbaude</w:t>
      </w:r>
      <w:r w:rsidRPr="00661E2D">
        <w:rPr>
          <w:rFonts w:cs="Times New Roman"/>
        </w:rPr>
        <w:t xml:space="preserve">, vai pienākas samazinātais sods) lauks </w:t>
      </w:r>
      <w:r w:rsidR="00442614" w:rsidRPr="00661E2D">
        <w:rPr>
          <w:rFonts w:cs="Times New Roman"/>
        </w:rPr>
        <w:t xml:space="preserve">tiek </w:t>
      </w:r>
      <w:r w:rsidRPr="00661E2D">
        <w:rPr>
          <w:rFonts w:cs="Times New Roman"/>
        </w:rPr>
        <w:t>fiksē</w:t>
      </w:r>
      <w:r w:rsidR="00442614" w:rsidRPr="00661E2D">
        <w:rPr>
          <w:rFonts w:cs="Times New Roman"/>
        </w:rPr>
        <w:t>ts</w:t>
      </w:r>
      <w:r w:rsidRPr="00661E2D">
        <w:rPr>
          <w:rFonts w:cs="Times New Roman"/>
        </w:rPr>
        <w:t xml:space="preserve"> un nav labojams pēc pāriešanas uz nākamo logu, ja </w:t>
      </w:r>
      <w:r w:rsidR="00442614" w:rsidRPr="00661E2D">
        <w:rPr>
          <w:rFonts w:cs="Times New Roman"/>
        </w:rPr>
        <w:t xml:space="preserve">personas kods </w:t>
      </w:r>
      <w:r w:rsidRPr="00661E2D">
        <w:rPr>
          <w:rFonts w:cs="Times New Roman"/>
        </w:rPr>
        <w:t xml:space="preserve">nav pareizs, tad </w:t>
      </w:r>
      <w:r w:rsidR="00442614" w:rsidRPr="00661E2D">
        <w:rPr>
          <w:rFonts w:cs="Times New Roman"/>
        </w:rPr>
        <w:t xml:space="preserve">to ir iespējams </w:t>
      </w:r>
      <w:r w:rsidRPr="00661E2D">
        <w:rPr>
          <w:rFonts w:cs="Times New Roman"/>
        </w:rPr>
        <w:t>labot.</w:t>
      </w:r>
    </w:p>
    <w:p w14:paraId="168FE541" w14:textId="3FD8B747" w:rsidR="009475AD" w:rsidRPr="00661E2D" w:rsidRDefault="009475AD" w:rsidP="007B738E">
      <w:pPr>
        <w:pStyle w:val="ListParagraph"/>
        <w:numPr>
          <w:ilvl w:val="0"/>
          <w:numId w:val="39"/>
        </w:numPr>
        <w:shd w:val="clear" w:color="auto" w:fill="FFFFFF" w:themeFill="background1"/>
        <w:spacing w:after="0" w:line="360" w:lineRule="auto"/>
        <w:jc w:val="both"/>
        <w:rPr>
          <w:rFonts w:cs="Times New Roman"/>
        </w:rPr>
      </w:pPr>
      <w:r w:rsidRPr="00661E2D">
        <w:rPr>
          <w:rFonts w:cs="Times New Roman"/>
        </w:rPr>
        <w:t xml:space="preserve">Personas kods ir obligāts lauks gadījumos, ja tik </w:t>
      </w:r>
      <w:r w:rsidR="00442614" w:rsidRPr="00661E2D">
        <w:rPr>
          <w:rFonts w:cs="Times New Roman"/>
        </w:rPr>
        <w:t xml:space="preserve">ievadīts </w:t>
      </w:r>
      <w:r w:rsidRPr="00661E2D">
        <w:rPr>
          <w:rFonts w:cs="Times New Roman"/>
        </w:rPr>
        <w:t>kāds no laukiem “vārds”, “uzvārds”, “personu apliecinošs dokuments”, “personu apliecinoša dokumenta numurs”.</w:t>
      </w:r>
    </w:p>
    <w:p w14:paraId="134FD4C6" w14:textId="77FC0478" w:rsidR="00BE2D72" w:rsidRPr="00661E2D" w:rsidRDefault="009475AD" w:rsidP="007B738E">
      <w:pPr>
        <w:pStyle w:val="ListParagraph"/>
        <w:numPr>
          <w:ilvl w:val="0"/>
          <w:numId w:val="39"/>
        </w:numPr>
        <w:shd w:val="clear" w:color="auto" w:fill="FFFFFF" w:themeFill="background1"/>
        <w:spacing w:after="0" w:line="360" w:lineRule="auto"/>
        <w:jc w:val="both"/>
        <w:rPr>
          <w:rFonts w:cs="Times New Roman"/>
        </w:rPr>
      </w:pPr>
      <w:r w:rsidRPr="00661E2D">
        <w:rPr>
          <w:rFonts w:cs="Times New Roman"/>
        </w:rPr>
        <w:t>Pārkāpuma apakšpunkts (dota izvēlne):</w:t>
      </w:r>
    </w:p>
    <w:p w14:paraId="0674CA63" w14:textId="23740990" w:rsidR="00BE2D72" w:rsidRPr="00661E2D" w:rsidRDefault="00BE2D72" w:rsidP="007B738E">
      <w:pPr>
        <w:pStyle w:val="ListParagraph"/>
        <w:numPr>
          <w:ilvl w:val="0"/>
          <w:numId w:val="88"/>
        </w:numPr>
        <w:shd w:val="clear" w:color="auto" w:fill="FFFFFF" w:themeFill="background1"/>
        <w:spacing w:after="0" w:line="360" w:lineRule="auto"/>
        <w:ind w:left="1701"/>
        <w:jc w:val="both"/>
        <w:rPr>
          <w:rFonts w:cs="Times New Roman"/>
        </w:rPr>
      </w:pPr>
      <w:r w:rsidRPr="00661E2D">
        <w:rPr>
          <w:rFonts w:cs="Times New Roman"/>
        </w:rPr>
        <w:t>Pasažieris neuzrāda biļeti;</w:t>
      </w:r>
    </w:p>
    <w:p w14:paraId="2C7B25F8" w14:textId="359F8FA3" w:rsidR="00BE2D72" w:rsidRPr="00661E2D" w:rsidRDefault="00BE2D72" w:rsidP="007B738E">
      <w:pPr>
        <w:pStyle w:val="ListParagraph"/>
        <w:numPr>
          <w:ilvl w:val="0"/>
          <w:numId w:val="88"/>
        </w:numPr>
        <w:shd w:val="clear" w:color="auto" w:fill="FFFFFF" w:themeFill="background1"/>
        <w:spacing w:after="0" w:line="360" w:lineRule="auto"/>
        <w:ind w:left="1701"/>
        <w:jc w:val="both"/>
        <w:rPr>
          <w:rFonts w:cs="Times New Roman"/>
        </w:rPr>
      </w:pPr>
      <w:r w:rsidRPr="00661E2D">
        <w:rPr>
          <w:rFonts w:cs="Times New Roman"/>
        </w:rPr>
        <w:t>Nederīga vienreizējā papīra biļete;</w:t>
      </w:r>
    </w:p>
    <w:p w14:paraId="304F7EDE" w14:textId="45562E24" w:rsidR="00BE2D72" w:rsidRPr="00661E2D" w:rsidRDefault="00BE2D72" w:rsidP="007B738E">
      <w:pPr>
        <w:pStyle w:val="ListParagraph"/>
        <w:numPr>
          <w:ilvl w:val="0"/>
          <w:numId w:val="88"/>
        </w:numPr>
        <w:shd w:val="clear" w:color="auto" w:fill="FFFFFF" w:themeFill="background1"/>
        <w:spacing w:after="0" w:line="360" w:lineRule="auto"/>
        <w:ind w:left="1701"/>
        <w:jc w:val="both"/>
        <w:rPr>
          <w:rFonts w:cs="Times New Roman"/>
        </w:rPr>
      </w:pPr>
      <w:r w:rsidRPr="00661E2D">
        <w:rPr>
          <w:rFonts w:cs="Times New Roman"/>
        </w:rPr>
        <w:t>Pasažieris neuzrāda BMA dokumentu vai uzrāda svešu dokumentu;</w:t>
      </w:r>
    </w:p>
    <w:p w14:paraId="30F05811" w14:textId="21E728D7" w:rsidR="003F72CC" w:rsidRPr="00661E2D" w:rsidRDefault="00BE2D72" w:rsidP="007B738E">
      <w:pPr>
        <w:pStyle w:val="ListParagraph"/>
        <w:numPr>
          <w:ilvl w:val="0"/>
          <w:numId w:val="88"/>
        </w:numPr>
        <w:shd w:val="clear" w:color="auto" w:fill="FFFFFF" w:themeFill="background1"/>
        <w:spacing w:after="0" w:line="360" w:lineRule="auto"/>
        <w:ind w:left="1701"/>
        <w:jc w:val="both"/>
        <w:rPr>
          <w:rFonts w:cs="Times New Roman"/>
        </w:rPr>
      </w:pPr>
      <w:r w:rsidRPr="00661E2D">
        <w:rPr>
          <w:rFonts w:cs="Times New Roman"/>
        </w:rPr>
        <w:t>Pasažieri nevar uzrādīt autorizācijas kodu</w:t>
      </w:r>
      <w:r w:rsidR="003F72CC" w:rsidRPr="00661E2D">
        <w:rPr>
          <w:rFonts w:cs="Times New Roman"/>
        </w:rPr>
        <w:t>;</w:t>
      </w:r>
    </w:p>
    <w:p w14:paraId="2A297AD3" w14:textId="4BED74F0" w:rsidR="003F72CC" w:rsidRPr="00661E2D" w:rsidRDefault="003F72CC" w:rsidP="007B738E">
      <w:pPr>
        <w:pStyle w:val="ListParagraph"/>
        <w:numPr>
          <w:ilvl w:val="0"/>
          <w:numId w:val="88"/>
        </w:numPr>
        <w:shd w:val="clear" w:color="auto" w:fill="FFFFFF" w:themeFill="background1"/>
        <w:spacing w:after="0" w:line="360" w:lineRule="auto"/>
        <w:ind w:left="1701"/>
        <w:jc w:val="both"/>
        <w:rPr>
          <w:rFonts w:cs="Times New Roman"/>
        </w:rPr>
      </w:pPr>
      <w:r w:rsidRPr="00661E2D">
        <w:rPr>
          <w:rFonts w:cs="Times New Roman"/>
        </w:rPr>
        <w:t>Pasažierim ir BMA vai abonementa biļete nav derīga autorizācijas koda;</w:t>
      </w:r>
    </w:p>
    <w:p w14:paraId="6FC7EA94" w14:textId="1A445C18" w:rsidR="003F72CC" w:rsidRPr="00661E2D" w:rsidRDefault="003F72CC" w:rsidP="007B738E">
      <w:pPr>
        <w:pStyle w:val="ListParagraph"/>
        <w:numPr>
          <w:ilvl w:val="0"/>
          <w:numId w:val="88"/>
        </w:numPr>
        <w:shd w:val="clear" w:color="auto" w:fill="FFFFFF" w:themeFill="background1"/>
        <w:spacing w:after="0" w:line="360" w:lineRule="auto"/>
        <w:ind w:left="1701"/>
        <w:jc w:val="both"/>
        <w:rPr>
          <w:rFonts w:cs="Times New Roman"/>
        </w:rPr>
      </w:pPr>
      <w:r w:rsidRPr="00661E2D">
        <w:rPr>
          <w:rFonts w:cs="Times New Roman"/>
        </w:rPr>
        <w:t xml:space="preserve">Pārējos gadījumos summa ir 5,00 EUR (ielasās automātiski </w:t>
      </w:r>
      <w:r w:rsidR="00422B1D" w:rsidRPr="00661E2D">
        <w:rPr>
          <w:rFonts w:cs="Times New Roman"/>
        </w:rPr>
        <w:t xml:space="preserve">balstoties </w:t>
      </w:r>
      <w:proofErr w:type="spellStart"/>
      <w:r w:rsidR="00422B1D" w:rsidRPr="00661E2D">
        <w:rPr>
          <w:rFonts w:cs="Times New Roman"/>
        </w:rPr>
        <w:t>uz</w:t>
      </w:r>
      <w:r w:rsidRPr="00661E2D">
        <w:rPr>
          <w:rFonts w:cs="Times New Roman"/>
        </w:rPr>
        <w:t>izvēlētā</w:t>
      </w:r>
      <w:proofErr w:type="spellEnd"/>
      <w:r w:rsidRPr="00661E2D">
        <w:rPr>
          <w:rFonts w:cs="Times New Roman"/>
        </w:rPr>
        <w:t xml:space="preserve"> pārkāpuma punkta).</w:t>
      </w:r>
    </w:p>
    <w:p w14:paraId="1D16F796" w14:textId="586A8878" w:rsidR="00293A23" w:rsidRPr="00661E2D" w:rsidRDefault="00293A23" w:rsidP="007B738E">
      <w:pPr>
        <w:pStyle w:val="ListParagraph"/>
        <w:numPr>
          <w:ilvl w:val="0"/>
          <w:numId w:val="89"/>
        </w:numPr>
        <w:shd w:val="clear" w:color="auto" w:fill="FFFFFF" w:themeFill="background1"/>
        <w:spacing w:after="0" w:line="360" w:lineRule="auto"/>
        <w:jc w:val="both"/>
        <w:rPr>
          <w:rFonts w:cs="Times New Roman"/>
        </w:rPr>
      </w:pPr>
      <w:r w:rsidRPr="00661E2D">
        <w:rPr>
          <w:rFonts w:cs="Times New Roman"/>
        </w:rPr>
        <w:t xml:space="preserve">Datu nesēja numurs (ir redzama izvēle ar QR biļetes numuriem no pēdējiem 2 pārbaudītajiem, viedkartes, </w:t>
      </w:r>
      <w:proofErr w:type="spellStart"/>
      <w:r w:rsidRPr="00661E2D">
        <w:rPr>
          <w:rFonts w:cs="Times New Roman"/>
        </w:rPr>
        <w:t>viedbiļetes</w:t>
      </w:r>
      <w:proofErr w:type="spellEnd"/>
      <w:r w:rsidRPr="00661E2D">
        <w:rPr>
          <w:rFonts w:cs="Times New Roman"/>
        </w:rPr>
        <w:t xml:space="preserve"> numuru no pēdējiem 2 pārbaudītajiem)</w:t>
      </w:r>
      <w:r w:rsidR="002320C3" w:rsidRPr="00661E2D">
        <w:rPr>
          <w:rFonts w:cs="Times New Roman"/>
        </w:rPr>
        <w:t xml:space="preserve"> vai Ievada manuāli vai skenējot ar telefona NFC ielasa no viedkartes un </w:t>
      </w:r>
      <w:proofErr w:type="spellStart"/>
      <w:r w:rsidR="002320C3" w:rsidRPr="00661E2D">
        <w:rPr>
          <w:rFonts w:cs="Times New Roman"/>
        </w:rPr>
        <w:t>viedbiļetes</w:t>
      </w:r>
      <w:proofErr w:type="spellEnd"/>
      <w:r w:rsidR="002320C3" w:rsidRPr="00661E2D">
        <w:rPr>
          <w:rFonts w:cs="Times New Roman"/>
        </w:rPr>
        <w:t xml:space="preserve">, kas </w:t>
      </w:r>
      <w:r w:rsidR="002320C3" w:rsidRPr="00661E2D">
        <w:rPr>
          <w:rFonts w:cs="Times New Roman"/>
        </w:rPr>
        <w:lastRenderedPageBreak/>
        <w:t xml:space="preserve">sastāv no 10 cipariem viedkartēm, 15 cipariem </w:t>
      </w:r>
      <w:proofErr w:type="spellStart"/>
      <w:r w:rsidR="002320C3" w:rsidRPr="00661E2D">
        <w:rPr>
          <w:rFonts w:cs="Times New Roman"/>
        </w:rPr>
        <w:t>viedbiļetēm</w:t>
      </w:r>
      <w:proofErr w:type="spellEnd"/>
      <w:r w:rsidR="002320C3" w:rsidRPr="00661E2D">
        <w:rPr>
          <w:rFonts w:cs="Times New Roman"/>
        </w:rPr>
        <w:t>. Lauks aizpildās automātiski no QR koda bi</w:t>
      </w:r>
      <w:r w:rsidR="004E4170" w:rsidRPr="00661E2D">
        <w:rPr>
          <w:rFonts w:cs="Times New Roman"/>
        </w:rPr>
        <w:t xml:space="preserve">ļetes numura, ja tiek izvēlēts no saraksta. </w:t>
      </w:r>
    </w:p>
    <w:p w14:paraId="1524ECCB" w14:textId="0A024A8D" w:rsidR="00293A23" w:rsidRPr="00661E2D" w:rsidRDefault="00293A23" w:rsidP="007B738E">
      <w:pPr>
        <w:pStyle w:val="ListParagraph"/>
        <w:numPr>
          <w:ilvl w:val="0"/>
          <w:numId w:val="89"/>
        </w:numPr>
        <w:shd w:val="clear" w:color="auto" w:fill="FFFFFF" w:themeFill="background1"/>
        <w:spacing w:after="0" w:line="360" w:lineRule="auto"/>
        <w:jc w:val="both"/>
        <w:rPr>
          <w:rFonts w:cs="Times New Roman"/>
        </w:rPr>
      </w:pPr>
      <w:r w:rsidRPr="00661E2D">
        <w:rPr>
          <w:rFonts w:cs="Times New Roman"/>
        </w:rPr>
        <w:t>POS termināla čeka numurs (obligāts lauks, ja ir izvēlēts apmaksas veids Bezskaidra nauda</w:t>
      </w:r>
      <w:r w:rsidR="005B45EB" w:rsidRPr="00661E2D">
        <w:rPr>
          <w:rFonts w:cs="Times New Roman"/>
        </w:rPr>
        <w:t>s norēķins</w:t>
      </w:r>
      <w:r w:rsidRPr="00661E2D">
        <w:rPr>
          <w:rFonts w:cs="Times New Roman"/>
        </w:rPr>
        <w:t>, 4 cipari) .</w:t>
      </w:r>
    </w:p>
    <w:p w14:paraId="449CDD2C" w14:textId="3BE51EE5" w:rsidR="00293A23" w:rsidRPr="00661E2D" w:rsidRDefault="00293A23" w:rsidP="007B738E">
      <w:pPr>
        <w:pStyle w:val="ListParagraph"/>
        <w:numPr>
          <w:ilvl w:val="0"/>
          <w:numId w:val="89"/>
        </w:numPr>
        <w:shd w:val="clear" w:color="auto" w:fill="FFFFFF" w:themeFill="background1"/>
        <w:spacing w:after="0" w:line="360" w:lineRule="auto"/>
        <w:jc w:val="both"/>
        <w:rPr>
          <w:rFonts w:cs="Times New Roman"/>
        </w:rPr>
      </w:pPr>
      <w:r w:rsidRPr="00661E2D">
        <w:rPr>
          <w:rFonts w:cs="Times New Roman"/>
        </w:rPr>
        <w:t>Pasažiera vārds (obligāti aizpildāms lauks, ja ir aizpildīts la</w:t>
      </w:r>
      <w:r w:rsidR="005B45EB" w:rsidRPr="00661E2D">
        <w:rPr>
          <w:rFonts w:cs="Times New Roman"/>
        </w:rPr>
        <w:t>u</w:t>
      </w:r>
      <w:r w:rsidRPr="00661E2D">
        <w:rPr>
          <w:rFonts w:cs="Times New Roman"/>
        </w:rPr>
        <w:t>ks personu apliecinoša dokumenta veids un lauks personu apliecinoša dokumenta numurs).</w:t>
      </w:r>
    </w:p>
    <w:p w14:paraId="50DDA804" w14:textId="5FDEFA40" w:rsidR="00293A23" w:rsidRPr="00661E2D" w:rsidRDefault="00293A23" w:rsidP="007B738E">
      <w:pPr>
        <w:pStyle w:val="ListParagraph"/>
        <w:numPr>
          <w:ilvl w:val="0"/>
          <w:numId w:val="89"/>
        </w:numPr>
        <w:shd w:val="clear" w:color="auto" w:fill="FFFFFF" w:themeFill="background1"/>
        <w:spacing w:after="0" w:line="360" w:lineRule="auto"/>
        <w:jc w:val="both"/>
        <w:rPr>
          <w:rFonts w:cs="Times New Roman"/>
        </w:rPr>
      </w:pPr>
      <w:r w:rsidRPr="00661E2D">
        <w:rPr>
          <w:rFonts w:cs="Times New Roman"/>
        </w:rPr>
        <w:t>Pasažiera uzvārds (obligāti aizpildāms lauks, ja ir aizpildīts lauks personu apliecinoša dokumenta veids, personu apliecinoša dokumenta numurs).</w:t>
      </w:r>
    </w:p>
    <w:p w14:paraId="628382C8" w14:textId="083358E6" w:rsidR="00293A23" w:rsidRPr="00661E2D" w:rsidRDefault="00293A23" w:rsidP="007B738E">
      <w:pPr>
        <w:pStyle w:val="ListParagraph"/>
        <w:numPr>
          <w:ilvl w:val="0"/>
          <w:numId w:val="89"/>
        </w:numPr>
        <w:shd w:val="clear" w:color="auto" w:fill="FFFFFF" w:themeFill="background1"/>
        <w:spacing w:after="0" w:line="360" w:lineRule="auto"/>
        <w:jc w:val="both"/>
        <w:rPr>
          <w:rFonts w:cs="Times New Roman"/>
        </w:rPr>
      </w:pPr>
      <w:r w:rsidRPr="00661E2D">
        <w:rPr>
          <w:rFonts w:cs="Times New Roman"/>
        </w:rPr>
        <w:t>Personu apliecinoša dokumenta veids (dota izvēlne):</w:t>
      </w:r>
    </w:p>
    <w:p w14:paraId="6A3D30FC" w14:textId="454A60F6" w:rsidR="00293A23" w:rsidRPr="00661E2D" w:rsidRDefault="00293A23" w:rsidP="007B738E">
      <w:pPr>
        <w:pStyle w:val="ListParagraph"/>
        <w:numPr>
          <w:ilvl w:val="0"/>
          <w:numId w:val="90"/>
        </w:numPr>
        <w:shd w:val="clear" w:color="auto" w:fill="FFFFFF" w:themeFill="background1"/>
        <w:spacing w:after="0" w:line="360" w:lineRule="auto"/>
        <w:ind w:left="1560"/>
        <w:jc w:val="both"/>
        <w:rPr>
          <w:rFonts w:cs="Times New Roman"/>
        </w:rPr>
      </w:pPr>
      <w:r w:rsidRPr="00661E2D">
        <w:rPr>
          <w:rFonts w:cs="Times New Roman"/>
        </w:rPr>
        <w:t>Pase;</w:t>
      </w:r>
    </w:p>
    <w:p w14:paraId="488D16D4" w14:textId="4FD54F27" w:rsidR="00293A23" w:rsidRPr="00661E2D" w:rsidRDefault="00293A23" w:rsidP="007B738E">
      <w:pPr>
        <w:pStyle w:val="ListParagraph"/>
        <w:numPr>
          <w:ilvl w:val="0"/>
          <w:numId w:val="90"/>
        </w:numPr>
        <w:shd w:val="clear" w:color="auto" w:fill="FFFFFF" w:themeFill="background1"/>
        <w:spacing w:after="0" w:line="360" w:lineRule="auto"/>
        <w:ind w:left="1560"/>
        <w:jc w:val="both"/>
        <w:rPr>
          <w:rFonts w:cs="Times New Roman"/>
        </w:rPr>
      </w:pPr>
      <w:r w:rsidRPr="00661E2D">
        <w:rPr>
          <w:rFonts w:cs="Times New Roman"/>
        </w:rPr>
        <w:t xml:space="preserve">Personas apliecība </w:t>
      </w:r>
      <w:proofErr w:type="spellStart"/>
      <w:r w:rsidRPr="00661E2D">
        <w:rPr>
          <w:rFonts w:cs="Times New Roman"/>
        </w:rPr>
        <w:t>eID</w:t>
      </w:r>
      <w:proofErr w:type="spellEnd"/>
      <w:r w:rsidRPr="00661E2D">
        <w:rPr>
          <w:rFonts w:cs="Times New Roman"/>
        </w:rPr>
        <w:t>;</w:t>
      </w:r>
    </w:p>
    <w:p w14:paraId="67B19057" w14:textId="2A7118E8" w:rsidR="00293A23" w:rsidRPr="00661E2D" w:rsidRDefault="00293A23" w:rsidP="007B738E">
      <w:pPr>
        <w:pStyle w:val="ListParagraph"/>
        <w:numPr>
          <w:ilvl w:val="0"/>
          <w:numId w:val="90"/>
        </w:numPr>
        <w:shd w:val="clear" w:color="auto" w:fill="FFFFFF" w:themeFill="background1"/>
        <w:spacing w:after="0" w:line="360" w:lineRule="auto"/>
        <w:ind w:left="1560"/>
        <w:jc w:val="both"/>
        <w:rPr>
          <w:rFonts w:cs="Times New Roman"/>
        </w:rPr>
      </w:pPr>
      <w:r w:rsidRPr="00661E2D">
        <w:rPr>
          <w:rFonts w:cs="Times New Roman"/>
        </w:rPr>
        <w:t xml:space="preserve">Pārvadātāja </w:t>
      </w:r>
      <w:proofErr w:type="spellStart"/>
      <w:r w:rsidRPr="00661E2D">
        <w:rPr>
          <w:rFonts w:cs="Times New Roman"/>
        </w:rPr>
        <w:t>eID</w:t>
      </w:r>
      <w:proofErr w:type="spellEnd"/>
      <w:r w:rsidRPr="00661E2D">
        <w:rPr>
          <w:rFonts w:cs="Times New Roman"/>
        </w:rPr>
        <w:t>;</w:t>
      </w:r>
    </w:p>
    <w:p w14:paraId="32846850" w14:textId="79CF931D" w:rsidR="003F72CC" w:rsidRPr="00661E2D" w:rsidRDefault="00293A23" w:rsidP="007B738E">
      <w:pPr>
        <w:pStyle w:val="ListParagraph"/>
        <w:numPr>
          <w:ilvl w:val="0"/>
          <w:numId w:val="90"/>
        </w:numPr>
        <w:shd w:val="clear" w:color="auto" w:fill="FFFFFF" w:themeFill="background1"/>
        <w:spacing w:after="0" w:line="360" w:lineRule="auto"/>
        <w:ind w:left="1560"/>
        <w:jc w:val="both"/>
        <w:rPr>
          <w:rFonts w:cs="Times New Roman"/>
        </w:rPr>
      </w:pPr>
      <w:r w:rsidRPr="00661E2D">
        <w:rPr>
          <w:rFonts w:cs="Times New Roman"/>
        </w:rPr>
        <w:t xml:space="preserve">Dati noskaidroti ar RPP palīdzību. </w:t>
      </w:r>
      <w:r w:rsidR="00A004B6" w:rsidRPr="00661E2D">
        <w:rPr>
          <w:rFonts w:cs="Times New Roman"/>
        </w:rPr>
        <w:t>(</w:t>
      </w:r>
      <w:r w:rsidRPr="00661E2D">
        <w:rPr>
          <w:rFonts w:cs="Times New Roman"/>
        </w:rPr>
        <w:t>Ja atzīmēts “personība noskaidrota ar RPP” lauks “Dokumenta numurs” un “dokumenta veids” neuzrādās. Bet uzrādās jauns lauks “RPP žetona numurs” (kontrolieris ievada balstoties no RPP sniegtās informācijas, tikai cipari</w:t>
      </w:r>
      <w:r w:rsidR="00F77BB9" w:rsidRPr="00661E2D">
        <w:rPr>
          <w:rFonts w:cs="Times New Roman"/>
        </w:rPr>
        <w:t>,</w:t>
      </w:r>
      <w:r w:rsidRPr="00661E2D">
        <w:rPr>
          <w:rFonts w:cs="Times New Roman"/>
        </w:rPr>
        <w:t xml:space="preserve"> maksimums 4). Tad </w:t>
      </w:r>
      <w:r w:rsidR="00F77BB9" w:rsidRPr="00661E2D">
        <w:rPr>
          <w:rFonts w:cs="Times New Roman"/>
        </w:rPr>
        <w:t>obligāti aizpildāmi lauki, =</w:t>
      </w:r>
      <w:r w:rsidRPr="00661E2D">
        <w:rPr>
          <w:rFonts w:cs="Times New Roman"/>
        </w:rPr>
        <w:t xml:space="preserve"> “vārds”, “uzvārds”, “personas kods”. Izdrukā RPP žetona numurs</w:t>
      </w:r>
      <w:r w:rsidR="00F77BB9" w:rsidRPr="00661E2D">
        <w:rPr>
          <w:rFonts w:cs="Times New Roman"/>
        </w:rPr>
        <w:t xml:space="preserve"> neuzrādās</w:t>
      </w:r>
      <w:r w:rsidRPr="00661E2D">
        <w:rPr>
          <w:rFonts w:cs="Times New Roman"/>
        </w:rPr>
        <w:t>.</w:t>
      </w:r>
      <w:r w:rsidR="00A004B6" w:rsidRPr="00661E2D">
        <w:rPr>
          <w:rFonts w:cs="Times New Roman"/>
        </w:rPr>
        <w:t>)</w:t>
      </w:r>
    </w:p>
    <w:p w14:paraId="76635CFD" w14:textId="2B4BAE0E" w:rsidR="002A0A96" w:rsidRPr="00661E2D" w:rsidRDefault="002A0A96" w:rsidP="007B738E">
      <w:pPr>
        <w:pStyle w:val="ListParagraph"/>
        <w:numPr>
          <w:ilvl w:val="0"/>
          <w:numId w:val="91"/>
        </w:numPr>
        <w:shd w:val="clear" w:color="auto" w:fill="FFFFFF" w:themeFill="background1"/>
        <w:spacing w:after="0" w:line="360" w:lineRule="auto"/>
        <w:jc w:val="both"/>
        <w:rPr>
          <w:rFonts w:cs="Times New Roman"/>
        </w:rPr>
      </w:pPr>
      <w:r w:rsidRPr="00661E2D">
        <w:rPr>
          <w:rFonts w:cs="Times New Roman"/>
        </w:rPr>
        <w:t>Personu apliecinoša dokumenta numurs.</w:t>
      </w:r>
    </w:p>
    <w:p w14:paraId="5CF35EE1" w14:textId="116125EE" w:rsidR="002A0A96" w:rsidRPr="00661E2D" w:rsidRDefault="002A0A96" w:rsidP="007B738E">
      <w:pPr>
        <w:pStyle w:val="ListParagraph"/>
        <w:shd w:val="clear" w:color="auto" w:fill="FFFFFF" w:themeFill="background1"/>
        <w:spacing w:after="0" w:line="360" w:lineRule="auto"/>
        <w:ind w:left="709"/>
        <w:jc w:val="both"/>
        <w:rPr>
          <w:rFonts w:cs="Times New Roman"/>
        </w:rPr>
      </w:pPr>
      <w:r w:rsidRPr="00661E2D">
        <w:rPr>
          <w:rFonts w:cs="Times New Roman"/>
        </w:rPr>
        <w:t>Ja tiek aizpildīts kāds no augstākminētajiem laukiem, tad pārējie lauki ir obligāti. Piemēram, ja tiek aizpildīts lauks “Vārds”, tad lauki “Uzvārds”, “Personu apliecinoša dokumenta veids”, “Personu apliecinoša dokumenta numurs</w:t>
      </w:r>
      <w:r w:rsidR="00DD4223" w:rsidRPr="00661E2D">
        <w:rPr>
          <w:rFonts w:cs="Times New Roman"/>
        </w:rPr>
        <w:t>”</w:t>
      </w:r>
      <w:r w:rsidRPr="00661E2D">
        <w:rPr>
          <w:rFonts w:cs="Times New Roman"/>
        </w:rPr>
        <w:t xml:space="preserve"> ir obligāti</w:t>
      </w:r>
      <w:r w:rsidR="00DD4223" w:rsidRPr="00661E2D">
        <w:rPr>
          <w:rFonts w:cs="Times New Roman"/>
        </w:rPr>
        <w:t xml:space="preserve">  aizpildāmi lauki</w:t>
      </w:r>
      <w:r w:rsidRPr="00661E2D">
        <w:rPr>
          <w:rFonts w:cs="Times New Roman"/>
        </w:rPr>
        <w:t>.</w:t>
      </w:r>
    </w:p>
    <w:p w14:paraId="7F8BB913" w14:textId="56F8E2F1" w:rsidR="002A0A96" w:rsidRPr="00661E2D" w:rsidRDefault="002A0A96" w:rsidP="007B738E">
      <w:pPr>
        <w:pStyle w:val="ListParagraph"/>
        <w:numPr>
          <w:ilvl w:val="0"/>
          <w:numId w:val="91"/>
        </w:numPr>
        <w:shd w:val="clear" w:color="auto" w:fill="FFFFFF" w:themeFill="background1"/>
        <w:spacing w:after="0" w:line="360" w:lineRule="auto"/>
        <w:jc w:val="both"/>
        <w:rPr>
          <w:rFonts w:cs="Times New Roman"/>
        </w:rPr>
      </w:pPr>
      <w:r w:rsidRPr="00661E2D">
        <w:rPr>
          <w:rFonts w:cs="Times New Roman"/>
        </w:rPr>
        <w:t>Lauks “Summa”</w:t>
      </w:r>
    </w:p>
    <w:p w14:paraId="2E47F7DA" w14:textId="25271C55" w:rsidR="002A0A96" w:rsidRPr="00661E2D" w:rsidRDefault="002A0A96" w:rsidP="007B738E">
      <w:pPr>
        <w:pStyle w:val="ListParagraph"/>
        <w:numPr>
          <w:ilvl w:val="0"/>
          <w:numId w:val="91"/>
        </w:numPr>
        <w:shd w:val="clear" w:color="auto" w:fill="FFFFFF" w:themeFill="background1"/>
        <w:spacing w:after="0" w:line="360" w:lineRule="auto"/>
        <w:jc w:val="both"/>
        <w:rPr>
          <w:rFonts w:cs="Times New Roman"/>
        </w:rPr>
      </w:pPr>
      <w:r w:rsidRPr="00661E2D">
        <w:rPr>
          <w:rFonts w:cs="Times New Roman"/>
        </w:rPr>
        <w:t>Lauks Persona atsakās saņemt kvīti (iespēja atzīmēt);</w:t>
      </w:r>
    </w:p>
    <w:p w14:paraId="19FC3A0B" w14:textId="6876A81E" w:rsidR="002A0A96" w:rsidRPr="00661E2D" w:rsidRDefault="002A0A96" w:rsidP="007B738E">
      <w:pPr>
        <w:pStyle w:val="ListParagraph"/>
        <w:numPr>
          <w:ilvl w:val="0"/>
          <w:numId w:val="91"/>
        </w:numPr>
        <w:shd w:val="clear" w:color="auto" w:fill="FFFFFF" w:themeFill="background1"/>
        <w:spacing w:after="0" w:line="360" w:lineRule="auto"/>
        <w:jc w:val="both"/>
        <w:rPr>
          <w:rFonts w:cs="Times New Roman"/>
        </w:rPr>
      </w:pPr>
      <w:r w:rsidRPr="00661E2D">
        <w:rPr>
          <w:rFonts w:cs="Times New Roman"/>
        </w:rPr>
        <w:t>Lauks Persona atsakās parakstīt kvīti (iespēja atzīmēt);</w:t>
      </w:r>
    </w:p>
    <w:p w14:paraId="7C4B7549" w14:textId="2B1C6C6E" w:rsidR="002A0A96" w:rsidRPr="00661E2D" w:rsidRDefault="002A0A96" w:rsidP="007B738E">
      <w:pPr>
        <w:pStyle w:val="ListParagraph"/>
        <w:numPr>
          <w:ilvl w:val="0"/>
          <w:numId w:val="91"/>
        </w:numPr>
        <w:shd w:val="clear" w:color="auto" w:fill="FFFFFF" w:themeFill="background1"/>
        <w:spacing w:after="0" w:line="360" w:lineRule="auto"/>
        <w:jc w:val="both"/>
        <w:rPr>
          <w:rFonts w:cs="Times New Roman"/>
        </w:rPr>
      </w:pPr>
      <w:r w:rsidRPr="00661E2D">
        <w:rPr>
          <w:rFonts w:cs="Times New Roman"/>
        </w:rPr>
        <w:t>Lauks paraksta vietai (</w:t>
      </w:r>
      <w:proofErr w:type="spellStart"/>
      <w:r w:rsidRPr="00661E2D">
        <w:rPr>
          <w:rFonts w:cs="Times New Roman"/>
        </w:rPr>
        <w:t>spiedparaksts</w:t>
      </w:r>
      <w:proofErr w:type="spellEnd"/>
      <w:r w:rsidRPr="00661E2D">
        <w:rPr>
          <w:rFonts w:cs="Times New Roman"/>
        </w:rPr>
        <w:t>), kas ir atsevišķs logs lietotnē</w:t>
      </w:r>
      <w:r w:rsidR="002545F4" w:rsidRPr="00661E2D">
        <w:rPr>
          <w:rFonts w:cs="Times New Roman"/>
        </w:rPr>
        <w:t>, nodrošinot funkcionalitāti, notīrīt lauku, kas dzēš veikto ierakstu</w:t>
      </w:r>
      <w:r w:rsidRPr="00661E2D">
        <w:rPr>
          <w:rFonts w:cs="Times New Roman"/>
        </w:rPr>
        <w:t>.</w:t>
      </w:r>
    </w:p>
    <w:p w14:paraId="75DF61AF" w14:textId="7C787027" w:rsidR="002A0A96" w:rsidRPr="00661E2D" w:rsidRDefault="002A0A96" w:rsidP="007B738E">
      <w:pPr>
        <w:pStyle w:val="ListParagraph"/>
        <w:shd w:val="clear" w:color="auto" w:fill="FFFFFF" w:themeFill="background1"/>
        <w:spacing w:after="0" w:line="360" w:lineRule="auto"/>
        <w:ind w:left="709"/>
        <w:jc w:val="both"/>
        <w:rPr>
          <w:rFonts w:cs="Times New Roman"/>
        </w:rPr>
      </w:pPr>
      <w:r w:rsidRPr="00661E2D">
        <w:rPr>
          <w:rFonts w:cs="Times New Roman"/>
        </w:rPr>
        <w:t xml:space="preserve">Funkcija “apstiprināt” saglabā </w:t>
      </w:r>
      <w:proofErr w:type="spellStart"/>
      <w:r w:rsidRPr="00661E2D">
        <w:rPr>
          <w:rFonts w:cs="Times New Roman"/>
        </w:rPr>
        <w:t>spiedparakstu</w:t>
      </w:r>
      <w:proofErr w:type="spellEnd"/>
      <w:r w:rsidRPr="00661E2D">
        <w:rPr>
          <w:rFonts w:cs="Times New Roman"/>
        </w:rPr>
        <w:t>.</w:t>
      </w:r>
    </w:p>
    <w:p w14:paraId="15B373A2" w14:textId="68DADD4F" w:rsidR="002A0A96" w:rsidRPr="00661E2D" w:rsidRDefault="002A0A96" w:rsidP="007B738E">
      <w:pPr>
        <w:pStyle w:val="ListParagraph"/>
        <w:numPr>
          <w:ilvl w:val="0"/>
          <w:numId w:val="40"/>
        </w:numPr>
        <w:shd w:val="clear" w:color="auto" w:fill="FFFFFF" w:themeFill="background1"/>
        <w:spacing w:after="0" w:line="360" w:lineRule="auto"/>
        <w:jc w:val="both"/>
        <w:rPr>
          <w:rFonts w:cs="Times New Roman"/>
        </w:rPr>
      </w:pPr>
      <w:r w:rsidRPr="00661E2D">
        <w:rPr>
          <w:rFonts w:cs="Times New Roman"/>
        </w:rPr>
        <w:t>Funkcija “drukāt”</w:t>
      </w:r>
      <w:r w:rsidR="002545F4" w:rsidRPr="00661E2D">
        <w:rPr>
          <w:rFonts w:cs="Times New Roman"/>
        </w:rPr>
        <w:t xml:space="preserve"> nodrošina, ka</w:t>
      </w:r>
      <w:r w:rsidRPr="00661E2D">
        <w:rPr>
          <w:rFonts w:cs="Times New Roman"/>
        </w:rPr>
        <w:t xml:space="preserve"> rēķins tiek izdrukāts uz printera un izsniegts pasažierim. Pēc izdrukas veikšanas kontrolieris var nospiest atkārtoti “drukāt”, ja nepieciešams (ja ir izdrukāta nekvalitatīva izdruka/ veikti labojumi u.t.t.).</w:t>
      </w:r>
    </w:p>
    <w:p w14:paraId="1205B194" w14:textId="33739137" w:rsidR="00A004B6" w:rsidRPr="00661E2D" w:rsidRDefault="002A0A96" w:rsidP="007B738E">
      <w:pPr>
        <w:pStyle w:val="ListParagraph"/>
        <w:numPr>
          <w:ilvl w:val="0"/>
          <w:numId w:val="40"/>
        </w:numPr>
        <w:shd w:val="clear" w:color="auto" w:fill="FFFFFF" w:themeFill="background1"/>
        <w:tabs>
          <w:tab w:val="left" w:pos="1134"/>
        </w:tabs>
        <w:spacing w:after="0" w:line="360" w:lineRule="auto"/>
        <w:jc w:val="both"/>
        <w:rPr>
          <w:rFonts w:cs="Times New Roman"/>
        </w:rPr>
      </w:pPr>
      <w:r w:rsidRPr="00661E2D">
        <w:rPr>
          <w:rFonts w:cs="Times New Roman"/>
        </w:rPr>
        <w:lastRenderedPageBreak/>
        <w:t xml:space="preserve">Ja tiek atzīmēts augstāk minētais lauks “Persona atsakās saņemt rēķinu”, tad </w:t>
      </w:r>
      <w:r w:rsidR="009A59CA" w:rsidRPr="00661E2D">
        <w:rPr>
          <w:rFonts w:cs="Times New Roman"/>
        </w:rPr>
        <w:t xml:space="preserve">rēķinu </w:t>
      </w:r>
      <w:r w:rsidRPr="00661E2D">
        <w:rPr>
          <w:rFonts w:cs="Times New Roman"/>
        </w:rPr>
        <w:t>var nedrukāt, datne saglabājas elektroniski sistēmā.</w:t>
      </w:r>
    </w:p>
    <w:p w14:paraId="7F90DF0B" w14:textId="52547313" w:rsidR="001221BF" w:rsidRPr="00661E2D" w:rsidRDefault="001221BF" w:rsidP="007B738E">
      <w:pPr>
        <w:pStyle w:val="ListParagraph"/>
        <w:numPr>
          <w:ilvl w:val="0"/>
          <w:numId w:val="40"/>
        </w:numPr>
        <w:shd w:val="clear" w:color="auto" w:fill="FFFFFF" w:themeFill="background1"/>
        <w:tabs>
          <w:tab w:val="left" w:pos="1134"/>
        </w:tabs>
        <w:spacing w:after="0" w:line="360" w:lineRule="auto"/>
        <w:jc w:val="both"/>
        <w:rPr>
          <w:rFonts w:cs="Times New Roman"/>
        </w:rPr>
      </w:pPr>
      <w:r w:rsidRPr="00661E2D">
        <w:rPr>
          <w:rFonts w:cs="Times New Roman"/>
        </w:rPr>
        <w:t>Funkcija “atcelt” atgriež</w:t>
      </w:r>
      <w:r w:rsidR="00EA628F" w:rsidRPr="00661E2D">
        <w:rPr>
          <w:rFonts w:cs="Times New Roman"/>
        </w:rPr>
        <w:t xml:space="preserve"> Kontrolieri</w:t>
      </w:r>
      <w:r w:rsidRPr="00661E2D">
        <w:rPr>
          <w:rFonts w:cs="Times New Roman"/>
        </w:rPr>
        <w:t xml:space="preserve"> līgumsoda rediģēšanas form</w:t>
      </w:r>
      <w:r w:rsidR="00EA628F" w:rsidRPr="00661E2D">
        <w:rPr>
          <w:rFonts w:cs="Times New Roman"/>
        </w:rPr>
        <w:t>ā</w:t>
      </w:r>
      <w:r w:rsidRPr="00661E2D">
        <w:rPr>
          <w:rFonts w:cs="Times New Roman"/>
        </w:rPr>
        <w:t xml:space="preserve">. </w:t>
      </w:r>
    </w:p>
    <w:p w14:paraId="73C9AED1" w14:textId="1080C88D" w:rsidR="001221BF" w:rsidRPr="00661E2D" w:rsidRDefault="001221BF" w:rsidP="007B738E">
      <w:pPr>
        <w:pStyle w:val="ListParagraph"/>
        <w:numPr>
          <w:ilvl w:val="0"/>
          <w:numId w:val="40"/>
        </w:numPr>
        <w:shd w:val="clear" w:color="auto" w:fill="FFFFFF" w:themeFill="background1"/>
        <w:tabs>
          <w:tab w:val="left" w:pos="1134"/>
        </w:tabs>
        <w:spacing w:after="0" w:line="360" w:lineRule="auto"/>
        <w:jc w:val="both"/>
        <w:rPr>
          <w:rFonts w:cs="Times New Roman"/>
        </w:rPr>
      </w:pPr>
      <w:r w:rsidRPr="00661E2D">
        <w:rPr>
          <w:rFonts w:cs="Times New Roman"/>
        </w:rPr>
        <w:t>Lauks “Piezīmes” (kontrolieris var veikt piezīmes</w:t>
      </w:r>
      <w:r w:rsidR="00EA628F" w:rsidRPr="00661E2D">
        <w:rPr>
          <w:rFonts w:cs="Times New Roman"/>
        </w:rPr>
        <w:t xml:space="preserve"> brīvā formā</w:t>
      </w:r>
      <w:r w:rsidRPr="00661E2D">
        <w:rPr>
          <w:rFonts w:cs="Times New Roman"/>
        </w:rPr>
        <w:t>).</w:t>
      </w:r>
    </w:p>
    <w:p w14:paraId="1B4471A7" w14:textId="18E8BBDE" w:rsidR="001221BF" w:rsidRPr="00661E2D" w:rsidRDefault="001221BF" w:rsidP="007B738E">
      <w:pPr>
        <w:pStyle w:val="ListParagraph"/>
        <w:numPr>
          <w:ilvl w:val="0"/>
          <w:numId w:val="40"/>
        </w:numPr>
        <w:shd w:val="clear" w:color="auto" w:fill="FFFFFF" w:themeFill="background1"/>
        <w:tabs>
          <w:tab w:val="left" w:pos="1134"/>
        </w:tabs>
        <w:spacing w:after="0" w:line="360" w:lineRule="auto"/>
        <w:jc w:val="both"/>
        <w:rPr>
          <w:rFonts w:cs="Times New Roman"/>
        </w:rPr>
      </w:pPr>
      <w:r w:rsidRPr="00661E2D">
        <w:rPr>
          <w:rFonts w:cs="Times New Roman"/>
        </w:rPr>
        <w:t>Funkcija “Apstiprināt” (tiek apstiprināts</w:t>
      </w:r>
      <w:r w:rsidR="00EA628F" w:rsidRPr="00661E2D">
        <w:rPr>
          <w:rFonts w:cs="Times New Roman"/>
        </w:rPr>
        <w:t xml:space="preserve"> līgumsods</w:t>
      </w:r>
      <w:r w:rsidRPr="00661E2D">
        <w:rPr>
          <w:rFonts w:cs="Times New Roman"/>
        </w:rPr>
        <w:t>, pēc apstiprināšanas vairs nav iespējam</w:t>
      </w:r>
      <w:r w:rsidR="00EA628F" w:rsidRPr="00661E2D">
        <w:rPr>
          <w:rFonts w:cs="Times New Roman"/>
        </w:rPr>
        <w:t>a funkcija</w:t>
      </w:r>
      <w:r w:rsidRPr="00661E2D">
        <w:rPr>
          <w:rFonts w:cs="Times New Roman"/>
        </w:rPr>
        <w:t xml:space="preserve"> labot).</w:t>
      </w:r>
    </w:p>
    <w:p w14:paraId="2BC8D289" w14:textId="3638A773" w:rsidR="001221BF" w:rsidRPr="00661E2D" w:rsidRDefault="001221BF" w:rsidP="007B738E">
      <w:pPr>
        <w:pStyle w:val="ListParagraph"/>
        <w:numPr>
          <w:ilvl w:val="0"/>
          <w:numId w:val="40"/>
        </w:numPr>
        <w:shd w:val="clear" w:color="auto" w:fill="FFFFFF" w:themeFill="background1"/>
        <w:tabs>
          <w:tab w:val="left" w:pos="1134"/>
        </w:tabs>
        <w:spacing w:after="0" w:line="360" w:lineRule="auto"/>
        <w:jc w:val="both"/>
        <w:rPr>
          <w:rFonts w:cs="Times New Roman"/>
        </w:rPr>
      </w:pPr>
      <w:r w:rsidRPr="00661E2D">
        <w:rPr>
          <w:rFonts w:cs="Times New Roman"/>
        </w:rPr>
        <w:t xml:space="preserve">Funkcija “Anulēt” ir pieejama </w:t>
      </w:r>
      <w:r w:rsidR="00B3666E" w:rsidRPr="00661E2D">
        <w:rPr>
          <w:rFonts w:cs="Times New Roman"/>
        </w:rPr>
        <w:t xml:space="preserve">jebkurā skatā </w:t>
      </w:r>
      <w:r w:rsidRPr="00661E2D">
        <w:rPr>
          <w:rFonts w:cs="Times New Roman"/>
        </w:rPr>
        <w:t xml:space="preserve">(līgumsods tiek anulēts izvēloties anulēšanas iemeslu, arī pēc izdrukāšanas ir iespēja anulēt), </w:t>
      </w:r>
    </w:p>
    <w:p w14:paraId="0FD43715" w14:textId="694152BA" w:rsidR="001221BF" w:rsidRPr="00661E2D" w:rsidRDefault="00682CE6" w:rsidP="007B738E">
      <w:pPr>
        <w:pStyle w:val="ListParagraph"/>
        <w:numPr>
          <w:ilvl w:val="0"/>
          <w:numId w:val="41"/>
        </w:numPr>
        <w:shd w:val="clear" w:color="auto" w:fill="FFFFFF" w:themeFill="background1"/>
        <w:tabs>
          <w:tab w:val="left" w:pos="1134"/>
        </w:tabs>
        <w:spacing w:after="0" w:line="360" w:lineRule="auto"/>
        <w:jc w:val="both"/>
        <w:rPr>
          <w:rFonts w:cs="Times New Roman"/>
        </w:rPr>
      </w:pPr>
      <w:r w:rsidRPr="00661E2D">
        <w:rPr>
          <w:rFonts w:cs="Times New Roman"/>
        </w:rPr>
        <w:t xml:space="preserve">Jāparedz funkcionalitāte izvēloties pogu </w:t>
      </w:r>
      <w:r w:rsidR="001221BF" w:rsidRPr="00661E2D">
        <w:rPr>
          <w:rFonts w:cs="Times New Roman"/>
        </w:rPr>
        <w:t>“</w:t>
      </w:r>
      <w:proofErr w:type="spellStart"/>
      <w:r w:rsidR="001221BF" w:rsidRPr="00661E2D">
        <w:rPr>
          <w:rFonts w:cs="Times New Roman"/>
        </w:rPr>
        <w:t>Anulēt”,</w:t>
      </w:r>
      <w:r w:rsidR="00266D12" w:rsidRPr="00661E2D">
        <w:rPr>
          <w:rFonts w:cs="Times New Roman"/>
        </w:rPr>
        <w:t>atveras</w:t>
      </w:r>
      <w:proofErr w:type="spellEnd"/>
      <w:r w:rsidR="00266D12" w:rsidRPr="00661E2D">
        <w:rPr>
          <w:rFonts w:cs="Times New Roman"/>
        </w:rPr>
        <w:t xml:space="preserve"> jauns logs ar papildus izvēles opcijām, anulēšanas iemeslam:</w:t>
      </w:r>
      <w:r w:rsidR="001221BF" w:rsidRPr="00661E2D">
        <w:rPr>
          <w:rFonts w:cs="Times New Roman"/>
        </w:rPr>
        <w:t xml:space="preserve"> </w:t>
      </w:r>
    </w:p>
    <w:p w14:paraId="626BFD79" w14:textId="0D7D4DB3" w:rsidR="001221BF" w:rsidRPr="00661E2D" w:rsidRDefault="00531FE3" w:rsidP="007B738E">
      <w:pPr>
        <w:pStyle w:val="ListParagraph"/>
        <w:numPr>
          <w:ilvl w:val="0"/>
          <w:numId w:val="42"/>
        </w:numPr>
        <w:shd w:val="clear" w:color="auto" w:fill="FFFFFF" w:themeFill="background1"/>
        <w:tabs>
          <w:tab w:val="left" w:pos="1134"/>
        </w:tabs>
        <w:spacing w:after="0" w:line="360" w:lineRule="auto"/>
        <w:jc w:val="both"/>
        <w:rPr>
          <w:rFonts w:cs="Times New Roman"/>
        </w:rPr>
      </w:pPr>
      <w:r w:rsidRPr="00661E2D">
        <w:rPr>
          <w:rFonts w:cs="Times New Roman"/>
        </w:rPr>
        <w:t>Izrakstīts rēķins;</w:t>
      </w:r>
    </w:p>
    <w:p w14:paraId="61EDD14B" w14:textId="2F754F5C" w:rsidR="00531FE3" w:rsidRPr="00661E2D" w:rsidRDefault="00531FE3" w:rsidP="007B738E">
      <w:pPr>
        <w:pStyle w:val="ListParagraph"/>
        <w:numPr>
          <w:ilvl w:val="0"/>
          <w:numId w:val="42"/>
        </w:numPr>
        <w:shd w:val="clear" w:color="auto" w:fill="FFFFFF" w:themeFill="background1"/>
        <w:tabs>
          <w:tab w:val="left" w:pos="1134"/>
        </w:tabs>
        <w:spacing w:after="0" w:line="360" w:lineRule="auto"/>
        <w:jc w:val="both"/>
        <w:rPr>
          <w:rFonts w:cs="Times New Roman"/>
        </w:rPr>
      </w:pPr>
      <w:r w:rsidRPr="00661E2D">
        <w:rPr>
          <w:rFonts w:cs="Times New Roman"/>
        </w:rPr>
        <w:t>Nederīgs personu apliecinošs dokuments;</w:t>
      </w:r>
    </w:p>
    <w:p w14:paraId="3622287F" w14:textId="1116AE04" w:rsidR="00531FE3" w:rsidRPr="00661E2D" w:rsidRDefault="00531FE3" w:rsidP="007B738E">
      <w:pPr>
        <w:pStyle w:val="ListParagraph"/>
        <w:numPr>
          <w:ilvl w:val="0"/>
          <w:numId w:val="42"/>
        </w:numPr>
        <w:shd w:val="clear" w:color="auto" w:fill="FFFFFF" w:themeFill="background1"/>
        <w:tabs>
          <w:tab w:val="left" w:pos="1134"/>
        </w:tabs>
        <w:spacing w:after="0" w:line="360" w:lineRule="auto"/>
        <w:jc w:val="both"/>
        <w:rPr>
          <w:rFonts w:cs="Times New Roman"/>
        </w:rPr>
      </w:pPr>
      <w:r w:rsidRPr="00661E2D">
        <w:rPr>
          <w:rFonts w:cs="Times New Roman"/>
        </w:rPr>
        <w:t>Nepareizi aizpildīts;</w:t>
      </w:r>
    </w:p>
    <w:p w14:paraId="667D1482" w14:textId="4410F16C" w:rsidR="00531FE3" w:rsidRPr="00661E2D" w:rsidRDefault="00531FE3" w:rsidP="007B738E">
      <w:pPr>
        <w:pStyle w:val="ListParagraph"/>
        <w:numPr>
          <w:ilvl w:val="0"/>
          <w:numId w:val="42"/>
        </w:numPr>
        <w:shd w:val="clear" w:color="auto" w:fill="FFFFFF" w:themeFill="background1"/>
        <w:tabs>
          <w:tab w:val="left" w:pos="1134"/>
        </w:tabs>
        <w:spacing w:after="0" w:line="360" w:lineRule="auto"/>
        <w:jc w:val="both"/>
        <w:rPr>
          <w:rFonts w:cs="Times New Roman"/>
        </w:rPr>
      </w:pPr>
      <w:r w:rsidRPr="00661E2D">
        <w:rPr>
          <w:rFonts w:cs="Times New Roman"/>
        </w:rPr>
        <w:t>Tehniskā kļūda;</w:t>
      </w:r>
    </w:p>
    <w:p w14:paraId="0615299D" w14:textId="54F3FD8A" w:rsidR="00531FE3" w:rsidRPr="00661E2D" w:rsidRDefault="00531FE3" w:rsidP="007B738E">
      <w:pPr>
        <w:pStyle w:val="ListParagraph"/>
        <w:numPr>
          <w:ilvl w:val="0"/>
          <w:numId w:val="42"/>
        </w:numPr>
        <w:shd w:val="clear" w:color="auto" w:fill="FFFFFF" w:themeFill="background1"/>
        <w:tabs>
          <w:tab w:val="left" w:pos="1134"/>
        </w:tabs>
        <w:spacing w:after="0" w:line="360" w:lineRule="auto"/>
        <w:jc w:val="both"/>
        <w:rPr>
          <w:rFonts w:cs="Times New Roman"/>
        </w:rPr>
      </w:pPr>
      <w:r w:rsidRPr="00661E2D">
        <w:rPr>
          <w:rFonts w:cs="Times New Roman"/>
        </w:rPr>
        <w:t>Neveiksmīgs POS darījums;</w:t>
      </w:r>
    </w:p>
    <w:p w14:paraId="08962D01" w14:textId="77777777" w:rsidR="00F72D8C" w:rsidRPr="00661E2D" w:rsidRDefault="00785F6F" w:rsidP="007B738E">
      <w:pPr>
        <w:pStyle w:val="ListParagraph"/>
        <w:numPr>
          <w:ilvl w:val="0"/>
          <w:numId w:val="42"/>
        </w:numPr>
        <w:shd w:val="clear" w:color="auto" w:fill="FFFFFF" w:themeFill="background1"/>
        <w:tabs>
          <w:tab w:val="left" w:pos="1134"/>
        </w:tabs>
        <w:spacing w:after="0" w:line="360" w:lineRule="auto"/>
        <w:jc w:val="both"/>
        <w:rPr>
          <w:rFonts w:cs="Times New Roman"/>
        </w:rPr>
      </w:pPr>
      <w:r w:rsidRPr="00661E2D">
        <w:rPr>
          <w:rFonts w:cs="Times New Roman"/>
        </w:rPr>
        <w:t xml:space="preserve">Uzrādīta derīga biļete (ielasīt derīgās biļetes numuru). </w:t>
      </w:r>
    </w:p>
    <w:p w14:paraId="6183F79A" w14:textId="78FA957F" w:rsidR="00F72D8C" w:rsidRPr="00661E2D" w:rsidRDefault="00266D12" w:rsidP="007B738E">
      <w:pPr>
        <w:pStyle w:val="ListParagraph"/>
        <w:numPr>
          <w:ilvl w:val="0"/>
          <w:numId w:val="41"/>
        </w:numPr>
        <w:shd w:val="clear" w:color="auto" w:fill="FFFFFF" w:themeFill="background1"/>
        <w:spacing w:after="0" w:line="360" w:lineRule="auto"/>
        <w:jc w:val="both"/>
        <w:rPr>
          <w:rFonts w:cs="Times New Roman"/>
        </w:rPr>
      </w:pPr>
      <w:r w:rsidRPr="00661E2D">
        <w:rPr>
          <w:rFonts w:cs="Times New Roman"/>
        </w:rPr>
        <w:t>Jānodrošina funkcionalitāte, ka Pārvaldības panelī, lietotāj</w:t>
      </w:r>
      <w:r w:rsidR="00460DD9" w:rsidRPr="00661E2D">
        <w:rPr>
          <w:rFonts w:cs="Times New Roman"/>
        </w:rPr>
        <w:t>am ar administratora tiesībām,</w:t>
      </w:r>
      <w:r w:rsidRPr="00661E2D">
        <w:rPr>
          <w:rFonts w:cs="Times New Roman"/>
        </w:rPr>
        <w:t xml:space="preserve"> ir iespējams rediģēt </w:t>
      </w:r>
      <w:r w:rsidR="00F72D8C" w:rsidRPr="00661E2D">
        <w:rPr>
          <w:rFonts w:cs="Times New Roman"/>
        </w:rPr>
        <w:t xml:space="preserve">Anulēšanas </w:t>
      </w:r>
      <w:r w:rsidRPr="00661E2D">
        <w:rPr>
          <w:rFonts w:cs="Times New Roman"/>
        </w:rPr>
        <w:t xml:space="preserve">iemeslu </w:t>
      </w:r>
      <w:r w:rsidR="00F72D8C" w:rsidRPr="00661E2D">
        <w:rPr>
          <w:rFonts w:cs="Times New Roman"/>
        </w:rPr>
        <w:t xml:space="preserve"> </w:t>
      </w:r>
    </w:p>
    <w:p w14:paraId="1EBEB620" w14:textId="2D43BCE9" w:rsidR="00F72D8C" w:rsidRPr="00661E2D" w:rsidRDefault="00460DD9" w:rsidP="007B738E">
      <w:pPr>
        <w:pStyle w:val="ListParagraph"/>
        <w:numPr>
          <w:ilvl w:val="0"/>
          <w:numId w:val="41"/>
        </w:numPr>
        <w:shd w:val="clear" w:color="auto" w:fill="FFFFFF" w:themeFill="background1"/>
        <w:tabs>
          <w:tab w:val="left" w:pos="1134"/>
        </w:tabs>
        <w:spacing w:after="0" w:line="360" w:lineRule="auto"/>
        <w:jc w:val="both"/>
        <w:rPr>
          <w:rFonts w:cs="Times New Roman"/>
        </w:rPr>
      </w:pPr>
      <w:r w:rsidRPr="00661E2D">
        <w:rPr>
          <w:rFonts w:cs="Times New Roman"/>
        </w:rPr>
        <w:t xml:space="preserve">Jānodrošina funkcionalitāte, </w:t>
      </w:r>
      <w:r w:rsidR="003F279E" w:rsidRPr="00661E2D">
        <w:rPr>
          <w:rFonts w:cs="Times New Roman"/>
        </w:rPr>
        <w:t>ar l</w:t>
      </w:r>
      <w:r w:rsidR="00F72D8C" w:rsidRPr="00661E2D">
        <w:rPr>
          <w:rFonts w:cs="Times New Roman"/>
        </w:rPr>
        <w:t>auk</w:t>
      </w:r>
      <w:r w:rsidR="003F279E" w:rsidRPr="00661E2D">
        <w:rPr>
          <w:rFonts w:cs="Times New Roman"/>
        </w:rPr>
        <w:t>u</w:t>
      </w:r>
      <w:r w:rsidR="00F72D8C" w:rsidRPr="00661E2D">
        <w:rPr>
          <w:rFonts w:cs="Times New Roman"/>
        </w:rPr>
        <w:t xml:space="preserve"> “Piezīmes”  (brīvā formā </w:t>
      </w:r>
      <w:r w:rsidR="003F279E" w:rsidRPr="00661E2D">
        <w:rPr>
          <w:rFonts w:cs="Times New Roman"/>
        </w:rPr>
        <w:t>aizpildāms lauks</w:t>
      </w:r>
      <w:r w:rsidR="00F72D8C" w:rsidRPr="00661E2D">
        <w:rPr>
          <w:rFonts w:cs="Times New Roman"/>
        </w:rPr>
        <w:t>)</w:t>
      </w:r>
      <w:r w:rsidR="003F279E" w:rsidRPr="00661E2D">
        <w:rPr>
          <w:rFonts w:cs="Times New Roman"/>
        </w:rPr>
        <w:t>,</w:t>
      </w:r>
      <w:r w:rsidR="00F72D8C" w:rsidRPr="00661E2D">
        <w:rPr>
          <w:rFonts w:cs="Times New Roman"/>
        </w:rPr>
        <w:t xml:space="preserve">(pie anulēšanas lauka, ja ir cits iemesls kādēļ tiek anulēts rēķins). </w:t>
      </w:r>
    </w:p>
    <w:p w14:paraId="155DA1AD" w14:textId="62F971CD" w:rsidR="00F72D8C" w:rsidRPr="00661E2D" w:rsidRDefault="00F72D8C" w:rsidP="007B738E">
      <w:pPr>
        <w:pStyle w:val="ListParagraph"/>
        <w:numPr>
          <w:ilvl w:val="0"/>
          <w:numId w:val="41"/>
        </w:numPr>
        <w:shd w:val="clear" w:color="auto" w:fill="FFFFFF" w:themeFill="background1"/>
        <w:tabs>
          <w:tab w:val="left" w:pos="1134"/>
        </w:tabs>
        <w:spacing w:after="0" w:line="360" w:lineRule="auto"/>
        <w:jc w:val="both"/>
        <w:rPr>
          <w:rFonts w:cs="Times New Roman"/>
        </w:rPr>
      </w:pPr>
      <w:r w:rsidRPr="00661E2D">
        <w:rPr>
          <w:rFonts w:cs="Times New Roman"/>
        </w:rPr>
        <w:t>Funkcija “Apstiprināt anulēšanu”.</w:t>
      </w:r>
    </w:p>
    <w:p w14:paraId="4410183A" w14:textId="61869FF4" w:rsidR="00F72D8C" w:rsidRPr="00661E2D" w:rsidRDefault="003F279E" w:rsidP="007B738E">
      <w:pPr>
        <w:pStyle w:val="ListParagraph"/>
        <w:numPr>
          <w:ilvl w:val="0"/>
          <w:numId w:val="41"/>
        </w:numPr>
        <w:shd w:val="clear" w:color="auto" w:fill="FFFFFF" w:themeFill="background1"/>
        <w:tabs>
          <w:tab w:val="left" w:pos="1134"/>
        </w:tabs>
        <w:spacing w:after="0" w:line="360" w:lineRule="auto"/>
        <w:jc w:val="both"/>
        <w:rPr>
          <w:rFonts w:cs="Times New Roman"/>
        </w:rPr>
      </w:pPr>
      <w:r w:rsidRPr="00661E2D">
        <w:rPr>
          <w:rFonts w:cs="Times New Roman"/>
        </w:rPr>
        <w:t>Jānodrošina f</w:t>
      </w:r>
      <w:r w:rsidR="00F72D8C" w:rsidRPr="00661E2D">
        <w:rPr>
          <w:rFonts w:cs="Times New Roman"/>
        </w:rPr>
        <w:t>unkcija “Atcelt anulēšanu”</w:t>
      </w:r>
      <w:r w:rsidRPr="00661E2D">
        <w:rPr>
          <w:rFonts w:cs="Times New Roman"/>
        </w:rPr>
        <w:t>, kas</w:t>
      </w:r>
      <w:r w:rsidR="00B65E71" w:rsidRPr="00661E2D">
        <w:rPr>
          <w:rFonts w:cs="Times New Roman"/>
        </w:rPr>
        <w:t xml:space="preserve"> atceļ rēķina vai kvīts anulēšanu un</w:t>
      </w:r>
      <w:r w:rsidRPr="00661E2D">
        <w:rPr>
          <w:rFonts w:cs="Times New Roman"/>
        </w:rPr>
        <w:t xml:space="preserve"> atgriež Kontrolieri </w:t>
      </w:r>
      <w:r w:rsidR="00B65E71" w:rsidRPr="00661E2D">
        <w:rPr>
          <w:rFonts w:cs="Times New Roman"/>
        </w:rPr>
        <w:t>atpakaļ līgumsoda rediģēšanas laukā.</w:t>
      </w:r>
      <w:r w:rsidR="00F72D8C" w:rsidRPr="00661E2D">
        <w:rPr>
          <w:rFonts w:cs="Times New Roman"/>
        </w:rPr>
        <w:t xml:space="preserve"> </w:t>
      </w:r>
    </w:p>
    <w:p w14:paraId="615AB97A" w14:textId="2B76DEBA" w:rsidR="00F72D8C" w:rsidRPr="00661E2D" w:rsidRDefault="00F72D8C" w:rsidP="007B738E">
      <w:pPr>
        <w:pStyle w:val="ListParagraph"/>
        <w:numPr>
          <w:ilvl w:val="0"/>
          <w:numId w:val="92"/>
        </w:numPr>
        <w:shd w:val="clear" w:color="auto" w:fill="FFFFFF" w:themeFill="background1"/>
        <w:tabs>
          <w:tab w:val="left" w:pos="1134"/>
        </w:tabs>
        <w:spacing w:after="0" w:line="360" w:lineRule="auto"/>
        <w:jc w:val="both"/>
        <w:rPr>
          <w:rFonts w:cs="Times New Roman"/>
        </w:rPr>
      </w:pPr>
      <w:r w:rsidRPr="00661E2D">
        <w:rPr>
          <w:rFonts w:cs="Times New Roman"/>
        </w:rPr>
        <w:t>Funkcija “Apstiprināt” (līgumsods tiek apstiprināts).</w:t>
      </w:r>
    </w:p>
    <w:p w14:paraId="10AE6000" w14:textId="07F9F7EF" w:rsidR="00785F6F" w:rsidRPr="00661E2D" w:rsidRDefault="00DD1170" w:rsidP="007B738E">
      <w:pPr>
        <w:pStyle w:val="ListParagraph"/>
        <w:numPr>
          <w:ilvl w:val="0"/>
          <w:numId w:val="92"/>
        </w:numPr>
        <w:shd w:val="clear" w:color="auto" w:fill="FFFFFF" w:themeFill="background1"/>
        <w:tabs>
          <w:tab w:val="left" w:pos="1134"/>
        </w:tabs>
        <w:spacing w:after="0" w:line="360" w:lineRule="auto"/>
        <w:jc w:val="both"/>
        <w:rPr>
          <w:rFonts w:cs="Times New Roman"/>
        </w:rPr>
      </w:pPr>
      <w:r w:rsidRPr="00661E2D">
        <w:rPr>
          <w:rFonts w:cs="Times New Roman"/>
        </w:rPr>
        <w:t xml:space="preserve">Jānodrošina, ka </w:t>
      </w:r>
      <w:proofErr w:type="spellStart"/>
      <w:r w:rsidRPr="00661E2D">
        <w:rPr>
          <w:rFonts w:cs="Times New Roman"/>
        </w:rPr>
        <w:t>funkcija</w:t>
      </w:r>
      <w:r w:rsidR="00F72D8C" w:rsidRPr="00661E2D">
        <w:rPr>
          <w:rFonts w:cs="Times New Roman"/>
        </w:rPr>
        <w:t>“Anulēt</w:t>
      </w:r>
      <w:proofErr w:type="spellEnd"/>
      <w:r w:rsidR="00F72D8C" w:rsidRPr="00661E2D">
        <w:rPr>
          <w:rFonts w:cs="Times New Roman"/>
        </w:rPr>
        <w:t>” ir</w:t>
      </w:r>
      <w:r w:rsidR="00723E9F" w:rsidRPr="00661E2D">
        <w:rPr>
          <w:rFonts w:cs="Times New Roman"/>
        </w:rPr>
        <w:t xml:space="preserve"> pieejama </w:t>
      </w:r>
      <w:r w:rsidR="00F72D8C" w:rsidRPr="00661E2D">
        <w:rPr>
          <w:rFonts w:cs="Times New Roman"/>
        </w:rPr>
        <w:t xml:space="preserve"> jebkurā skatā (līgumsods tiek anulēts izvēloties anulēšanas iemeslu)</w:t>
      </w:r>
      <w:r w:rsidR="00B2798A" w:rsidRPr="00661E2D">
        <w:rPr>
          <w:rFonts w:cs="Times New Roman"/>
        </w:rPr>
        <w:t>.</w:t>
      </w:r>
    </w:p>
    <w:p w14:paraId="3B38B5EA" w14:textId="1BA93B55" w:rsidR="00F72D8C" w:rsidRPr="00661E2D" w:rsidRDefault="00B2798A" w:rsidP="007B738E">
      <w:pPr>
        <w:pStyle w:val="ListParagraph"/>
        <w:numPr>
          <w:ilvl w:val="0"/>
          <w:numId w:val="92"/>
        </w:numPr>
        <w:shd w:val="clear" w:color="auto" w:fill="FFFFFF" w:themeFill="background1"/>
        <w:tabs>
          <w:tab w:val="left" w:pos="1134"/>
        </w:tabs>
        <w:spacing w:after="0" w:line="360" w:lineRule="auto"/>
        <w:jc w:val="both"/>
        <w:rPr>
          <w:rFonts w:cs="Times New Roman"/>
        </w:rPr>
      </w:pPr>
      <w:r w:rsidRPr="00661E2D">
        <w:rPr>
          <w:rFonts w:cs="Times New Roman"/>
        </w:rPr>
        <w:t>Kvīts numura formāts KV (sistēmas 3 burtu kods):</w:t>
      </w:r>
    </w:p>
    <w:p w14:paraId="18868447" w14:textId="77777777" w:rsidR="00A7750C" w:rsidRPr="00661E2D" w:rsidRDefault="00A7750C" w:rsidP="007B738E">
      <w:pPr>
        <w:pStyle w:val="ListParagraph"/>
        <w:shd w:val="clear" w:color="auto" w:fill="FFFFFF" w:themeFill="background1"/>
        <w:tabs>
          <w:tab w:val="left" w:pos="1134"/>
        </w:tabs>
        <w:spacing w:after="0" w:line="360" w:lineRule="auto"/>
        <w:jc w:val="both"/>
        <w:rPr>
          <w:rFonts w:cs="Times New Roman"/>
        </w:rPr>
      </w:pPr>
    </w:p>
    <w:tbl>
      <w:tblPr>
        <w:tblStyle w:val="TableGrid2"/>
        <w:tblW w:w="8708" w:type="dxa"/>
        <w:jc w:val="center"/>
        <w:tblLook w:val="04A0" w:firstRow="1" w:lastRow="0" w:firstColumn="1" w:lastColumn="0" w:noHBand="0" w:noVBand="1"/>
      </w:tblPr>
      <w:tblGrid>
        <w:gridCol w:w="940"/>
        <w:gridCol w:w="937"/>
        <w:gridCol w:w="804"/>
        <w:gridCol w:w="787"/>
        <w:gridCol w:w="777"/>
        <w:gridCol w:w="745"/>
        <w:gridCol w:w="743"/>
        <w:gridCol w:w="743"/>
        <w:gridCol w:w="742"/>
        <w:gridCol w:w="742"/>
        <w:gridCol w:w="748"/>
      </w:tblGrid>
      <w:tr w:rsidR="00A7750C" w:rsidRPr="00661E2D" w14:paraId="70A02635" w14:textId="77777777" w:rsidTr="00484FF3">
        <w:trPr>
          <w:trHeight w:val="279"/>
          <w:jc w:val="center"/>
        </w:trPr>
        <w:tc>
          <w:tcPr>
            <w:tcW w:w="940" w:type="dxa"/>
            <w:tcBorders>
              <w:bottom w:val="single" w:sz="4" w:space="0" w:color="auto"/>
            </w:tcBorders>
            <w:vAlign w:val="center"/>
          </w:tcPr>
          <w:p w14:paraId="0A638089" w14:textId="77777777" w:rsidR="00A7750C" w:rsidRPr="00661E2D" w:rsidRDefault="00A7750C" w:rsidP="007B738E">
            <w:pPr>
              <w:shd w:val="clear" w:color="auto" w:fill="FFFFFF" w:themeFill="background1"/>
              <w:spacing w:line="360" w:lineRule="auto"/>
              <w:ind w:left="360"/>
              <w:jc w:val="both"/>
              <w:rPr>
                <w:rFonts w:eastAsia="Calibri" w:cs="Times New Roman"/>
              </w:rPr>
            </w:pPr>
            <w:r w:rsidRPr="00661E2D">
              <w:rPr>
                <w:rFonts w:eastAsia="Calibri" w:cs="Times New Roman"/>
              </w:rPr>
              <w:t>K</w:t>
            </w:r>
          </w:p>
        </w:tc>
        <w:tc>
          <w:tcPr>
            <w:tcW w:w="937" w:type="dxa"/>
            <w:tcBorders>
              <w:bottom w:val="single" w:sz="4" w:space="0" w:color="auto"/>
            </w:tcBorders>
            <w:vAlign w:val="center"/>
          </w:tcPr>
          <w:p w14:paraId="2646BE52" w14:textId="77777777" w:rsidR="00A7750C" w:rsidRPr="00661E2D" w:rsidRDefault="00A7750C" w:rsidP="007B738E">
            <w:pPr>
              <w:shd w:val="clear" w:color="auto" w:fill="FFFFFF" w:themeFill="background1"/>
              <w:spacing w:line="360" w:lineRule="auto"/>
              <w:ind w:left="360"/>
              <w:jc w:val="both"/>
              <w:rPr>
                <w:rFonts w:eastAsia="Calibri" w:cs="Times New Roman"/>
              </w:rPr>
            </w:pPr>
            <w:r w:rsidRPr="00661E2D">
              <w:rPr>
                <w:rFonts w:eastAsia="Calibri" w:cs="Times New Roman"/>
              </w:rPr>
              <w:t>V</w:t>
            </w:r>
          </w:p>
        </w:tc>
        <w:tc>
          <w:tcPr>
            <w:tcW w:w="804" w:type="dxa"/>
            <w:tcBorders>
              <w:bottom w:val="single" w:sz="4" w:space="0" w:color="auto"/>
            </w:tcBorders>
            <w:vAlign w:val="center"/>
          </w:tcPr>
          <w:p w14:paraId="03000C43" w14:textId="77777777" w:rsidR="00A7750C" w:rsidRPr="00661E2D" w:rsidRDefault="00A7750C" w:rsidP="007B738E">
            <w:pPr>
              <w:shd w:val="clear" w:color="auto" w:fill="FFFFFF" w:themeFill="background1"/>
              <w:spacing w:line="360" w:lineRule="auto"/>
              <w:ind w:left="360"/>
              <w:jc w:val="both"/>
              <w:rPr>
                <w:rFonts w:eastAsia="Calibri" w:cs="Times New Roman"/>
              </w:rPr>
            </w:pPr>
          </w:p>
        </w:tc>
        <w:tc>
          <w:tcPr>
            <w:tcW w:w="787" w:type="dxa"/>
            <w:tcBorders>
              <w:bottom w:val="single" w:sz="4" w:space="0" w:color="auto"/>
            </w:tcBorders>
            <w:vAlign w:val="center"/>
          </w:tcPr>
          <w:p w14:paraId="33E309DB" w14:textId="77777777" w:rsidR="00A7750C" w:rsidRPr="00661E2D" w:rsidRDefault="00A7750C" w:rsidP="007B738E">
            <w:pPr>
              <w:shd w:val="clear" w:color="auto" w:fill="FFFFFF" w:themeFill="background1"/>
              <w:spacing w:line="360" w:lineRule="auto"/>
              <w:ind w:left="360"/>
              <w:jc w:val="both"/>
              <w:rPr>
                <w:rFonts w:eastAsia="Calibri" w:cs="Times New Roman"/>
              </w:rPr>
            </w:pPr>
          </w:p>
        </w:tc>
        <w:tc>
          <w:tcPr>
            <w:tcW w:w="777" w:type="dxa"/>
            <w:tcBorders>
              <w:bottom w:val="single" w:sz="4" w:space="0" w:color="auto"/>
            </w:tcBorders>
            <w:vAlign w:val="center"/>
          </w:tcPr>
          <w:p w14:paraId="27FDF426" w14:textId="77777777" w:rsidR="00A7750C" w:rsidRPr="00661E2D" w:rsidRDefault="00A7750C" w:rsidP="007B738E">
            <w:pPr>
              <w:shd w:val="clear" w:color="auto" w:fill="FFFFFF" w:themeFill="background1"/>
              <w:spacing w:line="360" w:lineRule="auto"/>
              <w:ind w:left="360"/>
              <w:jc w:val="both"/>
              <w:rPr>
                <w:rFonts w:eastAsia="Calibri" w:cs="Times New Roman"/>
              </w:rPr>
            </w:pPr>
          </w:p>
        </w:tc>
        <w:tc>
          <w:tcPr>
            <w:tcW w:w="745" w:type="dxa"/>
            <w:tcBorders>
              <w:bottom w:val="single" w:sz="4" w:space="0" w:color="auto"/>
            </w:tcBorders>
            <w:vAlign w:val="center"/>
          </w:tcPr>
          <w:p w14:paraId="548C1B43" w14:textId="77777777" w:rsidR="00A7750C" w:rsidRPr="00661E2D" w:rsidRDefault="00A7750C" w:rsidP="007B738E">
            <w:pPr>
              <w:shd w:val="clear" w:color="auto" w:fill="FFFFFF" w:themeFill="background1"/>
              <w:spacing w:line="360" w:lineRule="auto"/>
              <w:ind w:left="360"/>
              <w:jc w:val="both"/>
              <w:rPr>
                <w:rFonts w:eastAsia="Calibri" w:cs="Times New Roman"/>
              </w:rPr>
            </w:pPr>
          </w:p>
        </w:tc>
        <w:tc>
          <w:tcPr>
            <w:tcW w:w="743" w:type="dxa"/>
            <w:tcBorders>
              <w:bottom w:val="single" w:sz="4" w:space="0" w:color="auto"/>
            </w:tcBorders>
            <w:vAlign w:val="center"/>
          </w:tcPr>
          <w:p w14:paraId="1DFEC1CB" w14:textId="77777777" w:rsidR="00A7750C" w:rsidRPr="00661E2D" w:rsidRDefault="00A7750C" w:rsidP="007B738E">
            <w:pPr>
              <w:shd w:val="clear" w:color="auto" w:fill="FFFFFF" w:themeFill="background1"/>
              <w:spacing w:line="360" w:lineRule="auto"/>
              <w:ind w:left="360"/>
              <w:jc w:val="both"/>
              <w:rPr>
                <w:rFonts w:eastAsia="Calibri" w:cs="Times New Roman"/>
              </w:rPr>
            </w:pPr>
          </w:p>
        </w:tc>
        <w:tc>
          <w:tcPr>
            <w:tcW w:w="743" w:type="dxa"/>
            <w:tcBorders>
              <w:bottom w:val="single" w:sz="4" w:space="0" w:color="auto"/>
            </w:tcBorders>
            <w:vAlign w:val="center"/>
          </w:tcPr>
          <w:p w14:paraId="515D442A" w14:textId="77777777" w:rsidR="00A7750C" w:rsidRPr="00661E2D" w:rsidRDefault="00A7750C" w:rsidP="007B738E">
            <w:pPr>
              <w:shd w:val="clear" w:color="auto" w:fill="FFFFFF" w:themeFill="background1"/>
              <w:spacing w:line="360" w:lineRule="auto"/>
              <w:ind w:left="360"/>
              <w:jc w:val="both"/>
              <w:rPr>
                <w:rFonts w:eastAsia="Calibri" w:cs="Times New Roman"/>
              </w:rPr>
            </w:pPr>
          </w:p>
        </w:tc>
        <w:tc>
          <w:tcPr>
            <w:tcW w:w="742" w:type="dxa"/>
            <w:tcBorders>
              <w:bottom w:val="single" w:sz="4" w:space="0" w:color="auto"/>
            </w:tcBorders>
          </w:tcPr>
          <w:p w14:paraId="17101CC4" w14:textId="77777777" w:rsidR="00A7750C" w:rsidRPr="00661E2D" w:rsidRDefault="00A7750C" w:rsidP="007B738E">
            <w:pPr>
              <w:shd w:val="clear" w:color="auto" w:fill="FFFFFF" w:themeFill="background1"/>
              <w:spacing w:line="360" w:lineRule="auto"/>
              <w:ind w:left="360"/>
              <w:jc w:val="both"/>
              <w:rPr>
                <w:rFonts w:eastAsia="Calibri" w:cs="Times New Roman"/>
              </w:rPr>
            </w:pPr>
          </w:p>
        </w:tc>
        <w:tc>
          <w:tcPr>
            <w:tcW w:w="742" w:type="dxa"/>
            <w:tcBorders>
              <w:bottom w:val="single" w:sz="4" w:space="0" w:color="auto"/>
            </w:tcBorders>
            <w:vAlign w:val="center"/>
          </w:tcPr>
          <w:p w14:paraId="020CDAAD" w14:textId="1057E59B" w:rsidR="00A7750C" w:rsidRPr="00661E2D" w:rsidRDefault="00A7750C" w:rsidP="007B738E">
            <w:pPr>
              <w:shd w:val="clear" w:color="auto" w:fill="FFFFFF" w:themeFill="background1"/>
              <w:spacing w:line="360" w:lineRule="auto"/>
              <w:ind w:left="360"/>
              <w:jc w:val="both"/>
              <w:rPr>
                <w:rFonts w:eastAsia="Calibri" w:cs="Times New Roman"/>
              </w:rPr>
            </w:pPr>
          </w:p>
        </w:tc>
        <w:tc>
          <w:tcPr>
            <w:tcW w:w="748" w:type="dxa"/>
            <w:tcBorders>
              <w:bottom w:val="single" w:sz="4" w:space="0" w:color="auto"/>
            </w:tcBorders>
            <w:vAlign w:val="center"/>
          </w:tcPr>
          <w:p w14:paraId="422DC30A" w14:textId="77777777" w:rsidR="00A7750C" w:rsidRPr="00661E2D" w:rsidRDefault="00A7750C" w:rsidP="007B738E">
            <w:pPr>
              <w:shd w:val="clear" w:color="auto" w:fill="FFFFFF" w:themeFill="background1"/>
              <w:spacing w:line="360" w:lineRule="auto"/>
              <w:ind w:left="360"/>
              <w:jc w:val="both"/>
              <w:rPr>
                <w:rFonts w:eastAsia="Calibri" w:cs="Times New Roman"/>
              </w:rPr>
            </w:pPr>
          </w:p>
        </w:tc>
      </w:tr>
      <w:tr w:rsidR="00A7750C" w:rsidRPr="00661E2D" w14:paraId="623E7B2D" w14:textId="77777777" w:rsidTr="00484FF3">
        <w:trPr>
          <w:trHeight w:val="726"/>
          <w:jc w:val="center"/>
        </w:trPr>
        <w:tc>
          <w:tcPr>
            <w:tcW w:w="940" w:type="dxa"/>
            <w:tcBorders>
              <w:left w:val="nil"/>
              <w:bottom w:val="nil"/>
              <w:right w:val="nil"/>
            </w:tcBorders>
            <w:vAlign w:val="center"/>
          </w:tcPr>
          <w:p w14:paraId="4AE6AC59" w14:textId="77777777" w:rsidR="00A7750C" w:rsidRPr="00661E2D" w:rsidRDefault="00A7750C" w:rsidP="007B738E">
            <w:pPr>
              <w:shd w:val="clear" w:color="auto" w:fill="FFFFFF" w:themeFill="background1"/>
              <w:spacing w:line="360" w:lineRule="auto"/>
              <w:ind w:left="360"/>
              <w:jc w:val="both"/>
              <w:rPr>
                <w:rFonts w:eastAsia="Calibri" w:cs="Times New Roman"/>
              </w:rPr>
            </w:pPr>
          </w:p>
        </w:tc>
        <w:tc>
          <w:tcPr>
            <w:tcW w:w="937" w:type="dxa"/>
            <w:tcBorders>
              <w:left w:val="nil"/>
              <w:bottom w:val="nil"/>
              <w:right w:val="nil"/>
            </w:tcBorders>
            <w:vAlign w:val="center"/>
          </w:tcPr>
          <w:p w14:paraId="0E6EBE28" w14:textId="77777777" w:rsidR="00A7750C" w:rsidRPr="00661E2D" w:rsidRDefault="00A7750C" w:rsidP="007B738E">
            <w:pPr>
              <w:shd w:val="clear" w:color="auto" w:fill="FFFFFF" w:themeFill="background1"/>
              <w:spacing w:line="360" w:lineRule="auto"/>
              <w:ind w:left="360"/>
              <w:jc w:val="both"/>
              <w:rPr>
                <w:rFonts w:eastAsia="Calibri" w:cs="Times New Roman"/>
              </w:rPr>
            </w:pPr>
          </w:p>
        </w:tc>
        <w:tc>
          <w:tcPr>
            <w:tcW w:w="2368" w:type="dxa"/>
            <w:gridSpan w:val="3"/>
            <w:tcBorders>
              <w:left w:val="nil"/>
              <w:bottom w:val="nil"/>
              <w:right w:val="nil"/>
            </w:tcBorders>
            <w:vAlign w:val="bottom"/>
          </w:tcPr>
          <w:p w14:paraId="4981C69E" w14:textId="77777777" w:rsidR="00A7750C" w:rsidRPr="00661E2D" w:rsidRDefault="00A7750C" w:rsidP="007B738E">
            <w:pPr>
              <w:shd w:val="clear" w:color="auto" w:fill="FFFFFF" w:themeFill="background1"/>
              <w:spacing w:line="360" w:lineRule="auto"/>
              <w:ind w:left="360"/>
              <w:jc w:val="both"/>
              <w:rPr>
                <w:rFonts w:eastAsia="Calibri" w:cs="Times New Roman"/>
                <w:i/>
              </w:rPr>
            </w:pPr>
          </w:p>
          <w:p w14:paraId="12AD7D2F" w14:textId="77777777" w:rsidR="00A7750C" w:rsidRPr="00661E2D" w:rsidRDefault="00A7750C" w:rsidP="007B738E">
            <w:pPr>
              <w:shd w:val="clear" w:color="auto" w:fill="FFFFFF" w:themeFill="background1"/>
              <w:spacing w:line="360" w:lineRule="auto"/>
              <w:ind w:left="360"/>
              <w:jc w:val="both"/>
              <w:rPr>
                <w:rFonts w:eastAsia="Calibri" w:cs="Times New Roman"/>
                <w:i/>
              </w:rPr>
            </w:pPr>
            <w:r w:rsidRPr="00661E2D">
              <w:rPr>
                <w:rFonts w:eastAsia="Calibri" w:cs="Times New Roman"/>
                <w:i/>
                <w:noProof/>
              </w:rPr>
              <mc:AlternateContent>
                <mc:Choice Requires="wps">
                  <w:drawing>
                    <wp:anchor distT="0" distB="0" distL="114300" distR="114300" simplePos="0" relativeHeight="251667456" behindDoc="0" locked="1" layoutInCell="1" allowOverlap="1" wp14:anchorId="1208634A" wp14:editId="66D5BD9C">
                      <wp:simplePos x="0" y="0"/>
                      <wp:positionH relativeFrom="column">
                        <wp:posOffset>481330</wp:posOffset>
                      </wp:positionH>
                      <wp:positionV relativeFrom="paragraph">
                        <wp:posOffset>-715645</wp:posOffset>
                      </wp:positionV>
                      <wp:extent cx="169545" cy="1220470"/>
                      <wp:effectExtent l="7938" t="0" r="9842" b="9843"/>
                      <wp:wrapNone/>
                      <wp:docPr id="2070730152" name="Left Brace 2070730152"/>
                      <wp:cNvGraphicFramePr/>
                      <a:graphic xmlns:a="http://schemas.openxmlformats.org/drawingml/2006/main">
                        <a:graphicData uri="http://schemas.microsoft.com/office/word/2010/wordprocessingShape">
                          <wps:wsp>
                            <wps:cNvSpPr/>
                            <wps:spPr>
                              <a:xfrm rot="16200000">
                                <a:off x="0" y="0"/>
                                <a:ext cx="169545" cy="1220470"/>
                              </a:xfrm>
                              <a:prstGeom prst="leftBrace">
                                <a:avLst>
                                  <a:gd name="adj1" fmla="val 66057"/>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B7451" id="Left Brace 2070730152" o:spid="_x0000_s1026" type="#_x0000_t87" style="position:absolute;margin-left:37.9pt;margin-top:-56.35pt;width:13.35pt;height:96.1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" adj="1982" strokecolor="windowText" strokeweight=".5pt">
                      <v:stroke joinstyle="miter"/>
                      <w10:anchorlock/>
                    </v:shape>
                  </w:pict>
                </mc:Fallback>
              </mc:AlternateContent>
            </w:r>
            <w:r w:rsidRPr="00661E2D">
              <w:rPr>
                <w:rFonts w:eastAsia="Calibri" w:cs="Times New Roman"/>
                <w:i/>
              </w:rPr>
              <w:t>ierīces 3 burtu kods</w:t>
            </w:r>
          </w:p>
        </w:tc>
        <w:tc>
          <w:tcPr>
            <w:tcW w:w="745" w:type="dxa"/>
            <w:tcBorders>
              <w:left w:val="nil"/>
              <w:bottom w:val="nil"/>
              <w:right w:val="nil"/>
            </w:tcBorders>
          </w:tcPr>
          <w:p w14:paraId="538998D5" w14:textId="77777777" w:rsidR="00A7750C" w:rsidRPr="00661E2D" w:rsidRDefault="00A7750C" w:rsidP="007B738E">
            <w:pPr>
              <w:shd w:val="clear" w:color="auto" w:fill="FFFFFF" w:themeFill="background1"/>
              <w:spacing w:line="360" w:lineRule="auto"/>
              <w:ind w:left="360"/>
              <w:jc w:val="both"/>
              <w:rPr>
                <w:rFonts w:eastAsia="Calibri" w:cs="Times New Roman"/>
                <w:i/>
                <w:noProof/>
              </w:rPr>
            </w:pPr>
          </w:p>
        </w:tc>
        <w:tc>
          <w:tcPr>
            <w:tcW w:w="3718" w:type="dxa"/>
            <w:gridSpan w:val="5"/>
            <w:tcBorders>
              <w:left w:val="nil"/>
              <w:bottom w:val="nil"/>
              <w:right w:val="nil"/>
            </w:tcBorders>
            <w:vAlign w:val="bottom"/>
          </w:tcPr>
          <w:p w14:paraId="24A82920" w14:textId="5429680D" w:rsidR="00A7750C" w:rsidRPr="00661E2D" w:rsidRDefault="00A7750C" w:rsidP="007B738E">
            <w:pPr>
              <w:shd w:val="clear" w:color="auto" w:fill="FFFFFF" w:themeFill="background1"/>
              <w:spacing w:line="360" w:lineRule="auto"/>
              <w:ind w:left="360"/>
              <w:jc w:val="both"/>
              <w:rPr>
                <w:rFonts w:eastAsia="Calibri" w:cs="Times New Roman"/>
                <w:i/>
              </w:rPr>
            </w:pPr>
            <w:r w:rsidRPr="00661E2D">
              <w:rPr>
                <w:rFonts w:eastAsia="Calibri" w:cs="Times New Roman"/>
                <w:i/>
                <w:noProof/>
              </w:rPr>
              <mc:AlternateContent>
                <mc:Choice Requires="wps">
                  <w:drawing>
                    <wp:anchor distT="0" distB="0" distL="114300" distR="114300" simplePos="0" relativeHeight="251668480" behindDoc="0" locked="1" layoutInCell="1" allowOverlap="1" wp14:anchorId="30D7FE90" wp14:editId="694D9B93">
                      <wp:simplePos x="0" y="0"/>
                      <wp:positionH relativeFrom="column">
                        <wp:posOffset>807720</wp:posOffset>
                      </wp:positionH>
                      <wp:positionV relativeFrom="paragraph">
                        <wp:posOffset>-1059180</wp:posOffset>
                      </wp:positionV>
                      <wp:extent cx="258445" cy="1920240"/>
                      <wp:effectExtent l="7303" t="0" r="15557" b="15558"/>
                      <wp:wrapNone/>
                      <wp:docPr id="512214984" name="Left Brace 512214984"/>
                      <wp:cNvGraphicFramePr/>
                      <a:graphic xmlns:a="http://schemas.openxmlformats.org/drawingml/2006/main">
                        <a:graphicData uri="http://schemas.microsoft.com/office/word/2010/wordprocessingShape">
                          <wps:wsp>
                            <wps:cNvSpPr/>
                            <wps:spPr>
                              <a:xfrm rot="16200000">
                                <a:off x="0" y="0"/>
                                <a:ext cx="258445" cy="1920240"/>
                              </a:xfrm>
                              <a:prstGeom prst="leftBrace">
                                <a:avLst>
                                  <a:gd name="adj1" fmla="val 66057"/>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A08AF" id="Left Brace 512214984" o:spid="_x0000_s1026" type="#_x0000_t87" style="position:absolute;margin-left:63.6pt;margin-top:-83.4pt;width:20.35pt;height:151.2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" adj="1920" strokecolor="windowText" strokeweight=".5pt">
                      <v:stroke joinstyle="miter"/>
                      <w10:anchorlock/>
                    </v:shape>
                  </w:pict>
                </mc:Fallback>
              </mc:AlternateContent>
            </w:r>
            <w:r w:rsidRPr="00661E2D">
              <w:rPr>
                <w:rFonts w:eastAsia="Calibri" w:cs="Times New Roman"/>
                <w:i/>
              </w:rPr>
              <w:t>5 ciparu numurs (pēc kārtas)</w:t>
            </w:r>
          </w:p>
        </w:tc>
      </w:tr>
    </w:tbl>
    <w:p w14:paraId="130B3A93" w14:textId="28E62E22" w:rsidR="00B018EE"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6.14.</w:t>
      </w:r>
      <w:r w:rsidR="00475ED5" w:rsidRPr="00661E2D">
        <w:rPr>
          <w:rFonts w:cs="Times New Roman"/>
        </w:rPr>
        <w:t>15</w:t>
      </w:r>
      <w:r w:rsidR="00B018EE" w:rsidRPr="00661E2D">
        <w:rPr>
          <w:rFonts w:cs="Times New Roman"/>
        </w:rPr>
        <w:t>.</w:t>
      </w:r>
      <w:r w:rsidR="003E4A99" w:rsidRPr="00661E2D">
        <w:rPr>
          <w:rFonts w:cs="Times New Roman"/>
        </w:rPr>
        <w:t xml:space="preserve"> </w:t>
      </w:r>
      <w:r w:rsidR="00B018EE" w:rsidRPr="00661E2D">
        <w:rPr>
          <w:rFonts w:cs="Times New Roman"/>
        </w:rPr>
        <w:t xml:space="preserve">Papildus nosacījumi lietotnei: </w:t>
      </w:r>
    </w:p>
    <w:p w14:paraId="30D2E12F" w14:textId="1E4426EE" w:rsidR="00B018EE" w:rsidRPr="00661E2D" w:rsidRDefault="00475ED5" w:rsidP="007B738E">
      <w:pPr>
        <w:pStyle w:val="ListParagraph"/>
        <w:numPr>
          <w:ilvl w:val="0"/>
          <w:numId w:val="41"/>
        </w:numPr>
        <w:shd w:val="clear" w:color="auto" w:fill="FFFFFF" w:themeFill="background1"/>
        <w:tabs>
          <w:tab w:val="left" w:pos="1134"/>
        </w:tabs>
        <w:spacing w:after="0" w:line="360" w:lineRule="auto"/>
        <w:jc w:val="both"/>
        <w:rPr>
          <w:rFonts w:cs="Times New Roman"/>
        </w:rPr>
      </w:pPr>
      <w:r w:rsidRPr="00661E2D">
        <w:rPr>
          <w:rFonts w:cs="Times New Roman"/>
        </w:rPr>
        <w:lastRenderedPageBreak/>
        <w:t>Jānodrošina funkcionalitāte</w:t>
      </w:r>
      <w:r w:rsidR="00C66843" w:rsidRPr="00661E2D">
        <w:rPr>
          <w:rFonts w:cs="Times New Roman"/>
        </w:rPr>
        <w:t xml:space="preserve"> Pārvaldības panelī, lietotājam ar </w:t>
      </w:r>
      <w:r w:rsidR="00692586" w:rsidRPr="00661E2D">
        <w:rPr>
          <w:rFonts w:cs="Times New Roman"/>
        </w:rPr>
        <w:t>administratora</w:t>
      </w:r>
      <w:r w:rsidR="00C66843" w:rsidRPr="00661E2D">
        <w:rPr>
          <w:rFonts w:cs="Times New Roman"/>
        </w:rPr>
        <w:t xml:space="preserve"> tiesībām, rediģēt laukus</w:t>
      </w:r>
      <w:r w:rsidR="006F7E1B" w:rsidRPr="00661E2D">
        <w:rPr>
          <w:rFonts w:cs="Times New Roman"/>
        </w:rPr>
        <w:t xml:space="preserve">: </w:t>
      </w:r>
      <w:r w:rsidRPr="00661E2D">
        <w:rPr>
          <w:rFonts w:cs="Times New Roman"/>
        </w:rPr>
        <w:t xml:space="preserve"> a</w:t>
      </w:r>
      <w:r w:rsidR="00B018EE" w:rsidRPr="00661E2D">
        <w:rPr>
          <w:rFonts w:cs="Times New Roman"/>
        </w:rPr>
        <w:t xml:space="preserve">nulēšanas </w:t>
      </w:r>
      <w:r w:rsidR="00C66843" w:rsidRPr="00661E2D">
        <w:rPr>
          <w:rFonts w:cs="Times New Roman"/>
        </w:rPr>
        <w:t>iemesls</w:t>
      </w:r>
      <w:r w:rsidR="00B018EE" w:rsidRPr="00661E2D">
        <w:rPr>
          <w:rFonts w:cs="Times New Roman"/>
        </w:rPr>
        <w:t>, pārkāpuma apakšpunkti, līgumsoda summa</w:t>
      </w:r>
      <w:r w:rsidR="00C66843" w:rsidRPr="00661E2D">
        <w:rPr>
          <w:rFonts w:cs="Times New Roman"/>
        </w:rPr>
        <w:t>.</w:t>
      </w:r>
    </w:p>
    <w:p w14:paraId="2515A25D" w14:textId="267DFE95" w:rsidR="00B018EE" w:rsidRPr="00661E2D" w:rsidRDefault="006F7E1B" w:rsidP="007B738E">
      <w:pPr>
        <w:pStyle w:val="ListParagraph"/>
        <w:numPr>
          <w:ilvl w:val="0"/>
          <w:numId w:val="41"/>
        </w:numPr>
        <w:shd w:val="clear" w:color="auto" w:fill="FFFFFF" w:themeFill="background1"/>
        <w:tabs>
          <w:tab w:val="left" w:pos="1134"/>
        </w:tabs>
        <w:spacing w:after="0" w:line="360" w:lineRule="auto"/>
        <w:jc w:val="both"/>
        <w:rPr>
          <w:rFonts w:cs="Times New Roman"/>
        </w:rPr>
      </w:pPr>
      <w:r w:rsidRPr="00661E2D">
        <w:rPr>
          <w:rFonts w:cs="Times New Roman"/>
        </w:rPr>
        <w:t xml:space="preserve">Maiņas laikā </w:t>
      </w:r>
      <w:r w:rsidR="00B018EE" w:rsidRPr="00661E2D">
        <w:rPr>
          <w:rFonts w:cs="Times New Roman"/>
        </w:rPr>
        <w:t xml:space="preserve">Kontrolierim lietotnē ir redzami visi izrakstītie rēķini un kvītis (saraksta veidā, rēķina numurs un summa, soda statuss “apstiprināts”, “anulēts”). </w:t>
      </w:r>
    </w:p>
    <w:p w14:paraId="4A029EE7" w14:textId="0D1E8770" w:rsidR="00B018EE" w:rsidRPr="00661E2D" w:rsidRDefault="00B018EE" w:rsidP="007B738E">
      <w:pPr>
        <w:pStyle w:val="ListParagraph"/>
        <w:numPr>
          <w:ilvl w:val="0"/>
          <w:numId w:val="41"/>
        </w:numPr>
        <w:shd w:val="clear" w:color="auto" w:fill="FFFFFF" w:themeFill="background1"/>
        <w:tabs>
          <w:tab w:val="left" w:pos="1134"/>
        </w:tabs>
        <w:spacing w:after="0" w:line="360" w:lineRule="auto"/>
        <w:jc w:val="both"/>
        <w:rPr>
          <w:rFonts w:cs="Times New Roman"/>
        </w:rPr>
      </w:pPr>
      <w:r w:rsidRPr="00661E2D">
        <w:rPr>
          <w:rFonts w:cs="Times New Roman"/>
        </w:rPr>
        <w:t>Aizpildot līgumsoda rēķinu, neļaut lietotājam pāriet uz nākamo datu ievades lapu, kamēr nav aizpildīti visi aktuālās lapas obligātie lauki;</w:t>
      </w:r>
    </w:p>
    <w:p w14:paraId="6196EAF1" w14:textId="4A9C54CC" w:rsidR="00B018EE" w:rsidRPr="00661E2D" w:rsidRDefault="00BD6311" w:rsidP="007B738E">
      <w:pPr>
        <w:pStyle w:val="ListParagraph"/>
        <w:numPr>
          <w:ilvl w:val="0"/>
          <w:numId w:val="41"/>
        </w:numPr>
        <w:shd w:val="clear" w:color="auto" w:fill="FFFFFF" w:themeFill="background1"/>
        <w:tabs>
          <w:tab w:val="left" w:pos="1134"/>
        </w:tabs>
        <w:spacing w:after="0" w:line="360" w:lineRule="auto"/>
        <w:jc w:val="both"/>
        <w:rPr>
          <w:rFonts w:cs="Times New Roman"/>
        </w:rPr>
      </w:pPr>
      <w:r w:rsidRPr="00661E2D">
        <w:rPr>
          <w:rFonts w:cs="Times New Roman"/>
        </w:rPr>
        <w:t xml:space="preserve">Nodrošināt funkcionalitāti ar </w:t>
      </w:r>
      <w:r w:rsidR="00B018EE" w:rsidRPr="00661E2D">
        <w:rPr>
          <w:rFonts w:cs="Times New Roman"/>
        </w:rPr>
        <w:t>iespēju anulēt līgumsoda noformēšanu jebkurā no minētiem soļiem, izvēloties p</w:t>
      </w:r>
      <w:r w:rsidRPr="00661E2D">
        <w:rPr>
          <w:rFonts w:cs="Times New Roman"/>
        </w:rPr>
        <w:t>ogu</w:t>
      </w:r>
      <w:r w:rsidR="00B018EE" w:rsidRPr="00661E2D">
        <w:rPr>
          <w:rFonts w:cs="Times New Roman"/>
        </w:rPr>
        <w:t xml:space="preserve"> "Anulēt";</w:t>
      </w:r>
    </w:p>
    <w:p w14:paraId="75C01662" w14:textId="37964065" w:rsidR="00B018EE" w:rsidRPr="00661E2D" w:rsidRDefault="00BD6311" w:rsidP="007B738E">
      <w:pPr>
        <w:pStyle w:val="ListParagraph"/>
        <w:numPr>
          <w:ilvl w:val="0"/>
          <w:numId w:val="41"/>
        </w:numPr>
        <w:shd w:val="clear" w:color="auto" w:fill="FFFFFF" w:themeFill="background1"/>
        <w:tabs>
          <w:tab w:val="left" w:pos="1134"/>
        </w:tabs>
        <w:spacing w:after="0" w:line="360" w:lineRule="auto"/>
        <w:jc w:val="both"/>
        <w:rPr>
          <w:rFonts w:cs="Times New Roman"/>
        </w:rPr>
      </w:pPr>
      <w:r w:rsidRPr="00661E2D">
        <w:rPr>
          <w:rFonts w:cs="Times New Roman"/>
        </w:rPr>
        <w:t xml:space="preserve">Jānodrošina visu </w:t>
      </w:r>
      <w:r w:rsidR="00B018EE" w:rsidRPr="00661E2D">
        <w:rPr>
          <w:rFonts w:cs="Times New Roman"/>
        </w:rPr>
        <w:t>anulēt</w:t>
      </w:r>
      <w:r w:rsidRPr="00661E2D">
        <w:rPr>
          <w:rFonts w:cs="Times New Roman"/>
        </w:rPr>
        <w:t>o</w:t>
      </w:r>
      <w:r w:rsidR="00692586">
        <w:rPr>
          <w:rFonts w:cs="Times New Roman"/>
        </w:rPr>
        <w:t xml:space="preserve"> </w:t>
      </w:r>
      <w:r w:rsidR="00B018EE" w:rsidRPr="00661E2D">
        <w:rPr>
          <w:rFonts w:cs="Times New Roman"/>
        </w:rPr>
        <w:t>līgumsod</w:t>
      </w:r>
      <w:r w:rsidRPr="00661E2D">
        <w:rPr>
          <w:rFonts w:cs="Times New Roman"/>
        </w:rPr>
        <w:t>u</w:t>
      </w:r>
      <w:r w:rsidR="00B018EE" w:rsidRPr="00661E2D">
        <w:rPr>
          <w:rFonts w:cs="Times New Roman"/>
        </w:rPr>
        <w:t xml:space="preserve"> </w:t>
      </w:r>
      <w:r w:rsidRPr="00661E2D">
        <w:rPr>
          <w:rFonts w:cs="Times New Roman"/>
        </w:rPr>
        <w:t xml:space="preserve">saglabāšanu </w:t>
      </w:r>
      <w:r w:rsidR="00B018EE" w:rsidRPr="00661E2D">
        <w:rPr>
          <w:rFonts w:cs="Times New Roman"/>
        </w:rPr>
        <w:t>un tie jāatspoguļo līgumsodu reģistrā;</w:t>
      </w:r>
    </w:p>
    <w:p w14:paraId="0A86F45D" w14:textId="0E4658E1" w:rsidR="00B2798A" w:rsidRPr="00661E2D" w:rsidRDefault="00B018EE" w:rsidP="007B738E">
      <w:pPr>
        <w:pStyle w:val="ListParagraph"/>
        <w:numPr>
          <w:ilvl w:val="0"/>
          <w:numId w:val="41"/>
        </w:numPr>
        <w:shd w:val="clear" w:color="auto" w:fill="FFFFFF" w:themeFill="background1"/>
        <w:tabs>
          <w:tab w:val="left" w:pos="1134"/>
        </w:tabs>
        <w:spacing w:after="0" w:line="360" w:lineRule="auto"/>
        <w:jc w:val="both"/>
        <w:rPr>
          <w:rFonts w:cs="Times New Roman"/>
        </w:rPr>
      </w:pPr>
      <w:r w:rsidRPr="00661E2D">
        <w:rPr>
          <w:rFonts w:cs="Times New Roman"/>
        </w:rPr>
        <w:t>Laukā "Personas kods":</w:t>
      </w:r>
    </w:p>
    <w:p w14:paraId="68F4C563" w14:textId="77777777" w:rsidR="00DD46B7" w:rsidRPr="00661E2D" w:rsidRDefault="00DD46B7" w:rsidP="007B738E">
      <w:pPr>
        <w:pStyle w:val="ListParagraph"/>
        <w:numPr>
          <w:ilvl w:val="0"/>
          <w:numId w:val="98"/>
        </w:numPr>
        <w:shd w:val="clear" w:color="auto" w:fill="FFFFFF" w:themeFill="background1"/>
        <w:tabs>
          <w:tab w:val="left" w:pos="1134"/>
        </w:tabs>
        <w:spacing w:after="0" w:line="360" w:lineRule="auto"/>
        <w:jc w:val="both"/>
        <w:rPr>
          <w:rFonts w:cs="Times New Roman"/>
        </w:rPr>
      </w:pPr>
      <w:r w:rsidRPr="00661E2D">
        <w:rPr>
          <w:rFonts w:cs="Times New Roman"/>
        </w:rPr>
        <w:t>rādīt ievadei tikai ciparus (svītriņa pēc sestā cipara tiek attēlota, bet ievadīt to nevajag);</w:t>
      </w:r>
    </w:p>
    <w:p w14:paraId="114549CC" w14:textId="77777777" w:rsidR="00DD46B7" w:rsidRPr="00661E2D" w:rsidRDefault="00DD46B7" w:rsidP="007B738E">
      <w:pPr>
        <w:pStyle w:val="ListParagraph"/>
        <w:numPr>
          <w:ilvl w:val="0"/>
          <w:numId w:val="98"/>
        </w:numPr>
        <w:shd w:val="clear" w:color="auto" w:fill="FFFFFF" w:themeFill="background1"/>
        <w:tabs>
          <w:tab w:val="left" w:pos="1134"/>
        </w:tabs>
        <w:spacing w:after="0" w:line="360" w:lineRule="auto"/>
        <w:jc w:val="both"/>
        <w:rPr>
          <w:rFonts w:cs="Times New Roman"/>
        </w:rPr>
      </w:pPr>
      <w:r w:rsidRPr="00661E2D">
        <w:rPr>
          <w:rFonts w:cs="Times New Roman"/>
        </w:rPr>
        <w:t>neļaut ievadīt vairāk kā 11 ciparus;</w:t>
      </w:r>
    </w:p>
    <w:p w14:paraId="2A2CE0FE" w14:textId="7609A7A3" w:rsidR="00DD46B7" w:rsidRPr="00661E2D" w:rsidRDefault="00DD46B7" w:rsidP="007B738E">
      <w:pPr>
        <w:pStyle w:val="ListParagraph"/>
        <w:numPr>
          <w:ilvl w:val="0"/>
          <w:numId w:val="98"/>
        </w:numPr>
        <w:shd w:val="clear" w:color="auto" w:fill="FFFFFF" w:themeFill="background1"/>
        <w:tabs>
          <w:tab w:val="left" w:pos="1134"/>
        </w:tabs>
        <w:spacing w:after="0" w:line="360" w:lineRule="auto"/>
        <w:jc w:val="both"/>
        <w:rPr>
          <w:rFonts w:cs="Times New Roman"/>
        </w:rPr>
      </w:pPr>
      <w:r w:rsidRPr="00661E2D">
        <w:rPr>
          <w:rFonts w:cs="Times New Roman"/>
        </w:rPr>
        <w:t>pirmais ciparu pāris (1. un 2.cipars) ir intervālā [</w:t>
      </w:r>
      <w:r w:rsidR="00CA2820">
        <w:rPr>
          <w:rFonts w:cs="Times New Roman"/>
        </w:rPr>
        <w:t>0</w:t>
      </w:r>
      <w:r w:rsidRPr="00661E2D">
        <w:rPr>
          <w:rFonts w:cs="Times New Roman"/>
        </w:rPr>
        <w:t>1..32];</w:t>
      </w:r>
    </w:p>
    <w:p w14:paraId="6FDB96AD" w14:textId="4B99B94D" w:rsidR="00E93C51" w:rsidRPr="00661E2D" w:rsidRDefault="00DD46B7" w:rsidP="007B738E">
      <w:pPr>
        <w:pStyle w:val="ListParagraph"/>
        <w:numPr>
          <w:ilvl w:val="0"/>
          <w:numId w:val="98"/>
        </w:numPr>
        <w:shd w:val="clear" w:color="auto" w:fill="FFFFFF" w:themeFill="background1"/>
        <w:tabs>
          <w:tab w:val="left" w:pos="1134"/>
        </w:tabs>
        <w:spacing w:after="0" w:line="360" w:lineRule="auto"/>
        <w:jc w:val="both"/>
        <w:rPr>
          <w:rFonts w:cs="Times New Roman"/>
        </w:rPr>
      </w:pPr>
      <w:r w:rsidRPr="00661E2D">
        <w:rPr>
          <w:rFonts w:cs="Times New Roman"/>
        </w:rPr>
        <w:t>ja pirmais ciparu paris nav 32, tad otrais ciparu paris (3. un 4.cipars) ir intervālā [01..12];</w:t>
      </w:r>
    </w:p>
    <w:p w14:paraId="7DEAC616" w14:textId="71739B5B" w:rsidR="003840A6" w:rsidRPr="00661E2D" w:rsidRDefault="003F1E8E" w:rsidP="007B738E">
      <w:pPr>
        <w:pStyle w:val="ListParagraph"/>
        <w:numPr>
          <w:ilvl w:val="0"/>
          <w:numId w:val="43"/>
        </w:numPr>
        <w:shd w:val="clear" w:color="auto" w:fill="FFFFFF" w:themeFill="background1"/>
        <w:tabs>
          <w:tab w:val="left" w:pos="1134"/>
        </w:tabs>
        <w:spacing w:after="0" w:line="360" w:lineRule="auto"/>
        <w:jc w:val="both"/>
        <w:rPr>
          <w:rFonts w:cs="Times New Roman"/>
        </w:rPr>
      </w:pPr>
      <w:r w:rsidRPr="00661E2D">
        <w:rPr>
          <w:rFonts w:cs="Times New Roman"/>
        </w:rPr>
        <w:t>L</w:t>
      </w:r>
      <w:r w:rsidR="003840A6" w:rsidRPr="00661E2D">
        <w:rPr>
          <w:rFonts w:cs="Times New Roman"/>
        </w:rPr>
        <w:t xml:space="preserve">īgumsoda kvīts/rēķina izdrukā un elektroniskajā datnē, </w:t>
      </w:r>
      <w:r w:rsidRPr="00661E2D">
        <w:rPr>
          <w:rFonts w:cs="Times New Roman"/>
        </w:rPr>
        <w:t>uz</w:t>
      </w:r>
      <w:r w:rsidR="003840A6" w:rsidRPr="00661E2D">
        <w:rPr>
          <w:rFonts w:cs="Times New Roman"/>
        </w:rPr>
        <w:t>rādīt tikai kontroliera darba numuru;</w:t>
      </w:r>
    </w:p>
    <w:p w14:paraId="32BE41EA" w14:textId="3187F3E0" w:rsidR="003840A6" w:rsidRPr="00661E2D" w:rsidRDefault="003840A6" w:rsidP="007B738E">
      <w:pPr>
        <w:pStyle w:val="ListParagraph"/>
        <w:numPr>
          <w:ilvl w:val="0"/>
          <w:numId w:val="43"/>
        </w:numPr>
        <w:shd w:val="clear" w:color="auto" w:fill="FFFFFF" w:themeFill="background1"/>
        <w:tabs>
          <w:tab w:val="left" w:pos="1134"/>
        </w:tabs>
        <w:spacing w:after="0" w:line="360" w:lineRule="auto"/>
        <w:jc w:val="both"/>
        <w:rPr>
          <w:rFonts w:cs="Times New Roman"/>
        </w:rPr>
      </w:pPr>
      <w:r w:rsidRPr="00661E2D">
        <w:rPr>
          <w:rFonts w:cs="Times New Roman"/>
        </w:rPr>
        <w:t>Iestatīt formas parametrus, lai ikonas un tekstlodziņi būtu labi redzami un lasāmi; ekrānā attēlojamam tekstam iestatīt pietiekami lielu fonta izmēru, lai lietotājam būtu viegli ievadīt un pārbaudīt līgumsoda datus;</w:t>
      </w:r>
    </w:p>
    <w:p w14:paraId="47F374AA" w14:textId="47A39C09" w:rsidR="003840A6" w:rsidRPr="00661E2D" w:rsidRDefault="003840A6" w:rsidP="007B738E">
      <w:pPr>
        <w:pStyle w:val="ListParagraph"/>
        <w:numPr>
          <w:ilvl w:val="0"/>
          <w:numId w:val="43"/>
        </w:numPr>
        <w:shd w:val="clear" w:color="auto" w:fill="FFFFFF" w:themeFill="background1"/>
        <w:tabs>
          <w:tab w:val="left" w:pos="1134"/>
        </w:tabs>
        <w:spacing w:after="0" w:line="360" w:lineRule="auto"/>
        <w:jc w:val="both"/>
        <w:rPr>
          <w:rFonts w:cs="Times New Roman"/>
        </w:rPr>
      </w:pPr>
      <w:r w:rsidRPr="00661E2D">
        <w:rPr>
          <w:rFonts w:cs="Times New Roman"/>
        </w:rPr>
        <w:t>Laukiem "Vārds", "Uzvārds", "Maršruts" iestatīt rakstzīmju režīmu CAPS LOCK;</w:t>
      </w:r>
    </w:p>
    <w:p w14:paraId="557AA752" w14:textId="584395BB" w:rsidR="00AB4EEE" w:rsidRPr="00661E2D" w:rsidRDefault="003840A6" w:rsidP="007B738E">
      <w:pPr>
        <w:pStyle w:val="ListParagraph"/>
        <w:numPr>
          <w:ilvl w:val="0"/>
          <w:numId w:val="43"/>
        </w:numPr>
        <w:shd w:val="clear" w:color="auto" w:fill="FFFFFF" w:themeFill="background1"/>
        <w:tabs>
          <w:tab w:val="left" w:pos="1134"/>
        </w:tabs>
        <w:spacing w:after="0" w:line="360" w:lineRule="auto"/>
        <w:jc w:val="both"/>
        <w:rPr>
          <w:rFonts w:cs="Times New Roman"/>
        </w:rPr>
      </w:pPr>
      <w:r w:rsidRPr="00661E2D">
        <w:rPr>
          <w:rFonts w:cs="Times New Roman"/>
        </w:rPr>
        <w:t>Formas augšēja daļā tiek rādīti: dokumenta veids, numurs un datums. Līgumsoda kvītij/rēķinam tās numurs tiek ģenerēts automātiski atbilstoši noteiktajam formātam</w:t>
      </w:r>
      <w:r w:rsidR="00AB4EEE" w:rsidRPr="00661E2D">
        <w:rPr>
          <w:rFonts w:cs="Times New Roman"/>
        </w:rPr>
        <w:t>.</w:t>
      </w:r>
    </w:p>
    <w:p w14:paraId="4F1155D8" w14:textId="7B1BF88D" w:rsidR="00F662EE" w:rsidRPr="00661E2D" w:rsidRDefault="00F662EE" w:rsidP="007B738E">
      <w:pPr>
        <w:pStyle w:val="ListParagraph"/>
        <w:numPr>
          <w:ilvl w:val="0"/>
          <w:numId w:val="43"/>
        </w:numPr>
        <w:shd w:val="clear" w:color="auto" w:fill="FFFFFF" w:themeFill="background1"/>
        <w:tabs>
          <w:tab w:val="left" w:pos="1134"/>
        </w:tabs>
        <w:spacing w:after="0" w:line="360" w:lineRule="auto"/>
        <w:jc w:val="both"/>
        <w:rPr>
          <w:rFonts w:cs="Times New Roman"/>
        </w:rPr>
      </w:pPr>
      <w:r w:rsidRPr="00661E2D">
        <w:rPr>
          <w:rFonts w:cs="Times New Roman"/>
        </w:rPr>
        <w:t>Ja lietotne darbojas tiešsaistes režīmā, dati par izrakstīto līgumsoda rēķinu vai reģistrēto kvīti</w:t>
      </w:r>
      <w:r w:rsidR="00C91FFC" w:rsidRPr="00661E2D">
        <w:rPr>
          <w:rFonts w:cs="Times New Roman"/>
        </w:rPr>
        <w:t xml:space="preserve"> nosūtāmi uz ….</w:t>
      </w:r>
      <w:r w:rsidRPr="00661E2D">
        <w:rPr>
          <w:rFonts w:cs="Times New Roman"/>
        </w:rPr>
        <w:t xml:space="preserve">, saglabājot datus datubāzē un dzēšot tos </w:t>
      </w:r>
      <w:proofErr w:type="spellStart"/>
      <w:r w:rsidRPr="00661E2D">
        <w:rPr>
          <w:rFonts w:cs="Times New Roman"/>
        </w:rPr>
        <w:t>viedierīcē</w:t>
      </w:r>
      <w:proofErr w:type="spellEnd"/>
      <w:r w:rsidRPr="00661E2D">
        <w:rPr>
          <w:rFonts w:cs="Times New Roman"/>
        </w:rPr>
        <w:t>;</w:t>
      </w:r>
    </w:p>
    <w:p w14:paraId="67172572" w14:textId="7B1B3B38" w:rsidR="00F662EE" w:rsidRPr="00661E2D" w:rsidRDefault="00F662EE" w:rsidP="007B738E">
      <w:pPr>
        <w:pStyle w:val="ListParagraph"/>
        <w:numPr>
          <w:ilvl w:val="0"/>
          <w:numId w:val="43"/>
        </w:numPr>
        <w:shd w:val="clear" w:color="auto" w:fill="FFFFFF" w:themeFill="background1"/>
        <w:tabs>
          <w:tab w:val="left" w:pos="1134"/>
        </w:tabs>
        <w:spacing w:after="0" w:line="360" w:lineRule="auto"/>
        <w:jc w:val="both"/>
        <w:rPr>
          <w:rFonts w:cs="Times New Roman"/>
        </w:rPr>
      </w:pPr>
      <w:r w:rsidRPr="00661E2D">
        <w:rPr>
          <w:rFonts w:cs="Times New Roman"/>
        </w:rPr>
        <w:t xml:space="preserve">Ja lietotne darbojas </w:t>
      </w:r>
      <w:proofErr w:type="spellStart"/>
      <w:r w:rsidRPr="00661E2D">
        <w:rPr>
          <w:rFonts w:cs="Times New Roman"/>
        </w:rPr>
        <w:t>bezsaistes</w:t>
      </w:r>
      <w:proofErr w:type="spellEnd"/>
      <w:r w:rsidRPr="00661E2D">
        <w:rPr>
          <w:rFonts w:cs="Times New Roman"/>
        </w:rPr>
        <w:t xml:space="preserve"> režīmā, dati par izrakstīto līgumsoda rēķinu vai reģistrēto kvīti </w:t>
      </w:r>
      <w:r w:rsidR="00A70BF2" w:rsidRPr="00661E2D">
        <w:rPr>
          <w:rFonts w:cs="Times New Roman"/>
        </w:rPr>
        <w:t xml:space="preserve">jāglabā </w:t>
      </w:r>
      <w:r w:rsidRPr="00661E2D">
        <w:rPr>
          <w:rFonts w:cs="Times New Roman"/>
        </w:rPr>
        <w:t xml:space="preserve">lokāli </w:t>
      </w:r>
      <w:proofErr w:type="spellStart"/>
      <w:r w:rsidRPr="00661E2D">
        <w:rPr>
          <w:rFonts w:cs="Times New Roman"/>
        </w:rPr>
        <w:t>viedierīcē</w:t>
      </w:r>
      <w:proofErr w:type="spellEnd"/>
      <w:r w:rsidRPr="00661E2D">
        <w:rPr>
          <w:rFonts w:cs="Times New Roman"/>
        </w:rPr>
        <w:t xml:space="preserve"> un </w:t>
      </w:r>
      <w:proofErr w:type="spellStart"/>
      <w:r w:rsidRPr="00661E2D">
        <w:rPr>
          <w:rFonts w:cs="Times New Roman"/>
        </w:rPr>
        <w:t>jāsūta</w:t>
      </w:r>
      <w:proofErr w:type="spellEnd"/>
      <w:r w:rsidRPr="00661E2D">
        <w:rPr>
          <w:rFonts w:cs="Times New Roman"/>
        </w:rPr>
        <w:t xml:space="preserve"> uz  datubāzi tiklīdz parādās savienojums ar tīmekli, dzēšot datus </w:t>
      </w:r>
      <w:proofErr w:type="spellStart"/>
      <w:r w:rsidRPr="00661E2D">
        <w:rPr>
          <w:rFonts w:cs="Times New Roman"/>
        </w:rPr>
        <w:t>viedierīcē</w:t>
      </w:r>
      <w:proofErr w:type="spellEnd"/>
      <w:r w:rsidRPr="00661E2D">
        <w:rPr>
          <w:rFonts w:cs="Times New Roman"/>
        </w:rPr>
        <w:t xml:space="preserve"> un nosūtot.</w:t>
      </w:r>
    </w:p>
    <w:p w14:paraId="7E04686B" w14:textId="30DA515C" w:rsidR="00F662EE" w:rsidRPr="00661E2D" w:rsidRDefault="00E748C4" w:rsidP="007B738E">
      <w:pPr>
        <w:pStyle w:val="ListParagraph"/>
        <w:numPr>
          <w:ilvl w:val="0"/>
          <w:numId w:val="43"/>
        </w:numPr>
        <w:shd w:val="clear" w:color="auto" w:fill="FFFFFF" w:themeFill="background1"/>
        <w:tabs>
          <w:tab w:val="left" w:pos="1134"/>
        </w:tabs>
        <w:spacing w:after="0" w:line="360" w:lineRule="auto"/>
        <w:jc w:val="both"/>
        <w:rPr>
          <w:rFonts w:cs="Times New Roman"/>
        </w:rPr>
      </w:pPr>
      <w:r w:rsidRPr="00661E2D">
        <w:rPr>
          <w:rFonts w:cs="Times New Roman"/>
        </w:rPr>
        <w:t>Jānodrošina funkcionalitāte, ka e</w:t>
      </w:r>
      <w:r w:rsidR="00F662EE" w:rsidRPr="00661E2D">
        <w:rPr>
          <w:rFonts w:cs="Times New Roman"/>
        </w:rPr>
        <w:t>lektroniskajā kvīts/ rēķina datnes formā ne obligātie lauki</w:t>
      </w:r>
      <w:r w:rsidRPr="00661E2D">
        <w:rPr>
          <w:rFonts w:cs="Times New Roman"/>
        </w:rPr>
        <w:t xml:space="preserve"> lietotājam ar Administratora tiesībām</w:t>
      </w:r>
      <w:r w:rsidR="00F662EE" w:rsidRPr="00661E2D">
        <w:rPr>
          <w:rFonts w:cs="Times New Roman"/>
        </w:rPr>
        <w:t xml:space="preserve"> ir rediģējami (logo, info tālrunis, juridiskā adrese var būt mainīga). </w:t>
      </w:r>
    </w:p>
    <w:p w14:paraId="0A26C131" w14:textId="27A7107B" w:rsidR="00F662EE" w:rsidRPr="00661E2D" w:rsidRDefault="00F662EE" w:rsidP="007B738E">
      <w:pPr>
        <w:pStyle w:val="ListParagraph"/>
        <w:numPr>
          <w:ilvl w:val="0"/>
          <w:numId w:val="43"/>
        </w:numPr>
        <w:shd w:val="clear" w:color="auto" w:fill="FFFFFF" w:themeFill="background1"/>
        <w:tabs>
          <w:tab w:val="left" w:pos="1134"/>
        </w:tabs>
        <w:spacing w:after="0" w:line="360" w:lineRule="auto"/>
        <w:jc w:val="both"/>
        <w:rPr>
          <w:rFonts w:cs="Times New Roman"/>
        </w:rPr>
      </w:pPr>
      <w:r w:rsidRPr="00661E2D">
        <w:rPr>
          <w:rFonts w:cs="Times New Roman"/>
        </w:rPr>
        <w:lastRenderedPageBreak/>
        <w:t>Elektroniskajā kvīts/ rēķina datnes formā (arī izdrukā) atbilstoši Ministru kabineta noteikumu Nr. 599 5. un 6.pielikumam jāietver šāda obligāta informācija, kuru kontrolierim nav jāaizpilda:</w:t>
      </w:r>
    </w:p>
    <w:p w14:paraId="3F443DDC" w14:textId="77777777" w:rsidR="00D14950" w:rsidRPr="00661E2D" w:rsidRDefault="00D14950" w:rsidP="007B738E">
      <w:pPr>
        <w:pStyle w:val="ListParagraph"/>
        <w:numPr>
          <w:ilvl w:val="0"/>
          <w:numId w:val="44"/>
        </w:numPr>
        <w:shd w:val="clear" w:color="auto" w:fill="FFFFFF" w:themeFill="background1"/>
        <w:tabs>
          <w:tab w:val="left" w:pos="1134"/>
        </w:tabs>
        <w:spacing w:after="0" w:line="360" w:lineRule="auto"/>
        <w:jc w:val="both"/>
        <w:rPr>
          <w:rFonts w:cs="Times New Roman"/>
        </w:rPr>
      </w:pPr>
      <w:r w:rsidRPr="00661E2D">
        <w:rPr>
          <w:rFonts w:cs="Times New Roman"/>
        </w:rPr>
        <w:t>pārvadātāja rekvizīti (nosaukums, adrese, nodokļu maksātāja reģistrācijas numurs, bankas konta numurs);</w:t>
      </w:r>
    </w:p>
    <w:p w14:paraId="538736BC" w14:textId="5158B577" w:rsidR="00D14950" w:rsidRPr="00661E2D" w:rsidRDefault="00D14950" w:rsidP="007B738E">
      <w:pPr>
        <w:pStyle w:val="ListParagraph"/>
        <w:numPr>
          <w:ilvl w:val="0"/>
          <w:numId w:val="44"/>
        </w:numPr>
        <w:shd w:val="clear" w:color="auto" w:fill="FFFFFF" w:themeFill="background1"/>
        <w:tabs>
          <w:tab w:val="left" w:pos="1134"/>
        </w:tabs>
        <w:spacing w:after="0" w:line="360" w:lineRule="auto"/>
        <w:jc w:val="both"/>
        <w:rPr>
          <w:rFonts w:cs="Times New Roman"/>
        </w:rPr>
      </w:pPr>
      <w:r w:rsidRPr="00661E2D">
        <w:rPr>
          <w:rFonts w:cs="Times New Roman"/>
        </w:rPr>
        <w:t>uzņēmuma kontaktinformācija (informatīvais tālrunis).</w:t>
      </w:r>
    </w:p>
    <w:p w14:paraId="442ABF93" w14:textId="426FF6A3" w:rsidR="00965B5A" w:rsidRPr="00661E2D" w:rsidRDefault="00A522A8" w:rsidP="007B738E">
      <w:pPr>
        <w:pStyle w:val="ListParagraph"/>
        <w:numPr>
          <w:ilvl w:val="0"/>
          <w:numId w:val="45"/>
        </w:numPr>
        <w:shd w:val="clear" w:color="auto" w:fill="FFFFFF" w:themeFill="background1"/>
        <w:tabs>
          <w:tab w:val="left" w:pos="1134"/>
        </w:tabs>
        <w:spacing w:after="0" w:line="360" w:lineRule="auto"/>
        <w:ind w:left="709"/>
        <w:jc w:val="both"/>
        <w:rPr>
          <w:rFonts w:cs="Times New Roman"/>
        </w:rPr>
      </w:pPr>
      <w:r w:rsidRPr="00661E2D">
        <w:rPr>
          <w:rFonts w:cs="Times New Roman"/>
        </w:rPr>
        <w:t>Jānodrošina automātiskais t</w:t>
      </w:r>
      <w:r w:rsidR="00965B5A" w:rsidRPr="00661E2D">
        <w:rPr>
          <w:rFonts w:cs="Times New Roman"/>
        </w:rPr>
        <w:t>eksts rēķiniem:</w:t>
      </w:r>
    </w:p>
    <w:p w14:paraId="370448F6" w14:textId="239C455B" w:rsidR="00965B5A" w:rsidRPr="00661E2D" w:rsidRDefault="00965B5A"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 xml:space="preserve">“Līgumsods ___ (__________________) </w:t>
      </w:r>
      <w:proofErr w:type="spellStart"/>
      <w:r w:rsidRPr="00661E2D">
        <w:rPr>
          <w:rFonts w:cs="Times New Roman"/>
        </w:rPr>
        <w:t>euro</w:t>
      </w:r>
      <w:proofErr w:type="spellEnd"/>
      <w:r w:rsidRPr="00661E2D">
        <w:rPr>
          <w:rFonts w:cs="Times New Roman"/>
        </w:rPr>
        <w:t xml:space="preserve"> apmērā, pamatojoties uz Ministru kabineta 2012.gada 28.augusta noteikumu Nr.599 "Sabiedriskā transporta pakalpojumu sniegšanas un izmantošanas kārtība" 117.2.apakšpunktu.</w:t>
      </w:r>
      <w:r w:rsidR="00086EB1" w:rsidRPr="00661E2D">
        <w:rPr>
          <w:rFonts w:cs="Times New Roman"/>
        </w:rPr>
        <w:t>”</w:t>
      </w:r>
    </w:p>
    <w:p w14:paraId="3A6FE80C" w14:textId="5C55983D" w:rsidR="00965B5A" w:rsidRPr="00661E2D" w:rsidRDefault="00A522A8" w:rsidP="007B738E">
      <w:pPr>
        <w:pStyle w:val="ListParagraph"/>
        <w:numPr>
          <w:ilvl w:val="0"/>
          <w:numId w:val="45"/>
        </w:numPr>
        <w:shd w:val="clear" w:color="auto" w:fill="FFFFFF" w:themeFill="background1"/>
        <w:tabs>
          <w:tab w:val="left" w:pos="1134"/>
        </w:tabs>
        <w:spacing w:after="0" w:line="360" w:lineRule="auto"/>
        <w:ind w:left="709"/>
        <w:jc w:val="both"/>
        <w:rPr>
          <w:rFonts w:cs="Times New Roman"/>
        </w:rPr>
      </w:pPr>
      <w:r w:rsidRPr="00661E2D">
        <w:rPr>
          <w:rFonts w:cs="Times New Roman"/>
        </w:rPr>
        <w:t>Jānodrošina automātiskais t</w:t>
      </w:r>
      <w:r w:rsidR="00965B5A" w:rsidRPr="00661E2D">
        <w:rPr>
          <w:rFonts w:cs="Times New Roman"/>
        </w:rPr>
        <w:t>eksts kvītīm:</w:t>
      </w:r>
    </w:p>
    <w:p w14:paraId="7225F6AA" w14:textId="4996610F" w:rsidR="00965B5A" w:rsidRPr="00661E2D" w:rsidRDefault="00086EB1"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w:t>
      </w:r>
      <w:r w:rsidR="00965B5A" w:rsidRPr="00661E2D">
        <w:rPr>
          <w:rFonts w:cs="Times New Roman"/>
        </w:rPr>
        <w:t xml:space="preserve">Līgumsods _____ (__________________) </w:t>
      </w:r>
      <w:proofErr w:type="spellStart"/>
      <w:r w:rsidR="00965B5A" w:rsidRPr="00661E2D">
        <w:rPr>
          <w:rFonts w:cs="Times New Roman"/>
        </w:rPr>
        <w:t>euro</w:t>
      </w:r>
      <w:proofErr w:type="spellEnd"/>
      <w:r w:rsidR="00965B5A" w:rsidRPr="00661E2D">
        <w:rPr>
          <w:rFonts w:cs="Times New Roman"/>
        </w:rPr>
        <w:t xml:space="preserve"> apmērā iekasēts pārkāpuma izdarīšanas vietā, pamatojoties uz Ministru kabineta 2012.gada 28.augusta noteikumu Nr.599 “Sabiedriskā transporta pakalpojumu sniegšanas un izmantošanas kārtība” 117.1.apakšpunktu un 118.punktu.</w:t>
      </w:r>
      <w:r w:rsidRPr="00661E2D">
        <w:rPr>
          <w:rFonts w:cs="Times New Roman"/>
        </w:rPr>
        <w:t>”</w:t>
      </w:r>
    </w:p>
    <w:p w14:paraId="3574BD96" w14:textId="28EFFC54" w:rsidR="00965B5A" w:rsidRPr="00661E2D" w:rsidRDefault="00096835" w:rsidP="007B738E">
      <w:pPr>
        <w:pStyle w:val="ListParagraph"/>
        <w:numPr>
          <w:ilvl w:val="0"/>
          <w:numId w:val="45"/>
        </w:numPr>
        <w:shd w:val="clear" w:color="auto" w:fill="FFFFFF" w:themeFill="background1"/>
        <w:tabs>
          <w:tab w:val="left" w:pos="1134"/>
        </w:tabs>
        <w:spacing w:after="0" w:line="360" w:lineRule="auto"/>
        <w:ind w:left="709"/>
        <w:jc w:val="both"/>
        <w:rPr>
          <w:rFonts w:cs="Times New Roman"/>
        </w:rPr>
      </w:pPr>
      <w:r w:rsidRPr="00661E2D">
        <w:rPr>
          <w:rFonts w:cs="Times New Roman"/>
        </w:rPr>
        <w:t>A</w:t>
      </w:r>
      <w:r w:rsidR="00965B5A" w:rsidRPr="00661E2D">
        <w:rPr>
          <w:rFonts w:cs="Times New Roman"/>
        </w:rPr>
        <w:t>pmaksas termiņš un vieta;</w:t>
      </w:r>
    </w:p>
    <w:p w14:paraId="5A99F7A3" w14:textId="0D96B613" w:rsidR="00965B5A" w:rsidRPr="00661E2D" w:rsidRDefault="00096835" w:rsidP="007B738E">
      <w:pPr>
        <w:pStyle w:val="ListParagraph"/>
        <w:numPr>
          <w:ilvl w:val="0"/>
          <w:numId w:val="45"/>
        </w:numPr>
        <w:shd w:val="clear" w:color="auto" w:fill="FFFFFF" w:themeFill="background1"/>
        <w:tabs>
          <w:tab w:val="left" w:pos="1134"/>
        </w:tabs>
        <w:spacing w:after="0" w:line="360" w:lineRule="auto"/>
        <w:ind w:left="709"/>
        <w:jc w:val="both"/>
        <w:rPr>
          <w:rFonts w:cs="Times New Roman"/>
        </w:rPr>
      </w:pPr>
      <w:r w:rsidRPr="00661E2D">
        <w:rPr>
          <w:rFonts w:cs="Times New Roman"/>
        </w:rPr>
        <w:t>N</w:t>
      </w:r>
      <w:r w:rsidR="00965B5A" w:rsidRPr="00661E2D">
        <w:rPr>
          <w:rFonts w:cs="Times New Roman"/>
        </w:rPr>
        <w:t>oteikumi;</w:t>
      </w:r>
    </w:p>
    <w:p w14:paraId="5FBE0161" w14:textId="76958FEB" w:rsidR="00965B5A" w:rsidRPr="00661E2D" w:rsidRDefault="00096835" w:rsidP="007B738E">
      <w:pPr>
        <w:pStyle w:val="ListParagraph"/>
        <w:numPr>
          <w:ilvl w:val="0"/>
          <w:numId w:val="45"/>
        </w:numPr>
        <w:shd w:val="clear" w:color="auto" w:fill="FFFFFF" w:themeFill="background1"/>
        <w:tabs>
          <w:tab w:val="left" w:pos="1134"/>
        </w:tabs>
        <w:spacing w:after="0" w:line="360" w:lineRule="auto"/>
        <w:ind w:left="709"/>
        <w:jc w:val="both"/>
        <w:rPr>
          <w:rFonts w:cs="Times New Roman"/>
        </w:rPr>
      </w:pPr>
      <w:r w:rsidRPr="00661E2D">
        <w:rPr>
          <w:rFonts w:cs="Times New Roman"/>
        </w:rPr>
        <w:t>P</w:t>
      </w:r>
      <w:r w:rsidR="00965B5A" w:rsidRPr="00661E2D">
        <w:rPr>
          <w:rFonts w:cs="Times New Roman"/>
        </w:rPr>
        <w:t>asažiera paraksts (</w:t>
      </w:r>
      <w:proofErr w:type="spellStart"/>
      <w:r w:rsidR="00965B5A" w:rsidRPr="00661E2D">
        <w:rPr>
          <w:rFonts w:cs="Times New Roman"/>
        </w:rPr>
        <w:t>spiedparaksts</w:t>
      </w:r>
      <w:proofErr w:type="spellEnd"/>
      <w:r w:rsidR="00965B5A" w:rsidRPr="00661E2D">
        <w:rPr>
          <w:rFonts w:cs="Times New Roman"/>
        </w:rPr>
        <w:t>).</w:t>
      </w:r>
    </w:p>
    <w:p w14:paraId="1747C5ED" w14:textId="5257BF90" w:rsidR="00965B5A" w:rsidRPr="00661E2D" w:rsidRDefault="00965B5A" w:rsidP="007B738E">
      <w:pPr>
        <w:pStyle w:val="ListParagraph"/>
        <w:numPr>
          <w:ilvl w:val="0"/>
          <w:numId w:val="45"/>
        </w:numPr>
        <w:shd w:val="clear" w:color="auto" w:fill="FFFFFF" w:themeFill="background1"/>
        <w:tabs>
          <w:tab w:val="left" w:pos="1134"/>
        </w:tabs>
        <w:spacing w:after="0" w:line="360" w:lineRule="auto"/>
        <w:ind w:left="709"/>
        <w:jc w:val="both"/>
        <w:rPr>
          <w:rFonts w:cs="Times New Roman"/>
        </w:rPr>
      </w:pPr>
      <w:r w:rsidRPr="00661E2D">
        <w:rPr>
          <w:rFonts w:cs="Times New Roman"/>
        </w:rPr>
        <w:t xml:space="preserve">Pirms datnes izdrukas un apstiprināšanas kontrolierim lietotnē ir pieejams </w:t>
      </w:r>
      <w:proofErr w:type="spellStart"/>
      <w:r w:rsidRPr="00661E2D">
        <w:rPr>
          <w:rFonts w:cs="Times New Roman"/>
        </w:rPr>
        <w:t>priekšskats</w:t>
      </w:r>
      <w:proofErr w:type="spellEnd"/>
      <w:r w:rsidRPr="00661E2D">
        <w:rPr>
          <w:rFonts w:cs="Times New Roman"/>
        </w:rPr>
        <w:t xml:space="preserve"> ar līgumsodu, </w:t>
      </w:r>
      <w:r w:rsidR="008C5895" w:rsidRPr="00661E2D">
        <w:rPr>
          <w:rFonts w:cs="Times New Roman"/>
        </w:rPr>
        <w:t xml:space="preserve">jānodrošina funkcionalitāte, </w:t>
      </w:r>
      <w:r w:rsidRPr="00661E2D">
        <w:rPr>
          <w:rFonts w:cs="Times New Roman"/>
        </w:rPr>
        <w:t>nepieciešamības gadījumā “Labot” un atgriezties atpakaļ pie ievadlaukiem.</w:t>
      </w:r>
    </w:p>
    <w:p w14:paraId="60661C4E" w14:textId="1CC4C9B1" w:rsidR="00EA68FE" w:rsidRPr="00661E2D" w:rsidRDefault="00965B5A" w:rsidP="007B738E">
      <w:pPr>
        <w:pStyle w:val="ListParagraph"/>
        <w:numPr>
          <w:ilvl w:val="0"/>
          <w:numId w:val="45"/>
        </w:numPr>
        <w:shd w:val="clear" w:color="auto" w:fill="FFFFFF" w:themeFill="background1"/>
        <w:tabs>
          <w:tab w:val="left" w:pos="1134"/>
        </w:tabs>
        <w:spacing w:after="0" w:line="360" w:lineRule="auto"/>
        <w:ind w:left="709"/>
        <w:jc w:val="both"/>
        <w:rPr>
          <w:rFonts w:cs="Times New Roman"/>
        </w:rPr>
      </w:pPr>
      <w:r w:rsidRPr="00661E2D">
        <w:rPr>
          <w:rFonts w:cs="Times New Roman"/>
        </w:rPr>
        <w:t>Nepieciešams nodrošināt patstāvīgu mācību testa vidi, lai efektīvi apmācītu jaunos darbiniekus, līdz ar to nepieciešama arī Līgumsodu reģistra mācību vide, kurā atspoguļotos testa vidē izrakstītie līgumsodi.</w:t>
      </w:r>
    </w:p>
    <w:p w14:paraId="13920A09" w14:textId="02F8D509" w:rsidR="00B12EA4" w:rsidRPr="00661E2D" w:rsidRDefault="00B12EA4" w:rsidP="007B738E">
      <w:pPr>
        <w:pStyle w:val="Heading2"/>
        <w:numPr>
          <w:ilvl w:val="1"/>
          <w:numId w:val="114"/>
        </w:numPr>
        <w:shd w:val="clear" w:color="auto" w:fill="FFFFFF" w:themeFill="background1"/>
        <w:spacing w:before="0" w:after="0" w:line="360" w:lineRule="auto"/>
        <w:jc w:val="both"/>
        <w:rPr>
          <w:rFonts w:cs="Times New Roman"/>
        </w:rPr>
      </w:pPr>
      <w:bookmarkStart w:id="33" w:name="_Toc220335294"/>
      <w:r w:rsidRPr="00661E2D">
        <w:rPr>
          <w:rFonts w:cs="Times New Roman"/>
        </w:rPr>
        <w:t>Līgumsodu reģistrs</w:t>
      </w:r>
      <w:bookmarkEnd w:id="33"/>
    </w:p>
    <w:p w14:paraId="6497B45D" w14:textId="4EC26F68" w:rsidR="00B12EA4"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6.15.</w:t>
      </w:r>
      <w:r w:rsidR="00B12EA4" w:rsidRPr="00661E2D">
        <w:rPr>
          <w:rFonts w:cs="Times New Roman"/>
        </w:rPr>
        <w:t xml:space="preserve">1. Visiem lietotnē izrakstītajiem līgumsodiem ir jāglabājas reģistrā ar tā elektronisko datni (PDF izdruka) 10 gadus. </w:t>
      </w:r>
      <w:r w:rsidR="00163973" w:rsidRPr="00661E2D">
        <w:rPr>
          <w:rFonts w:cs="Times New Roman"/>
        </w:rPr>
        <w:t xml:space="preserve">Jānodrošina funkcionalitāte </w:t>
      </w:r>
      <w:r w:rsidR="00B12EA4" w:rsidRPr="00661E2D">
        <w:rPr>
          <w:rFonts w:cs="Times New Roman"/>
        </w:rPr>
        <w:t>pārraudzīt Līgumsodu reģistra datus un administrēt līgumsodus.</w:t>
      </w:r>
    </w:p>
    <w:p w14:paraId="2AEF3D5C" w14:textId="537EDF73" w:rsidR="00B12EA4"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6.15.</w:t>
      </w:r>
      <w:r w:rsidR="00B12EA4" w:rsidRPr="00661E2D">
        <w:rPr>
          <w:rFonts w:cs="Times New Roman"/>
        </w:rPr>
        <w:t xml:space="preserve">2. </w:t>
      </w:r>
      <w:r w:rsidR="007F21D5" w:rsidRPr="00661E2D">
        <w:rPr>
          <w:rFonts w:cs="Times New Roman"/>
        </w:rPr>
        <w:t>Jānodrošina funkcionalitāte a</w:t>
      </w:r>
      <w:r w:rsidR="00B12EA4" w:rsidRPr="00661E2D">
        <w:rPr>
          <w:rFonts w:cs="Times New Roman"/>
        </w:rPr>
        <w:t>pskatīt izrakstītos līgumsoda rēķinus un reģistrētās kvītis, attēlo</w:t>
      </w:r>
      <w:r w:rsidR="007F21D5" w:rsidRPr="00661E2D">
        <w:rPr>
          <w:rFonts w:cs="Times New Roman"/>
        </w:rPr>
        <w:t>jo</w:t>
      </w:r>
      <w:r w:rsidR="00B12EA4" w:rsidRPr="00661E2D">
        <w:rPr>
          <w:rFonts w:cs="Times New Roman"/>
        </w:rPr>
        <w:t xml:space="preserve">t visus datus t.sk., to statusus (pilnībā apmaksāts, daļēji apmaksāts, cedēts, u.tml.) ar atlasi pēc noteikta datu lauka vai lauku kombinācijas. </w:t>
      </w:r>
    </w:p>
    <w:p w14:paraId="3711C9A4" w14:textId="31E4BECD" w:rsidR="00B12EA4"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6.15.</w:t>
      </w:r>
      <w:r w:rsidR="00B12EA4" w:rsidRPr="00661E2D">
        <w:rPr>
          <w:rFonts w:cs="Times New Roman"/>
        </w:rPr>
        <w:t xml:space="preserve">3. </w:t>
      </w:r>
      <w:r w:rsidR="007F21D5" w:rsidRPr="00661E2D">
        <w:rPr>
          <w:rFonts w:cs="Times New Roman"/>
        </w:rPr>
        <w:t xml:space="preserve">Jānodrošina </w:t>
      </w:r>
      <w:r w:rsidR="00B12EA4" w:rsidRPr="00661E2D">
        <w:rPr>
          <w:rFonts w:cs="Times New Roman"/>
        </w:rPr>
        <w:t>atlasīto</w:t>
      </w:r>
      <w:r w:rsidR="00314F30">
        <w:rPr>
          <w:rFonts w:cs="Times New Roman"/>
        </w:rPr>
        <w:t xml:space="preserve"> </w:t>
      </w:r>
      <w:r w:rsidR="00B12EA4" w:rsidRPr="00661E2D">
        <w:rPr>
          <w:rFonts w:cs="Times New Roman"/>
        </w:rPr>
        <w:t>līgumsodu</w:t>
      </w:r>
      <w:r w:rsidR="007F21D5" w:rsidRPr="00661E2D">
        <w:rPr>
          <w:rFonts w:cs="Times New Roman"/>
        </w:rPr>
        <w:t xml:space="preserve"> eksportēšanu</w:t>
      </w:r>
      <w:r w:rsidR="00B12EA4" w:rsidRPr="00661E2D">
        <w:rPr>
          <w:rFonts w:cs="Times New Roman"/>
        </w:rPr>
        <w:t xml:space="preserve"> uz CSV, XLS  </w:t>
      </w:r>
      <w:r w:rsidR="007F21D5" w:rsidRPr="00661E2D">
        <w:rPr>
          <w:rFonts w:cs="Times New Roman"/>
        </w:rPr>
        <w:t>formātiem</w:t>
      </w:r>
      <w:r w:rsidR="00B12EA4" w:rsidRPr="00661E2D">
        <w:rPr>
          <w:rFonts w:cs="Times New Roman"/>
        </w:rPr>
        <w:t>.</w:t>
      </w:r>
    </w:p>
    <w:p w14:paraId="40715C8A" w14:textId="436B2F8A" w:rsidR="00B12EA4"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lastRenderedPageBreak/>
        <w:t>6.15.</w:t>
      </w:r>
      <w:r w:rsidR="00B12EA4" w:rsidRPr="00661E2D">
        <w:rPr>
          <w:rFonts w:cs="Times New Roman"/>
        </w:rPr>
        <w:t xml:space="preserve">4. </w:t>
      </w:r>
      <w:r w:rsidR="007F21D5" w:rsidRPr="00661E2D">
        <w:rPr>
          <w:rFonts w:cs="Times New Roman"/>
        </w:rPr>
        <w:t>Jānodrošina iespēju a</w:t>
      </w:r>
      <w:r w:rsidR="00B12EA4" w:rsidRPr="00661E2D">
        <w:rPr>
          <w:rFonts w:cs="Times New Roman"/>
        </w:rPr>
        <w:t xml:space="preserve">tlasīt neapmaksātos un daļēji apmaksātos (uzrādīt summu) līgumsoda rēķinus </w:t>
      </w:r>
      <w:r w:rsidR="007F21D5" w:rsidRPr="00661E2D">
        <w:rPr>
          <w:rFonts w:cs="Times New Roman"/>
        </w:rPr>
        <w:t xml:space="preserve">no reģistra, </w:t>
      </w:r>
      <w:r w:rsidR="00B12EA4" w:rsidRPr="00661E2D">
        <w:rPr>
          <w:rFonts w:cs="Times New Roman"/>
        </w:rPr>
        <w:t>norādītajā periodā un eksportēt tos gan saraksta veidā, gan kā līgumsoda dokumentu elektronisko atvasinājumu arhīvu turpmākai nodošanai cesionāram</w:t>
      </w:r>
      <w:r w:rsidR="00760625">
        <w:rPr>
          <w:rFonts w:cs="Times New Roman"/>
        </w:rPr>
        <w:t>,</w:t>
      </w:r>
      <w:r w:rsidR="00B12EA4" w:rsidRPr="00661E2D">
        <w:rPr>
          <w:rFonts w:cs="Times New Roman"/>
        </w:rPr>
        <w:t xml:space="preserve"> </w:t>
      </w:r>
      <w:r w:rsidR="007F21D5" w:rsidRPr="00661E2D">
        <w:rPr>
          <w:rFonts w:cs="Times New Roman"/>
        </w:rPr>
        <w:t>norādot s</w:t>
      </w:r>
      <w:r w:rsidR="00B12EA4" w:rsidRPr="00661E2D">
        <w:rPr>
          <w:rFonts w:cs="Times New Roman"/>
        </w:rPr>
        <w:t>amaksas veid</w:t>
      </w:r>
      <w:r w:rsidR="007F21D5" w:rsidRPr="00661E2D">
        <w:rPr>
          <w:rFonts w:cs="Times New Roman"/>
        </w:rPr>
        <w:t>u</w:t>
      </w:r>
      <w:r w:rsidR="00B12EA4" w:rsidRPr="00661E2D">
        <w:rPr>
          <w:rFonts w:cs="Times New Roman"/>
        </w:rPr>
        <w:t xml:space="preserve"> (apmaksāts KAC, bankas pārskaitījums); </w:t>
      </w:r>
    </w:p>
    <w:p w14:paraId="57F7EA4E" w14:textId="03A9C659" w:rsidR="00B12EA4"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6.15.</w:t>
      </w:r>
      <w:r w:rsidR="00B12EA4" w:rsidRPr="00661E2D">
        <w:rPr>
          <w:rFonts w:cs="Times New Roman"/>
        </w:rPr>
        <w:t>5. Nodrošināt funkciju</w:t>
      </w:r>
      <w:r w:rsidR="00862032" w:rsidRPr="00661E2D">
        <w:rPr>
          <w:rFonts w:cs="Times New Roman"/>
        </w:rPr>
        <w:t xml:space="preserve"> lietotājam ar Administratora tiesībām,</w:t>
      </w:r>
      <w:r w:rsidR="00B12EA4" w:rsidRPr="00661E2D">
        <w:rPr>
          <w:rFonts w:cs="Times New Roman"/>
        </w:rPr>
        <w:t xml:space="preserve"> anulēt nepamatoti izrakstītos līgumsoda rēķinus un kvītis, pamatojoties uz klientu iesniegto sūdzību</w:t>
      </w:r>
      <w:r w:rsidR="00862032" w:rsidRPr="00661E2D">
        <w:rPr>
          <w:rFonts w:cs="Times New Roman"/>
        </w:rPr>
        <w:t>, tās</w:t>
      </w:r>
      <w:r w:rsidR="00B12EA4" w:rsidRPr="00661E2D">
        <w:rPr>
          <w:rFonts w:cs="Times New Roman"/>
        </w:rPr>
        <w:t xml:space="preserve"> izskatīšanas rezultātiem, norādot piezīmēs iemeslu </w:t>
      </w:r>
    </w:p>
    <w:p w14:paraId="5CE499CF" w14:textId="4493B94D" w:rsidR="00B12EA4"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6.15.</w:t>
      </w:r>
      <w:r w:rsidR="00B12EA4" w:rsidRPr="00661E2D">
        <w:rPr>
          <w:rFonts w:cs="Times New Roman"/>
        </w:rPr>
        <w:t>6. Nodrošināt līgumsodu meklēšanu pēc parametriem (līgumsoda numurs, līgumsoda veids, kontrolieris, pasažiera personas kods, pasažiera vārds, uzvārds, līgumsoda statuss, apmaksas statuss, datu nesēja numurs, ir/nav komentārs, datums, līgumsods nepareizs).</w:t>
      </w:r>
    </w:p>
    <w:p w14:paraId="48ED947B" w14:textId="7DDE512A" w:rsidR="00B12EA4"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6.15.</w:t>
      </w:r>
      <w:r w:rsidR="00B12EA4" w:rsidRPr="00661E2D">
        <w:rPr>
          <w:rFonts w:cs="Times New Roman"/>
        </w:rPr>
        <w:t xml:space="preserve">7. </w:t>
      </w:r>
      <w:r w:rsidR="0050066C" w:rsidRPr="00661E2D">
        <w:rPr>
          <w:rFonts w:cs="Times New Roman"/>
        </w:rPr>
        <w:t>Nodrošināt f</w:t>
      </w:r>
      <w:r w:rsidR="00B12EA4" w:rsidRPr="00661E2D">
        <w:rPr>
          <w:rFonts w:cs="Times New Roman"/>
        </w:rPr>
        <w:t xml:space="preserve">unkciju </w:t>
      </w:r>
      <w:r w:rsidR="00387A13" w:rsidRPr="00661E2D">
        <w:rPr>
          <w:rFonts w:cs="Times New Roman"/>
        </w:rPr>
        <w:t xml:space="preserve">lietotājam ar Administratora tiesībām </w:t>
      </w:r>
      <w:r w:rsidR="00B12EA4" w:rsidRPr="00661E2D">
        <w:rPr>
          <w:rFonts w:cs="Times New Roman"/>
        </w:rPr>
        <w:t>labot līgumsoda rēķina apmēru</w:t>
      </w:r>
      <w:r w:rsidR="0050066C" w:rsidRPr="00661E2D">
        <w:rPr>
          <w:rFonts w:cs="Times New Roman"/>
        </w:rPr>
        <w:t>,</w:t>
      </w:r>
      <w:r w:rsidR="00B12EA4" w:rsidRPr="00661E2D">
        <w:rPr>
          <w:rFonts w:cs="Times New Roman"/>
        </w:rPr>
        <w:t xml:space="preserve"> pamatojoties uz klienta iesniegumu (</w:t>
      </w:r>
      <w:r w:rsidR="0050066C" w:rsidRPr="00661E2D">
        <w:rPr>
          <w:rFonts w:cs="Times New Roman"/>
        </w:rPr>
        <w:t xml:space="preserve">ar </w:t>
      </w:r>
      <w:r w:rsidR="00B12EA4" w:rsidRPr="00661E2D">
        <w:rPr>
          <w:rFonts w:cs="Times New Roman"/>
        </w:rPr>
        <w:t>atspoguļo</w:t>
      </w:r>
      <w:r w:rsidR="00387A13" w:rsidRPr="00661E2D">
        <w:rPr>
          <w:rFonts w:cs="Times New Roman"/>
        </w:rPr>
        <w:t>jumu</w:t>
      </w:r>
      <w:r w:rsidR="00B12EA4" w:rsidRPr="00661E2D">
        <w:rPr>
          <w:rFonts w:cs="Times New Roman"/>
        </w:rPr>
        <w:t xml:space="preserve"> pie līgumsoda rēķina, ka ir veikta korekcija no sākotnējās summas</w:t>
      </w:r>
      <w:r w:rsidR="00387A13" w:rsidRPr="00661E2D">
        <w:rPr>
          <w:rFonts w:cs="Times New Roman"/>
        </w:rPr>
        <w:t>.</w:t>
      </w:r>
    </w:p>
    <w:p w14:paraId="5D661D4E" w14:textId="2F788F19" w:rsidR="00B12EA4"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6.15.</w:t>
      </w:r>
      <w:r w:rsidR="00B12EA4" w:rsidRPr="00661E2D">
        <w:rPr>
          <w:rFonts w:cs="Times New Roman"/>
        </w:rPr>
        <w:t xml:space="preserve">8. </w:t>
      </w:r>
      <w:r w:rsidR="00387A13" w:rsidRPr="00661E2D">
        <w:rPr>
          <w:rFonts w:cs="Times New Roman"/>
        </w:rPr>
        <w:t>Nodrošināt funkciju lietotājam ar Administratora tiesībām v</w:t>
      </w:r>
      <w:r w:rsidR="00B12EA4" w:rsidRPr="00661E2D">
        <w:rPr>
          <w:rFonts w:cs="Times New Roman"/>
        </w:rPr>
        <w:t>eikt atzīmi pie kvīts vai rēķina “nepareizs”</w:t>
      </w:r>
      <w:r w:rsidR="00314F30">
        <w:rPr>
          <w:rFonts w:cs="Times New Roman"/>
        </w:rPr>
        <w:t xml:space="preserve"> </w:t>
      </w:r>
      <w:r w:rsidR="00387A13" w:rsidRPr="00661E2D">
        <w:rPr>
          <w:rFonts w:cs="Times New Roman"/>
        </w:rPr>
        <w:t>.</w:t>
      </w:r>
      <w:r w:rsidR="00B12EA4" w:rsidRPr="00661E2D">
        <w:rPr>
          <w:rFonts w:cs="Times New Roman"/>
        </w:rPr>
        <w:t>Pēc šāda kritērija ir iespējams atlasīt arī kvītis un rēķinus;</w:t>
      </w:r>
    </w:p>
    <w:p w14:paraId="317F2562" w14:textId="57C1FDED" w:rsidR="00B12EA4"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6.15.</w:t>
      </w:r>
      <w:r w:rsidR="00B12EA4" w:rsidRPr="00661E2D">
        <w:rPr>
          <w:rFonts w:cs="Times New Roman"/>
        </w:rPr>
        <w:t xml:space="preserve">9. </w:t>
      </w:r>
      <w:r w:rsidR="00387A13" w:rsidRPr="00661E2D">
        <w:rPr>
          <w:rFonts w:cs="Times New Roman"/>
        </w:rPr>
        <w:t xml:space="preserve">Nodrošināt funkciju </w:t>
      </w:r>
      <w:r w:rsidR="00760625" w:rsidRPr="00661E2D">
        <w:rPr>
          <w:rFonts w:cs="Times New Roman"/>
        </w:rPr>
        <w:t>lietotajam</w:t>
      </w:r>
      <w:r w:rsidR="00387A13" w:rsidRPr="00661E2D">
        <w:rPr>
          <w:rFonts w:cs="Times New Roman"/>
        </w:rPr>
        <w:t xml:space="preserve"> ar Administratora tiesībām</w:t>
      </w:r>
      <w:r w:rsidR="00B24D32" w:rsidRPr="00661E2D">
        <w:rPr>
          <w:rFonts w:cs="Times New Roman"/>
        </w:rPr>
        <w:t xml:space="preserve"> p</w:t>
      </w:r>
      <w:r w:rsidR="00B12EA4" w:rsidRPr="00661E2D">
        <w:rPr>
          <w:rFonts w:cs="Times New Roman"/>
        </w:rPr>
        <w:t xml:space="preserve">ievienot komentārus līgumsoda rēķiniem un kvītīm </w:t>
      </w:r>
    </w:p>
    <w:p w14:paraId="75C9F797" w14:textId="29F33C22" w:rsidR="00B12EA4"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6.15.</w:t>
      </w:r>
      <w:r w:rsidR="00B12EA4" w:rsidRPr="00661E2D">
        <w:rPr>
          <w:rFonts w:cs="Times New Roman"/>
        </w:rPr>
        <w:t>10. Nepieciešams izveidot notikumu žurnālu, kurā atspoguļotos ar līgumsoda rēķinu, kvīti veiktās darbības (kurš darbinieks veicis kādu darbību, pievienojis apmaksu, anulējis, labojis u.c.).</w:t>
      </w:r>
    </w:p>
    <w:p w14:paraId="602C57A3" w14:textId="5E7855C0" w:rsidR="00B12EA4"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6.15.</w:t>
      </w:r>
      <w:r w:rsidR="00B12EA4" w:rsidRPr="00661E2D">
        <w:rPr>
          <w:rFonts w:cs="Times New Roman"/>
        </w:rPr>
        <w:t>11. Apmaksātu līgumsodu labošana:</w:t>
      </w:r>
    </w:p>
    <w:p w14:paraId="202AE4C1" w14:textId="48375074" w:rsidR="00B12EA4" w:rsidRPr="00661E2D" w:rsidRDefault="00B12EA4" w:rsidP="007B738E">
      <w:pPr>
        <w:pStyle w:val="ListParagraph"/>
        <w:numPr>
          <w:ilvl w:val="0"/>
          <w:numId w:val="46"/>
        </w:numPr>
        <w:shd w:val="clear" w:color="auto" w:fill="FFFFFF" w:themeFill="background1"/>
        <w:tabs>
          <w:tab w:val="left" w:pos="1134"/>
        </w:tabs>
        <w:spacing w:after="0" w:line="360" w:lineRule="auto"/>
        <w:jc w:val="both"/>
        <w:rPr>
          <w:rFonts w:cs="Times New Roman"/>
        </w:rPr>
      </w:pPr>
      <w:r w:rsidRPr="00661E2D">
        <w:rPr>
          <w:rFonts w:cs="Times New Roman"/>
        </w:rPr>
        <w:t>Ja rēķins ir apmaksāts, tad</w:t>
      </w:r>
      <w:r w:rsidR="00A4087C" w:rsidRPr="00661E2D">
        <w:rPr>
          <w:rFonts w:cs="Times New Roman"/>
        </w:rPr>
        <w:t xml:space="preserve"> lietotājam ar Administratora tiesībām ir iespējams</w:t>
      </w:r>
      <w:r w:rsidR="00760625">
        <w:rPr>
          <w:rFonts w:cs="Times New Roman"/>
        </w:rPr>
        <w:t xml:space="preserve"> </w:t>
      </w:r>
      <w:r w:rsidRPr="00661E2D">
        <w:rPr>
          <w:rFonts w:cs="Times New Roman"/>
        </w:rPr>
        <w:t>labot rēķina informāciju</w:t>
      </w:r>
      <w:r w:rsidR="00A4087C" w:rsidRPr="00661E2D">
        <w:rPr>
          <w:rFonts w:cs="Times New Roman"/>
        </w:rPr>
        <w:t>.</w:t>
      </w:r>
    </w:p>
    <w:p w14:paraId="2896801B" w14:textId="03B356CD" w:rsidR="00B12EA4" w:rsidRPr="00661E2D" w:rsidRDefault="00B12EA4" w:rsidP="007B738E">
      <w:pPr>
        <w:pStyle w:val="ListParagraph"/>
        <w:numPr>
          <w:ilvl w:val="0"/>
          <w:numId w:val="46"/>
        </w:numPr>
        <w:shd w:val="clear" w:color="auto" w:fill="FFFFFF" w:themeFill="background1"/>
        <w:tabs>
          <w:tab w:val="left" w:pos="1134"/>
        </w:tabs>
        <w:spacing w:after="0" w:line="360" w:lineRule="auto"/>
        <w:jc w:val="both"/>
        <w:rPr>
          <w:rFonts w:cs="Times New Roman"/>
        </w:rPr>
      </w:pPr>
      <w:r w:rsidRPr="00661E2D">
        <w:rPr>
          <w:rFonts w:cs="Times New Roman"/>
        </w:rPr>
        <w:t>Nepieciešams jauns rediģējams labošanas pamatojumu klasifikators;</w:t>
      </w:r>
    </w:p>
    <w:p w14:paraId="30BD43EE" w14:textId="1215BB2F" w:rsidR="00B12EA4" w:rsidRPr="00661E2D" w:rsidRDefault="00B12EA4" w:rsidP="007B738E">
      <w:pPr>
        <w:pStyle w:val="ListParagraph"/>
        <w:numPr>
          <w:ilvl w:val="0"/>
          <w:numId w:val="46"/>
        </w:numPr>
        <w:shd w:val="clear" w:color="auto" w:fill="FFFFFF" w:themeFill="background1"/>
        <w:tabs>
          <w:tab w:val="left" w:pos="1134"/>
        </w:tabs>
        <w:spacing w:after="0" w:line="360" w:lineRule="auto"/>
        <w:jc w:val="both"/>
        <w:rPr>
          <w:rFonts w:cs="Times New Roman"/>
        </w:rPr>
      </w:pPr>
      <w:r w:rsidRPr="00661E2D">
        <w:rPr>
          <w:rFonts w:cs="Times New Roman"/>
        </w:rPr>
        <w:t>Labojot apmaksātu rēķinu, obligāti jānorāda pamatojums. Ja apmaksātu rēķinu labo atkārtoti, tad labošanas pamatojums tiek pārrakstīts;</w:t>
      </w:r>
    </w:p>
    <w:p w14:paraId="67E3DD2C" w14:textId="66BAC334" w:rsidR="00B12EA4" w:rsidRPr="00661E2D" w:rsidRDefault="00B12EA4" w:rsidP="007B738E">
      <w:pPr>
        <w:pStyle w:val="ListParagraph"/>
        <w:numPr>
          <w:ilvl w:val="0"/>
          <w:numId w:val="46"/>
        </w:numPr>
        <w:shd w:val="clear" w:color="auto" w:fill="FFFFFF" w:themeFill="background1"/>
        <w:tabs>
          <w:tab w:val="left" w:pos="1134"/>
        </w:tabs>
        <w:spacing w:after="0" w:line="360" w:lineRule="auto"/>
        <w:jc w:val="both"/>
        <w:rPr>
          <w:rFonts w:cs="Times New Roman"/>
        </w:rPr>
      </w:pPr>
      <w:r w:rsidRPr="00661E2D">
        <w:rPr>
          <w:rFonts w:cs="Times New Roman"/>
        </w:rPr>
        <w:t>Norādītais labošanas pamatojums ir jārāda rēķina apskates formā.</w:t>
      </w:r>
    </w:p>
    <w:p w14:paraId="2BA8C76A" w14:textId="19A13E48" w:rsidR="00B12EA4"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6.15.</w:t>
      </w:r>
      <w:r w:rsidR="00B12EA4" w:rsidRPr="00661E2D">
        <w:rPr>
          <w:rFonts w:cs="Times New Roman"/>
        </w:rPr>
        <w:t>12. Apskatīt un izdrukāt līgumsoda datnes izdruku (PDF).</w:t>
      </w:r>
    </w:p>
    <w:p w14:paraId="04F6EC9A" w14:textId="5EFF4877" w:rsidR="00B12EA4"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6.15.</w:t>
      </w:r>
      <w:r w:rsidR="00B12EA4" w:rsidRPr="00661E2D">
        <w:rPr>
          <w:rFonts w:cs="Times New Roman"/>
        </w:rPr>
        <w:t xml:space="preserve">13. </w:t>
      </w:r>
      <w:r w:rsidR="00BD3291" w:rsidRPr="00661E2D">
        <w:rPr>
          <w:rFonts w:cs="Times New Roman"/>
        </w:rPr>
        <w:t>Jānodrošina d</w:t>
      </w:r>
      <w:r w:rsidR="00B12EA4" w:rsidRPr="00661E2D">
        <w:rPr>
          <w:rFonts w:cs="Times New Roman"/>
        </w:rPr>
        <w:t>atu apmaiņa ar grāmatvedības sistēmu:</w:t>
      </w:r>
    </w:p>
    <w:p w14:paraId="0FDF812D" w14:textId="4FC2F1E5" w:rsidR="00B12EA4" w:rsidRPr="00661E2D" w:rsidRDefault="00B12EA4" w:rsidP="007B738E">
      <w:pPr>
        <w:pStyle w:val="ListParagraph"/>
        <w:numPr>
          <w:ilvl w:val="0"/>
          <w:numId w:val="47"/>
        </w:numPr>
        <w:shd w:val="clear" w:color="auto" w:fill="FFFFFF" w:themeFill="background1"/>
        <w:tabs>
          <w:tab w:val="left" w:pos="1134"/>
        </w:tabs>
        <w:spacing w:after="0" w:line="360" w:lineRule="auto"/>
        <w:jc w:val="both"/>
        <w:rPr>
          <w:rFonts w:cs="Times New Roman"/>
        </w:rPr>
      </w:pPr>
      <w:r w:rsidRPr="00661E2D">
        <w:rPr>
          <w:rFonts w:cs="Times New Roman"/>
        </w:rPr>
        <w:t>Līgumsoda rēķinu nodošana grāmatvedības sistēmai ;</w:t>
      </w:r>
    </w:p>
    <w:p w14:paraId="0C6B5BCA" w14:textId="04C6C2D3" w:rsidR="00B12EA4" w:rsidRPr="00661E2D" w:rsidRDefault="00B12EA4" w:rsidP="007B738E">
      <w:pPr>
        <w:pStyle w:val="ListParagraph"/>
        <w:numPr>
          <w:ilvl w:val="0"/>
          <w:numId w:val="47"/>
        </w:numPr>
        <w:shd w:val="clear" w:color="auto" w:fill="FFFFFF" w:themeFill="background1"/>
        <w:tabs>
          <w:tab w:val="left" w:pos="1134"/>
        </w:tabs>
        <w:spacing w:after="0" w:line="360" w:lineRule="auto"/>
        <w:jc w:val="both"/>
        <w:rPr>
          <w:rFonts w:cs="Times New Roman"/>
        </w:rPr>
      </w:pPr>
      <w:r w:rsidRPr="00661E2D">
        <w:rPr>
          <w:rFonts w:cs="Times New Roman"/>
        </w:rPr>
        <w:t>Līgumsoda rēķinu apmaksas informācijas saņemšana no grāmatvedības sistēmas.</w:t>
      </w:r>
    </w:p>
    <w:p w14:paraId="0DAD0FF4" w14:textId="4CEB7B00" w:rsidR="00B12EA4"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6.15.</w:t>
      </w:r>
      <w:r w:rsidR="00B12EA4" w:rsidRPr="00661E2D">
        <w:rPr>
          <w:rFonts w:cs="Times New Roman"/>
        </w:rPr>
        <w:t>14.</w:t>
      </w:r>
      <w:r w:rsidR="00C62B32" w:rsidRPr="00661E2D">
        <w:rPr>
          <w:rFonts w:cs="Times New Roman"/>
        </w:rPr>
        <w:t xml:space="preserve"> </w:t>
      </w:r>
      <w:r w:rsidR="00BD3291" w:rsidRPr="00661E2D">
        <w:rPr>
          <w:rFonts w:cs="Times New Roman"/>
        </w:rPr>
        <w:t>Jānodrošina p</w:t>
      </w:r>
      <w:r w:rsidR="00B12EA4" w:rsidRPr="00661E2D">
        <w:rPr>
          <w:rFonts w:cs="Times New Roman"/>
        </w:rPr>
        <w:t>iekļuves tiesību administrēšana, autentifikācija un autorizācija.</w:t>
      </w:r>
    </w:p>
    <w:p w14:paraId="4349C6A0" w14:textId="698FB96F" w:rsidR="00B12EA4"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6.15.</w:t>
      </w:r>
      <w:r w:rsidR="00B12EA4" w:rsidRPr="00661E2D">
        <w:rPr>
          <w:rFonts w:cs="Times New Roman"/>
        </w:rPr>
        <w:t>15.</w:t>
      </w:r>
      <w:r w:rsidR="00C62B32" w:rsidRPr="00661E2D">
        <w:rPr>
          <w:rFonts w:cs="Times New Roman"/>
        </w:rPr>
        <w:t xml:space="preserve"> </w:t>
      </w:r>
      <w:r w:rsidR="00552D57" w:rsidRPr="00661E2D">
        <w:rPr>
          <w:rFonts w:cs="Times New Roman"/>
        </w:rPr>
        <w:t xml:space="preserve">Jānodrošina </w:t>
      </w:r>
      <w:r w:rsidR="00B12EA4" w:rsidRPr="00661E2D">
        <w:rPr>
          <w:rFonts w:cs="Times New Roman"/>
        </w:rPr>
        <w:t>"Melnā" saraksta izveidošana, kuriem kontrolieri neizraksta rēķinus:</w:t>
      </w:r>
    </w:p>
    <w:p w14:paraId="0055D0CE" w14:textId="0D164670" w:rsidR="00B12EA4" w:rsidRPr="00661E2D" w:rsidRDefault="00B12EA4" w:rsidP="007B738E">
      <w:pPr>
        <w:pStyle w:val="ListParagraph"/>
        <w:numPr>
          <w:ilvl w:val="0"/>
          <w:numId w:val="48"/>
        </w:numPr>
        <w:shd w:val="clear" w:color="auto" w:fill="FFFFFF" w:themeFill="background1"/>
        <w:tabs>
          <w:tab w:val="left" w:pos="1134"/>
        </w:tabs>
        <w:spacing w:after="0" w:line="360" w:lineRule="auto"/>
        <w:jc w:val="both"/>
        <w:rPr>
          <w:rFonts w:cs="Times New Roman"/>
        </w:rPr>
      </w:pPr>
      <w:r w:rsidRPr="00661E2D">
        <w:rPr>
          <w:rFonts w:cs="Times New Roman"/>
        </w:rPr>
        <w:lastRenderedPageBreak/>
        <w:t>Jauns saraksts, kurā ir iespējams ievadīt personas kodus, iekšējo komentāru (kāpēc ielikts), paziņojumu kontrolierim (kā rīkoties). Sarakstu iespējams rediģēt</w:t>
      </w:r>
      <w:r w:rsidR="00760625">
        <w:rPr>
          <w:rFonts w:cs="Times New Roman"/>
        </w:rPr>
        <w:t xml:space="preserve"> </w:t>
      </w:r>
      <w:r w:rsidRPr="00661E2D">
        <w:rPr>
          <w:rFonts w:cs="Times New Roman"/>
        </w:rPr>
        <w:t>vai no tā izņemt personas.</w:t>
      </w:r>
    </w:p>
    <w:p w14:paraId="773818CB" w14:textId="21E35FF5" w:rsidR="00B12EA4" w:rsidRPr="00661E2D" w:rsidRDefault="00B12EA4" w:rsidP="007B738E">
      <w:pPr>
        <w:pStyle w:val="ListParagraph"/>
        <w:numPr>
          <w:ilvl w:val="0"/>
          <w:numId w:val="48"/>
        </w:numPr>
        <w:shd w:val="clear" w:color="auto" w:fill="FFFFFF" w:themeFill="background1"/>
        <w:tabs>
          <w:tab w:val="left" w:pos="1134"/>
        </w:tabs>
        <w:spacing w:after="0" w:line="360" w:lineRule="auto"/>
        <w:jc w:val="both"/>
        <w:rPr>
          <w:rFonts w:cs="Times New Roman"/>
        </w:rPr>
      </w:pPr>
      <w:r w:rsidRPr="00661E2D">
        <w:rPr>
          <w:rFonts w:cs="Times New Roman"/>
        </w:rPr>
        <w:t xml:space="preserve">Sarakstam ir </w:t>
      </w:r>
      <w:proofErr w:type="spellStart"/>
      <w:r w:rsidR="007E16D3" w:rsidRPr="00661E2D">
        <w:rPr>
          <w:rFonts w:cs="Times New Roman"/>
        </w:rPr>
        <w:t>iespējota</w:t>
      </w:r>
      <w:proofErr w:type="spellEnd"/>
      <w:r w:rsidR="007E16D3" w:rsidRPr="00661E2D">
        <w:rPr>
          <w:rFonts w:cs="Times New Roman"/>
        </w:rPr>
        <w:t xml:space="preserve"> funkcija - </w:t>
      </w:r>
      <w:r w:rsidRPr="00661E2D">
        <w:rPr>
          <w:rFonts w:cs="Times New Roman"/>
        </w:rPr>
        <w:t>meklēšana pēc personas koda;</w:t>
      </w:r>
    </w:p>
    <w:p w14:paraId="3E1C1929" w14:textId="7E5160F4" w:rsidR="00B12EA4" w:rsidRPr="00661E2D" w:rsidRDefault="005E742C" w:rsidP="007B738E">
      <w:pPr>
        <w:pStyle w:val="ListParagraph"/>
        <w:numPr>
          <w:ilvl w:val="0"/>
          <w:numId w:val="48"/>
        </w:numPr>
        <w:shd w:val="clear" w:color="auto" w:fill="FFFFFF" w:themeFill="background1"/>
        <w:tabs>
          <w:tab w:val="left" w:pos="1134"/>
        </w:tabs>
        <w:spacing w:after="0" w:line="360" w:lineRule="auto"/>
        <w:jc w:val="both"/>
        <w:rPr>
          <w:rFonts w:cs="Times New Roman"/>
        </w:rPr>
      </w:pPr>
      <w:r w:rsidRPr="00661E2D">
        <w:rPr>
          <w:rFonts w:cs="Times New Roman"/>
        </w:rPr>
        <w:t xml:space="preserve">Nodrošināt tiesību lomu definēšanu, ka </w:t>
      </w:r>
      <w:r w:rsidR="00343024" w:rsidRPr="00661E2D">
        <w:rPr>
          <w:rFonts w:cs="Times New Roman"/>
        </w:rPr>
        <w:t xml:space="preserve">šo sarakstu var redzēt un rediģēt lietotājs ar Administratora lomu. </w:t>
      </w:r>
    </w:p>
    <w:p w14:paraId="56FE1408" w14:textId="13015D37" w:rsidR="00B12EA4" w:rsidRPr="00661E2D" w:rsidRDefault="00B12EA4" w:rsidP="007B738E">
      <w:pPr>
        <w:pStyle w:val="ListParagraph"/>
        <w:numPr>
          <w:ilvl w:val="0"/>
          <w:numId w:val="48"/>
        </w:numPr>
        <w:shd w:val="clear" w:color="auto" w:fill="FFFFFF" w:themeFill="background1"/>
        <w:tabs>
          <w:tab w:val="left" w:pos="1134"/>
        </w:tabs>
        <w:spacing w:after="0" w:line="360" w:lineRule="auto"/>
        <w:jc w:val="both"/>
        <w:rPr>
          <w:rFonts w:cs="Times New Roman"/>
        </w:rPr>
      </w:pPr>
      <w:r w:rsidRPr="00661E2D">
        <w:rPr>
          <w:rFonts w:cs="Times New Roman"/>
        </w:rPr>
        <w:t>Kontrolierim</w:t>
      </w:r>
      <w:r w:rsidR="00F1745A" w:rsidRPr="00661E2D">
        <w:rPr>
          <w:rFonts w:cs="Times New Roman"/>
        </w:rPr>
        <w:t>,</w:t>
      </w:r>
      <w:r w:rsidRPr="00661E2D">
        <w:rPr>
          <w:rFonts w:cs="Times New Roman"/>
        </w:rPr>
        <w:t xml:space="preserve"> veidojot rēķinu ar melnajā sarakstā esošu personas kodu parādīt</w:t>
      </w:r>
      <w:r w:rsidR="00F1745A" w:rsidRPr="00661E2D">
        <w:rPr>
          <w:rFonts w:cs="Times New Roman"/>
        </w:rPr>
        <w:t>(ģenerēt)</w:t>
      </w:r>
      <w:r w:rsidRPr="00661E2D">
        <w:rPr>
          <w:rFonts w:cs="Times New Roman"/>
        </w:rPr>
        <w:t>paziņojumu (izveido Administrators pārvaldības panelī) lietotnē pēc personas apliecinoša dokumenta numura ievades vai personas koda, kas brīdinātu par to, ka personai nedrīkst piemērot līgumsodu;</w:t>
      </w:r>
    </w:p>
    <w:p w14:paraId="6C536473" w14:textId="686E3225" w:rsidR="00B12EA4" w:rsidRPr="00661E2D" w:rsidRDefault="00B12EA4" w:rsidP="007B738E">
      <w:pPr>
        <w:pStyle w:val="ListParagraph"/>
        <w:numPr>
          <w:ilvl w:val="0"/>
          <w:numId w:val="48"/>
        </w:numPr>
        <w:shd w:val="clear" w:color="auto" w:fill="FFFFFF" w:themeFill="background1"/>
        <w:tabs>
          <w:tab w:val="left" w:pos="1134"/>
        </w:tabs>
        <w:spacing w:after="0" w:line="360" w:lineRule="auto"/>
        <w:jc w:val="both"/>
        <w:rPr>
          <w:rFonts w:cs="Times New Roman"/>
        </w:rPr>
      </w:pPr>
      <w:r w:rsidRPr="00661E2D">
        <w:rPr>
          <w:rFonts w:cs="Times New Roman"/>
        </w:rPr>
        <w:t>Ja kontroliera iekārtai rēķina ievades brīdī nav interneta savienojuma, tad pārbaude pret sarakstu nenotiek.</w:t>
      </w:r>
    </w:p>
    <w:p w14:paraId="56417F0B" w14:textId="5EE84D04" w:rsidR="00B12EA4"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6.15.</w:t>
      </w:r>
      <w:r w:rsidR="00B12EA4" w:rsidRPr="00661E2D">
        <w:rPr>
          <w:rFonts w:cs="Times New Roman"/>
        </w:rPr>
        <w:t xml:space="preserve">16. </w:t>
      </w:r>
      <w:r w:rsidR="00C929C4" w:rsidRPr="00661E2D">
        <w:rPr>
          <w:rFonts w:cs="Times New Roman"/>
        </w:rPr>
        <w:t xml:space="preserve">Nodrošināt iespēju veidot atskaites no </w:t>
      </w:r>
      <w:r w:rsidR="00B12EA4" w:rsidRPr="00661E2D">
        <w:rPr>
          <w:rFonts w:cs="Times New Roman"/>
        </w:rPr>
        <w:t>Līgumsodu reģistr</w:t>
      </w:r>
      <w:r w:rsidR="00C929C4" w:rsidRPr="00661E2D">
        <w:rPr>
          <w:rFonts w:cs="Times New Roman"/>
        </w:rPr>
        <w:t xml:space="preserve">a pēc šādiem parametriem: </w:t>
      </w:r>
    </w:p>
    <w:p w14:paraId="29B3BF29" w14:textId="0009976A" w:rsidR="00B12EA4" w:rsidRPr="00661E2D" w:rsidRDefault="00B12EA4" w:rsidP="007B738E">
      <w:pPr>
        <w:pStyle w:val="ListParagraph"/>
        <w:numPr>
          <w:ilvl w:val="0"/>
          <w:numId w:val="49"/>
        </w:numPr>
        <w:shd w:val="clear" w:color="auto" w:fill="FFFFFF" w:themeFill="background1"/>
        <w:tabs>
          <w:tab w:val="left" w:pos="1134"/>
        </w:tabs>
        <w:spacing w:after="0" w:line="360" w:lineRule="auto"/>
        <w:jc w:val="both"/>
        <w:rPr>
          <w:rFonts w:cs="Times New Roman"/>
        </w:rPr>
      </w:pPr>
      <w:r w:rsidRPr="00661E2D">
        <w:rPr>
          <w:rFonts w:cs="Times New Roman"/>
        </w:rPr>
        <w:t>Atskaite "Kontrolieru dienas atskaite"</w:t>
      </w:r>
      <w:r w:rsidR="00FF7127" w:rsidRPr="00661E2D">
        <w:rPr>
          <w:rFonts w:cs="Times New Roman"/>
        </w:rPr>
        <w:t>:</w:t>
      </w:r>
      <w:r w:rsidRPr="00661E2D">
        <w:rPr>
          <w:rFonts w:cs="Times New Roman"/>
        </w:rPr>
        <w:t xml:space="preserve"> atlasot darbinieku, datumu, kurā atspoguļojas konkrētā datumā izrakstītās kvītis un rēķini, anulētie līgumsodi, kopējā summa, </w:t>
      </w:r>
      <w:r w:rsidR="00FF7127" w:rsidRPr="00661E2D">
        <w:rPr>
          <w:rFonts w:cs="Times New Roman"/>
        </w:rPr>
        <w:t>kas</w:t>
      </w:r>
      <w:r w:rsidRPr="00661E2D">
        <w:rPr>
          <w:rFonts w:cs="Times New Roman"/>
        </w:rPr>
        <w:t xml:space="preserve"> jānodod kontrolierim</w:t>
      </w:r>
      <w:r w:rsidR="00FF7127" w:rsidRPr="00661E2D">
        <w:rPr>
          <w:rFonts w:cs="Times New Roman"/>
        </w:rPr>
        <w:t>, sadalot pa maksājuma veidiem(</w:t>
      </w:r>
      <w:r w:rsidRPr="00661E2D">
        <w:rPr>
          <w:rFonts w:cs="Times New Roman"/>
        </w:rPr>
        <w:t xml:space="preserve"> skaidrā nauda un bezskaidr</w:t>
      </w:r>
      <w:r w:rsidR="00FF7127" w:rsidRPr="00661E2D">
        <w:rPr>
          <w:rFonts w:cs="Times New Roman"/>
        </w:rPr>
        <w:t>as naudas norēķins), nodrošinot funkcionalitāti atzīmēt</w:t>
      </w:r>
      <w:r w:rsidR="0086627E" w:rsidRPr="00661E2D">
        <w:rPr>
          <w:rFonts w:cs="Times New Roman"/>
        </w:rPr>
        <w:t xml:space="preserve"> nodošanas faktu (jā/nē)</w:t>
      </w:r>
      <w:r w:rsidRPr="00661E2D">
        <w:rPr>
          <w:rFonts w:cs="Times New Roman"/>
        </w:rPr>
        <w:t>Šo atskaiti veido iekšējais kontrolieris</w:t>
      </w:r>
      <w:r w:rsidR="0086627E" w:rsidRPr="00661E2D">
        <w:rPr>
          <w:rFonts w:cs="Times New Roman"/>
        </w:rPr>
        <w:t>,</w:t>
      </w:r>
      <w:r w:rsidRPr="00661E2D">
        <w:rPr>
          <w:rFonts w:cs="Times New Roman"/>
        </w:rPr>
        <w:t xml:space="preserve"> pieņemot maiņu no kontroliera</w:t>
      </w:r>
      <w:r w:rsidR="0086627E" w:rsidRPr="00661E2D">
        <w:rPr>
          <w:rFonts w:cs="Times New Roman"/>
        </w:rPr>
        <w:t>,</w:t>
      </w:r>
      <w:r w:rsidRPr="00661E2D">
        <w:rPr>
          <w:rFonts w:cs="Times New Roman"/>
        </w:rPr>
        <w:t xml:space="preserve"> dienas beigās. Atskaitē </w:t>
      </w:r>
      <w:r w:rsidR="0086627E" w:rsidRPr="00661E2D">
        <w:rPr>
          <w:rFonts w:cs="Times New Roman"/>
        </w:rPr>
        <w:t>jānodrošina</w:t>
      </w:r>
      <w:r w:rsidRPr="00661E2D">
        <w:rPr>
          <w:rFonts w:cs="Times New Roman"/>
        </w:rPr>
        <w:t xml:space="preserve"> atlases lauk</w:t>
      </w:r>
      <w:r w:rsidR="0086627E" w:rsidRPr="00661E2D">
        <w:rPr>
          <w:rFonts w:cs="Times New Roman"/>
        </w:rPr>
        <w:t>us</w:t>
      </w:r>
      <w:r w:rsidRPr="00661E2D">
        <w:rPr>
          <w:rFonts w:cs="Times New Roman"/>
        </w:rPr>
        <w:t xml:space="preserve"> pēc darba numura, kontroliera </w:t>
      </w:r>
      <w:r w:rsidR="0086627E" w:rsidRPr="00661E2D">
        <w:rPr>
          <w:rFonts w:cs="Times New Roman"/>
        </w:rPr>
        <w:t>vārda</w:t>
      </w:r>
      <w:r w:rsidRPr="00661E2D">
        <w:rPr>
          <w:rFonts w:cs="Times New Roman"/>
        </w:rPr>
        <w:t xml:space="preserve">, uzvārda, datums (var izvēlēties periodu). Atskaite uzrāda visus dienas izrakstītos līgumsodus konkrētajam darbiniekam. Kā arī izdrukāto veidlapu skaitu, cik kontrolieris ir izdrukājis. Iekšējais kontrolieris pieņem skaidro naudu no kontroliera un attiecīgi veic atzīmi pie konkrētās kvīts, ka nauda ir nodota. Atskaites </w:t>
      </w:r>
      <w:r w:rsidR="00773C58" w:rsidRPr="00661E2D">
        <w:rPr>
          <w:rFonts w:cs="Times New Roman"/>
        </w:rPr>
        <w:t xml:space="preserve">tiek glabātas </w:t>
      </w:r>
      <w:r w:rsidRPr="00661E2D">
        <w:rPr>
          <w:rFonts w:cs="Times New Roman"/>
        </w:rPr>
        <w:t xml:space="preserve">elektroniski </w:t>
      </w:r>
      <w:r w:rsidR="00773C58" w:rsidRPr="00661E2D">
        <w:rPr>
          <w:rFonts w:cs="Times New Roman"/>
        </w:rPr>
        <w:t xml:space="preserve">sistēmā, </w:t>
      </w:r>
      <w:r w:rsidRPr="00661E2D">
        <w:rPr>
          <w:rFonts w:cs="Times New Roman"/>
        </w:rPr>
        <w:t xml:space="preserve">ar iespēju izdrukāt. </w:t>
      </w:r>
    </w:p>
    <w:p w14:paraId="6FB94C87" w14:textId="33B078E5" w:rsidR="00B12EA4" w:rsidRPr="00661E2D" w:rsidRDefault="00B12EA4" w:rsidP="007B738E">
      <w:pPr>
        <w:pStyle w:val="ListParagraph"/>
        <w:numPr>
          <w:ilvl w:val="0"/>
          <w:numId w:val="49"/>
        </w:numPr>
        <w:shd w:val="clear" w:color="auto" w:fill="FFFFFF" w:themeFill="background1"/>
        <w:tabs>
          <w:tab w:val="left" w:pos="1134"/>
        </w:tabs>
        <w:spacing w:after="0" w:line="360" w:lineRule="auto"/>
        <w:jc w:val="both"/>
        <w:rPr>
          <w:rFonts w:cs="Times New Roman"/>
        </w:rPr>
      </w:pPr>
      <w:r w:rsidRPr="00661E2D">
        <w:rPr>
          <w:rFonts w:cs="Times New Roman"/>
        </w:rPr>
        <w:t>Atskaite “Līgumsodu rēķina parādi”</w:t>
      </w:r>
      <w:r w:rsidR="00D2029A" w:rsidRPr="00661E2D">
        <w:rPr>
          <w:rFonts w:cs="Times New Roman"/>
        </w:rPr>
        <w:t>:</w:t>
      </w:r>
      <w:r w:rsidRPr="00661E2D">
        <w:rPr>
          <w:rFonts w:cs="Times New Roman"/>
        </w:rPr>
        <w:t xml:space="preserve"> meklēt pēc personas koda/ līgumsoda rēķina numura, perioda. Šajā atskaitē </w:t>
      </w:r>
      <w:r w:rsidR="00D2029A" w:rsidRPr="00661E2D">
        <w:rPr>
          <w:rFonts w:cs="Times New Roman"/>
        </w:rPr>
        <w:t xml:space="preserve">tiek </w:t>
      </w:r>
      <w:r w:rsidRPr="00661E2D">
        <w:rPr>
          <w:rFonts w:cs="Times New Roman"/>
        </w:rPr>
        <w:t>atspoguļot</w:t>
      </w:r>
      <w:r w:rsidR="00C163B9" w:rsidRPr="00661E2D">
        <w:rPr>
          <w:rFonts w:cs="Times New Roman"/>
        </w:rPr>
        <w:t>a informācija par</w:t>
      </w:r>
      <w:r w:rsidRPr="00661E2D">
        <w:rPr>
          <w:rFonts w:cs="Times New Roman"/>
        </w:rPr>
        <w:t xml:space="preserve"> konkrētās personas </w:t>
      </w:r>
      <w:r w:rsidR="00C163B9" w:rsidRPr="00661E2D">
        <w:rPr>
          <w:rFonts w:cs="Times New Roman"/>
        </w:rPr>
        <w:t xml:space="preserve">piemērotajiem </w:t>
      </w:r>
      <w:r w:rsidRPr="00661E2D">
        <w:rPr>
          <w:rFonts w:cs="Times New Roman"/>
        </w:rPr>
        <w:t>līgumsodi</w:t>
      </w:r>
      <w:r w:rsidR="00C163B9" w:rsidRPr="00661E2D">
        <w:rPr>
          <w:rFonts w:cs="Times New Roman"/>
        </w:rPr>
        <w:t>em</w:t>
      </w:r>
      <w:r w:rsidRPr="00661E2D">
        <w:rPr>
          <w:rFonts w:cs="Times New Roman"/>
        </w:rPr>
        <w:t xml:space="preserve"> vai līgumsoda daļēja</w:t>
      </w:r>
      <w:r w:rsidR="00C163B9" w:rsidRPr="00661E2D">
        <w:rPr>
          <w:rFonts w:cs="Times New Roman"/>
        </w:rPr>
        <w:t>s</w:t>
      </w:r>
      <w:r w:rsidRPr="00661E2D">
        <w:rPr>
          <w:rFonts w:cs="Times New Roman"/>
        </w:rPr>
        <w:t xml:space="preserve"> vai pilnīga</w:t>
      </w:r>
      <w:r w:rsidR="00C163B9" w:rsidRPr="00661E2D">
        <w:rPr>
          <w:rFonts w:cs="Times New Roman"/>
        </w:rPr>
        <w:t>s</w:t>
      </w:r>
      <w:r w:rsidRPr="00661E2D">
        <w:rPr>
          <w:rFonts w:cs="Times New Roman"/>
        </w:rPr>
        <w:t xml:space="preserve"> samaksa</w:t>
      </w:r>
      <w:r w:rsidR="00C163B9" w:rsidRPr="00661E2D">
        <w:rPr>
          <w:rFonts w:cs="Times New Roman"/>
        </w:rPr>
        <w:t>s veikšanu</w:t>
      </w:r>
      <w:r w:rsidRPr="00661E2D">
        <w:rPr>
          <w:rFonts w:cs="Times New Roman"/>
        </w:rPr>
        <w:t>. Ja</w:t>
      </w:r>
      <w:r w:rsidR="00D3720E" w:rsidRPr="00661E2D">
        <w:rPr>
          <w:rFonts w:cs="Times New Roman"/>
        </w:rPr>
        <w:t xml:space="preserve"> līgumsoda parāds</w:t>
      </w:r>
      <w:r w:rsidRPr="00661E2D">
        <w:rPr>
          <w:rFonts w:cs="Times New Roman"/>
        </w:rPr>
        <w:t xml:space="preserve"> tiek meklēts pēc personas koda, uzrādās visi izrakstītie rēķini personai un summa</w:t>
      </w:r>
      <w:r w:rsidR="00D3720E" w:rsidRPr="00661E2D">
        <w:rPr>
          <w:rFonts w:cs="Times New Roman"/>
        </w:rPr>
        <w:t>,</w:t>
      </w:r>
      <w:r w:rsidRPr="00661E2D">
        <w:rPr>
          <w:rFonts w:cs="Times New Roman"/>
        </w:rPr>
        <w:t xml:space="preserve"> kā arī apmaksas statuss līgumsodam. </w:t>
      </w:r>
      <w:r w:rsidR="00D3720E" w:rsidRPr="00661E2D">
        <w:rPr>
          <w:rFonts w:cs="Times New Roman"/>
        </w:rPr>
        <w:t xml:space="preserve">Jānodrošina funkcionalitāte, ka </w:t>
      </w:r>
      <w:r w:rsidR="00615097" w:rsidRPr="00661E2D">
        <w:rPr>
          <w:rFonts w:cs="Times New Roman"/>
        </w:rPr>
        <w:t>p</w:t>
      </w:r>
      <w:r w:rsidRPr="00661E2D">
        <w:rPr>
          <w:rFonts w:cs="Times New Roman"/>
        </w:rPr>
        <w:t xml:space="preserve">iekļuve šai atskaitei ir rediģējama </w:t>
      </w:r>
      <w:r w:rsidR="00615097" w:rsidRPr="00661E2D">
        <w:rPr>
          <w:rFonts w:cs="Times New Roman"/>
        </w:rPr>
        <w:t xml:space="preserve">lietotājam ar Administratora tiesībām. </w:t>
      </w:r>
    </w:p>
    <w:p w14:paraId="32B9BF92" w14:textId="0A563A60" w:rsidR="00B12EA4" w:rsidRPr="00661E2D" w:rsidRDefault="00B12EA4" w:rsidP="007B738E">
      <w:pPr>
        <w:pStyle w:val="ListParagraph"/>
        <w:numPr>
          <w:ilvl w:val="0"/>
          <w:numId w:val="49"/>
        </w:numPr>
        <w:shd w:val="clear" w:color="auto" w:fill="FFFFFF" w:themeFill="background1"/>
        <w:tabs>
          <w:tab w:val="left" w:pos="1134"/>
        </w:tabs>
        <w:spacing w:after="0" w:line="360" w:lineRule="auto"/>
        <w:jc w:val="both"/>
        <w:rPr>
          <w:rFonts w:cs="Times New Roman"/>
        </w:rPr>
      </w:pPr>
      <w:r w:rsidRPr="00661E2D">
        <w:rPr>
          <w:rFonts w:cs="Times New Roman"/>
        </w:rPr>
        <w:t>Atskaite “Līgumsodu pārbaude”</w:t>
      </w:r>
      <w:r w:rsidR="00615097" w:rsidRPr="00661E2D">
        <w:rPr>
          <w:rFonts w:cs="Times New Roman"/>
        </w:rPr>
        <w:t>:</w:t>
      </w:r>
      <w:r w:rsidRPr="00661E2D">
        <w:rPr>
          <w:rFonts w:cs="Times New Roman"/>
        </w:rPr>
        <w:t xml:space="preserve"> iespējams atlasīt līgumsodus pēc laika perioda, pēc dokumenta veida, kontroliera, saņēmēja, statusa, TL veida, TL maršruta. Nepieciešamie atlases lauki ir </w:t>
      </w:r>
      <w:proofErr w:type="spellStart"/>
      <w:r w:rsidRPr="00661E2D">
        <w:rPr>
          <w:rFonts w:cs="Times New Roman"/>
        </w:rPr>
        <w:t>rediģējami,</w:t>
      </w:r>
      <w:r w:rsidR="00FC7955" w:rsidRPr="00661E2D">
        <w:rPr>
          <w:rFonts w:cs="Times New Roman"/>
        </w:rPr>
        <w:t>ir</w:t>
      </w:r>
      <w:proofErr w:type="spellEnd"/>
      <w:r w:rsidR="00FC7955" w:rsidRPr="00661E2D">
        <w:rPr>
          <w:rFonts w:cs="Times New Roman"/>
        </w:rPr>
        <w:t xml:space="preserve"> iespējams</w:t>
      </w:r>
      <w:r w:rsidRPr="00661E2D">
        <w:rPr>
          <w:rFonts w:cs="Times New Roman"/>
        </w:rPr>
        <w:t xml:space="preserve"> pievienot/dzēst</w:t>
      </w:r>
      <w:r w:rsidR="00FC7955" w:rsidRPr="00661E2D">
        <w:rPr>
          <w:rFonts w:cs="Times New Roman"/>
        </w:rPr>
        <w:t xml:space="preserve"> </w:t>
      </w:r>
      <w:r w:rsidR="00872C69" w:rsidRPr="00661E2D">
        <w:rPr>
          <w:rFonts w:cs="Times New Roman"/>
        </w:rPr>
        <w:t xml:space="preserve">datus. </w:t>
      </w:r>
    </w:p>
    <w:p w14:paraId="1AF70681" w14:textId="0E33F161" w:rsidR="00B12EA4" w:rsidRPr="00661E2D" w:rsidRDefault="00B12EA4" w:rsidP="007B738E">
      <w:pPr>
        <w:pStyle w:val="ListParagraph"/>
        <w:numPr>
          <w:ilvl w:val="0"/>
          <w:numId w:val="49"/>
        </w:numPr>
        <w:shd w:val="clear" w:color="auto" w:fill="FFFFFF" w:themeFill="background1"/>
        <w:tabs>
          <w:tab w:val="left" w:pos="1134"/>
        </w:tabs>
        <w:spacing w:after="0" w:line="360" w:lineRule="auto"/>
        <w:jc w:val="both"/>
        <w:rPr>
          <w:rFonts w:cs="Times New Roman"/>
        </w:rPr>
      </w:pPr>
      <w:r w:rsidRPr="00661E2D">
        <w:rPr>
          <w:rFonts w:cs="Times New Roman"/>
        </w:rPr>
        <w:lastRenderedPageBreak/>
        <w:t>Atskaite “Nekorektie darījumi”</w:t>
      </w:r>
      <w:r w:rsidR="00872C69" w:rsidRPr="00661E2D">
        <w:rPr>
          <w:rFonts w:cs="Times New Roman"/>
        </w:rPr>
        <w:t xml:space="preserve">: </w:t>
      </w:r>
      <w:r w:rsidRPr="00661E2D">
        <w:rPr>
          <w:rFonts w:cs="Times New Roman"/>
        </w:rPr>
        <w:t xml:space="preserve"> iespējams atlasīt </w:t>
      </w:r>
      <w:r w:rsidR="00872C69" w:rsidRPr="00661E2D">
        <w:rPr>
          <w:rFonts w:cs="Times New Roman"/>
        </w:rPr>
        <w:t xml:space="preserve">datus </w:t>
      </w:r>
      <w:r w:rsidRPr="00661E2D">
        <w:rPr>
          <w:rFonts w:cs="Times New Roman"/>
        </w:rPr>
        <w:t>pēc datuma, darbinieka, līgumsoda veida. Uzrāda visus nepareizos līgumsodus vai nu visā laika periodā</w:t>
      </w:r>
      <w:r w:rsidR="00872C69" w:rsidRPr="00661E2D">
        <w:rPr>
          <w:rFonts w:cs="Times New Roman"/>
        </w:rPr>
        <w:t>,</w:t>
      </w:r>
      <w:r w:rsidRPr="00661E2D">
        <w:rPr>
          <w:rFonts w:cs="Times New Roman"/>
        </w:rPr>
        <w:t xml:space="preserve"> vai konkrētai personai, darbiniekam laika periodā. </w:t>
      </w:r>
    </w:p>
    <w:p w14:paraId="11C13AC3" w14:textId="688C10EC" w:rsidR="00B12EA4"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6.15.</w:t>
      </w:r>
      <w:r w:rsidR="00B12EA4" w:rsidRPr="00661E2D">
        <w:rPr>
          <w:rFonts w:cs="Times New Roman"/>
        </w:rPr>
        <w:t xml:space="preserve">17. </w:t>
      </w:r>
      <w:r w:rsidR="00872C69" w:rsidRPr="00661E2D">
        <w:rPr>
          <w:rFonts w:cs="Times New Roman"/>
        </w:rPr>
        <w:t>Jānodrošina funkcionalitāte, ka a</w:t>
      </w:r>
      <w:r w:rsidR="00B12EA4" w:rsidRPr="00661E2D">
        <w:rPr>
          <w:rFonts w:cs="Times New Roman"/>
        </w:rPr>
        <w:t>tskaitēm ir rediģējam</w:t>
      </w:r>
      <w:r w:rsidR="00872C69" w:rsidRPr="00661E2D">
        <w:rPr>
          <w:rFonts w:cs="Times New Roman"/>
        </w:rPr>
        <w:t>as</w:t>
      </w:r>
      <w:r w:rsidR="00B12EA4" w:rsidRPr="00661E2D">
        <w:rPr>
          <w:rFonts w:cs="Times New Roman"/>
        </w:rPr>
        <w:t xml:space="preserve">, </w:t>
      </w:r>
      <w:r w:rsidR="00872C69" w:rsidRPr="00661E2D">
        <w:rPr>
          <w:rFonts w:cs="Times New Roman"/>
        </w:rPr>
        <w:t>lietotājam ar a</w:t>
      </w:r>
      <w:r w:rsidR="00B12EA4" w:rsidRPr="00661E2D">
        <w:rPr>
          <w:rFonts w:cs="Times New Roman"/>
        </w:rPr>
        <w:t>dministratora</w:t>
      </w:r>
      <w:r w:rsidR="00872C69" w:rsidRPr="00661E2D">
        <w:rPr>
          <w:rFonts w:cs="Times New Roman"/>
        </w:rPr>
        <w:t xml:space="preserve"> tiesībām</w:t>
      </w:r>
      <w:r w:rsidR="00B12EA4" w:rsidRPr="00661E2D">
        <w:rPr>
          <w:rFonts w:cs="Times New Roman"/>
        </w:rPr>
        <w:t xml:space="preserve"> ir tiesības pievienot papildus laukus pēc kuriem meklēt vai dzēst</w:t>
      </w:r>
      <w:r w:rsidR="00872C69" w:rsidRPr="00661E2D">
        <w:rPr>
          <w:rFonts w:cs="Times New Roman"/>
        </w:rPr>
        <w:t>,</w:t>
      </w:r>
      <w:r w:rsidR="00B12EA4" w:rsidRPr="00661E2D">
        <w:rPr>
          <w:rFonts w:cs="Times New Roman"/>
        </w:rPr>
        <w:t xml:space="preserve"> kā arī atlasīt personas, kurām nepieciešama piekļuve konkrētajām atskaitēm. </w:t>
      </w:r>
    </w:p>
    <w:p w14:paraId="3CF811A6" w14:textId="13E0E9D3" w:rsidR="00B12EA4"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6.15.</w:t>
      </w:r>
      <w:r w:rsidR="00B12EA4" w:rsidRPr="00661E2D">
        <w:rPr>
          <w:rFonts w:cs="Times New Roman"/>
        </w:rPr>
        <w:t xml:space="preserve">18. </w:t>
      </w:r>
      <w:r w:rsidR="0044214C" w:rsidRPr="00661E2D">
        <w:rPr>
          <w:rFonts w:cs="Times New Roman"/>
        </w:rPr>
        <w:t>Jānodrošina funkcionalitāte atskaišu eksportēšanai ar</w:t>
      </w:r>
      <w:r w:rsidR="00B12EA4" w:rsidRPr="00661E2D">
        <w:rPr>
          <w:rFonts w:cs="Times New Roman"/>
        </w:rPr>
        <w:t xml:space="preserve"> atlasītajiem laukiem uz CSV, XLS  failu.</w:t>
      </w:r>
    </w:p>
    <w:p w14:paraId="13C9D9BC" w14:textId="0DFED2A3" w:rsidR="00B12EA4"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6.15.</w:t>
      </w:r>
      <w:r w:rsidR="00B12EA4" w:rsidRPr="00661E2D">
        <w:rPr>
          <w:rFonts w:cs="Times New Roman"/>
        </w:rPr>
        <w:t>19. Izveidot 5 atsevišķas lomas ar konfigurētām tiesībām, kas ļauj darbiniekiem veikt atbilstošas darbības:</w:t>
      </w:r>
    </w:p>
    <w:p w14:paraId="41B2BF43" w14:textId="210AAD72" w:rsidR="00B12EA4" w:rsidRPr="00661E2D" w:rsidRDefault="003E0B75" w:rsidP="007B738E">
      <w:pPr>
        <w:pStyle w:val="ListParagraph"/>
        <w:numPr>
          <w:ilvl w:val="0"/>
          <w:numId w:val="50"/>
        </w:numPr>
        <w:shd w:val="clear" w:color="auto" w:fill="FFFFFF" w:themeFill="background1"/>
        <w:tabs>
          <w:tab w:val="left" w:pos="1134"/>
        </w:tabs>
        <w:spacing w:after="0" w:line="360" w:lineRule="auto"/>
        <w:jc w:val="both"/>
        <w:rPr>
          <w:rFonts w:cs="Times New Roman"/>
        </w:rPr>
      </w:pPr>
      <w:r w:rsidRPr="00661E2D">
        <w:rPr>
          <w:rFonts w:cs="Times New Roman"/>
        </w:rPr>
        <w:t xml:space="preserve">1. </w:t>
      </w:r>
      <w:r w:rsidR="00B12EA4" w:rsidRPr="00661E2D">
        <w:rPr>
          <w:rFonts w:cs="Times New Roman"/>
        </w:rPr>
        <w:t>loma, kas paredzēta Klientu apkalpošanas centra darbiniekiem , kuri apkalpo klientus, ar tiesībām:</w:t>
      </w:r>
    </w:p>
    <w:p w14:paraId="01604F80" w14:textId="1E2929E9" w:rsidR="00B12EA4" w:rsidRPr="00661E2D" w:rsidRDefault="00B12EA4" w:rsidP="007B738E">
      <w:pPr>
        <w:pStyle w:val="ListParagraph"/>
        <w:numPr>
          <w:ilvl w:val="0"/>
          <w:numId w:val="51"/>
        </w:numPr>
        <w:shd w:val="clear" w:color="auto" w:fill="FFFFFF" w:themeFill="background1"/>
        <w:tabs>
          <w:tab w:val="left" w:pos="1134"/>
        </w:tabs>
        <w:spacing w:after="0" w:line="360" w:lineRule="auto"/>
        <w:ind w:left="1843"/>
        <w:jc w:val="both"/>
        <w:rPr>
          <w:rFonts w:cs="Times New Roman"/>
        </w:rPr>
      </w:pPr>
      <w:r w:rsidRPr="00661E2D">
        <w:rPr>
          <w:rFonts w:cs="Times New Roman"/>
        </w:rPr>
        <w:t>Nodrošināt KAC darbiniekiem iespēju sameklēt līgumsodu, par kuru klientam jāveic apmaksa;</w:t>
      </w:r>
    </w:p>
    <w:p w14:paraId="66D69307" w14:textId="2C398FDC" w:rsidR="00B12EA4" w:rsidRPr="00661E2D" w:rsidRDefault="00B12EA4" w:rsidP="007B738E">
      <w:pPr>
        <w:pStyle w:val="ListParagraph"/>
        <w:numPr>
          <w:ilvl w:val="0"/>
          <w:numId w:val="51"/>
        </w:numPr>
        <w:shd w:val="clear" w:color="auto" w:fill="FFFFFF" w:themeFill="background1"/>
        <w:tabs>
          <w:tab w:val="left" w:pos="1483"/>
        </w:tabs>
        <w:spacing w:after="0" w:line="360" w:lineRule="auto"/>
        <w:ind w:left="1843"/>
        <w:jc w:val="both"/>
        <w:rPr>
          <w:rFonts w:cs="Times New Roman"/>
        </w:rPr>
      </w:pPr>
      <w:r w:rsidRPr="00661E2D">
        <w:rPr>
          <w:rFonts w:cs="Times New Roman"/>
        </w:rPr>
        <w:t xml:space="preserve">Kad klients veic apmaksu, tad KAC darbinieks informē par šo faktu GD, kuri piesaista maksājumu līgumsodam. Tālāk GD veic darbības par līgumsoda apmaksu. </w:t>
      </w:r>
    </w:p>
    <w:p w14:paraId="50D34FDB" w14:textId="780518C9" w:rsidR="00B12EA4" w:rsidRPr="00661E2D" w:rsidRDefault="00B12EA4" w:rsidP="007B738E">
      <w:pPr>
        <w:pStyle w:val="ListParagraph"/>
        <w:numPr>
          <w:ilvl w:val="0"/>
          <w:numId w:val="50"/>
        </w:numPr>
        <w:shd w:val="clear" w:color="auto" w:fill="FFFFFF" w:themeFill="background1"/>
        <w:tabs>
          <w:tab w:val="left" w:pos="1134"/>
        </w:tabs>
        <w:spacing w:after="0" w:line="360" w:lineRule="auto"/>
        <w:jc w:val="both"/>
        <w:rPr>
          <w:rFonts w:cs="Times New Roman"/>
        </w:rPr>
      </w:pPr>
      <w:r w:rsidRPr="00661E2D">
        <w:rPr>
          <w:rFonts w:cs="Times New Roman"/>
        </w:rPr>
        <w:t xml:space="preserve">2. loma, </w:t>
      </w:r>
      <w:r w:rsidR="0013672C" w:rsidRPr="00661E2D">
        <w:rPr>
          <w:rFonts w:cs="Times New Roman"/>
        </w:rPr>
        <w:t xml:space="preserve">piešķirot Administratora tiesības, </w:t>
      </w:r>
      <w:r w:rsidRPr="00661E2D">
        <w:rPr>
          <w:rFonts w:cs="Times New Roman"/>
        </w:rPr>
        <w:t xml:space="preserve">kas paredzēta Kontroles daļas darbiniekiem, kuri pilnvaroti anulēt līgumsodus vai samazināt to apmērus, ar tiesībām </w:t>
      </w:r>
    </w:p>
    <w:p w14:paraId="55AB6178" w14:textId="0066A028" w:rsidR="00B12EA4" w:rsidRPr="00661E2D" w:rsidRDefault="00B12EA4" w:rsidP="007B738E">
      <w:pPr>
        <w:pStyle w:val="ListParagraph"/>
        <w:numPr>
          <w:ilvl w:val="0"/>
          <w:numId w:val="52"/>
        </w:numPr>
        <w:shd w:val="clear" w:color="auto" w:fill="FFFFFF" w:themeFill="background1"/>
        <w:tabs>
          <w:tab w:val="left" w:pos="1134"/>
        </w:tabs>
        <w:spacing w:after="0" w:line="360" w:lineRule="auto"/>
        <w:ind w:left="1843"/>
        <w:jc w:val="both"/>
        <w:rPr>
          <w:rFonts w:cs="Times New Roman"/>
        </w:rPr>
      </w:pPr>
      <w:r w:rsidRPr="00661E2D">
        <w:rPr>
          <w:rFonts w:cs="Times New Roman"/>
        </w:rPr>
        <w:t>Apskatīt izrakstītos līgumsoda rēķinus un reģistrētās kvītis ar iespēju atlasīt tos pēc noteiktiem kritērijiem;</w:t>
      </w:r>
    </w:p>
    <w:p w14:paraId="2AC71B6D" w14:textId="7C1ABCF3" w:rsidR="00B12EA4" w:rsidRPr="00661E2D" w:rsidRDefault="00B12EA4" w:rsidP="007B738E">
      <w:pPr>
        <w:pStyle w:val="ListParagraph"/>
        <w:numPr>
          <w:ilvl w:val="0"/>
          <w:numId w:val="52"/>
        </w:numPr>
        <w:shd w:val="clear" w:color="auto" w:fill="FFFFFF" w:themeFill="background1"/>
        <w:tabs>
          <w:tab w:val="left" w:pos="1134"/>
        </w:tabs>
        <w:spacing w:after="0" w:line="360" w:lineRule="auto"/>
        <w:ind w:left="1843"/>
        <w:jc w:val="both"/>
        <w:rPr>
          <w:rFonts w:cs="Times New Roman"/>
        </w:rPr>
      </w:pPr>
      <w:r w:rsidRPr="00661E2D">
        <w:rPr>
          <w:rFonts w:cs="Times New Roman"/>
        </w:rPr>
        <w:t>Anulēt līgumsoda rēķinus un kvītis vai samazināt līgumsoda rēķina vai kvīts apmēru;</w:t>
      </w:r>
    </w:p>
    <w:p w14:paraId="3373EE7A" w14:textId="77777777" w:rsidR="00B12EA4" w:rsidRPr="00661E2D" w:rsidRDefault="00B12EA4" w:rsidP="007B738E">
      <w:pPr>
        <w:pStyle w:val="ListParagraph"/>
        <w:shd w:val="clear" w:color="auto" w:fill="FFFFFF" w:themeFill="background1"/>
        <w:tabs>
          <w:tab w:val="left" w:pos="1134"/>
        </w:tabs>
        <w:spacing w:after="0" w:line="360" w:lineRule="auto"/>
        <w:ind w:left="1843"/>
        <w:jc w:val="both"/>
        <w:rPr>
          <w:rFonts w:cs="Times New Roman"/>
        </w:rPr>
      </w:pPr>
      <w:r w:rsidRPr="00661E2D">
        <w:rPr>
          <w:rFonts w:cs="Times New Roman"/>
        </w:rPr>
        <w:t xml:space="preserve">Anulējot līgumsodu vai samazinot tā summu, obligāti norādīt iemeslu komentāru laukā; </w:t>
      </w:r>
    </w:p>
    <w:p w14:paraId="01909BE9" w14:textId="6088FC03" w:rsidR="00B12EA4" w:rsidRPr="00661E2D" w:rsidRDefault="00B12EA4" w:rsidP="007B738E">
      <w:pPr>
        <w:pStyle w:val="ListParagraph"/>
        <w:numPr>
          <w:ilvl w:val="0"/>
          <w:numId w:val="52"/>
        </w:numPr>
        <w:shd w:val="clear" w:color="auto" w:fill="FFFFFF" w:themeFill="background1"/>
        <w:tabs>
          <w:tab w:val="left" w:pos="1134"/>
        </w:tabs>
        <w:spacing w:after="0" w:line="360" w:lineRule="auto"/>
        <w:ind w:left="1843"/>
        <w:jc w:val="both"/>
        <w:rPr>
          <w:rFonts w:cs="Times New Roman"/>
        </w:rPr>
      </w:pPr>
      <w:r w:rsidRPr="00661E2D">
        <w:rPr>
          <w:rFonts w:cs="Times New Roman"/>
        </w:rPr>
        <w:t>Labot apmaksātus rēķinus (ja summa jau ir samaksāta, bet jāveic rēķina samazināšana) par to veikt atzīmi;</w:t>
      </w:r>
    </w:p>
    <w:p w14:paraId="23B9E81A" w14:textId="0238F269" w:rsidR="00B12EA4" w:rsidRPr="00661E2D" w:rsidRDefault="00B12EA4" w:rsidP="007B738E">
      <w:pPr>
        <w:pStyle w:val="ListParagraph"/>
        <w:numPr>
          <w:ilvl w:val="0"/>
          <w:numId w:val="52"/>
        </w:numPr>
        <w:shd w:val="clear" w:color="auto" w:fill="FFFFFF" w:themeFill="background1"/>
        <w:tabs>
          <w:tab w:val="left" w:pos="1134"/>
        </w:tabs>
        <w:spacing w:after="0" w:line="360" w:lineRule="auto"/>
        <w:ind w:left="1843"/>
        <w:jc w:val="both"/>
        <w:rPr>
          <w:rFonts w:cs="Times New Roman"/>
        </w:rPr>
      </w:pPr>
      <w:r w:rsidRPr="00661E2D">
        <w:rPr>
          <w:rFonts w:cs="Times New Roman"/>
        </w:rPr>
        <w:t>Eksportēt visu vai atlasīto līgumsodu rēķinu datus uz CSV failu;</w:t>
      </w:r>
    </w:p>
    <w:p w14:paraId="2E09F89A" w14:textId="5DB84829" w:rsidR="00B12EA4" w:rsidRPr="00661E2D" w:rsidRDefault="00B12EA4" w:rsidP="007B738E">
      <w:pPr>
        <w:pStyle w:val="ListParagraph"/>
        <w:numPr>
          <w:ilvl w:val="0"/>
          <w:numId w:val="52"/>
        </w:numPr>
        <w:shd w:val="clear" w:color="auto" w:fill="FFFFFF" w:themeFill="background1"/>
        <w:tabs>
          <w:tab w:val="left" w:pos="1134"/>
        </w:tabs>
        <w:spacing w:after="0" w:line="360" w:lineRule="auto"/>
        <w:ind w:left="1843"/>
        <w:jc w:val="both"/>
        <w:rPr>
          <w:rFonts w:cs="Times New Roman"/>
        </w:rPr>
      </w:pPr>
      <w:r w:rsidRPr="00661E2D">
        <w:rPr>
          <w:rFonts w:cs="Times New Roman"/>
        </w:rPr>
        <w:t>Veidot/ mainīt atskaites un eksportēt datus uz CSV, XLS vai failu;</w:t>
      </w:r>
    </w:p>
    <w:p w14:paraId="4F92F20A" w14:textId="7AE25349" w:rsidR="00B12EA4" w:rsidRPr="00661E2D" w:rsidRDefault="00B12EA4" w:rsidP="007B738E">
      <w:pPr>
        <w:pStyle w:val="ListParagraph"/>
        <w:numPr>
          <w:ilvl w:val="0"/>
          <w:numId w:val="52"/>
        </w:numPr>
        <w:shd w:val="clear" w:color="auto" w:fill="FFFFFF" w:themeFill="background1"/>
        <w:tabs>
          <w:tab w:val="left" w:pos="1134"/>
        </w:tabs>
        <w:spacing w:after="0" w:line="360" w:lineRule="auto"/>
        <w:ind w:left="1843"/>
        <w:jc w:val="both"/>
        <w:rPr>
          <w:rFonts w:cs="Times New Roman"/>
        </w:rPr>
      </w:pPr>
      <w:r w:rsidRPr="00661E2D">
        <w:rPr>
          <w:rFonts w:cs="Times New Roman"/>
        </w:rPr>
        <w:t xml:space="preserve">Veikt atzīmi par līgumsodu </w:t>
      </w:r>
      <w:r w:rsidR="000D4BF5" w:rsidRPr="00661E2D">
        <w:rPr>
          <w:rFonts w:cs="Times New Roman"/>
        </w:rPr>
        <w:t xml:space="preserve">- </w:t>
      </w:r>
      <w:r w:rsidRPr="00661E2D">
        <w:rPr>
          <w:rFonts w:cs="Times New Roman"/>
        </w:rPr>
        <w:t>nepareizs;</w:t>
      </w:r>
    </w:p>
    <w:p w14:paraId="535C53C5" w14:textId="20480432" w:rsidR="00B12EA4" w:rsidRPr="00661E2D" w:rsidRDefault="00B12EA4" w:rsidP="007B738E">
      <w:pPr>
        <w:pStyle w:val="ListParagraph"/>
        <w:numPr>
          <w:ilvl w:val="0"/>
          <w:numId w:val="52"/>
        </w:numPr>
        <w:shd w:val="clear" w:color="auto" w:fill="FFFFFF" w:themeFill="background1"/>
        <w:tabs>
          <w:tab w:val="left" w:pos="1134"/>
        </w:tabs>
        <w:spacing w:after="0" w:line="360" w:lineRule="auto"/>
        <w:ind w:left="1843"/>
        <w:jc w:val="both"/>
        <w:rPr>
          <w:rFonts w:cs="Times New Roman"/>
        </w:rPr>
      </w:pPr>
      <w:r w:rsidRPr="00661E2D">
        <w:rPr>
          <w:rFonts w:cs="Times New Roman"/>
        </w:rPr>
        <w:t>Redzēt līgumsoda rēķina samaksas statusu,</w:t>
      </w:r>
    </w:p>
    <w:p w14:paraId="18067E8A" w14:textId="05D5ACC4" w:rsidR="00B12EA4" w:rsidRPr="00661E2D" w:rsidRDefault="00B12EA4" w:rsidP="007B738E">
      <w:pPr>
        <w:pStyle w:val="ListParagraph"/>
        <w:numPr>
          <w:ilvl w:val="0"/>
          <w:numId w:val="52"/>
        </w:numPr>
        <w:shd w:val="clear" w:color="auto" w:fill="FFFFFF" w:themeFill="background1"/>
        <w:tabs>
          <w:tab w:val="left" w:pos="1134"/>
        </w:tabs>
        <w:spacing w:after="0" w:line="360" w:lineRule="auto"/>
        <w:ind w:left="1843"/>
        <w:jc w:val="both"/>
        <w:rPr>
          <w:rFonts w:cs="Times New Roman"/>
        </w:rPr>
      </w:pPr>
      <w:r w:rsidRPr="00661E2D">
        <w:rPr>
          <w:rFonts w:cs="Times New Roman"/>
        </w:rPr>
        <w:t>Mainīt, pievienot, dzēst klasifikatorus</w:t>
      </w:r>
    </w:p>
    <w:p w14:paraId="494B152C" w14:textId="77777777" w:rsidR="00647F5D" w:rsidRPr="00661E2D" w:rsidRDefault="00B12EA4" w:rsidP="007B738E">
      <w:pPr>
        <w:pStyle w:val="ListParagraph"/>
        <w:numPr>
          <w:ilvl w:val="0"/>
          <w:numId w:val="50"/>
        </w:numPr>
        <w:shd w:val="clear" w:color="auto" w:fill="FFFFFF" w:themeFill="background1"/>
        <w:tabs>
          <w:tab w:val="left" w:pos="1134"/>
        </w:tabs>
        <w:spacing w:after="0" w:line="360" w:lineRule="auto"/>
        <w:jc w:val="both"/>
        <w:rPr>
          <w:rFonts w:cs="Times New Roman"/>
        </w:rPr>
      </w:pPr>
      <w:r w:rsidRPr="00661E2D">
        <w:rPr>
          <w:rFonts w:cs="Times New Roman"/>
        </w:rPr>
        <w:lastRenderedPageBreak/>
        <w:t>3.loma, kas paredzēta Personāla pārvaldības daļas darbiniekiem, kas pieņem darbā jaunus darbiniekus, ar tiesībām:</w:t>
      </w:r>
    </w:p>
    <w:p w14:paraId="18E56E03" w14:textId="4377EE97" w:rsidR="00B12EA4" w:rsidRPr="00661E2D" w:rsidRDefault="00B12EA4" w:rsidP="007B738E">
      <w:pPr>
        <w:pStyle w:val="ListParagraph"/>
        <w:numPr>
          <w:ilvl w:val="0"/>
          <w:numId w:val="53"/>
        </w:numPr>
        <w:shd w:val="clear" w:color="auto" w:fill="FFFFFF" w:themeFill="background1"/>
        <w:tabs>
          <w:tab w:val="left" w:pos="1843"/>
        </w:tabs>
        <w:spacing w:after="0" w:line="360" w:lineRule="auto"/>
        <w:ind w:left="1843"/>
        <w:jc w:val="both"/>
        <w:rPr>
          <w:rFonts w:cs="Times New Roman"/>
        </w:rPr>
      </w:pPr>
      <w:r w:rsidRPr="00661E2D">
        <w:rPr>
          <w:rFonts w:cs="Times New Roman"/>
        </w:rPr>
        <w:t>Iegūt neapmaksāto vai daļēji apmaksāto līgumsoda rēķinu sarakstu no reģistra  ar atlasi pēc kandidāta personas koda;</w:t>
      </w:r>
    </w:p>
    <w:p w14:paraId="34BA3658" w14:textId="48AF4F14" w:rsidR="00B12EA4" w:rsidRPr="00661E2D" w:rsidRDefault="00B12EA4" w:rsidP="007B738E">
      <w:pPr>
        <w:pStyle w:val="ListParagraph"/>
        <w:numPr>
          <w:ilvl w:val="0"/>
          <w:numId w:val="50"/>
        </w:numPr>
        <w:shd w:val="clear" w:color="auto" w:fill="FFFFFF" w:themeFill="background1"/>
        <w:tabs>
          <w:tab w:val="left" w:pos="1134"/>
        </w:tabs>
        <w:spacing w:after="0" w:line="360" w:lineRule="auto"/>
        <w:jc w:val="both"/>
        <w:rPr>
          <w:rFonts w:cs="Times New Roman"/>
        </w:rPr>
      </w:pPr>
      <w:r w:rsidRPr="00661E2D">
        <w:rPr>
          <w:rFonts w:cs="Times New Roman"/>
        </w:rPr>
        <w:t>4.loma, kas paredzēta Juridiskās daļas darbiniekiem, kas gatavo dokumentus līgumsodu nodošanai cesionāram, ar tiesībām:</w:t>
      </w:r>
    </w:p>
    <w:p w14:paraId="66C38BDC" w14:textId="21F1FCA7" w:rsidR="00B12EA4" w:rsidRPr="00661E2D" w:rsidRDefault="00B12EA4" w:rsidP="007B738E">
      <w:pPr>
        <w:pStyle w:val="ListParagraph"/>
        <w:numPr>
          <w:ilvl w:val="0"/>
          <w:numId w:val="54"/>
        </w:numPr>
        <w:shd w:val="clear" w:color="auto" w:fill="FFFFFF" w:themeFill="background1"/>
        <w:tabs>
          <w:tab w:val="left" w:pos="1134"/>
        </w:tabs>
        <w:spacing w:after="0" w:line="360" w:lineRule="auto"/>
        <w:ind w:left="1843"/>
        <w:jc w:val="both"/>
        <w:rPr>
          <w:rFonts w:cs="Times New Roman"/>
        </w:rPr>
      </w:pPr>
      <w:r w:rsidRPr="00661E2D">
        <w:rPr>
          <w:rFonts w:cs="Times New Roman"/>
        </w:rPr>
        <w:t>Atlasīt no reģistra  neapmaksātos vai daļēji apmaksātos līgumsoda rēķinus norādītajā periodā pēc sev nepieciešamajiem filtriem;</w:t>
      </w:r>
    </w:p>
    <w:p w14:paraId="76D9521B" w14:textId="7694E096" w:rsidR="00B12EA4" w:rsidRPr="00661E2D" w:rsidRDefault="00B12EA4" w:rsidP="007B738E">
      <w:pPr>
        <w:pStyle w:val="ListParagraph"/>
        <w:numPr>
          <w:ilvl w:val="0"/>
          <w:numId w:val="54"/>
        </w:numPr>
        <w:shd w:val="clear" w:color="auto" w:fill="FFFFFF" w:themeFill="background1"/>
        <w:tabs>
          <w:tab w:val="left" w:pos="1134"/>
        </w:tabs>
        <w:spacing w:after="0" w:line="360" w:lineRule="auto"/>
        <w:ind w:left="1843"/>
        <w:jc w:val="both"/>
        <w:rPr>
          <w:rFonts w:cs="Times New Roman"/>
        </w:rPr>
      </w:pPr>
      <w:r w:rsidRPr="00661E2D">
        <w:rPr>
          <w:rFonts w:cs="Times New Roman"/>
        </w:rPr>
        <w:t>Atzīmēt ar ķeksīti visus atlasīt</w:t>
      </w:r>
      <w:r w:rsidR="002E6A57" w:rsidRPr="00661E2D">
        <w:rPr>
          <w:rFonts w:cs="Times New Roman"/>
        </w:rPr>
        <w:t>o</w:t>
      </w:r>
      <w:r w:rsidRPr="00661E2D">
        <w:rPr>
          <w:rFonts w:cs="Times New Roman"/>
        </w:rPr>
        <w:t>s rēķinus vai katru atsevišķi turpmākai apstrādei;</w:t>
      </w:r>
    </w:p>
    <w:p w14:paraId="0A2FD830" w14:textId="4878C737" w:rsidR="00B12EA4" w:rsidRPr="00661E2D" w:rsidRDefault="00B12EA4" w:rsidP="007B738E">
      <w:pPr>
        <w:pStyle w:val="ListParagraph"/>
        <w:numPr>
          <w:ilvl w:val="0"/>
          <w:numId w:val="54"/>
        </w:numPr>
        <w:shd w:val="clear" w:color="auto" w:fill="FFFFFF" w:themeFill="background1"/>
        <w:tabs>
          <w:tab w:val="left" w:pos="1134"/>
        </w:tabs>
        <w:spacing w:after="0" w:line="360" w:lineRule="auto"/>
        <w:ind w:left="1843"/>
        <w:jc w:val="both"/>
        <w:rPr>
          <w:rFonts w:cs="Times New Roman"/>
        </w:rPr>
      </w:pPr>
      <w:r w:rsidRPr="00661E2D">
        <w:rPr>
          <w:rFonts w:cs="Times New Roman"/>
        </w:rPr>
        <w:t>Eksportēt visus atlasīt</w:t>
      </w:r>
      <w:r w:rsidR="002E6A57" w:rsidRPr="00661E2D">
        <w:rPr>
          <w:rFonts w:cs="Times New Roman"/>
        </w:rPr>
        <w:t>o</w:t>
      </w:r>
      <w:r w:rsidRPr="00661E2D">
        <w:rPr>
          <w:rFonts w:cs="Times New Roman"/>
        </w:rPr>
        <w:t>s rēķinus saraksta veidā ar līgumsoda dokumentu elektronisko atvasinājumu arhīvu</w:t>
      </w:r>
      <w:r w:rsidR="002E6A57" w:rsidRPr="00661E2D">
        <w:rPr>
          <w:rFonts w:cs="Times New Roman"/>
        </w:rPr>
        <w:t>,</w:t>
      </w:r>
      <w:r w:rsidRPr="00661E2D">
        <w:rPr>
          <w:rFonts w:cs="Times New Roman"/>
        </w:rPr>
        <w:t xml:space="preserve"> nodošanai cesionāram.</w:t>
      </w:r>
    </w:p>
    <w:p w14:paraId="68855F02" w14:textId="29381487" w:rsidR="00B12EA4" w:rsidRPr="00661E2D" w:rsidRDefault="00B12EA4" w:rsidP="007B738E">
      <w:pPr>
        <w:pStyle w:val="ListParagraph"/>
        <w:numPr>
          <w:ilvl w:val="0"/>
          <w:numId w:val="50"/>
        </w:numPr>
        <w:shd w:val="clear" w:color="auto" w:fill="FFFFFF" w:themeFill="background1"/>
        <w:tabs>
          <w:tab w:val="left" w:pos="1134"/>
        </w:tabs>
        <w:spacing w:after="0" w:line="360" w:lineRule="auto"/>
        <w:jc w:val="both"/>
        <w:rPr>
          <w:rFonts w:cs="Times New Roman"/>
        </w:rPr>
      </w:pPr>
      <w:r w:rsidRPr="00661E2D">
        <w:rPr>
          <w:rFonts w:cs="Times New Roman"/>
        </w:rPr>
        <w:t>5. loma Iekšējiem kontrolieriem:</w:t>
      </w:r>
    </w:p>
    <w:p w14:paraId="5F9ACB0F" w14:textId="1B7B00EF" w:rsidR="00B12EA4" w:rsidRPr="00661E2D" w:rsidRDefault="00B12EA4" w:rsidP="007B738E">
      <w:pPr>
        <w:pStyle w:val="ListParagraph"/>
        <w:numPr>
          <w:ilvl w:val="0"/>
          <w:numId w:val="55"/>
        </w:numPr>
        <w:shd w:val="clear" w:color="auto" w:fill="FFFFFF" w:themeFill="background1"/>
        <w:tabs>
          <w:tab w:val="left" w:pos="1134"/>
        </w:tabs>
        <w:spacing w:after="0" w:line="360" w:lineRule="auto"/>
        <w:ind w:left="1843"/>
        <w:jc w:val="both"/>
        <w:rPr>
          <w:rFonts w:cs="Times New Roman"/>
        </w:rPr>
      </w:pPr>
      <w:r w:rsidRPr="00661E2D">
        <w:rPr>
          <w:rFonts w:cs="Times New Roman"/>
        </w:rPr>
        <w:t>Iespēja veidot atskaiti "Kontrolieru dienas atskaite", atlasot darbinieku, datumu, kurā atspoguļojas konkrētā datumā izrakstītās kvītis un rēķini, anulētie līgumsodi, cik skaidrā/</w:t>
      </w:r>
      <w:r w:rsidR="00396D9A" w:rsidRPr="00661E2D">
        <w:rPr>
          <w:rFonts w:cs="Times New Roman"/>
        </w:rPr>
        <w:t>bezskaidras naudas norēķini,</w:t>
      </w:r>
      <w:r w:rsidRPr="00661E2D">
        <w:rPr>
          <w:rFonts w:cs="Times New Roman"/>
        </w:rPr>
        <w:t xml:space="preserve"> izdruku skaits;</w:t>
      </w:r>
    </w:p>
    <w:p w14:paraId="506CD78A" w14:textId="0B9A077E" w:rsidR="00B12EA4" w:rsidRPr="00661E2D" w:rsidRDefault="00B12EA4" w:rsidP="007B738E">
      <w:pPr>
        <w:pStyle w:val="ListParagraph"/>
        <w:numPr>
          <w:ilvl w:val="0"/>
          <w:numId w:val="50"/>
        </w:numPr>
        <w:shd w:val="clear" w:color="auto" w:fill="FFFFFF" w:themeFill="background1"/>
        <w:tabs>
          <w:tab w:val="left" w:pos="1134"/>
        </w:tabs>
        <w:spacing w:after="0" w:line="360" w:lineRule="auto"/>
        <w:jc w:val="both"/>
        <w:rPr>
          <w:rFonts w:cs="Times New Roman"/>
        </w:rPr>
      </w:pPr>
      <w:r w:rsidRPr="00661E2D">
        <w:rPr>
          <w:rFonts w:cs="Times New Roman"/>
        </w:rPr>
        <w:t>Administratoram ir tiesības  samazināt rēķina summu (balstoties no klienta saņemt</w:t>
      </w:r>
      <w:r w:rsidR="00396D9A" w:rsidRPr="00661E2D">
        <w:rPr>
          <w:rFonts w:cs="Times New Roman"/>
        </w:rPr>
        <w:t>ā</w:t>
      </w:r>
      <w:r w:rsidRPr="00661E2D">
        <w:rPr>
          <w:rFonts w:cs="Times New Roman"/>
        </w:rPr>
        <w:t xml:space="preserve"> iesnieguma), veicot korekciju rēķins atspoguļotos ar jauno summu. Apskatot rēķinu</w:t>
      </w:r>
      <w:r w:rsidR="00D2229B" w:rsidRPr="00661E2D">
        <w:rPr>
          <w:rFonts w:cs="Times New Roman"/>
        </w:rPr>
        <w:t>,</w:t>
      </w:r>
      <w:r w:rsidRPr="00661E2D">
        <w:rPr>
          <w:rFonts w:cs="Times New Roman"/>
        </w:rPr>
        <w:t xml:space="preserve"> komentārā būtu redzams pamatojums un datums, kad veiktas izmaiņas. Kvītīm summu nesamazina, bet pievieno komentāru par summas samazināšanu un pamatojumu.</w:t>
      </w:r>
    </w:p>
    <w:p w14:paraId="76C181AC" w14:textId="250D4DB4" w:rsidR="00EA68FE" w:rsidRPr="00661E2D" w:rsidRDefault="00647F5D"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ab/>
      </w:r>
      <w:r w:rsidR="00B12EA4" w:rsidRPr="00661E2D">
        <w:rPr>
          <w:rFonts w:cs="Times New Roman"/>
        </w:rPr>
        <w:t>Līgumsodu reģistrā būtu jāparedz</w:t>
      </w:r>
      <w:r w:rsidR="00D2229B" w:rsidRPr="00661E2D">
        <w:rPr>
          <w:rFonts w:cs="Times New Roman"/>
        </w:rPr>
        <w:t xml:space="preserve">, ka lietotājam ar Administratora </w:t>
      </w:r>
      <w:r w:rsidR="00352736" w:rsidRPr="00661E2D">
        <w:rPr>
          <w:rFonts w:cs="Times New Roman"/>
        </w:rPr>
        <w:t>lomu</w:t>
      </w:r>
      <w:r w:rsidR="002C5521">
        <w:rPr>
          <w:rFonts w:cs="Times New Roman"/>
        </w:rPr>
        <w:t xml:space="preserve"> </w:t>
      </w:r>
      <w:r w:rsidR="00B12EA4" w:rsidRPr="00661E2D">
        <w:rPr>
          <w:rFonts w:cs="Times New Roman"/>
        </w:rPr>
        <w:t>ir tiesības pievienot, mainīt, dzēst klasifikatorus (anulēšanas iemesli, pārkāpuma apakšpunkti u.c.) kā arī piešķirt piekļuvi konkrētam darbiniekam.</w:t>
      </w:r>
    </w:p>
    <w:p w14:paraId="4A03D48E" w14:textId="1D2AC7DC" w:rsidR="00710149" w:rsidRPr="00661E2D" w:rsidRDefault="00710149" w:rsidP="007B738E">
      <w:pPr>
        <w:pStyle w:val="Heading2"/>
        <w:numPr>
          <w:ilvl w:val="1"/>
          <w:numId w:val="114"/>
        </w:numPr>
        <w:shd w:val="clear" w:color="auto" w:fill="FFFFFF" w:themeFill="background1"/>
        <w:spacing w:before="0" w:after="0" w:line="360" w:lineRule="auto"/>
        <w:jc w:val="both"/>
        <w:rPr>
          <w:rFonts w:cs="Times New Roman"/>
        </w:rPr>
      </w:pPr>
      <w:bookmarkStart w:id="34" w:name="_Toc220335295"/>
      <w:r w:rsidRPr="00661E2D">
        <w:rPr>
          <w:rFonts w:cs="Times New Roman"/>
        </w:rPr>
        <w:t>Atskaites un pārskats</w:t>
      </w:r>
      <w:bookmarkEnd w:id="34"/>
    </w:p>
    <w:p w14:paraId="0FFE25A7" w14:textId="033286E8" w:rsidR="00710149"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6.16</w:t>
      </w:r>
      <w:r w:rsidR="00710149" w:rsidRPr="00661E2D">
        <w:rPr>
          <w:rFonts w:cs="Times New Roman"/>
        </w:rPr>
        <w:t>.1.</w:t>
      </w:r>
      <w:r w:rsidR="00C62B32" w:rsidRPr="00661E2D">
        <w:rPr>
          <w:rFonts w:cs="Times New Roman"/>
        </w:rPr>
        <w:t xml:space="preserve"> </w:t>
      </w:r>
      <w:r w:rsidR="00BE15BD" w:rsidRPr="00661E2D">
        <w:rPr>
          <w:rFonts w:cs="Times New Roman"/>
        </w:rPr>
        <w:t>Nodrošināt atsaites un pārskata veidošanu par v</w:t>
      </w:r>
      <w:r w:rsidR="00710149" w:rsidRPr="00661E2D">
        <w:rPr>
          <w:rFonts w:cs="Times New Roman"/>
        </w:rPr>
        <w:t>eikto transportlīdzekļu veida</w:t>
      </w:r>
      <w:r w:rsidR="00DE58F8" w:rsidRPr="00661E2D">
        <w:rPr>
          <w:rFonts w:cs="Times New Roman"/>
        </w:rPr>
        <w:t xml:space="preserve"> pārbaudi</w:t>
      </w:r>
      <w:r w:rsidR="00710149" w:rsidRPr="00661E2D">
        <w:rPr>
          <w:rFonts w:cs="Times New Roman"/>
        </w:rPr>
        <w:t>, maršrut</w:t>
      </w:r>
      <w:r w:rsidR="00DE58F8" w:rsidRPr="00661E2D">
        <w:rPr>
          <w:rFonts w:cs="Times New Roman"/>
        </w:rPr>
        <w:t>u</w:t>
      </w:r>
      <w:r w:rsidR="00710149" w:rsidRPr="00661E2D">
        <w:rPr>
          <w:rFonts w:cs="Times New Roman"/>
        </w:rPr>
        <w:t xml:space="preserve"> skait</w:t>
      </w:r>
      <w:r w:rsidR="00DE58F8" w:rsidRPr="00661E2D">
        <w:rPr>
          <w:rFonts w:cs="Times New Roman"/>
        </w:rPr>
        <w:t>u</w:t>
      </w:r>
      <w:r w:rsidR="00710149" w:rsidRPr="00661E2D">
        <w:rPr>
          <w:rFonts w:cs="Times New Roman"/>
        </w:rPr>
        <w:t>(N.B! ja divi kontrolieri vienlaikus pārbauda 1 transportlīdzekli, tad tā ir uzskatāma kā viena transporta pārbaude)</w:t>
      </w:r>
      <w:r w:rsidR="003B01C5">
        <w:rPr>
          <w:rFonts w:cs="Times New Roman"/>
        </w:rPr>
        <w:t>,</w:t>
      </w:r>
      <w:r w:rsidR="00710149" w:rsidRPr="00661E2D">
        <w:rPr>
          <w:rFonts w:cs="Times New Roman"/>
        </w:rPr>
        <w:t xml:space="preserve"> (piemēram, pirmais un otrais plkst. 15.44 veic maršruta kontroli 1. maršruta autobusā garāžas Nr. 5526 virzienā uz centru = 1 pārbaude.  Trešais un ceturtais plkst. 16.10 veic maršruta kontroli 1 .maršruta autobusā garāžas Nr. 5526 virzienā no centra = 1 pārbaude. Pirmais, otrais, trešais un ceturtais norīkoti veikt reida kontroli no plkst. 18.00 līdz plkst. 19.00 un veic biļešu kontroli 1. maršruta autobusā garāžas Nr. 5526 virzienā no centra = 1 pārbaude). Pārbaužu skaits ir atkarīgs cik pārbaudes veikušas brigādes nevis katrs kontrolieris atsevišķi. </w:t>
      </w:r>
    </w:p>
    <w:p w14:paraId="23F737E2" w14:textId="6C79D0FF" w:rsidR="00710149" w:rsidRPr="00661E2D" w:rsidRDefault="00710149" w:rsidP="007B738E">
      <w:pPr>
        <w:pStyle w:val="ListParagraph"/>
        <w:numPr>
          <w:ilvl w:val="0"/>
          <w:numId w:val="50"/>
        </w:numPr>
        <w:shd w:val="clear" w:color="auto" w:fill="FFFFFF" w:themeFill="background1"/>
        <w:tabs>
          <w:tab w:val="left" w:pos="1134"/>
        </w:tabs>
        <w:spacing w:after="0" w:line="360" w:lineRule="auto"/>
        <w:jc w:val="both"/>
        <w:rPr>
          <w:rFonts w:cs="Times New Roman"/>
        </w:rPr>
      </w:pPr>
      <w:r w:rsidRPr="00661E2D">
        <w:rPr>
          <w:rFonts w:cs="Times New Roman"/>
        </w:rPr>
        <w:lastRenderedPageBreak/>
        <w:t>Tajā pašā laikā pārbaužu skaits atspoguļojas arī pie katra kontroliera, tas nepieciešams individuālo rezultātu atspoguļošanā.</w:t>
      </w:r>
    </w:p>
    <w:p w14:paraId="5E27A620" w14:textId="0BCB8E3C" w:rsidR="00710149"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6.16.2.</w:t>
      </w:r>
      <w:r w:rsidR="00C62B32" w:rsidRPr="00661E2D">
        <w:rPr>
          <w:rFonts w:cs="Times New Roman"/>
        </w:rPr>
        <w:t xml:space="preserve"> </w:t>
      </w:r>
      <w:r w:rsidR="00665882" w:rsidRPr="00661E2D">
        <w:rPr>
          <w:rFonts w:cs="Times New Roman"/>
        </w:rPr>
        <w:t>Atskaite/Pārskats par p</w:t>
      </w:r>
      <w:r w:rsidR="00710149" w:rsidRPr="00661E2D">
        <w:rPr>
          <w:rFonts w:cs="Times New Roman"/>
        </w:rPr>
        <w:t xml:space="preserve">ārbaudīto transportlīdzekļu </w:t>
      </w:r>
      <w:r w:rsidR="00665882" w:rsidRPr="00661E2D">
        <w:rPr>
          <w:rFonts w:cs="Times New Roman"/>
        </w:rPr>
        <w:t xml:space="preserve">skaitu </w:t>
      </w:r>
      <w:r w:rsidR="00710149" w:rsidRPr="00661E2D">
        <w:rPr>
          <w:rFonts w:cs="Times New Roman"/>
        </w:rPr>
        <w:t>maršruta kontrolē, reida kontrolē dažādos laika nogriežņos (diena, nedēļa, mēnesis, ceturksnis, gads vai arī norādītais laika periods), jābūt iespējai no kopējā saraksta veidot dažādu atskaišu atvasinājumus:</w:t>
      </w:r>
    </w:p>
    <w:p w14:paraId="321D0F57" w14:textId="1C060829" w:rsidR="00710149" w:rsidRPr="00661E2D" w:rsidRDefault="00710149" w:rsidP="007B738E">
      <w:pPr>
        <w:pStyle w:val="ListParagraph"/>
        <w:numPr>
          <w:ilvl w:val="0"/>
          <w:numId w:val="50"/>
        </w:numPr>
        <w:shd w:val="clear" w:color="auto" w:fill="FFFFFF" w:themeFill="background1"/>
        <w:tabs>
          <w:tab w:val="left" w:pos="1134"/>
        </w:tabs>
        <w:spacing w:after="0" w:line="360" w:lineRule="auto"/>
        <w:jc w:val="both"/>
        <w:rPr>
          <w:rFonts w:cs="Times New Roman"/>
        </w:rPr>
      </w:pPr>
      <w:r w:rsidRPr="00661E2D">
        <w:rPr>
          <w:rFonts w:cs="Times New Roman"/>
        </w:rPr>
        <w:t>par iecirkņiem;</w:t>
      </w:r>
    </w:p>
    <w:p w14:paraId="1FE23DCC" w14:textId="2E73BB5A" w:rsidR="00710149" w:rsidRPr="00661E2D" w:rsidRDefault="00710149" w:rsidP="007B738E">
      <w:pPr>
        <w:pStyle w:val="ListParagraph"/>
        <w:numPr>
          <w:ilvl w:val="0"/>
          <w:numId w:val="50"/>
        </w:numPr>
        <w:shd w:val="clear" w:color="auto" w:fill="FFFFFF" w:themeFill="background1"/>
        <w:tabs>
          <w:tab w:val="left" w:pos="1134"/>
        </w:tabs>
        <w:spacing w:after="0" w:line="360" w:lineRule="auto"/>
        <w:jc w:val="both"/>
        <w:rPr>
          <w:rFonts w:cs="Times New Roman"/>
        </w:rPr>
      </w:pPr>
      <w:r w:rsidRPr="00661E2D">
        <w:rPr>
          <w:rFonts w:cs="Times New Roman"/>
        </w:rPr>
        <w:t>par personām;</w:t>
      </w:r>
    </w:p>
    <w:p w14:paraId="45696FA2" w14:textId="28E736DA" w:rsidR="00710149" w:rsidRPr="00661E2D" w:rsidRDefault="00710149" w:rsidP="007B738E">
      <w:pPr>
        <w:pStyle w:val="ListParagraph"/>
        <w:numPr>
          <w:ilvl w:val="0"/>
          <w:numId w:val="50"/>
        </w:numPr>
        <w:shd w:val="clear" w:color="auto" w:fill="FFFFFF" w:themeFill="background1"/>
        <w:tabs>
          <w:tab w:val="left" w:pos="1134"/>
        </w:tabs>
        <w:spacing w:after="0" w:line="360" w:lineRule="auto"/>
        <w:jc w:val="both"/>
        <w:rPr>
          <w:rFonts w:cs="Times New Roman"/>
        </w:rPr>
      </w:pPr>
      <w:r w:rsidRPr="00661E2D">
        <w:rPr>
          <w:rFonts w:cs="Times New Roman"/>
        </w:rPr>
        <w:t>par laikiem;</w:t>
      </w:r>
    </w:p>
    <w:p w14:paraId="78EC805A" w14:textId="493003CA" w:rsidR="00710149" w:rsidRPr="00661E2D" w:rsidRDefault="00710149" w:rsidP="007B738E">
      <w:pPr>
        <w:pStyle w:val="ListParagraph"/>
        <w:numPr>
          <w:ilvl w:val="0"/>
          <w:numId w:val="50"/>
        </w:numPr>
        <w:shd w:val="clear" w:color="auto" w:fill="FFFFFF" w:themeFill="background1"/>
        <w:tabs>
          <w:tab w:val="left" w:pos="1134"/>
        </w:tabs>
        <w:spacing w:after="0" w:line="360" w:lineRule="auto"/>
        <w:jc w:val="both"/>
        <w:rPr>
          <w:rFonts w:cs="Times New Roman"/>
        </w:rPr>
      </w:pPr>
      <w:r w:rsidRPr="00661E2D">
        <w:rPr>
          <w:rFonts w:cs="Times New Roman"/>
        </w:rPr>
        <w:t>kopējais skaits par rezultātiem (maršruta, reida kontrole, līgumsodi, pārbaudes, speciālie uzdevumi u.c.);</w:t>
      </w:r>
    </w:p>
    <w:p w14:paraId="2404E91E" w14:textId="520E37DF" w:rsidR="00710149" w:rsidRPr="00661E2D" w:rsidRDefault="00710149" w:rsidP="007B738E">
      <w:pPr>
        <w:pStyle w:val="ListParagraph"/>
        <w:numPr>
          <w:ilvl w:val="0"/>
          <w:numId w:val="50"/>
        </w:numPr>
        <w:shd w:val="clear" w:color="auto" w:fill="FFFFFF" w:themeFill="background1"/>
        <w:tabs>
          <w:tab w:val="left" w:pos="1134"/>
        </w:tabs>
        <w:spacing w:after="0" w:line="360" w:lineRule="auto"/>
        <w:jc w:val="both"/>
        <w:rPr>
          <w:rFonts w:cs="Times New Roman"/>
        </w:rPr>
      </w:pPr>
      <w:r w:rsidRPr="00661E2D">
        <w:rPr>
          <w:rFonts w:cs="Times New Roman"/>
        </w:rPr>
        <w:t>par TL veidiem;</w:t>
      </w:r>
    </w:p>
    <w:p w14:paraId="6B6FF771" w14:textId="0682378A" w:rsidR="00710149" w:rsidRPr="00661E2D" w:rsidRDefault="00710149" w:rsidP="007B738E">
      <w:pPr>
        <w:pStyle w:val="ListParagraph"/>
        <w:numPr>
          <w:ilvl w:val="0"/>
          <w:numId w:val="50"/>
        </w:numPr>
        <w:shd w:val="clear" w:color="auto" w:fill="FFFFFF" w:themeFill="background1"/>
        <w:tabs>
          <w:tab w:val="left" w:pos="1134"/>
        </w:tabs>
        <w:spacing w:after="0" w:line="360" w:lineRule="auto"/>
        <w:jc w:val="both"/>
        <w:rPr>
          <w:rFonts w:cs="Times New Roman"/>
        </w:rPr>
      </w:pPr>
      <w:r w:rsidRPr="00661E2D">
        <w:rPr>
          <w:rFonts w:cs="Times New Roman"/>
        </w:rPr>
        <w:t>par TL maršrutiem;</w:t>
      </w:r>
    </w:p>
    <w:p w14:paraId="41749832" w14:textId="4C994E39" w:rsidR="00710149" w:rsidRPr="00661E2D" w:rsidRDefault="00710149" w:rsidP="007B738E">
      <w:pPr>
        <w:pStyle w:val="ListParagraph"/>
        <w:numPr>
          <w:ilvl w:val="0"/>
          <w:numId w:val="50"/>
        </w:numPr>
        <w:shd w:val="clear" w:color="auto" w:fill="FFFFFF" w:themeFill="background1"/>
        <w:tabs>
          <w:tab w:val="left" w:pos="1134"/>
        </w:tabs>
        <w:spacing w:after="0" w:line="360" w:lineRule="auto"/>
        <w:jc w:val="both"/>
        <w:rPr>
          <w:rFonts w:cs="Times New Roman"/>
        </w:rPr>
      </w:pPr>
      <w:r w:rsidRPr="00661E2D">
        <w:rPr>
          <w:rFonts w:cs="Times New Roman"/>
        </w:rPr>
        <w:t>par TL borta numuriem;</w:t>
      </w:r>
    </w:p>
    <w:p w14:paraId="30FF909B" w14:textId="305AB72D" w:rsidR="00710149" w:rsidRPr="00661E2D" w:rsidRDefault="00710149" w:rsidP="007B738E">
      <w:pPr>
        <w:pStyle w:val="ListParagraph"/>
        <w:numPr>
          <w:ilvl w:val="0"/>
          <w:numId w:val="50"/>
        </w:numPr>
        <w:shd w:val="clear" w:color="auto" w:fill="FFFFFF" w:themeFill="background1"/>
        <w:tabs>
          <w:tab w:val="left" w:pos="1134"/>
        </w:tabs>
        <w:spacing w:after="0" w:line="360" w:lineRule="auto"/>
        <w:jc w:val="both"/>
        <w:rPr>
          <w:rFonts w:cs="Times New Roman"/>
        </w:rPr>
      </w:pPr>
      <w:r w:rsidRPr="00661E2D">
        <w:rPr>
          <w:rFonts w:cs="Times New Roman"/>
        </w:rPr>
        <w:t>par reidiem ar RPP;</w:t>
      </w:r>
    </w:p>
    <w:p w14:paraId="575B4700" w14:textId="2332045A" w:rsidR="00710149" w:rsidRPr="00661E2D" w:rsidRDefault="00710149" w:rsidP="007B738E">
      <w:pPr>
        <w:pStyle w:val="ListParagraph"/>
        <w:numPr>
          <w:ilvl w:val="0"/>
          <w:numId w:val="50"/>
        </w:numPr>
        <w:shd w:val="clear" w:color="auto" w:fill="FFFFFF" w:themeFill="background1"/>
        <w:tabs>
          <w:tab w:val="left" w:pos="1134"/>
        </w:tabs>
        <w:spacing w:after="0" w:line="360" w:lineRule="auto"/>
        <w:jc w:val="both"/>
        <w:rPr>
          <w:rFonts w:cs="Times New Roman"/>
        </w:rPr>
      </w:pPr>
      <w:r w:rsidRPr="00661E2D">
        <w:rPr>
          <w:rFonts w:cs="Times New Roman"/>
        </w:rPr>
        <w:t>par reidiem bez RPP;</w:t>
      </w:r>
    </w:p>
    <w:p w14:paraId="63BFA9C8" w14:textId="50DDC3B7" w:rsidR="00710149" w:rsidRPr="00661E2D" w:rsidRDefault="00710149" w:rsidP="007B738E">
      <w:pPr>
        <w:pStyle w:val="ListParagraph"/>
        <w:numPr>
          <w:ilvl w:val="0"/>
          <w:numId w:val="50"/>
        </w:numPr>
        <w:shd w:val="clear" w:color="auto" w:fill="FFFFFF" w:themeFill="background1"/>
        <w:tabs>
          <w:tab w:val="left" w:pos="1134"/>
        </w:tabs>
        <w:spacing w:after="0" w:line="360" w:lineRule="auto"/>
        <w:jc w:val="both"/>
        <w:rPr>
          <w:rFonts w:cs="Times New Roman"/>
        </w:rPr>
      </w:pPr>
      <w:r w:rsidRPr="00661E2D">
        <w:rPr>
          <w:rFonts w:cs="Times New Roman"/>
        </w:rPr>
        <w:t>par reida vietām;</w:t>
      </w:r>
    </w:p>
    <w:p w14:paraId="4AE1553E" w14:textId="66AA2735" w:rsidR="00710149" w:rsidRPr="00661E2D" w:rsidRDefault="00710149" w:rsidP="007B738E">
      <w:pPr>
        <w:pStyle w:val="ListParagraph"/>
        <w:numPr>
          <w:ilvl w:val="0"/>
          <w:numId w:val="50"/>
        </w:numPr>
        <w:shd w:val="clear" w:color="auto" w:fill="FFFFFF" w:themeFill="background1"/>
        <w:tabs>
          <w:tab w:val="left" w:pos="1134"/>
        </w:tabs>
        <w:spacing w:after="0" w:line="360" w:lineRule="auto"/>
        <w:jc w:val="both"/>
        <w:rPr>
          <w:rFonts w:cs="Times New Roman"/>
        </w:rPr>
      </w:pPr>
      <w:r w:rsidRPr="00661E2D">
        <w:rPr>
          <w:rFonts w:cs="Times New Roman"/>
        </w:rPr>
        <w:t>par izrakstītajiem līgumsodiem (kvītis un rēķini);</w:t>
      </w:r>
    </w:p>
    <w:p w14:paraId="41900177" w14:textId="28AF1364" w:rsidR="00710149" w:rsidRPr="00661E2D" w:rsidRDefault="00710149" w:rsidP="007B738E">
      <w:pPr>
        <w:pStyle w:val="ListParagraph"/>
        <w:numPr>
          <w:ilvl w:val="0"/>
          <w:numId w:val="50"/>
        </w:numPr>
        <w:shd w:val="clear" w:color="auto" w:fill="FFFFFF" w:themeFill="background1"/>
        <w:tabs>
          <w:tab w:val="left" w:pos="1134"/>
        </w:tabs>
        <w:spacing w:after="0" w:line="360" w:lineRule="auto"/>
        <w:jc w:val="both"/>
        <w:rPr>
          <w:rFonts w:cs="Times New Roman"/>
        </w:rPr>
      </w:pPr>
      <w:r w:rsidRPr="00661E2D">
        <w:rPr>
          <w:rFonts w:cs="Times New Roman"/>
        </w:rPr>
        <w:t>par izrakstītajiem aizturēšanas aktiem (numurs, iecirknis);</w:t>
      </w:r>
    </w:p>
    <w:p w14:paraId="4C95192E" w14:textId="5F87B5D3" w:rsidR="00710149" w:rsidRPr="00661E2D" w:rsidRDefault="00710149" w:rsidP="007B738E">
      <w:pPr>
        <w:pStyle w:val="ListParagraph"/>
        <w:numPr>
          <w:ilvl w:val="0"/>
          <w:numId w:val="50"/>
        </w:numPr>
        <w:shd w:val="clear" w:color="auto" w:fill="FFFFFF" w:themeFill="background1"/>
        <w:tabs>
          <w:tab w:val="left" w:pos="1134"/>
        </w:tabs>
        <w:spacing w:after="0" w:line="360" w:lineRule="auto"/>
        <w:jc w:val="both"/>
        <w:rPr>
          <w:rFonts w:cs="Times New Roman"/>
        </w:rPr>
      </w:pPr>
      <w:r w:rsidRPr="00661E2D">
        <w:rPr>
          <w:rFonts w:cs="Times New Roman"/>
        </w:rPr>
        <w:t>par sektoriem.</w:t>
      </w:r>
    </w:p>
    <w:p w14:paraId="0EF3E995" w14:textId="48DDFDD3" w:rsidR="00710149" w:rsidRPr="00661E2D" w:rsidRDefault="00710149" w:rsidP="007B738E">
      <w:pPr>
        <w:pStyle w:val="ListParagraph"/>
        <w:numPr>
          <w:ilvl w:val="0"/>
          <w:numId w:val="50"/>
        </w:numPr>
        <w:shd w:val="clear" w:color="auto" w:fill="FFFFFF" w:themeFill="background1"/>
        <w:tabs>
          <w:tab w:val="left" w:pos="1134"/>
        </w:tabs>
        <w:spacing w:after="0" w:line="360" w:lineRule="auto"/>
        <w:jc w:val="both"/>
        <w:rPr>
          <w:rFonts w:cs="Times New Roman"/>
        </w:rPr>
      </w:pPr>
      <w:r w:rsidRPr="00661E2D">
        <w:rPr>
          <w:rFonts w:cs="Times New Roman"/>
        </w:rPr>
        <w:t>Kontroles veiktais laiks stundās (iepriekš minētajiem), esot kontroles sesijā.</w:t>
      </w:r>
    </w:p>
    <w:p w14:paraId="3E54B3E0" w14:textId="70545A24" w:rsidR="00710149" w:rsidRPr="00661E2D" w:rsidRDefault="00710149" w:rsidP="007B738E">
      <w:pPr>
        <w:pStyle w:val="ListParagraph"/>
        <w:numPr>
          <w:ilvl w:val="0"/>
          <w:numId w:val="50"/>
        </w:numPr>
        <w:shd w:val="clear" w:color="auto" w:fill="FFFFFF" w:themeFill="background1"/>
        <w:tabs>
          <w:tab w:val="left" w:pos="1134"/>
        </w:tabs>
        <w:spacing w:after="0" w:line="360" w:lineRule="auto"/>
        <w:jc w:val="both"/>
        <w:rPr>
          <w:rFonts w:cs="Times New Roman"/>
        </w:rPr>
      </w:pPr>
      <w:r w:rsidRPr="00661E2D">
        <w:rPr>
          <w:rFonts w:cs="Times New Roman"/>
        </w:rPr>
        <w:t>Pārtraukumā pavadītais laiks, k</w:t>
      </w:r>
      <w:r w:rsidR="00E146BE" w:rsidRPr="00661E2D">
        <w:rPr>
          <w:rFonts w:cs="Times New Roman"/>
        </w:rPr>
        <w:t>as</w:t>
      </w:r>
      <w:r w:rsidR="005002AE" w:rsidRPr="00661E2D">
        <w:rPr>
          <w:rFonts w:cs="Times New Roman"/>
        </w:rPr>
        <w:t xml:space="preserve"> tiek</w:t>
      </w:r>
      <w:r w:rsidR="00E146BE" w:rsidRPr="00661E2D">
        <w:rPr>
          <w:rFonts w:cs="Times New Roman"/>
        </w:rPr>
        <w:t xml:space="preserve"> </w:t>
      </w:r>
      <w:r w:rsidRPr="00661E2D">
        <w:rPr>
          <w:rFonts w:cs="Times New Roman"/>
        </w:rPr>
        <w:t>fiksē</w:t>
      </w:r>
      <w:r w:rsidR="005002AE" w:rsidRPr="00661E2D">
        <w:rPr>
          <w:rFonts w:cs="Times New Roman"/>
        </w:rPr>
        <w:t>t</w:t>
      </w:r>
      <w:r w:rsidRPr="00661E2D">
        <w:rPr>
          <w:rFonts w:cs="Times New Roman"/>
        </w:rPr>
        <w:t>s no lietotnes un citos statusos pavadītais laiks.</w:t>
      </w:r>
    </w:p>
    <w:p w14:paraId="52855B6F" w14:textId="7AB4147B" w:rsidR="00710149"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6.16.3</w:t>
      </w:r>
      <w:r w:rsidR="00710149" w:rsidRPr="00661E2D">
        <w:rPr>
          <w:rFonts w:cs="Times New Roman"/>
        </w:rPr>
        <w:t>.</w:t>
      </w:r>
      <w:r w:rsidR="00C62B32" w:rsidRPr="00661E2D">
        <w:rPr>
          <w:rFonts w:cs="Times New Roman"/>
        </w:rPr>
        <w:t xml:space="preserve"> </w:t>
      </w:r>
      <w:r w:rsidR="00E3702F" w:rsidRPr="00661E2D">
        <w:rPr>
          <w:rFonts w:cs="Times New Roman"/>
        </w:rPr>
        <w:t>Atskaite/Pārskats par i</w:t>
      </w:r>
      <w:r w:rsidR="00710149" w:rsidRPr="00661E2D">
        <w:rPr>
          <w:rFonts w:cs="Times New Roman"/>
        </w:rPr>
        <w:t xml:space="preserve">zrakstīto līgumsodu </w:t>
      </w:r>
      <w:r w:rsidR="00E3702F" w:rsidRPr="00661E2D">
        <w:rPr>
          <w:rFonts w:cs="Times New Roman"/>
        </w:rPr>
        <w:t xml:space="preserve">skaitu </w:t>
      </w:r>
      <w:r w:rsidR="00710149" w:rsidRPr="00661E2D">
        <w:rPr>
          <w:rFonts w:cs="Times New Roman"/>
        </w:rPr>
        <w:t>maršruta kontrolē, reida kontrolē (kvītis skaidra nauda, kvītis bezskaidras naudas norēķins, rēķini) dažādos laika nogriežņos (diena, nedēļa, mēnesis, ceturksnis, gads vai arī norādītais laika periods):</w:t>
      </w:r>
    </w:p>
    <w:p w14:paraId="6111A0F7" w14:textId="2D361DBC" w:rsidR="00710149" w:rsidRPr="00661E2D" w:rsidRDefault="00710149" w:rsidP="007B738E">
      <w:pPr>
        <w:pStyle w:val="ListParagraph"/>
        <w:numPr>
          <w:ilvl w:val="0"/>
          <w:numId w:val="56"/>
        </w:numPr>
        <w:shd w:val="clear" w:color="auto" w:fill="FFFFFF" w:themeFill="background1"/>
        <w:tabs>
          <w:tab w:val="left" w:pos="1134"/>
        </w:tabs>
        <w:spacing w:after="0" w:line="360" w:lineRule="auto"/>
        <w:jc w:val="both"/>
        <w:rPr>
          <w:rFonts w:cs="Times New Roman"/>
        </w:rPr>
      </w:pPr>
      <w:r w:rsidRPr="00661E2D">
        <w:rPr>
          <w:rFonts w:cs="Times New Roman"/>
        </w:rPr>
        <w:t>par iecirkņiem;</w:t>
      </w:r>
    </w:p>
    <w:p w14:paraId="7C59164B" w14:textId="101F7B0F" w:rsidR="00710149" w:rsidRPr="00661E2D" w:rsidRDefault="00710149" w:rsidP="007B738E">
      <w:pPr>
        <w:pStyle w:val="ListParagraph"/>
        <w:numPr>
          <w:ilvl w:val="0"/>
          <w:numId w:val="56"/>
        </w:numPr>
        <w:shd w:val="clear" w:color="auto" w:fill="FFFFFF" w:themeFill="background1"/>
        <w:tabs>
          <w:tab w:val="left" w:pos="1134"/>
        </w:tabs>
        <w:spacing w:after="0" w:line="360" w:lineRule="auto"/>
        <w:jc w:val="both"/>
        <w:rPr>
          <w:rFonts w:cs="Times New Roman"/>
        </w:rPr>
      </w:pPr>
      <w:r w:rsidRPr="00661E2D">
        <w:rPr>
          <w:rFonts w:cs="Times New Roman"/>
        </w:rPr>
        <w:t>par personām (darbinieks);</w:t>
      </w:r>
    </w:p>
    <w:p w14:paraId="00B9310A" w14:textId="22C0A60C" w:rsidR="00710149" w:rsidRPr="00661E2D" w:rsidRDefault="00710149" w:rsidP="007B738E">
      <w:pPr>
        <w:pStyle w:val="ListParagraph"/>
        <w:numPr>
          <w:ilvl w:val="0"/>
          <w:numId w:val="56"/>
        </w:numPr>
        <w:shd w:val="clear" w:color="auto" w:fill="FFFFFF" w:themeFill="background1"/>
        <w:tabs>
          <w:tab w:val="left" w:pos="1134"/>
        </w:tabs>
        <w:spacing w:after="0" w:line="360" w:lineRule="auto"/>
        <w:jc w:val="both"/>
        <w:rPr>
          <w:rFonts w:cs="Times New Roman"/>
        </w:rPr>
      </w:pPr>
      <w:r w:rsidRPr="00661E2D">
        <w:rPr>
          <w:rFonts w:cs="Times New Roman"/>
        </w:rPr>
        <w:t>par laikiem (datums un laiks);</w:t>
      </w:r>
    </w:p>
    <w:p w14:paraId="5B9AEE6D" w14:textId="53AEEBA8" w:rsidR="00710149" w:rsidRPr="00661E2D" w:rsidRDefault="00710149" w:rsidP="007B738E">
      <w:pPr>
        <w:pStyle w:val="ListParagraph"/>
        <w:numPr>
          <w:ilvl w:val="0"/>
          <w:numId w:val="56"/>
        </w:numPr>
        <w:shd w:val="clear" w:color="auto" w:fill="FFFFFF" w:themeFill="background1"/>
        <w:tabs>
          <w:tab w:val="left" w:pos="1134"/>
        </w:tabs>
        <w:spacing w:after="0" w:line="360" w:lineRule="auto"/>
        <w:jc w:val="both"/>
        <w:rPr>
          <w:rFonts w:cs="Times New Roman"/>
        </w:rPr>
      </w:pPr>
      <w:r w:rsidRPr="00661E2D">
        <w:rPr>
          <w:rFonts w:cs="Times New Roman"/>
        </w:rPr>
        <w:t xml:space="preserve">par TL maršrutiem; </w:t>
      </w:r>
    </w:p>
    <w:p w14:paraId="61B9A25D" w14:textId="789368F0" w:rsidR="00710149" w:rsidRPr="00661E2D" w:rsidRDefault="00710149" w:rsidP="007B738E">
      <w:pPr>
        <w:pStyle w:val="ListParagraph"/>
        <w:numPr>
          <w:ilvl w:val="0"/>
          <w:numId w:val="56"/>
        </w:numPr>
        <w:shd w:val="clear" w:color="auto" w:fill="FFFFFF" w:themeFill="background1"/>
        <w:tabs>
          <w:tab w:val="left" w:pos="1134"/>
        </w:tabs>
        <w:spacing w:after="0" w:line="360" w:lineRule="auto"/>
        <w:jc w:val="both"/>
        <w:rPr>
          <w:rFonts w:cs="Times New Roman"/>
        </w:rPr>
      </w:pPr>
      <w:r w:rsidRPr="00661E2D">
        <w:rPr>
          <w:rFonts w:cs="Times New Roman"/>
        </w:rPr>
        <w:t>par TL veidiem;</w:t>
      </w:r>
    </w:p>
    <w:p w14:paraId="2996BC21" w14:textId="4A2DC862" w:rsidR="00710149" w:rsidRPr="00661E2D" w:rsidRDefault="00710149" w:rsidP="007B738E">
      <w:pPr>
        <w:pStyle w:val="ListParagraph"/>
        <w:numPr>
          <w:ilvl w:val="0"/>
          <w:numId w:val="56"/>
        </w:numPr>
        <w:shd w:val="clear" w:color="auto" w:fill="FFFFFF" w:themeFill="background1"/>
        <w:tabs>
          <w:tab w:val="left" w:pos="1134"/>
        </w:tabs>
        <w:spacing w:after="0" w:line="360" w:lineRule="auto"/>
        <w:jc w:val="both"/>
        <w:rPr>
          <w:rFonts w:cs="Times New Roman"/>
        </w:rPr>
      </w:pPr>
      <w:r w:rsidRPr="00661E2D">
        <w:rPr>
          <w:rFonts w:cs="Times New Roman"/>
        </w:rPr>
        <w:t>par TL borta numura;</w:t>
      </w:r>
    </w:p>
    <w:p w14:paraId="16BBF883" w14:textId="6D2B6058" w:rsidR="00710149"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6.16.4</w:t>
      </w:r>
      <w:r w:rsidR="00710149" w:rsidRPr="00661E2D">
        <w:rPr>
          <w:rFonts w:cs="Times New Roman"/>
        </w:rPr>
        <w:t>.</w:t>
      </w:r>
      <w:r w:rsidR="00C62B32" w:rsidRPr="00661E2D">
        <w:rPr>
          <w:rFonts w:cs="Times New Roman"/>
        </w:rPr>
        <w:t xml:space="preserve"> </w:t>
      </w:r>
      <w:r w:rsidR="00710149" w:rsidRPr="00661E2D">
        <w:rPr>
          <w:rFonts w:cs="Times New Roman"/>
        </w:rPr>
        <w:t>Individuāla atskaite – veikts aprēķins:</w:t>
      </w:r>
    </w:p>
    <w:p w14:paraId="443967BF" w14:textId="7E8B91E7" w:rsidR="00710149" w:rsidRPr="00661E2D" w:rsidRDefault="00710149" w:rsidP="007B738E">
      <w:pPr>
        <w:pStyle w:val="ListParagraph"/>
        <w:numPr>
          <w:ilvl w:val="0"/>
          <w:numId w:val="57"/>
        </w:numPr>
        <w:shd w:val="clear" w:color="auto" w:fill="FFFFFF" w:themeFill="background1"/>
        <w:tabs>
          <w:tab w:val="left" w:pos="1134"/>
        </w:tabs>
        <w:spacing w:after="0" w:line="360" w:lineRule="auto"/>
        <w:jc w:val="both"/>
        <w:rPr>
          <w:rFonts w:cs="Times New Roman"/>
        </w:rPr>
      </w:pPr>
      <w:r w:rsidRPr="00661E2D">
        <w:rPr>
          <w:rFonts w:cs="Times New Roman"/>
        </w:rPr>
        <w:lastRenderedPageBreak/>
        <w:t>par izpildītajām pārbaudēm (atrašanās sektorā);</w:t>
      </w:r>
    </w:p>
    <w:p w14:paraId="694DE007" w14:textId="4B694068" w:rsidR="00710149" w:rsidRPr="00661E2D" w:rsidRDefault="00710149" w:rsidP="007B738E">
      <w:pPr>
        <w:pStyle w:val="ListParagraph"/>
        <w:numPr>
          <w:ilvl w:val="0"/>
          <w:numId w:val="57"/>
        </w:numPr>
        <w:shd w:val="clear" w:color="auto" w:fill="FFFFFF" w:themeFill="background1"/>
        <w:tabs>
          <w:tab w:val="left" w:pos="1134"/>
        </w:tabs>
        <w:spacing w:after="0" w:line="360" w:lineRule="auto"/>
        <w:jc w:val="both"/>
        <w:rPr>
          <w:rFonts w:cs="Times New Roman"/>
        </w:rPr>
      </w:pPr>
      <w:r w:rsidRPr="00661E2D">
        <w:rPr>
          <w:rFonts w:cs="Times New Roman"/>
        </w:rPr>
        <w:t xml:space="preserve">veikto pārbaužu skaits pret minimālo pārbaužu skaitu, neņemot vērā pārtraukumus; </w:t>
      </w:r>
    </w:p>
    <w:p w14:paraId="6B985DFB" w14:textId="1FD8A86E" w:rsidR="00710149" w:rsidRPr="00661E2D" w:rsidRDefault="00710149" w:rsidP="007B738E">
      <w:pPr>
        <w:pStyle w:val="ListParagraph"/>
        <w:numPr>
          <w:ilvl w:val="0"/>
          <w:numId w:val="57"/>
        </w:numPr>
        <w:shd w:val="clear" w:color="auto" w:fill="FFFFFF" w:themeFill="background1"/>
        <w:tabs>
          <w:tab w:val="left" w:pos="1134"/>
        </w:tabs>
        <w:spacing w:after="0" w:line="360" w:lineRule="auto"/>
        <w:jc w:val="both"/>
        <w:rPr>
          <w:rFonts w:cs="Times New Roman"/>
        </w:rPr>
      </w:pPr>
      <w:r w:rsidRPr="00661E2D">
        <w:rPr>
          <w:rFonts w:cs="Times New Roman"/>
        </w:rPr>
        <w:t>darbinieka izrakstītie rēķini, kvītis;</w:t>
      </w:r>
    </w:p>
    <w:p w14:paraId="4F5A6689" w14:textId="55C244D9" w:rsidR="00710149" w:rsidRPr="00661E2D" w:rsidRDefault="00710149" w:rsidP="007B738E">
      <w:pPr>
        <w:pStyle w:val="ListParagraph"/>
        <w:numPr>
          <w:ilvl w:val="0"/>
          <w:numId w:val="57"/>
        </w:numPr>
        <w:shd w:val="clear" w:color="auto" w:fill="FFFFFF" w:themeFill="background1"/>
        <w:tabs>
          <w:tab w:val="left" w:pos="1134"/>
        </w:tabs>
        <w:spacing w:after="0" w:line="360" w:lineRule="auto"/>
        <w:jc w:val="both"/>
        <w:rPr>
          <w:rFonts w:cs="Times New Roman"/>
        </w:rPr>
      </w:pPr>
      <w:r w:rsidRPr="00661E2D">
        <w:rPr>
          <w:rFonts w:cs="Times New Roman"/>
        </w:rPr>
        <w:t xml:space="preserve">pārbaudīto TL skaits vidēji vienā dienā. </w:t>
      </w:r>
    </w:p>
    <w:p w14:paraId="5A1C7574" w14:textId="63CF6473" w:rsidR="00710149" w:rsidRPr="00661E2D" w:rsidRDefault="00710149"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 xml:space="preserve">Šo kritēriju atlasi nepieciešams atspoguļot arī par iecirkņiem un kopējo darba izpildi. Darbinieki strādā konkrētos kontroles iecirkņos (kopā 3 iecirkņi). </w:t>
      </w:r>
    </w:p>
    <w:p w14:paraId="10D2BB42" w14:textId="4C608C75" w:rsidR="00710149"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 xml:space="preserve">6.16.5. </w:t>
      </w:r>
      <w:r w:rsidR="00710149" w:rsidRPr="00661E2D">
        <w:rPr>
          <w:rFonts w:cs="Times New Roman"/>
        </w:rPr>
        <w:t>Atskaitē par stažēšanos nepieciešams atspoguļot stažiera (mācekļa):</w:t>
      </w:r>
    </w:p>
    <w:p w14:paraId="7F669DD4" w14:textId="64F50A8C" w:rsidR="00710149" w:rsidRPr="00661E2D" w:rsidRDefault="00710149" w:rsidP="007B738E">
      <w:pPr>
        <w:pStyle w:val="ListParagraph"/>
        <w:numPr>
          <w:ilvl w:val="0"/>
          <w:numId w:val="58"/>
        </w:numPr>
        <w:shd w:val="clear" w:color="auto" w:fill="FFFFFF" w:themeFill="background1"/>
        <w:tabs>
          <w:tab w:val="left" w:pos="1134"/>
        </w:tabs>
        <w:spacing w:after="0" w:line="360" w:lineRule="auto"/>
        <w:jc w:val="both"/>
        <w:rPr>
          <w:rFonts w:cs="Times New Roman"/>
        </w:rPr>
      </w:pPr>
      <w:r w:rsidRPr="00661E2D">
        <w:rPr>
          <w:rFonts w:cs="Times New Roman"/>
        </w:rPr>
        <w:t>nostrādāto stundu skaitu;</w:t>
      </w:r>
    </w:p>
    <w:p w14:paraId="1EC1B977" w14:textId="27A28EFA" w:rsidR="00710149" w:rsidRPr="00661E2D" w:rsidRDefault="00710149" w:rsidP="007B738E">
      <w:pPr>
        <w:pStyle w:val="ListParagraph"/>
        <w:numPr>
          <w:ilvl w:val="0"/>
          <w:numId w:val="58"/>
        </w:numPr>
        <w:shd w:val="clear" w:color="auto" w:fill="FFFFFF" w:themeFill="background1"/>
        <w:tabs>
          <w:tab w:val="left" w:pos="1134"/>
        </w:tabs>
        <w:spacing w:after="0" w:line="360" w:lineRule="auto"/>
        <w:jc w:val="both"/>
        <w:rPr>
          <w:rFonts w:cs="Times New Roman"/>
        </w:rPr>
      </w:pPr>
      <w:r w:rsidRPr="00661E2D">
        <w:rPr>
          <w:rFonts w:cs="Times New Roman"/>
        </w:rPr>
        <w:t>datums no-līdz esot stažierim;</w:t>
      </w:r>
    </w:p>
    <w:p w14:paraId="08F4CFFE" w14:textId="2253D8CD" w:rsidR="00710149" w:rsidRPr="00661E2D" w:rsidRDefault="00710149" w:rsidP="007B738E">
      <w:pPr>
        <w:pStyle w:val="ListParagraph"/>
        <w:numPr>
          <w:ilvl w:val="0"/>
          <w:numId w:val="58"/>
        </w:numPr>
        <w:shd w:val="clear" w:color="auto" w:fill="FFFFFF" w:themeFill="background1"/>
        <w:tabs>
          <w:tab w:val="left" w:pos="1134"/>
        </w:tabs>
        <w:spacing w:after="0" w:line="360" w:lineRule="auto"/>
        <w:jc w:val="both"/>
        <w:rPr>
          <w:rFonts w:cs="Times New Roman"/>
        </w:rPr>
      </w:pPr>
      <w:r w:rsidRPr="00661E2D">
        <w:rPr>
          <w:rFonts w:cs="Times New Roman"/>
        </w:rPr>
        <w:t>veiktās pārbaudes.</w:t>
      </w:r>
    </w:p>
    <w:p w14:paraId="32DBFADF" w14:textId="4F0FBBCF" w:rsidR="00710149"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 xml:space="preserve">6.16.6. </w:t>
      </w:r>
      <w:r w:rsidR="00E106F6" w:rsidRPr="00661E2D">
        <w:rPr>
          <w:rFonts w:cs="Times New Roman"/>
        </w:rPr>
        <w:t>Atskai</w:t>
      </w:r>
      <w:r w:rsidR="00F2400A" w:rsidRPr="00661E2D">
        <w:rPr>
          <w:rFonts w:cs="Times New Roman"/>
        </w:rPr>
        <w:t>šu sadalījums, atspoguļojums un atlases kritēriji:</w:t>
      </w:r>
      <w:r w:rsidR="00E106F6" w:rsidRPr="00661E2D">
        <w:rPr>
          <w:rFonts w:cs="Times New Roman"/>
        </w:rPr>
        <w:t xml:space="preserve"> </w:t>
      </w:r>
    </w:p>
    <w:p w14:paraId="3415C99D" w14:textId="129E5DBD" w:rsidR="00710149" w:rsidRPr="00661E2D" w:rsidRDefault="00710149" w:rsidP="007B738E">
      <w:pPr>
        <w:pStyle w:val="ListParagraph"/>
        <w:numPr>
          <w:ilvl w:val="0"/>
          <w:numId w:val="59"/>
        </w:numPr>
        <w:shd w:val="clear" w:color="auto" w:fill="FFFFFF" w:themeFill="background1"/>
        <w:tabs>
          <w:tab w:val="left" w:pos="1134"/>
        </w:tabs>
        <w:spacing w:after="0" w:line="360" w:lineRule="auto"/>
        <w:jc w:val="both"/>
        <w:rPr>
          <w:rFonts w:cs="Times New Roman"/>
        </w:rPr>
      </w:pPr>
      <w:r w:rsidRPr="00661E2D">
        <w:rPr>
          <w:rFonts w:cs="Times New Roman"/>
        </w:rPr>
        <w:t>atskaite par veiktajiem pārtraukumiem (katrā pārtraukumā laiks un kopējais laiks par visiem pārtraukumiem);</w:t>
      </w:r>
    </w:p>
    <w:p w14:paraId="42E44881" w14:textId="607EC77E" w:rsidR="00710149" w:rsidRPr="00661E2D" w:rsidRDefault="00710149" w:rsidP="007B738E">
      <w:pPr>
        <w:pStyle w:val="ListParagraph"/>
        <w:numPr>
          <w:ilvl w:val="0"/>
          <w:numId w:val="59"/>
        </w:numPr>
        <w:shd w:val="clear" w:color="auto" w:fill="FFFFFF" w:themeFill="background1"/>
        <w:tabs>
          <w:tab w:val="left" w:pos="1134"/>
        </w:tabs>
        <w:spacing w:after="0" w:line="360" w:lineRule="auto"/>
        <w:jc w:val="both"/>
        <w:rPr>
          <w:rFonts w:cs="Times New Roman"/>
        </w:rPr>
      </w:pPr>
      <w:r w:rsidRPr="00661E2D">
        <w:rPr>
          <w:rFonts w:cs="Times New Roman"/>
        </w:rPr>
        <w:t>datums (no – līdz);</w:t>
      </w:r>
    </w:p>
    <w:p w14:paraId="4ABE46BE" w14:textId="32542A91" w:rsidR="00710149" w:rsidRPr="00661E2D" w:rsidRDefault="00710149" w:rsidP="007B738E">
      <w:pPr>
        <w:pStyle w:val="ListParagraph"/>
        <w:numPr>
          <w:ilvl w:val="0"/>
          <w:numId w:val="59"/>
        </w:numPr>
        <w:shd w:val="clear" w:color="auto" w:fill="FFFFFF" w:themeFill="background1"/>
        <w:tabs>
          <w:tab w:val="left" w:pos="1134"/>
        </w:tabs>
        <w:spacing w:after="0" w:line="360" w:lineRule="auto"/>
        <w:jc w:val="both"/>
        <w:rPr>
          <w:rFonts w:cs="Times New Roman"/>
        </w:rPr>
      </w:pPr>
      <w:r w:rsidRPr="00661E2D">
        <w:rPr>
          <w:rFonts w:cs="Times New Roman"/>
        </w:rPr>
        <w:t>transportlīdzekļa veids – transportlīdzekļa maršruts (biežākie</w:t>
      </w:r>
      <w:r w:rsidR="008D2784" w:rsidRPr="00661E2D">
        <w:rPr>
          <w:rFonts w:cs="Times New Roman"/>
        </w:rPr>
        <w:t>,</w:t>
      </w:r>
      <w:r w:rsidRPr="00661E2D">
        <w:rPr>
          <w:rFonts w:cs="Times New Roman"/>
        </w:rPr>
        <w:t xml:space="preserve"> vispirms ar iespēju izvēlēties vienu vai vairākus);</w:t>
      </w:r>
    </w:p>
    <w:p w14:paraId="00ACC49D" w14:textId="0260D583" w:rsidR="00710149" w:rsidRPr="00661E2D" w:rsidRDefault="00710149" w:rsidP="007B738E">
      <w:pPr>
        <w:pStyle w:val="ListParagraph"/>
        <w:numPr>
          <w:ilvl w:val="0"/>
          <w:numId w:val="59"/>
        </w:numPr>
        <w:shd w:val="clear" w:color="auto" w:fill="FFFFFF" w:themeFill="background1"/>
        <w:tabs>
          <w:tab w:val="left" w:pos="1134"/>
        </w:tabs>
        <w:spacing w:after="0" w:line="360" w:lineRule="auto"/>
        <w:jc w:val="both"/>
        <w:rPr>
          <w:rFonts w:cs="Times New Roman"/>
        </w:rPr>
      </w:pPr>
      <w:r w:rsidRPr="00661E2D">
        <w:rPr>
          <w:rFonts w:cs="Times New Roman"/>
        </w:rPr>
        <w:t>līgumsoda veids (kvīts, rēķins);</w:t>
      </w:r>
    </w:p>
    <w:p w14:paraId="7EFF697D" w14:textId="57EBAAAD" w:rsidR="00710149" w:rsidRPr="00661E2D" w:rsidRDefault="00710149" w:rsidP="007B738E">
      <w:pPr>
        <w:pStyle w:val="ListParagraph"/>
        <w:numPr>
          <w:ilvl w:val="0"/>
          <w:numId w:val="59"/>
        </w:numPr>
        <w:shd w:val="clear" w:color="auto" w:fill="FFFFFF" w:themeFill="background1"/>
        <w:tabs>
          <w:tab w:val="left" w:pos="1134"/>
        </w:tabs>
        <w:spacing w:after="0" w:line="360" w:lineRule="auto"/>
        <w:jc w:val="both"/>
        <w:rPr>
          <w:rFonts w:cs="Times New Roman"/>
        </w:rPr>
      </w:pPr>
      <w:r w:rsidRPr="00661E2D">
        <w:rPr>
          <w:rFonts w:cs="Times New Roman"/>
        </w:rPr>
        <w:t>līgumsodi pa maršrutiem;</w:t>
      </w:r>
    </w:p>
    <w:p w14:paraId="277ED1EE" w14:textId="0D38322F" w:rsidR="00710149" w:rsidRPr="00661E2D" w:rsidRDefault="00710149" w:rsidP="007B738E">
      <w:pPr>
        <w:pStyle w:val="ListParagraph"/>
        <w:numPr>
          <w:ilvl w:val="0"/>
          <w:numId w:val="59"/>
        </w:numPr>
        <w:shd w:val="clear" w:color="auto" w:fill="FFFFFF" w:themeFill="background1"/>
        <w:tabs>
          <w:tab w:val="left" w:pos="1134"/>
        </w:tabs>
        <w:spacing w:after="0" w:line="360" w:lineRule="auto"/>
        <w:jc w:val="both"/>
        <w:rPr>
          <w:rFonts w:cs="Times New Roman"/>
        </w:rPr>
      </w:pPr>
      <w:r w:rsidRPr="00661E2D">
        <w:rPr>
          <w:rFonts w:cs="Times New Roman"/>
        </w:rPr>
        <w:t>veiktās pārbaudes un līgumsodi</w:t>
      </w:r>
      <w:r w:rsidR="008D2784" w:rsidRPr="00661E2D">
        <w:rPr>
          <w:rFonts w:cs="Times New Roman"/>
        </w:rPr>
        <w:t>,</w:t>
      </w:r>
      <w:r w:rsidRPr="00661E2D">
        <w:rPr>
          <w:rFonts w:cs="Times New Roman"/>
        </w:rPr>
        <w:t xml:space="preserve"> līgumsoda veids pa </w:t>
      </w:r>
      <w:proofErr w:type="spellStart"/>
      <w:r w:rsidRPr="00661E2D">
        <w:rPr>
          <w:rFonts w:cs="Times New Roman"/>
        </w:rPr>
        <w:t>iecirkņiem</w:t>
      </w:r>
      <w:r w:rsidR="008D2784" w:rsidRPr="00661E2D">
        <w:rPr>
          <w:rFonts w:cs="Times New Roman"/>
        </w:rPr>
        <w:t>,i</w:t>
      </w:r>
      <w:r w:rsidRPr="00661E2D">
        <w:rPr>
          <w:rFonts w:cs="Times New Roman"/>
        </w:rPr>
        <w:t>zveidojot</w:t>
      </w:r>
      <w:proofErr w:type="spellEnd"/>
      <w:r w:rsidRPr="00661E2D">
        <w:rPr>
          <w:rFonts w:cs="Times New Roman"/>
        </w:rPr>
        <w:t xml:space="preserve"> konkrēta veida atskaites formu, nepieciešams saglabāt sagataves, lai </w:t>
      </w:r>
      <w:r w:rsidR="00C80DBB" w:rsidRPr="00661E2D">
        <w:rPr>
          <w:rFonts w:cs="Times New Roman"/>
        </w:rPr>
        <w:t xml:space="preserve">tās būtu iespējams </w:t>
      </w:r>
      <w:r w:rsidRPr="00661E2D">
        <w:rPr>
          <w:rFonts w:cs="Times New Roman"/>
        </w:rPr>
        <w:t>atkārtoti izmantot, nomainot tikai laika periodu;</w:t>
      </w:r>
    </w:p>
    <w:p w14:paraId="47485DAB" w14:textId="66A84DF6" w:rsidR="00710149" w:rsidRPr="00661E2D" w:rsidRDefault="00710149" w:rsidP="007B738E">
      <w:pPr>
        <w:pStyle w:val="ListParagraph"/>
        <w:numPr>
          <w:ilvl w:val="0"/>
          <w:numId w:val="59"/>
        </w:numPr>
        <w:shd w:val="clear" w:color="auto" w:fill="FFFFFF" w:themeFill="background1"/>
        <w:tabs>
          <w:tab w:val="left" w:pos="1134"/>
        </w:tabs>
        <w:spacing w:after="0" w:line="360" w:lineRule="auto"/>
        <w:jc w:val="both"/>
        <w:rPr>
          <w:rFonts w:cs="Times New Roman"/>
        </w:rPr>
      </w:pPr>
      <w:r w:rsidRPr="00661E2D">
        <w:rPr>
          <w:rFonts w:cs="Times New Roman"/>
        </w:rPr>
        <w:t>atskaites pa kontroles veidiem (maršruta, reida kontrole);</w:t>
      </w:r>
    </w:p>
    <w:p w14:paraId="3E3E4A87" w14:textId="7B6B3EEB" w:rsidR="00710149" w:rsidRPr="00661E2D" w:rsidRDefault="00C80DBB" w:rsidP="007B738E">
      <w:pPr>
        <w:pStyle w:val="ListParagraph"/>
        <w:numPr>
          <w:ilvl w:val="0"/>
          <w:numId w:val="59"/>
        </w:numPr>
        <w:shd w:val="clear" w:color="auto" w:fill="FFFFFF" w:themeFill="background1"/>
        <w:tabs>
          <w:tab w:val="left" w:pos="1134"/>
        </w:tabs>
        <w:spacing w:after="0" w:line="360" w:lineRule="auto"/>
        <w:jc w:val="both"/>
        <w:rPr>
          <w:rFonts w:cs="Times New Roman"/>
        </w:rPr>
      </w:pPr>
      <w:r w:rsidRPr="00661E2D">
        <w:rPr>
          <w:rFonts w:cs="Times New Roman"/>
        </w:rPr>
        <w:t xml:space="preserve">jānodrošina funkcionalitāte visas atskaites </w:t>
      </w:r>
      <w:r w:rsidR="00710149" w:rsidRPr="00661E2D">
        <w:rPr>
          <w:rFonts w:cs="Times New Roman"/>
        </w:rPr>
        <w:t xml:space="preserve">eksportēt uz </w:t>
      </w:r>
      <w:proofErr w:type="spellStart"/>
      <w:r w:rsidR="00710149" w:rsidRPr="00661E2D">
        <w:rPr>
          <w:rFonts w:cs="Times New Roman"/>
        </w:rPr>
        <w:t>xlsx</w:t>
      </w:r>
      <w:proofErr w:type="spellEnd"/>
      <w:r w:rsidR="00710149" w:rsidRPr="00661E2D">
        <w:rPr>
          <w:rFonts w:cs="Times New Roman"/>
        </w:rPr>
        <w:t xml:space="preserve"> </w:t>
      </w:r>
      <w:proofErr w:type="spellStart"/>
      <w:r w:rsidR="00710149" w:rsidRPr="00661E2D">
        <w:rPr>
          <w:rFonts w:cs="Times New Roman"/>
        </w:rPr>
        <w:t>csv</w:t>
      </w:r>
      <w:proofErr w:type="spellEnd"/>
      <w:r w:rsidR="00710149" w:rsidRPr="00661E2D">
        <w:rPr>
          <w:rFonts w:cs="Times New Roman"/>
        </w:rPr>
        <w:t xml:space="preserve">,, </w:t>
      </w:r>
      <w:proofErr w:type="spellStart"/>
      <w:r w:rsidR="00850600" w:rsidRPr="00661E2D">
        <w:rPr>
          <w:rFonts w:cs="Times New Roman"/>
        </w:rPr>
        <w:t>pdf</w:t>
      </w:r>
      <w:proofErr w:type="spellEnd"/>
      <w:r w:rsidR="00710149" w:rsidRPr="00661E2D">
        <w:rPr>
          <w:rFonts w:cs="Times New Roman"/>
        </w:rPr>
        <w:t xml:space="preserve"> ar laika zīmogu</w:t>
      </w:r>
      <w:r w:rsidR="00850600" w:rsidRPr="00661E2D">
        <w:rPr>
          <w:rFonts w:cs="Times New Roman"/>
        </w:rPr>
        <w:t xml:space="preserve">, nodrošinot iespēju </w:t>
      </w:r>
      <w:r w:rsidR="00C903DD" w:rsidRPr="00661E2D">
        <w:rPr>
          <w:rFonts w:cs="Times New Roman"/>
        </w:rPr>
        <w:t>rediģēt atskaites pārvaldības panelī.</w:t>
      </w:r>
      <w:r w:rsidR="00710149" w:rsidRPr="00661E2D">
        <w:rPr>
          <w:rFonts w:cs="Times New Roman"/>
        </w:rPr>
        <w:t xml:space="preserve"> </w:t>
      </w:r>
    </w:p>
    <w:p w14:paraId="76BDFBF9" w14:textId="4BB14DEB" w:rsidR="00710149"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6.16.7.</w:t>
      </w:r>
      <w:r w:rsidR="003E465F" w:rsidRPr="00661E2D">
        <w:rPr>
          <w:rFonts w:cs="Times New Roman"/>
        </w:rPr>
        <w:t xml:space="preserve"> </w:t>
      </w:r>
      <w:r w:rsidR="00710149" w:rsidRPr="00661E2D">
        <w:rPr>
          <w:rFonts w:cs="Times New Roman"/>
        </w:rPr>
        <w:t>Monitorings (kļūdu atspoguļojums):</w:t>
      </w:r>
    </w:p>
    <w:p w14:paraId="717884FA" w14:textId="456062B5" w:rsidR="00710149" w:rsidRPr="00661E2D" w:rsidRDefault="00710149" w:rsidP="007B738E">
      <w:pPr>
        <w:pStyle w:val="ListParagraph"/>
        <w:numPr>
          <w:ilvl w:val="0"/>
          <w:numId w:val="60"/>
        </w:numPr>
        <w:shd w:val="clear" w:color="auto" w:fill="FFFFFF" w:themeFill="background1"/>
        <w:tabs>
          <w:tab w:val="left" w:pos="1134"/>
        </w:tabs>
        <w:spacing w:after="0" w:line="360" w:lineRule="auto"/>
        <w:jc w:val="both"/>
        <w:rPr>
          <w:rFonts w:cs="Times New Roman"/>
        </w:rPr>
      </w:pPr>
      <w:r w:rsidRPr="00661E2D">
        <w:rPr>
          <w:rFonts w:cs="Times New Roman"/>
        </w:rPr>
        <w:t>Brigādē strādā vairāki darbinieki, līdz ar to darba plāna izpildei ir jāsakrīt, t.i. – ja pirmais ir veicis kontroli 1. maršruta autobusā, tad arī otrajam ir jābūt šādai informācijai. Šo kļūdu nepieciešams attēlot gan kartē, gan uzskaitījumā par veiktajām darbībām. Šī kļūda nav attiecināma uz reida kontroli.</w:t>
      </w:r>
    </w:p>
    <w:p w14:paraId="37925F09" w14:textId="0952F878" w:rsidR="00710149" w:rsidRPr="00661E2D" w:rsidRDefault="00710149" w:rsidP="007B738E">
      <w:pPr>
        <w:pStyle w:val="ListParagraph"/>
        <w:numPr>
          <w:ilvl w:val="0"/>
          <w:numId w:val="60"/>
        </w:numPr>
        <w:shd w:val="clear" w:color="auto" w:fill="FFFFFF" w:themeFill="background1"/>
        <w:tabs>
          <w:tab w:val="left" w:pos="1134"/>
        </w:tabs>
        <w:spacing w:after="0" w:line="360" w:lineRule="auto"/>
        <w:jc w:val="both"/>
        <w:rPr>
          <w:rFonts w:cs="Times New Roman"/>
        </w:rPr>
      </w:pPr>
      <w:r w:rsidRPr="00661E2D">
        <w:rPr>
          <w:rFonts w:cs="Times New Roman"/>
        </w:rPr>
        <w:t>Kontroles operators veic nesakritību pārbaudi un veic labojumus, ja tādi nepieciešami, pievienojot vai noņemot kontroles individuāli darbiniekam, ņemot vērā pārējo brigādes darbiniekus, t.sk. pievienot, rediģēt vai noņemt informāciju par līgumsodiem, aizturēšanas aktiem, pārtraukumiem.</w:t>
      </w:r>
    </w:p>
    <w:p w14:paraId="0554AB9F" w14:textId="0F67D952" w:rsidR="00710149"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lastRenderedPageBreak/>
        <w:t>6.16.8.</w:t>
      </w:r>
      <w:r w:rsidR="007D5309" w:rsidRPr="00661E2D">
        <w:rPr>
          <w:rFonts w:cs="Times New Roman"/>
        </w:rPr>
        <w:t xml:space="preserve"> </w:t>
      </w:r>
      <w:r w:rsidR="00710149" w:rsidRPr="00661E2D">
        <w:rPr>
          <w:rFonts w:cs="Times New Roman"/>
        </w:rPr>
        <w:t>Attēlojums kartē:</w:t>
      </w:r>
    </w:p>
    <w:p w14:paraId="1C48B3F4" w14:textId="4D246F58" w:rsidR="00710149" w:rsidRPr="00661E2D" w:rsidRDefault="00710149" w:rsidP="007B738E">
      <w:pPr>
        <w:pStyle w:val="ListParagraph"/>
        <w:numPr>
          <w:ilvl w:val="0"/>
          <w:numId w:val="61"/>
        </w:numPr>
        <w:shd w:val="clear" w:color="auto" w:fill="FFFFFF" w:themeFill="background1"/>
        <w:tabs>
          <w:tab w:val="left" w:pos="1134"/>
        </w:tabs>
        <w:spacing w:after="0" w:line="360" w:lineRule="auto"/>
        <w:jc w:val="both"/>
        <w:rPr>
          <w:rFonts w:cs="Times New Roman"/>
        </w:rPr>
      </w:pPr>
      <w:r w:rsidRPr="00661E2D">
        <w:rPr>
          <w:rFonts w:cs="Times New Roman"/>
        </w:rPr>
        <w:t xml:space="preserve">Konkrētas ierīces ir piesaistītas konkrētam iecirknim, </w:t>
      </w:r>
      <w:r w:rsidR="004E7438" w:rsidRPr="00661E2D">
        <w:rPr>
          <w:rFonts w:cs="Times New Roman"/>
        </w:rPr>
        <w:t xml:space="preserve">jānodrošina funkcionalitāte, ka </w:t>
      </w:r>
      <w:r w:rsidR="00F10D9A" w:rsidRPr="00661E2D">
        <w:rPr>
          <w:rFonts w:cs="Times New Roman"/>
        </w:rPr>
        <w:t>kartes atspoguļojumā pie pārvietošanās apzīmējuma tiek norādīts iecirkņa numurs un attēlots pats iecirknis (katram iecirknim sava krāsa)</w:t>
      </w:r>
    </w:p>
    <w:p w14:paraId="2C2C4C2B" w14:textId="0E221A92" w:rsidR="00710149" w:rsidRPr="00661E2D" w:rsidRDefault="00710149" w:rsidP="007B738E">
      <w:pPr>
        <w:pStyle w:val="ListParagraph"/>
        <w:numPr>
          <w:ilvl w:val="0"/>
          <w:numId w:val="61"/>
        </w:numPr>
        <w:shd w:val="clear" w:color="auto" w:fill="FFFFFF" w:themeFill="background1"/>
        <w:tabs>
          <w:tab w:val="left" w:pos="1134"/>
        </w:tabs>
        <w:spacing w:after="0" w:line="360" w:lineRule="auto"/>
        <w:jc w:val="both"/>
        <w:rPr>
          <w:rFonts w:cs="Times New Roman"/>
        </w:rPr>
      </w:pPr>
      <w:r w:rsidRPr="00661E2D">
        <w:rPr>
          <w:rFonts w:cs="Times New Roman"/>
        </w:rPr>
        <w:t>Darbinieka iniciāļi kartē - atlasot ikonu parādās uznirstoša informācija ar darbinieka pilniem vārdiem.</w:t>
      </w:r>
    </w:p>
    <w:p w14:paraId="3A72CDC3" w14:textId="1BD2885D" w:rsidR="00710149" w:rsidRPr="00661E2D" w:rsidRDefault="00710149" w:rsidP="007B738E">
      <w:pPr>
        <w:pStyle w:val="ListParagraph"/>
        <w:numPr>
          <w:ilvl w:val="0"/>
          <w:numId w:val="61"/>
        </w:numPr>
        <w:shd w:val="clear" w:color="auto" w:fill="FFFFFF" w:themeFill="background1"/>
        <w:tabs>
          <w:tab w:val="left" w:pos="1134"/>
        </w:tabs>
        <w:spacing w:after="0" w:line="360" w:lineRule="auto"/>
        <w:jc w:val="both"/>
        <w:rPr>
          <w:rFonts w:cs="Times New Roman"/>
        </w:rPr>
      </w:pPr>
      <w:r w:rsidRPr="00661E2D">
        <w:rPr>
          <w:rFonts w:cs="Times New Roman"/>
        </w:rPr>
        <w:t>Nepieciešam</w:t>
      </w:r>
      <w:r w:rsidR="00A8534E" w:rsidRPr="00661E2D">
        <w:rPr>
          <w:rFonts w:cs="Times New Roman"/>
        </w:rPr>
        <w:t>s nodrošināt funkcionalitāti ar</w:t>
      </w:r>
      <w:r w:rsidRPr="00661E2D">
        <w:rPr>
          <w:rFonts w:cs="Times New Roman"/>
        </w:rPr>
        <w:t xml:space="preserve"> iespēj</w:t>
      </w:r>
      <w:r w:rsidR="00A8534E" w:rsidRPr="00661E2D">
        <w:rPr>
          <w:rFonts w:cs="Times New Roman"/>
        </w:rPr>
        <w:t>u</w:t>
      </w:r>
      <w:r w:rsidRPr="00661E2D">
        <w:rPr>
          <w:rFonts w:cs="Times New Roman"/>
        </w:rPr>
        <w:t xml:space="preserve"> redzēt kontroliera, brigādes, iecirkņa un kopējo veikto darbu, atlasot kritērijus:</w:t>
      </w:r>
    </w:p>
    <w:p w14:paraId="614C77E5" w14:textId="2993DCB9" w:rsidR="00710149" w:rsidRPr="00661E2D" w:rsidRDefault="00710149" w:rsidP="007B738E">
      <w:pPr>
        <w:pStyle w:val="ListParagraph"/>
        <w:numPr>
          <w:ilvl w:val="0"/>
          <w:numId w:val="62"/>
        </w:numPr>
        <w:shd w:val="clear" w:color="auto" w:fill="FFFFFF" w:themeFill="background1"/>
        <w:tabs>
          <w:tab w:val="left" w:pos="1134"/>
        </w:tabs>
        <w:spacing w:after="0" w:line="360" w:lineRule="auto"/>
        <w:ind w:left="1843"/>
        <w:jc w:val="both"/>
        <w:rPr>
          <w:rFonts w:cs="Times New Roman"/>
        </w:rPr>
      </w:pPr>
      <w:r w:rsidRPr="00661E2D">
        <w:rPr>
          <w:rFonts w:cs="Times New Roman"/>
        </w:rPr>
        <w:t>datums (no-līdz);</w:t>
      </w:r>
    </w:p>
    <w:p w14:paraId="4DA08606" w14:textId="28876978" w:rsidR="00710149" w:rsidRPr="00661E2D" w:rsidRDefault="00710149" w:rsidP="007B738E">
      <w:pPr>
        <w:pStyle w:val="ListParagraph"/>
        <w:numPr>
          <w:ilvl w:val="0"/>
          <w:numId w:val="62"/>
        </w:numPr>
        <w:shd w:val="clear" w:color="auto" w:fill="FFFFFF" w:themeFill="background1"/>
        <w:tabs>
          <w:tab w:val="left" w:pos="1134"/>
        </w:tabs>
        <w:spacing w:after="0" w:line="360" w:lineRule="auto"/>
        <w:ind w:left="1843"/>
        <w:jc w:val="both"/>
        <w:rPr>
          <w:rFonts w:cs="Times New Roman"/>
        </w:rPr>
      </w:pPr>
      <w:r w:rsidRPr="00661E2D">
        <w:rPr>
          <w:rFonts w:cs="Times New Roman"/>
        </w:rPr>
        <w:t>laika periods (no-līdz);</w:t>
      </w:r>
    </w:p>
    <w:p w14:paraId="22427B5C" w14:textId="6DE5E646" w:rsidR="00710149" w:rsidRPr="00661E2D" w:rsidRDefault="00710149" w:rsidP="007B738E">
      <w:pPr>
        <w:pStyle w:val="ListParagraph"/>
        <w:numPr>
          <w:ilvl w:val="0"/>
          <w:numId w:val="62"/>
        </w:numPr>
        <w:shd w:val="clear" w:color="auto" w:fill="FFFFFF" w:themeFill="background1"/>
        <w:tabs>
          <w:tab w:val="left" w:pos="1134"/>
        </w:tabs>
        <w:spacing w:after="0" w:line="360" w:lineRule="auto"/>
        <w:ind w:left="1843"/>
        <w:jc w:val="both"/>
        <w:rPr>
          <w:rFonts w:cs="Times New Roman"/>
        </w:rPr>
      </w:pPr>
      <w:r w:rsidRPr="00661E2D">
        <w:rPr>
          <w:rFonts w:cs="Times New Roman"/>
        </w:rPr>
        <w:t>iecirknis (atlase, viens vai vairāki (dažādi));</w:t>
      </w:r>
    </w:p>
    <w:p w14:paraId="6B833077" w14:textId="27C008C9" w:rsidR="00710149" w:rsidRPr="00661E2D" w:rsidRDefault="00710149" w:rsidP="007B738E">
      <w:pPr>
        <w:pStyle w:val="ListParagraph"/>
        <w:numPr>
          <w:ilvl w:val="0"/>
          <w:numId w:val="62"/>
        </w:numPr>
        <w:shd w:val="clear" w:color="auto" w:fill="FFFFFF" w:themeFill="background1"/>
        <w:tabs>
          <w:tab w:val="left" w:pos="1134"/>
        </w:tabs>
        <w:spacing w:after="0" w:line="360" w:lineRule="auto"/>
        <w:ind w:left="1843"/>
        <w:jc w:val="both"/>
        <w:rPr>
          <w:rFonts w:cs="Times New Roman"/>
        </w:rPr>
      </w:pPr>
      <w:r w:rsidRPr="00661E2D">
        <w:rPr>
          <w:rFonts w:cs="Times New Roman"/>
        </w:rPr>
        <w:t>pietura (no-līdz).</w:t>
      </w:r>
    </w:p>
    <w:p w14:paraId="22E74057" w14:textId="4D19C910" w:rsidR="00710149"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6.16.9.</w:t>
      </w:r>
      <w:r w:rsidR="007D5309" w:rsidRPr="00661E2D">
        <w:rPr>
          <w:rFonts w:cs="Times New Roman"/>
        </w:rPr>
        <w:t xml:space="preserve"> </w:t>
      </w:r>
      <w:r w:rsidR="00A8534E" w:rsidRPr="00661E2D">
        <w:rPr>
          <w:rFonts w:cs="Times New Roman"/>
        </w:rPr>
        <w:t xml:space="preserve">Nodrošināt funkcionalitāti ar </w:t>
      </w:r>
      <w:r w:rsidR="00710149" w:rsidRPr="00661E2D">
        <w:rPr>
          <w:rFonts w:cs="Times New Roman"/>
        </w:rPr>
        <w:t>izvēles lauka palīdzību rādīt:</w:t>
      </w:r>
    </w:p>
    <w:p w14:paraId="1C9C0DDE" w14:textId="434A614D" w:rsidR="00710149" w:rsidRPr="00661E2D" w:rsidRDefault="00710149" w:rsidP="007B738E">
      <w:pPr>
        <w:pStyle w:val="ListParagraph"/>
        <w:numPr>
          <w:ilvl w:val="0"/>
          <w:numId w:val="63"/>
        </w:numPr>
        <w:shd w:val="clear" w:color="auto" w:fill="FFFFFF" w:themeFill="background1"/>
        <w:tabs>
          <w:tab w:val="left" w:pos="1134"/>
        </w:tabs>
        <w:spacing w:after="0" w:line="360" w:lineRule="auto"/>
        <w:jc w:val="both"/>
        <w:rPr>
          <w:rFonts w:cs="Times New Roman"/>
        </w:rPr>
      </w:pPr>
      <w:r w:rsidRPr="00661E2D">
        <w:rPr>
          <w:rFonts w:cs="Times New Roman"/>
        </w:rPr>
        <w:t>līgumsodus;</w:t>
      </w:r>
    </w:p>
    <w:p w14:paraId="29CCC355" w14:textId="17839B28" w:rsidR="00710149" w:rsidRPr="00661E2D" w:rsidRDefault="00710149" w:rsidP="007B738E">
      <w:pPr>
        <w:pStyle w:val="ListParagraph"/>
        <w:numPr>
          <w:ilvl w:val="0"/>
          <w:numId w:val="63"/>
        </w:numPr>
        <w:shd w:val="clear" w:color="auto" w:fill="FFFFFF" w:themeFill="background1"/>
        <w:tabs>
          <w:tab w:val="left" w:pos="1134"/>
        </w:tabs>
        <w:spacing w:after="0" w:line="360" w:lineRule="auto"/>
        <w:jc w:val="both"/>
        <w:rPr>
          <w:rFonts w:cs="Times New Roman"/>
        </w:rPr>
      </w:pPr>
      <w:r w:rsidRPr="00661E2D">
        <w:rPr>
          <w:rFonts w:cs="Times New Roman"/>
        </w:rPr>
        <w:t xml:space="preserve">notikumus, kuri fiksēti atsevišķā sadaļā (lietotnē </w:t>
      </w:r>
      <w:proofErr w:type="spellStart"/>
      <w:r w:rsidRPr="00661E2D">
        <w:rPr>
          <w:rFonts w:cs="Times New Roman"/>
        </w:rPr>
        <w:t>Power</w:t>
      </w:r>
      <w:proofErr w:type="spellEnd"/>
      <w:r w:rsidRPr="00661E2D">
        <w:rPr>
          <w:rFonts w:cs="Times New Roman"/>
        </w:rPr>
        <w:t xml:space="preserve"> APP). </w:t>
      </w:r>
    </w:p>
    <w:p w14:paraId="2F6E6ADF" w14:textId="2CFFF277" w:rsidR="00710149" w:rsidRPr="00661E2D" w:rsidRDefault="00484FF3"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6.16.10.</w:t>
      </w:r>
      <w:r w:rsidR="007D5309" w:rsidRPr="00661E2D">
        <w:rPr>
          <w:rFonts w:cs="Times New Roman"/>
        </w:rPr>
        <w:t xml:space="preserve"> </w:t>
      </w:r>
      <w:r w:rsidR="007A1F6F" w:rsidRPr="00661E2D">
        <w:rPr>
          <w:rFonts w:cs="Times New Roman"/>
        </w:rPr>
        <w:t xml:space="preserve">Nodrošināt funkcionalitātei attēlot </w:t>
      </w:r>
      <w:r w:rsidR="00710149" w:rsidRPr="00661E2D">
        <w:rPr>
          <w:rFonts w:cs="Times New Roman"/>
        </w:rPr>
        <w:t>veikto kontroļu blīvumu (piemēram, ja konkrētajā vietā ir veiktas vairāk kontroles, tad vizuāli taisni attēlot tumšāku).</w:t>
      </w:r>
    </w:p>
    <w:p w14:paraId="3A06C26E" w14:textId="150599DB" w:rsidR="00710149" w:rsidRPr="00661E2D" w:rsidRDefault="0055153F"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6.16.11.</w:t>
      </w:r>
      <w:r w:rsidR="007D5309" w:rsidRPr="00661E2D">
        <w:rPr>
          <w:rFonts w:cs="Times New Roman"/>
        </w:rPr>
        <w:t xml:space="preserve"> </w:t>
      </w:r>
      <w:r w:rsidR="00710149" w:rsidRPr="00661E2D">
        <w:rPr>
          <w:rFonts w:cs="Times New Roman"/>
        </w:rPr>
        <w:t>Nepieciešams paredzēt, ka kontrolieri darbu uzreiz neuzsāk viņa nozīmētajā sektorā, bet arī pārvietojoties uz to, līdz ar to nevajadzētu uzrādīt kā kļūdu un vizuālo taisni attēlot neitrālā krāsā (aptuvenais laiks pārvietojoties 30min-1h). Administratoram jābūt iespējai rediģēt pārvietošanos laiku.</w:t>
      </w:r>
    </w:p>
    <w:p w14:paraId="305DD280" w14:textId="14BE3D62" w:rsidR="00710149" w:rsidRPr="00661E2D" w:rsidRDefault="0055153F"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6.16.12.</w:t>
      </w:r>
      <w:r w:rsidR="007D5309" w:rsidRPr="00661E2D">
        <w:rPr>
          <w:rFonts w:cs="Times New Roman"/>
        </w:rPr>
        <w:t xml:space="preserve"> </w:t>
      </w:r>
      <w:r w:rsidR="00A16F93" w:rsidRPr="00661E2D">
        <w:rPr>
          <w:rFonts w:cs="Times New Roman"/>
        </w:rPr>
        <w:t>Nodrošināt funkcionalitāti t</w:t>
      </w:r>
      <w:r w:rsidR="00710149" w:rsidRPr="00661E2D">
        <w:rPr>
          <w:rFonts w:cs="Times New Roman"/>
        </w:rPr>
        <w:t xml:space="preserve">iešsaistes kartes (vārda iniciāļi) versijā </w:t>
      </w:r>
      <w:r w:rsidR="00A16F93" w:rsidRPr="00661E2D">
        <w:rPr>
          <w:rFonts w:cs="Times New Roman"/>
        </w:rPr>
        <w:t xml:space="preserve">attēlot </w:t>
      </w:r>
      <w:r w:rsidR="00710149" w:rsidRPr="00661E2D">
        <w:rPr>
          <w:rFonts w:cs="Times New Roman"/>
        </w:rPr>
        <w:t>kontroliera veikto maršrutu 2h periodā, tai skaitā par veiktajām darbībām:</w:t>
      </w:r>
    </w:p>
    <w:p w14:paraId="1A61387E" w14:textId="28F5FFCC" w:rsidR="00710149" w:rsidRPr="00661E2D" w:rsidRDefault="00710149" w:rsidP="007B738E">
      <w:pPr>
        <w:pStyle w:val="ListParagraph"/>
        <w:numPr>
          <w:ilvl w:val="0"/>
          <w:numId w:val="64"/>
        </w:numPr>
        <w:shd w:val="clear" w:color="auto" w:fill="FFFFFF" w:themeFill="background1"/>
        <w:tabs>
          <w:tab w:val="left" w:pos="1134"/>
        </w:tabs>
        <w:spacing w:after="0" w:line="360" w:lineRule="auto"/>
        <w:jc w:val="both"/>
        <w:rPr>
          <w:rFonts w:cs="Times New Roman"/>
        </w:rPr>
      </w:pPr>
      <w:r w:rsidRPr="00661E2D">
        <w:rPr>
          <w:rFonts w:cs="Times New Roman"/>
        </w:rPr>
        <w:t>pieturu diapazons, lai atlasītu, kāds pieturās</w:t>
      </w:r>
      <w:r w:rsidR="00A16F93" w:rsidRPr="00661E2D">
        <w:rPr>
          <w:rFonts w:cs="Times New Roman"/>
        </w:rPr>
        <w:t xml:space="preserve"> veikta kontrole</w:t>
      </w:r>
      <w:r w:rsidRPr="00661E2D">
        <w:rPr>
          <w:rFonts w:cs="Times New Roman"/>
        </w:rPr>
        <w:t xml:space="preserve"> ;</w:t>
      </w:r>
    </w:p>
    <w:p w14:paraId="1EC0F1E6" w14:textId="403D880D" w:rsidR="00710149" w:rsidRPr="00661E2D" w:rsidRDefault="00710149" w:rsidP="007B738E">
      <w:pPr>
        <w:pStyle w:val="ListParagraph"/>
        <w:numPr>
          <w:ilvl w:val="0"/>
          <w:numId w:val="64"/>
        </w:numPr>
        <w:shd w:val="clear" w:color="auto" w:fill="FFFFFF" w:themeFill="background1"/>
        <w:tabs>
          <w:tab w:val="left" w:pos="1134"/>
        </w:tabs>
        <w:spacing w:after="0" w:line="360" w:lineRule="auto"/>
        <w:jc w:val="both"/>
        <w:rPr>
          <w:rFonts w:cs="Times New Roman"/>
        </w:rPr>
      </w:pPr>
      <w:r w:rsidRPr="00661E2D">
        <w:rPr>
          <w:rFonts w:cs="Times New Roman"/>
        </w:rPr>
        <w:t xml:space="preserve">tiešsaistes kartes kopējos datus nepieciešams saglabāt 2 mēnešus. </w:t>
      </w:r>
    </w:p>
    <w:p w14:paraId="6B0CB9E7" w14:textId="30F5B56C" w:rsidR="00710149" w:rsidRPr="00661E2D" w:rsidRDefault="0055153F"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6.16.13.</w:t>
      </w:r>
      <w:r w:rsidR="007D5309" w:rsidRPr="00661E2D">
        <w:rPr>
          <w:rFonts w:cs="Times New Roman"/>
        </w:rPr>
        <w:t xml:space="preserve"> </w:t>
      </w:r>
      <w:r w:rsidR="00710149" w:rsidRPr="00661E2D">
        <w:rPr>
          <w:rFonts w:cs="Times New Roman"/>
        </w:rPr>
        <w:t>Atskaišu un kartes, līgumsodu u.t.t glabāšanas termiņi statistikas nolūkos.</w:t>
      </w:r>
    </w:p>
    <w:p w14:paraId="396DA7D8" w14:textId="77777777" w:rsidR="0055153F" w:rsidRPr="00661E2D" w:rsidRDefault="0055153F"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6.16.14</w:t>
      </w:r>
      <w:r w:rsidR="00710149" w:rsidRPr="00661E2D">
        <w:rPr>
          <w:rFonts w:cs="Times New Roman"/>
        </w:rPr>
        <w:t>.</w:t>
      </w:r>
      <w:r w:rsidR="007D5309" w:rsidRPr="00661E2D">
        <w:rPr>
          <w:rFonts w:cs="Times New Roman"/>
        </w:rPr>
        <w:t xml:space="preserve"> </w:t>
      </w:r>
      <w:r w:rsidR="00710149" w:rsidRPr="00661E2D">
        <w:rPr>
          <w:rFonts w:cs="Times New Roman"/>
        </w:rPr>
        <w:t xml:space="preserve">Kartes lietotāji, kartes funkcionalitātes tiešsaiste (visi). </w:t>
      </w:r>
    </w:p>
    <w:p w14:paraId="06F8EFFE" w14:textId="61090749" w:rsidR="009478DF" w:rsidRPr="00661E2D" w:rsidRDefault="0055153F" w:rsidP="007B738E">
      <w:pPr>
        <w:pStyle w:val="ListParagraph"/>
        <w:shd w:val="clear" w:color="auto" w:fill="FFFFFF" w:themeFill="background1"/>
        <w:tabs>
          <w:tab w:val="left" w:pos="1134"/>
        </w:tabs>
        <w:spacing w:after="0" w:line="360" w:lineRule="auto"/>
        <w:ind w:left="0"/>
        <w:jc w:val="both"/>
        <w:rPr>
          <w:rFonts w:cs="Times New Roman"/>
        </w:rPr>
      </w:pPr>
      <w:r w:rsidRPr="00661E2D">
        <w:rPr>
          <w:rFonts w:cs="Times New Roman"/>
        </w:rPr>
        <w:t xml:space="preserve">6.16.15. </w:t>
      </w:r>
      <w:r w:rsidR="00710149" w:rsidRPr="00661E2D">
        <w:rPr>
          <w:rFonts w:cs="Times New Roman"/>
        </w:rPr>
        <w:t>Vēsturiskie dati (visi izņemot IK un kontrolieri).</w:t>
      </w:r>
    </w:p>
    <w:tbl>
      <w:tblPr>
        <w:tblStyle w:val="TableGrid"/>
        <w:tblW w:w="0" w:type="auto"/>
        <w:tblLook w:val="04A0" w:firstRow="1" w:lastRow="0" w:firstColumn="1" w:lastColumn="0" w:noHBand="0" w:noVBand="1"/>
      </w:tblPr>
      <w:tblGrid>
        <w:gridCol w:w="4530"/>
        <w:gridCol w:w="4531"/>
      </w:tblGrid>
      <w:tr w:rsidR="00435BBD" w14:paraId="10CEBE7F" w14:textId="77777777" w:rsidTr="00EE1148">
        <w:tc>
          <w:tcPr>
            <w:tcW w:w="4530" w:type="dxa"/>
            <w:shd w:val="clear" w:color="auto" w:fill="F2CEED" w:themeFill="accent5" w:themeFillTint="33"/>
          </w:tcPr>
          <w:p w14:paraId="534234BA" w14:textId="10A51C35" w:rsidR="00435BBD" w:rsidRDefault="00435BBD" w:rsidP="00EE1148">
            <w:pPr>
              <w:spacing w:line="360" w:lineRule="auto"/>
              <w:jc w:val="both"/>
              <w:rPr>
                <w:rFonts w:cs="Times New Roman"/>
              </w:rPr>
            </w:pPr>
            <w:proofErr w:type="spellStart"/>
            <w:r>
              <w:rPr>
                <w:rFonts w:cs="Times New Roman"/>
              </w:rPr>
              <w:t>Tehniskās</w:t>
            </w:r>
            <w:proofErr w:type="spellEnd"/>
            <w:r>
              <w:rPr>
                <w:rFonts w:cs="Times New Roman"/>
              </w:rPr>
              <w:t xml:space="preserve"> </w:t>
            </w:r>
            <w:proofErr w:type="spellStart"/>
            <w:r>
              <w:rPr>
                <w:rFonts w:cs="Times New Roman"/>
              </w:rPr>
              <w:t>specifikācijas</w:t>
            </w:r>
            <w:proofErr w:type="spellEnd"/>
            <w:r>
              <w:rPr>
                <w:rFonts w:cs="Times New Roman"/>
              </w:rPr>
              <w:t xml:space="preserve"> 6.14.-6.16. </w:t>
            </w:r>
            <w:proofErr w:type="spellStart"/>
            <w:r>
              <w:rPr>
                <w:rFonts w:cs="Times New Roman"/>
              </w:rPr>
              <w:t>punkts</w:t>
            </w:r>
            <w:proofErr w:type="spellEnd"/>
          </w:p>
        </w:tc>
        <w:tc>
          <w:tcPr>
            <w:tcW w:w="4531" w:type="dxa"/>
            <w:shd w:val="clear" w:color="auto" w:fill="F2CEED" w:themeFill="accent5" w:themeFillTint="33"/>
          </w:tcPr>
          <w:p w14:paraId="2DEDA48F" w14:textId="77777777" w:rsidR="00435BBD" w:rsidRDefault="00435BBD" w:rsidP="00EE1148">
            <w:pPr>
              <w:spacing w:line="360" w:lineRule="auto"/>
              <w:jc w:val="both"/>
              <w:rPr>
                <w:rFonts w:cs="Times New Roman"/>
              </w:rPr>
            </w:pPr>
            <w:proofErr w:type="spellStart"/>
            <w:r>
              <w:rPr>
                <w:rFonts w:cs="Times New Roman"/>
              </w:rPr>
              <w:t>Priekšlikumi</w:t>
            </w:r>
            <w:proofErr w:type="spellEnd"/>
            <w:r>
              <w:rPr>
                <w:rFonts w:cs="Times New Roman"/>
              </w:rPr>
              <w:t xml:space="preserve"> un </w:t>
            </w:r>
            <w:proofErr w:type="spellStart"/>
            <w:r>
              <w:rPr>
                <w:rFonts w:cs="Times New Roman"/>
              </w:rPr>
              <w:t>iebildumi</w:t>
            </w:r>
            <w:proofErr w:type="spellEnd"/>
            <w:r>
              <w:rPr>
                <w:rFonts w:cs="Times New Roman"/>
              </w:rPr>
              <w:t xml:space="preserve">, </w:t>
            </w:r>
            <w:proofErr w:type="spellStart"/>
            <w:r>
              <w:rPr>
                <w:rFonts w:cs="Times New Roman"/>
              </w:rPr>
              <w:t>precizējumi</w:t>
            </w:r>
            <w:proofErr w:type="spellEnd"/>
          </w:p>
        </w:tc>
      </w:tr>
      <w:tr w:rsidR="00435BBD" w14:paraId="6F619697" w14:textId="77777777" w:rsidTr="00EE1148">
        <w:tc>
          <w:tcPr>
            <w:tcW w:w="4530" w:type="dxa"/>
            <w:shd w:val="clear" w:color="auto" w:fill="F2CEED" w:themeFill="accent5" w:themeFillTint="33"/>
          </w:tcPr>
          <w:p w14:paraId="666EB89E" w14:textId="77777777" w:rsidR="00435BBD" w:rsidRPr="00891967" w:rsidRDefault="00EC031E" w:rsidP="00EE1148">
            <w:pPr>
              <w:pStyle w:val="ListBullet4"/>
              <w:numPr>
                <w:ilvl w:val="0"/>
                <w:numId w:val="0"/>
              </w:numPr>
              <w:spacing w:after="0"/>
              <w:jc w:val="left"/>
              <w:rPr>
                <w:szCs w:val="24"/>
              </w:rPr>
            </w:pPr>
            <w:sdt>
              <w:sdtPr>
                <w:rPr>
                  <w:szCs w:val="24"/>
                </w:rPr>
                <w:id w:val="-1113586286"/>
                <w14:checkbox>
                  <w14:checked w14:val="0"/>
                  <w14:checkedState w14:val="2612" w14:font="MS Gothic"/>
                  <w14:uncheckedState w14:val="2610" w14:font="MS Gothic"/>
                </w14:checkbox>
              </w:sdtPr>
              <w:sdtEndPr/>
              <w:sdtContent>
                <w:r w:rsidR="00435BBD">
                  <w:rPr>
                    <w:rFonts w:ascii="MS Gothic" w:eastAsia="MS Gothic" w:hAnsi="MS Gothic" w:hint="eastAsia"/>
                    <w:szCs w:val="24"/>
                  </w:rPr>
                  <w:t>☐</w:t>
                </w:r>
              </w:sdtContent>
            </w:sdt>
            <w:r w:rsidR="00435BBD" w:rsidRPr="004A1249">
              <w:rPr>
                <w:rFonts w:ascii="Segoe UI Symbol" w:hAnsi="Segoe UI Symbol" w:cs="Segoe UI Symbol"/>
                <w:sz w:val="27"/>
                <w:szCs w:val="27"/>
              </w:rPr>
              <w:t xml:space="preserve"> </w:t>
            </w:r>
            <w:proofErr w:type="spellStart"/>
            <w:r w:rsidR="00435BBD">
              <w:rPr>
                <w:szCs w:val="24"/>
              </w:rPr>
              <w:t>varam</w:t>
            </w:r>
            <w:proofErr w:type="spellEnd"/>
            <w:r w:rsidR="00435BBD">
              <w:rPr>
                <w:szCs w:val="24"/>
              </w:rPr>
              <w:t xml:space="preserve"> </w:t>
            </w:r>
            <w:proofErr w:type="spellStart"/>
            <w:r w:rsidR="00435BBD">
              <w:rPr>
                <w:szCs w:val="24"/>
              </w:rPr>
              <w:t>nodrošināt</w:t>
            </w:r>
            <w:proofErr w:type="spellEnd"/>
            <w:r w:rsidR="00435BBD" w:rsidRPr="00891967">
              <w:rPr>
                <w:szCs w:val="24"/>
              </w:rPr>
              <w:t xml:space="preserve"> </w:t>
            </w:r>
          </w:p>
          <w:p w14:paraId="40AD853A" w14:textId="77777777" w:rsidR="00435BBD" w:rsidRPr="00891967" w:rsidRDefault="00435BBD" w:rsidP="00EE1148">
            <w:pPr>
              <w:pStyle w:val="ListBullet4"/>
              <w:numPr>
                <w:ilvl w:val="0"/>
                <w:numId w:val="0"/>
              </w:numPr>
              <w:spacing w:after="0"/>
              <w:jc w:val="left"/>
              <w:rPr>
                <w:szCs w:val="24"/>
              </w:rPr>
            </w:pPr>
          </w:p>
          <w:p w14:paraId="5BDCD743" w14:textId="77777777" w:rsidR="00435BBD" w:rsidRDefault="00EC031E" w:rsidP="00EE1148">
            <w:pPr>
              <w:spacing w:line="360" w:lineRule="auto"/>
              <w:jc w:val="both"/>
              <w:rPr>
                <w:rFonts w:cs="Times New Roman"/>
              </w:rPr>
            </w:pPr>
            <w:sdt>
              <w:sdtPr>
                <w:id w:val="173543241"/>
                <w14:checkbox>
                  <w14:checked w14:val="0"/>
                  <w14:checkedState w14:val="2612" w14:font="MS Gothic"/>
                  <w14:uncheckedState w14:val="2610" w14:font="MS Gothic"/>
                </w14:checkbox>
              </w:sdtPr>
              <w:sdtEndPr/>
              <w:sdtContent>
                <w:r w:rsidR="00435BBD">
                  <w:rPr>
                    <w:rFonts w:ascii="MS Gothic" w:eastAsia="MS Gothic" w:hAnsi="MS Gothic" w:hint="eastAsia"/>
                    <w:szCs w:val="24"/>
                  </w:rPr>
                  <w:t>☐</w:t>
                </w:r>
              </w:sdtContent>
            </w:sdt>
            <w:r w:rsidR="00435BBD" w:rsidRPr="004A1249">
              <w:rPr>
                <w:rFonts w:ascii="Segoe UI Symbol" w:hAnsi="Segoe UI Symbol" w:cs="Segoe UI Symbol"/>
                <w:sz w:val="27"/>
                <w:szCs w:val="27"/>
              </w:rPr>
              <w:t xml:space="preserve"> </w:t>
            </w:r>
            <w:proofErr w:type="spellStart"/>
            <w:r w:rsidR="00435BBD" w:rsidRPr="00891967">
              <w:rPr>
                <w:szCs w:val="24"/>
              </w:rPr>
              <w:t>n</w:t>
            </w:r>
            <w:r w:rsidR="00435BBD">
              <w:rPr>
                <w:szCs w:val="24"/>
              </w:rPr>
              <w:t>evaram</w:t>
            </w:r>
            <w:proofErr w:type="spellEnd"/>
            <w:r w:rsidR="00435BBD">
              <w:rPr>
                <w:szCs w:val="24"/>
              </w:rPr>
              <w:t xml:space="preserve"> </w:t>
            </w:r>
            <w:proofErr w:type="spellStart"/>
            <w:r w:rsidR="00435BBD">
              <w:rPr>
                <w:szCs w:val="24"/>
              </w:rPr>
              <w:t>nodrošināt</w:t>
            </w:r>
            <w:proofErr w:type="spellEnd"/>
          </w:p>
        </w:tc>
        <w:tc>
          <w:tcPr>
            <w:tcW w:w="4531" w:type="dxa"/>
            <w:shd w:val="clear" w:color="auto" w:fill="F2CEED" w:themeFill="accent5" w:themeFillTint="33"/>
          </w:tcPr>
          <w:p w14:paraId="423B1356" w14:textId="77777777" w:rsidR="00435BBD" w:rsidRPr="00EC031E" w:rsidRDefault="00435BBD" w:rsidP="00EE1148">
            <w:pPr>
              <w:spacing w:line="360" w:lineRule="auto"/>
              <w:jc w:val="both"/>
              <w:rPr>
                <w:rFonts w:cs="Times New Roman"/>
                <w:lang w:val="fi-FI"/>
              </w:rPr>
            </w:pPr>
            <w:r w:rsidRPr="00EC031E">
              <w:rPr>
                <w:rFonts w:cs="Times New Roman"/>
                <w:i/>
                <w:iCs/>
                <w:color w:val="000000"/>
                <w:sz w:val="24"/>
                <w:szCs w:val="24"/>
                <w:lang w:val="fi-FI"/>
              </w:rPr>
              <w:t>(vieta komentāriem vai iespēja piedāvāt citus risinājumus)</w:t>
            </w:r>
          </w:p>
        </w:tc>
      </w:tr>
    </w:tbl>
    <w:p w14:paraId="2A67519E" w14:textId="77777777" w:rsidR="00552BC0" w:rsidRDefault="00552BC0" w:rsidP="007B738E">
      <w:pPr>
        <w:pStyle w:val="ListParagraph"/>
        <w:shd w:val="clear" w:color="auto" w:fill="FFFFFF" w:themeFill="background1"/>
        <w:tabs>
          <w:tab w:val="left" w:pos="1134"/>
        </w:tabs>
        <w:spacing w:after="0" w:line="360" w:lineRule="auto"/>
        <w:ind w:left="0"/>
        <w:jc w:val="both"/>
        <w:rPr>
          <w:rFonts w:cs="Times New Roman"/>
        </w:rPr>
      </w:pPr>
    </w:p>
    <w:p w14:paraId="195B03E2" w14:textId="77777777" w:rsidR="00DD3DBD" w:rsidRDefault="00DD3DBD" w:rsidP="007B738E">
      <w:pPr>
        <w:pStyle w:val="ListParagraph"/>
        <w:shd w:val="clear" w:color="auto" w:fill="FFFFFF" w:themeFill="background1"/>
        <w:tabs>
          <w:tab w:val="left" w:pos="1134"/>
        </w:tabs>
        <w:spacing w:after="0" w:line="360" w:lineRule="auto"/>
        <w:ind w:left="0"/>
        <w:jc w:val="both"/>
        <w:rPr>
          <w:rFonts w:cs="Times New Roman"/>
        </w:rPr>
      </w:pPr>
    </w:p>
    <w:p w14:paraId="3C8A9891" w14:textId="77777777" w:rsidR="00DD3DBD" w:rsidRPr="00661E2D" w:rsidRDefault="00DD3DBD" w:rsidP="007B738E">
      <w:pPr>
        <w:pStyle w:val="ListParagraph"/>
        <w:shd w:val="clear" w:color="auto" w:fill="FFFFFF" w:themeFill="background1"/>
        <w:tabs>
          <w:tab w:val="left" w:pos="1134"/>
        </w:tabs>
        <w:spacing w:after="0" w:line="360" w:lineRule="auto"/>
        <w:ind w:left="0"/>
        <w:jc w:val="both"/>
        <w:rPr>
          <w:rFonts w:cs="Times New Roman"/>
        </w:rPr>
      </w:pPr>
    </w:p>
    <w:p w14:paraId="698A3755" w14:textId="6B58BBEC" w:rsidR="001E6785" w:rsidRPr="00661E2D" w:rsidRDefault="00142B75" w:rsidP="007B738E">
      <w:pPr>
        <w:pStyle w:val="Heading1"/>
        <w:numPr>
          <w:ilvl w:val="0"/>
          <w:numId w:val="114"/>
        </w:numPr>
        <w:shd w:val="clear" w:color="auto" w:fill="FFFFFF" w:themeFill="background1"/>
        <w:spacing w:before="0" w:after="0" w:line="360" w:lineRule="auto"/>
        <w:jc w:val="both"/>
        <w:rPr>
          <w:rFonts w:cs="Times New Roman"/>
        </w:rPr>
      </w:pPr>
      <w:bookmarkStart w:id="35" w:name="_Toc220335296"/>
      <w:r w:rsidRPr="00661E2D">
        <w:rPr>
          <w:rFonts w:cs="Times New Roman"/>
        </w:rPr>
        <w:t>Nefunkcionālās prasības</w:t>
      </w:r>
      <w:bookmarkEnd w:id="35"/>
    </w:p>
    <w:p w14:paraId="6A015700" w14:textId="608E7775" w:rsidR="00845D30" w:rsidRPr="00661E2D" w:rsidRDefault="0055153F" w:rsidP="007B738E">
      <w:pPr>
        <w:pStyle w:val="Heading2"/>
        <w:numPr>
          <w:ilvl w:val="1"/>
          <w:numId w:val="115"/>
        </w:numPr>
        <w:shd w:val="clear" w:color="auto" w:fill="FFFFFF" w:themeFill="background1"/>
        <w:spacing w:before="0" w:after="0" w:line="360" w:lineRule="auto"/>
        <w:jc w:val="both"/>
        <w:rPr>
          <w:rFonts w:cs="Times New Roman"/>
        </w:rPr>
      </w:pPr>
      <w:r w:rsidRPr="00661E2D">
        <w:rPr>
          <w:rFonts w:cs="Times New Roman"/>
        </w:rPr>
        <w:t xml:space="preserve"> </w:t>
      </w:r>
      <w:bookmarkStart w:id="36" w:name="_Toc220335297"/>
      <w:r w:rsidR="000E6AE0" w:rsidRPr="00661E2D">
        <w:rPr>
          <w:rFonts w:cs="Times New Roman"/>
        </w:rPr>
        <w:t>Lietojamības prasības</w:t>
      </w:r>
      <w:bookmarkEnd w:id="36"/>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8"/>
        <w:gridCol w:w="8207"/>
      </w:tblGrid>
      <w:tr w:rsidR="00C32808" w:rsidRPr="00661E2D" w14:paraId="718EDAC7" w14:textId="77777777" w:rsidTr="00C32808">
        <w:trPr>
          <w:trHeight w:val="268"/>
        </w:trPr>
        <w:tc>
          <w:tcPr>
            <w:tcW w:w="473" w:type="pct"/>
            <w:shd w:val="clear" w:color="auto" w:fill="F2F2F2" w:themeFill="background1" w:themeFillShade="F2"/>
            <w:vAlign w:val="center"/>
          </w:tcPr>
          <w:p w14:paraId="541B0FC4" w14:textId="42FE0B0B" w:rsidR="00C32808" w:rsidRPr="00E23131" w:rsidRDefault="00C32808" w:rsidP="00E23131">
            <w:pPr>
              <w:spacing w:after="0" w:line="360" w:lineRule="auto"/>
              <w:jc w:val="both"/>
            </w:pPr>
            <w:r w:rsidRPr="00661E2D">
              <w:rPr>
                <w:b/>
                <w:bCs/>
              </w:rPr>
              <w:t>ID</w:t>
            </w:r>
          </w:p>
        </w:tc>
        <w:tc>
          <w:tcPr>
            <w:tcW w:w="4527" w:type="pct"/>
            <w:shd w:val="clear" w:color="auto" w:fill="F2F2F2" w:themeFill="background1" w:themeFillShade="F2"/>
            <w:vAlign w:val="center"/>
          </w:tcPr>
          <w:p w14:paraId="2D38A7EC" w14:textId="26FA770B" w:rsidR="00C32808" w:rsidRPr="00E23131" w:rsidRDefault="00C32808" w:rsidP="00E23131">
            <w:pPr>
              <w:spacing w:after="0" w:line="360" w:lineRule="auto"/>
              <w:jc w:val="both"/>
            </w:pPr>
            <w:r w:rsidRPr="00661E2D">
              <w:rPr>
                <w:b/>
                <w:bCs/>
              </w:rPr>
              <w:t>Prasības apraksts</w:t>
            </w:r>
          </w:p>
        </w:tc>
      </w:tr>
      <w:tr w:rsidR="00AA003F" w:rsidRPr="00661E2D" w14:paraId="7B28AB1F" w14:textId="77777777" w:rsidTr="00C32808">
        <w:trPr>
          <w:trHeight w:val="430"/>
        </w:trPr>
        <w:tc>
          <w:tcPr>
            <w:tcW w:w="473" w:type="pct"/>
          </w:tcPr>
          <w:p w14:paraId="106C0087" w14:textId="77777777" w:rsidR="00AA003F" w:rsidRPr="00661E2D" w:rsidRDefault="00AA003F" w:rsidP="007B738E">
            <w:pPr>
              <w:shd w:val="clear" w:color="auto" w:fill="FFFFFF" w:themeFill="background1"/>
              <w:spacing w:line="360" w:lineRule="auto"/>
              <w:jc w:val="both"/>
            </w:pPr>
            <w:r w:rsidRPr="00661E2D">
              <w:t>LP001</w:t>
            </w:r>
          </w:p>
        </w:tc>
        <w:tc>
          <w:tcPr>
            <w:tcW w:w="4527" w:type="pct"/>
          </w:tcPr>
          <w:p w14:paraId="1A5CF4D1" w14:textId="77777777" w:rsidR="00AA003F" w:rsidRPr="00661E2D" w:rsidRDefault="00AA003F" w:rsidP="007B738E">
            <w:pPr>
              <w:shd w:val="clear" w:color="auto" w:fill="FFFFFF" w:themeFill="background1"/>
              <w:spacing w:line="360" w:lineRule="auto"/>
              <w:jc w:val="both"/>
            </w:pPr>
            <w:r w:rsidRPr="00661E2D">
              <w:t xml:space="preserve">Sistēmas lietotāju </w:t>
            </w:r>
            <w:proofErr w:type="spellStart"/>
            <w:r w:rsidRPr="00661E2D">
              <w:t>saskarnei</w:t>
            </w:r>
            <w:proofErr w:type="spellEnd"/>
            <w:r w:rsidRPr="00661E2D">
              <w:t xml:space="preserve"> jābūt pieejamai latviešu valodā.</w:t>
            </w:r>
          </w:p>
        </w:tc>
      </w:tr>
      <w:tr w:rsidR="00AA003F" w:rsidRPr="00661E2D" w14:paraId="42141725" w14:textId="77777777" w:rsidTr="00C32808">
        <w:trPr>
          <w:trHeight w:val="300"/>
        </w:trPr>
        <w:tc>
          <w:tcPr>
            <w:tcW w:w="473" w:type="pct"/>
          </w:tcPr>
          <w:p w14:paraId="6239C31D" w14:textId="77777777" w:rsidR="00AA003F" w:rsidRPr="00661E2D" w:rsidRDefault="00AA003F" w:rsidP="007B738E">
            <w:pPr>
              <w:shd w:val="clear" w:color="auto" w:fill="FFFFFF" w:themeFill="background1"/>
              <w:spacing w:line="360" w:lineRule="auto"/>
              <w:jc w:val="both"/>
            </w:pPr>
            <w:r w:rsidRPr="00661E2D">
              <w:t>LP002</w:t>
            </w:r>
          </w:p>
        </w:tc>
        <w:tc>
          <w:tcPr>
            <w:tcW w:w="4527" w:type="pct"/>
          </w:tcPr>
          <w:p w14:paraId="5CFF1D4E" w14:textId="77777777" w:rsidR="00AA003F" w:rsidRPr="00661E2D" w:rsidRDefault="00AA003F" w:rsidP="007B738E">
            <w:pPr>
              <w:shd w:val="clear" w:color="auto" w:fill="FFFFFF" w:themeFill="background1"/>
              <w:spacing w:line="360" w:lineRule="auto"/>
              <w:jc w:val="both"/>
            </w:pPr>
            <w:r w:rsidRPr="00661E2D">
              <w:t xml:space="preserve">Jānodrošina Lietotāju </w:t>
            </w:r>
            <w:proofErr w:type="spellStart"/>
            <w:r w:rsidRPr="00661E2D">
              <w:t>kļūdaizsardzība</w:t>
            </w:r>
            <w:proofErr w:type="spellEnd"/>
            <w:r w:rsidRPr="00661E2D">
              <w:t xml:space="preserve"> – t.i. datu lauku aizpildes validācijas kontrole (atbilstošs formāta, obligātums, integritāte utt.). Jānodrošina datu pārbaudes paziņojumi un jāattēlo nekorekti aizpildītie vai neaizpildītie obligātie datu lauki, tos iezīmējot citā krāsā vai citādi vizuāli izceļot.</w:t>
            </w:r>
          </w:p>
        </w:tc>
      </w:tr>
      <w:tr w:rsidR="00AA003F" w:rsidRPr="00661E2D" w14:paraId="68705E39" w14:textId="77777777" w:rsidTr="00C32808">
        <w:trPr>
          <w:trHeight w:val="300"/>
        </w:trPr>
        <w:tc>
          <w:tcPr>
            <w:tcW w:w="473" w:type="pct"/>
          </w:tcPr>
          <w:p w14:paraId="17C8D02B" w14:textId="77777777" w:rsidR="00AA003F" w:rsidRPr="00661E2D" w:rsidRDefault="00AA003F" w:rsidP="007B738E">
            <w:pPr>
              <w:shd w:val="clear" w:color="auto" w:fill="FFFFFF" w:themeFill="background1"/>
              <w:spacing w:line="360" w:lineRule="auto"/>
              <w:jc w:val="both"/>
            </w:pPr>
            <w:r w:rsidRPr="00661E2D">
              <w:t>LP003</w:t>
            </w:r>
          </w:p>
        </w:tc>
        <w:tc>
          <w:tcPr>
            <w:tcW w:w="4527" w:type="pct"/>
          </w:tcPr>
          <w:p w14:paraId="0DE6C06A" w14:textId="77777777" w:rsidR="00AA003F" w:rsidRPr="00661E2D" w:rsidRDefault="00AA003F" w:rsidP="007B738E">
            <w:pPr>
              <w:shd w:val="clear" w:color="auto" w:fill="FFFFFF" w:themeFill="background1"/>
              <w:spacing w:line="360" w:lineRule="auto"/>
              <w:jc w:val="both"/>
            </w:pPr>
            <w:r w:rsidRPr="00661E2D">
              <w:t>Lietotāja darba vietā jānodrošina dažādu elementu, tai skaitā, meklēšanas lauka, navigācijas elementi. Lietotajam ir jābūt iespējams ātri pārvietoties starp Sistēmas skatiem un sarakstiem, redzēt savu atrašanas vietu Sistēmā.</w:t>
            </w:r>
          </w:p>
        </w:tc>
      </w:tr>
      <w:tr w:rsidR="00AA003F" w:rsidRPr="00661E2D" w14:paraId="3D0A3FD4" w14:textId="77777777" w:rsidTr="00C32808">
        <w:trPr>
          <w:trHeight w:val="300"/>
        </w:trPr>
        <w:tc>
          <w:tcPr>
            <w:tcW w:w="473" w:type="pct"/>
          </w:tcPr>
          <w:p w14:paraId="39DBA7FE" w14:textId="77777777" w:rsidR="00AA003F" w:rsidRPr="00661E2D" w:rsidRDefault="00AA003F" w:rsidP="007B738E">
            <w:pPr>
              <w:shd w:val="clear" w:color="auto" w:fill="FFFFFF" w:themeFill="background1"/>
              <w:spacing w:line="360" w:lineRule="auto"/>
              <w:jc w:val="both"/>
            </w:pPr>
            <w:r w:rsidRPr="00661E2D">
              <w:t>LP004</w:t>
            </w:r>
          </w:p>
        </w:tc>
        <w:tc>
          <w:tcPr>
            <w:tcW w:w="4527" w:type="pct"/>
          </w:tcPr>
          <w:p w14:paraId="3AC89BB5" w14:textId="77777777" w:rsidR="00AA003F" w:rsidRPr="00661E2D" w:rsidRDefault="00AA003F" w:rsidP="007B738E">
            <w:pPr>
              <w:shd w:val="clear" w:color="auto" w:fill="FFFFFF" w:themeFill="background1"/>
              <w:spacing w:line="360" w:lineRule="auto"/>
              <w:jc w:val="both"/>
            </w:pPr>
            <w:r w:rsidRPr="00661E2D">
              <w:t>Jānodrošina datu meklēšana un filtrēšana pēc dažādiem parametriem, frāzēm vai noteiktiem atslēgvārdiem.</w:t>
            </w:r>
          </w:p>
        </w:tc>
      </w:tr>
      <w:tr w:rsidR="00AA003F" w:rsidRPr="00661E2D" w14:paraId="037EBED9" w14:textId="77777777" w:rsidTr="00C32808">
        <w:trPr>
          <w:trHeight w:val="300"/>
        </w:trPr>
        <w:tc>
          <w:tcPr>
            <w:tcW w:w="473" w:type="pct"/>
          </w:tcPr>
          <w:p w14:paraId="4D3F7005" w14:textId="77777777" w:rsidR="00AA003F" w:rsidRPr="00661E2D" w:rsidRDefault="00AA003F" w:rsidP="007B738E">
            <w:pPr>
              <w:shd w:val="clear" w:color="auto" w:fill="FFFFFF" w:themeFill="background1"/>
              <w:spacing w:line="360" w:lineRule="auto"/>
              <w:jc w:val="both"/>
            </w:pPr>
            <w:r w:rsidRPr="00661E2D">
              <w:t>LP005</w:t>
            </w:r>
          </w:p>
        </w:tc>
        <w:tc>
          <w:tcPr>
            <w:tcW w:w="4527" w:type="pct"/>
          </w:tcPr>
          <w:p w14:paraId="15B95F03" w14:textId="77777777" w:rsidR="00AA003F" w:rsidRPr="00661E2D" w:rsidRDefault="00AA003F" w:rsidP="007B738E">
            <w:pPr>
              <w:shd w:val="clear" w:color="auto" w:fill="FFFFFF" w:themeFill="background1"/>
              <w:spacing w:line="360" w:lineRule="auto"/>
              <w:jc w:val="both"/>
            </w:pPr>
            <w:r w:rsidRPr="00661E2D">
              <w:t>Jānodrošina, ka lietotājam autentificējoties, jāparādās viņa lomai atbilstošs personalizēts lietotāja darba vietas skats un informācija par lomu, ar kādu lietotājs ir pieslēdzies.</w:t>
            </w:r>
          </w:p>
        </w:tc>
      </w:tr>
    </w:tbl>
    <w:p w14:paraId="2EBC34F1" w14:textId="77777777" w:rsidR="00F93271" w:rsidRPr="00661E2D" w:rsidRDefault="00DF2256" w:rsidP="007B738E">
      <w:pPr>
        <w:pStyle w:val="Heading2"/>
        <w:numPr>
          <w:ilvl w:val="1"/>
          <w:numId w:val="115"/>
        </w:numPr>
        <w:shd w:val="clear" w:color="auto" w:fill="FFFFFF" w:themeFill="background1"/>
        <w:spacing w:before="0" w:after="0" w:line="360" w:lineRule="auto"/>
        <w:ind w:left="788" w:hanging="431"/>
        <w:jc w:val="both"/>
        <w:rPr>
          <w:rFonts w:cs="Times New Roman"/>
        </w:rPr>
      </w:pPr>
      <w:bookmarkStart w:id="37" w:name="_Toc220335298"/>
      <w:r w:rsidRPr="00661E2D">
        <w:rPr>
          <w:rFonts w:cs="Times New Roman"/>
        </w:rPr>
        <w:t>Auditācijas prasības</w:t>
      </w:r>
      <w:bookmarkStart w:id="38" w:name="_Toc211986185"/>
      <w:bookmarkEnd w:id="37"/>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3"/>
        <w:gridCol w:w="8182"/>
      </w:tblGrid>
      <w:tr w:rsidR="00C32808" w:rsidRPr="00661E2D" w14:paraId="15538405" w14:textId="77777777" w:rsidTr="00C32808">
        <w:trPr>
          <w:trHeight w:val="300"/>
        </w:trPr>
        <w:tc>
          <w:tcPr>
            <w:tcW w:w="487" w:type="pct"/>
            <w:shd w:val="clear" w:color="auto" w:fill="F2F2F2" w:themeFill="background1" w:themeFillShade="F2"/>
            <w:vAlign w:val="center"/>
          </w:tcPr>
          <w:p w14:paraId="7280AF4E" w14:textId="71B5B6DC" w:rsidR="00C32808" w:rsidRPr="00E23131" w:rsidRDefault="00C32808" w:rsidP="00E23131">
            <w:pPr>
              <w:spacing w:after="0" w:line="360" w:lineRule="auto"/>
              <w:jc w:val="both"/>
            </w:pPr>
            <w:r w:rsidRPr="00661E2D">
              <w:rPr>
                <w:b/>
                <w:bCs/>
              </w:rPr>
              <w:t>ID</w:t>
            </w:r>
          </w:p>
        </w:tc>
        <w:tc>
          <w:tcPr>
            <w:tcW w:w="4513" w:type="pct"/>
            <w:shd w:val="clear" w:color="auto" w:fill="F2F2F2" w:themeFill="background1" w:themeFillShade="F2"/>
            <w:vAlign w:val="center"/>
          </w:tcPr>
          <w:p w14:paraId="4DD23BF8" w14:textId="63351C44" w:rsidR="00C32808" w:rsidRPr="00E23131" w:rsidRDefault="00C32808" w:rsidP="00E23131">
            <w:pPr>
              <w:spacing w:after="0" w:line="360" w:lineRule="auto"/>
              <w:jc w:val="both"/>
            </w:pPr>
            <w:r w:rsidRPr="00661E2D">
              <w:rPr>
                <w:b/>
                <w:bCs/>
              </w:rPr>
              <w:t>Prasības apraksts</w:t>
            </w:r>
          </w:p>
        </w:tc>
      </w:tr>
      <w:tr w:rsidR="00AA003F" w:rsidRPr="00661E2D" w14:paraId="570194CD" w14:textId="77777777" w:rsidTr="00C32808">
        <w:trPr>
          <w:trHeight w:val="253"/>
        </w:trPr>
        <w:tc>
          <w:tcPr>
            <w:tcW w:w="487" w:type="pct"/>
          </w:tcPr>
          <w:p w14:paraId="3FFC6F03" w14:textId="77777777" w:rsidR="00AA003F" w:rsidRPr="00661E2D" w:rsidRDefault="00AA003F" w:rsidP="007B738E">
            <w:pPr>
              <w:shd w:val="clear" w:color="auto" w:fill="FFFFFF" w:themeFill="background1"/>
              <w:spacing w:line="360" w:lineRule="auto"/>
              <w:jc w:val="both"/>
            </w:pPr>
            <w:r w:rsidRPr="00661E2D">
              <w:t>AP001</w:t>
            </w:r>
          </w:p>
        </w:tc>
        <w:tc>
          <w:tcPr>
            <w:tcW w:w="4513" w:type="pct"/>
          </w:tcPr>
          <w:p w14:paraId="523B8C99" w14:textId="77777777" w:rsidR="00AA003F" w:rsidRPr="00661E2D" w:rsidRDefault="00AA003F" w:rsidP="007B738E">
            <w:pPr>
              <w:pStyle w:val="paragraph"/>
              <w:shd w:val="clear" w:color="auto" w:fill="FFFFFF" w:themeFill="background1"/>
              <w:spacing w:before="0" w:beforeAutospacing="0" w:after="0" w:afterAutospacing="0" w:line="360" w:lineRule="auto"/>
              <w:jc w:val="both"/>
              <w:textAlignment w:val="baseline"/>
              <w:rPr>
                <w:rStyle w:val="normaltextrun"/>
              </w:rPr>
            </w:pPr>
            <w:r w:rsidRPr="00661E2D">
              <w:rPr>
                <w:rStyle w:val="normaltextrun"/>
              </w:rPr>
              <w:t>Izpildītājs nodrošina šādus auditācijas pierakstus:</w:t>
            </w:r>
          </w:p>
          <w:p w14:paraId="518DA080" w14:textId="77777777" w:rsidR="00AA003F" w:rsidRPr="00661E2D" w:rsidRDefault="00AA003F" w:rsidP="007B738E">
            <w:pPr>
              <w:pStyle w:val="ListParagraph"/>
              <w:numPr>
                <w:ilvl w:val="0"/>
                <w:numId w:val="99"/>
              </w:numPr>
              <w:shd w:val="clear" w:color="auto" w:fill="FFFFFF" w:themeFill="background1"/>
              <w:spacing w:after="0" w:line="360" w:lineRule="auto"/>
              <w:jc w:val="both"/>
              <w:rPr>
                <w:rFonts w:cs="Times New Roman"/>
              </w:rPr>
            </w:pPr>
            <w:r w:rsidRPr="00661E2D">
              <w:rPr>
                <w:rFonts w:cs="Times New Roman"/>
              </w:rPr>
              <w:t>sistēmā veiktajām darbībām (notikumu audits)</w:t>
            </w:r>
          </w:p>
          <w:p w14:paraId="41531CF3" w14:textId="77777777" w:rsidR="00AA003F" w:rsidRPr="00661E2D" w:rsidRDefault="00AA003F" w:rsidP="007B738E">
            <w:pPr>
              <w:pStyle w:val="ListParagraph"/>
              <w:numPr>
                <w:ilvl w:val="0"/>
                <w:numId w:val="99"/>
              </w:numPr>
              <w:shd w:val="clear" w:color="auto" w:fill="FFFFFF" w:themeFill="background1"/>
              <w:spacing w:after="0" w:line="360" w:lineRule="auto"/>
              <w:jc w:val="both"/>
              <w:rPr>
                <w:rFonts w:cs="Times New Roman"/>
              </w:rPr>
            </w:pPr>
            <w:r w:rsidRPr="00661E2D">
              <w:rPr>
                <w:rFonts w:cs="Times New Roman"/>
              </w:rPr>
              <w:t>datu izmaiņām (datu audits)</w:t>
            </w:r>
          </w:p>
          <w:p w14:paraId="2C8A76F0" w14:textId="77777777" w:rsidR="00AA003F" w:rsidRPr="00661E2D" w:rsidRDefault="00AA003F" w:rsidP="007B738E">
            <w:pPr>
              <w:pStyle w:val="ListParagraph"/>
              <w:numPr>
                <w:ilvl w:val="0"/>
                <w:numId w:val="99"/>
              </w:numPr>
              <w:shd w:val="clear" w:color="auto" w:fill="FFFFFF" w:themeFill="background1"/>
              <w:spacing w:after="0" w:line="360" w:lineRule="auto"/>
              <w:jc w:val="both"/>
            </w:pPr>
            <w:r w:rsidRPr="00661E2D">
              <w:rPr>
                <w:rFonts w:cs="Times New Roman"/>
              </w:rPr>
              <w:t xml:space="preserve">kļūdu </w:t>
            </w:r>
            <w:proofErr w:type="spellStart"/>
            <w:r w:rsidRPr="00661E2D">
              <w:rPr>
                <w:rFonts w:cs="Times New Roman"/>
              </w:rPr>
              <w:t>žurnalēšana</w:t>
            </w:r>
            <w:proofErr w:type="spellEnd"/>
          </w:p>
        </w:tc>
      </w:tr>
      <w:tr w:rsidR="00AA003F" w:rsidRPr="00661E2D" w14:paraId="71514BB4" w14:textId="77777777" w:rsidTr="00C32808">
        <w:trPr>
          <w:trHeight w:val="300"/>
        </w:trPr>
        <w:tc>
          <w:tcPr>
            <w:tcW w:w="487" w:type="pct"/>
          </w:tcPr>
          <w:p w14:paraId="72B65E7A" w14:textId="77777777" w:rsidR="00AA003F" w:rsidRPr="00661E2D" w:rsidRDefault="00AA003F" w:rsidP="007B738E">
            <w:pPr>
              <w:shd w:val="clear" w:color="auto" w:fill="FFFFFF" w:themeFill="background1"/>
              <w:spacing w:line="360" w:lineRule="auto"/>
              <w:jc w:val="both"/>
            </w:pPr>
            <w:r w:rsidRPr="00661E2D">
              <w:t>AP002</w:t>
            </w:r>
          </w:p>
        </w:tc>
        <w:tc>
          <w:tcPr>
            <w:tcW w:w="4513" w:type="pct"/>
          </w:tcPr>
          <w:p w14:paraId="59535EA3" w14:textId="77777777" w:rsidR="00AA003F" w:rsidRPr="00661E2D" w:rsidRDefault="00AA003F" w:rsidP="007B738E">
            <w:pPr>
              <w:pStyle w:val="Prasbasteksts"/>
              <w:shd w:val="clear" w:color="auto" w:fill="FFFFFF" w:themeFill="background1"/>
              <w:spacing w:after="0" w:line="360" w:lineRule="auto"/>
              <w:rPr>
                <w:rFonts w:cs="Times New Roman"/>
                <w:b w:val="0"/>
                <w:bCs/>
              </w:rPr>
            </w:pPr>
            <w:r w:rsidRPr="00661E2D">
              <w:rPr>
                <w:rFonts w:cs="Times New Roman"/>
                <w:b w:val="0"/>
                <w:bCs/>
              </w:rPr>
              <w:t>Sistēmā jānodrošina lietotāju veikto darbību uzskaite un atainošana vismaz esošā (minimālā) apjomā:</w:t>
            </w:r>
          </w:p>
          <w:p w14:paraId="6E6277D7" w14:textId="77777777" w:rsidR="00AA003F" w:rsidRPr="00661E2D" w:rsidRDefault="00AA003F" w:rsidP="007B738E">
            <w:pPr>
              <w:pStyle w:val="ListParagraph"/>
              <w:numPr>
                <w:ilvl w:val="0"/>
                <w:numId w:val="99"/>
              </w:numPr>
              <w:shd w:val="clear" w:color="auto" w:fill="FFFFFF" w:themeFill="background1"/>
              <w:spacing w:after="0" w:line="360" w:lineRule="auto"/>
              <w:jc w:val="both"/>
              <w:rPr>
                <w:rFonts w:cs="Times New Roman"/>
                <w:b/>
              </w:rPr>
            </w:pPr>
            <w:r w:rsidRPr="00661E2D">
              <w:rPr>
                <w:rFonts w:cs="Times New Roman"/>
              </w:rPr>
              <w:t>notikums;</w:t>
            </w:r>
          </w:p>
          <w:p w14:paraId="529C7122" w14:textId="77777777" w:rsidR="00AA003F" w:rsidRPr="00661E2D" w:rsidRDefault="00AA003F" w:rsidP="007B738E">
            <w:pPr>
              <w:pStyle w:val="ListParagraph"/>
              <w:numPr>
                <w:ilvl w:val="0"/>
                <w:numId w:val="99"/>
              </w:numPr>
              <w:shd w:val="clear" w:color="auto" w:fill="FFFFFF" w:themeFill="background1"/>
              <w:spacing w:after="0" w:line="360" w:lineRule="auto"/>
              <w:jc w:val="both"/>
              <w:rPr>
                <w:rFonts w:cs="Times New Roman"/>
                <w:b/>
              </w:rPr>
            </w:pPr>
            <w:r w:rsidRPr="00661E2D">
              <w:rPr>
                <w:rFonts w:cs="Times New Roman"/>
              </w:rPr>
              <w:t>veiksmīga autentifikācija;</w:t>
            </w:r>
          </w:p>
          <w:p w14:paraId="56AD1345" w14:textId="77777777" w:rsidR="00AA003F" w:rsidRPr="00661E2D" w:rsidRDefault="00AA003F" w:rsidP="007B738E">
            <w:pPr>
              <w:pStyle w:val="ListParagraph"/>
              <w:numPr>
                <w:ilvl w:val="0"/>
                <w:numId w:val="99"/>
              </w:numPr>
              <w:shd w:val="clear" w:color="auto" w:fill="FFFFFF" w:themeFill="background1"/>
              <w:spacing w:after="0" w:line="360" w:lineRule="auto"/>
              <w:jc w:val="both"/>
              <w:rPr>
                <w:rFonts w:cs="Times New Roman"/>
                <w:b/>
              </w:rPr>
            </w:pPr>
            <w:r w:rsidRPr="00661E2D">
              <w:rPr>
                <w:rFonts w:cs="Times New Roman"/>
              </w:rPr>
              <w:t>neveiksmīga autentifikācija;</w:t>
            </w:r>
          </w:p>
          <w:p w14:paraId="48C929D0" w14:textId="77777777" w:rsidR="00AA003F" w:rsidRPr="00661E2D" w:rsidRDefault="00AA003F" w:rsidP="007B738E">
            <w:pPr>
              <w:pStyle w:val="ListParagraph"/>
              <w:numPr>
                <w:ilvl w:val="0"/>
                <w:numId w:val="99"/>
              </w:numPr>
              <w:shd w:val="clear" w:color="auto" w:fill="FFFFFF" w:themeFill="background1"/>
              <w:spacing w:after="0" w:line="360" w:lineRule="auto"/>
              <w:jc w:val="both"/>
              <w:rPr>
                <w:rFonts w:cs="Times New Roman"/>
                <w:b/>
              </w:rPr>
            </w:pPr>
            <w:r w:rsidRPr="00661E2D">
              <w:rPr>
                <w:rFonts w:cs="Times New Roman"/>
              </w:rPr>
              <w:t>lietotāju pārvaldības notikumi (izveide, rediģēšana, dzēšana);</w:t>
            </w:r>
          </w:p>
          <w:p w14:paraId="6855F20B" w14:textId="77777777" w:rsidR="00AA003F" w:rsidRPr="00661E2D" w:rsidRDefault="00AA003F" w:rsidP="007B738E">
            <w:pPr>
              <w:pStyle w:val="ListParagraph"/>
              <w:numPr>
                <w:ilvl w:val="0"/>
                <w:numId w:val="99"/>
              </w:numPr>
              <w:shd w:val="clear" w:color="auto" w:fill="FFFFFF" w:themeFill="background1"/>
              <w:spacing w:after="0" w:line="360" w:lineRule="auto"/>
              <w:jc w:val="both"/>
              <w:rPr>
                <w:rFonts w:cs="Times New Roman"/>
                <w:b/>
              </w:rPr>
            </w:pPr>
            <w:r w:rsidRPr="00661E2D">
              <w:rPr>
                <w:rFonts w:cs="Times New Roman"/>
              </w:rPr>
              <w:t>konkrētās klienta kartītes apskates fakts;</w:t>
            </w:r>
          </w:p>
          <w:p w14:paraId="443375E6" w14:textId="77777777" w:rsidR="00AA003F" w:rsidRPr="00661E2D" w:rsidRDefault="00AA003F" w:rsidP="007B738E">
            <w:pPr>
              <w:pStyle w:val="Prasbasteksts"/>
              <w:shd w:val="clear" w:color="auto" w:fill="FFFFFF" w:themeFill="background1"/>
              <w:spacing w:after="0" w:line="360" w:lineRule="auto"/>
              <w:rPr>
                <w:rFonts w:cs="Times New Roman"/>
                <w:b w:val="0"/>
                <w:bCs/>
              </w:rPr>
            </w:pPr>
            <w:r w:rsidRPr="00661E2D">
              <w:rPr>
                <w:rFonts w:cs="Times New Roman"/>
                <w:b w:val="0"/>
                <w:bCs/>
              </w:rPr>
              <w:lastRenderedPageBreak/>
              <w:t>Glabājamie rekvizīti:</w:t>
            </w:r>
          </w:p>
          <w:p w14:paraId="053ED399" w14:textId="77777777" w:rsidR="00AA003F" w:rsidRPr="00661E2D" w:rsidRDefault="00AA003F" w:rsidP="007B738E">
            <w:pPr>
              <w:pStyle w:val="ListParagraph"/>
              <w:numPr>
                <w:ilvl w:val="0"/>
                <w:numId w:val="99"/>
              </w:numPr>
              <w:shd w:val="clear" w:color="auto" w:fill="FFFFFF" w:themeFill="background1"/>
              <w:spacing w:after="0" w:line="360" w:lineRule="auto"/>
              <w:jc w:val="both"/>
              <w:rPr>
                <w:rFonts w:cs="Times New Roman"/>
                <w:b/>
              </w:rPr>
            </w:pPr>
            <w:r w:rsidRPr="00661E2D">
              <w:rPr>
                <w:rFonts w:cs="Times New Roman"/>
              </w:rPr>
              <w:t>IP adrese;</w:t>
            </w:r>
          </w:p>
          <w:p w14:paraId="56483C4B" w14:textId="77777777" w:rsidR="00AA003F" w:rsidRPr="00661E2D" w:rsidRDefault="00AA003F" w:rsidP="007B738E">
            <w:pPr>
              <w:pStyle w:val="ListParagraph"/>
              <w:numPr>
                <w:ilvl w:val="0"/>
                <w:numId w:val="99"/>
              </w:numPr>
              <w:shd w:val="clear" w:color="auto" w:fill="FFFFFF" w:themeFill="background1"/>
              <w:spacing w:after="0" w:line="360" w:lineRule="auto"/>
              <w:jc w:val="both"/>
              <w:rPr>
                <w:rFonts w:cs="Times New Roman"/>
                <w:b/>
              </w:rPr>
            </w:pPr>
            <w:r w:rsidRPr="00661E2D">
              <w:rPr>
                <w:rFonts w:cs="Times New Roman"/>
              </w:rPr>
              <w:t>datums un laiks;</w:t>
            </w:r>
          </w:p>
          <w:p w14:paraId="2C3DED6D" w14:textId="77777777" w:rsidR="00AA003F" w:rsidRPr="00661E2D" w:rsidRDefault="00AA003F" w:rsidP="007B738E">
            <w:pPr>
              <w:pStyle w:val="ListParagraph"/>
              <w:numPr>
                <w:ilvl w:val="0"/>
                <w:numId w:val="99"/>
              </w:numPr>
              <w:shd w:val="clear" w:color="auto" w:fill="FFFFFF" w:themeFill="background1"/>
              <w:spacing w:after="0" w:line="360" w:lineRule="auto"/>
              <w:jc w:val="both"/>
              <w:rPr>
                <w:rFonts w:cs="Times New Roman"/>
                <w:b/>
              </w:rPr>
            </w:pPr>
            <w:r w:rsidRPr="00661E2D">
              <w:rPr>
                <w:rFonts w:cs="Times New Roman"/>
              </w:rPr>
              <w:t>lietotājs;</w:t>
            </w:r>
          </w:p>
          <w:p w14:paraId="5ECA42D1" w14:textId="77777777" w:rsidR="00AA003F" w:rsidRPr="00661E2D" w:rsidRDefault="00AA003F" w:rsidP="007B738E">
            <w:pPr>
              <w:pStyle w:val="ListParagraph"/>
              <w:numPr>
                <w:ilvl w:val="0"/>
                <w:numId w:val="99"/>
              </w:numPr>
              <w:shd w:val="clear" w:color="auto" w:fill="FFFFFF" w:themeFill="background1"/>
              <w:spacing w:after="0" w:line="360" w:lineRule="auto"/>
              <w:jc w:val="both"/>
              <w:rPr>
                <w:rFonts w:cs="Times New Roman"/>
                <w:b/>
              </w:rPr>
            </w:pPr>
            <w:r w:rsidRPr="00661E2D">
              <w:rPr>
                <w:rFonts w:cs="Times New Roman"/>
              </w:rPr>
              <w:t>pieprasījuma apstrādes ilgums;</w:t>
            </w:r>
          </w:p>
          <w:p w14:paraId="10722C10" w14:textId="77777777" w:rsidR="00AA003F" w:rsidRPr="00661E2D" w:rsidRDefault="00AA003F" w:rsidP="007B738E">
            <w:pPr>
              <w:pStyle w:val="ListParagraph"/>
              <w:numPr>
                <w:ilvl w:val="0"/>
                <w:numId w:val="99"/>
              </w:numPr>
              <w:shd w:val="clear" w:color="auto" w:fill="FFFFFF" w:themeFill="background1"/>
              <w:spacing w:after="0" w:line="360" w:lineRule="auto"/>
              <w:jc w:val="both"/>
              <w:rPr>
                <w:rFonts w:cs="Times New Roman"/>
                <w:b/>
              </w:rPr>
            </w:pPr>
            <w:r w:rsidRPr="00661E2D">
              <w:rPr>
                <w:rFonts w:cs="Times New Roman"/>
              </w:rPr>
              <w:t>notikums.</w:t>
            </w:r>
          </w:p>
          <w:p w14:paraId="07111704" w14:textId="77777777" w:rsidR="00AA003F" w:rsidRPr="00661E2D" w:rsidRDefault="00AA003F" w:rsidP="007B738E">
            <w:pPr>
              <w:pStyle w:val="Prasbasteksts"/>
              <w:shd w:val="clear" w:color="auto" w:fill="FFFFFF" w:themeFill="background1"/>
              <w:spacing w:after="0" w:line="360" w:lineRule="auto"/>
              <w:rPr>
                <w:rFonts w:cs="Times New Roman"/>
                <w:b w:val="0"/>
                <w:bCs/>
              </w:rPr>
            </w:pPr>
            <w:r w:rsidRPr="00661E2D">
              <w:rPr>
                <w:rFonts w:cs="Times New Roman"/>
                <w:b w:val="0"/>
                <w:bCs/>
              </w:rPr>
              <w:t>Atainošanas veids:</w:t>
            </w:r>
          </w:p>
          <w:p w14:paraId="35ACA695" w14:textId="77777777" w:rsidR="00AA003F" w:rsidRPr="00661E2D" w:rsidRDefault="00AA003F" w:rsidP="007B738E">
            <w:pPr>
              <w:pStyle w:val="ListParagraph"/>
              <w:numPr>
                <w:ilvl w:val="0"/>
                <w:numId w:val="99"/>
              </w:numPr>
              <w:shd w:val="clear" w:color="auto" w:fill="FFFFFF" w:themeFill="background1"/>
              <w:spacing w:after="0" w:line="360" w:lineRule="auto"/>
              <w:jc w:val="both"/>
              <w:rPr>
                <w:rFonts w:cs="Times New Roman"/>
                <w:b/>
              </w:rPr>
            </w:pPr>
            <w:r w:rsidRPr="00661E2D">
              <w:rPr>
                <w:rFonts w:cs="Times New Roman"/>
              </w:rPr>
              <w:t>atlase pēc lietotāja;</w:t>
            </w:r>
          </w:p>
          <w:p w14:paraId="3B7F6976" w14:textId="77777777" w:rsidR="00AA003F" w:rsidRPr="00661E2D" w:rsidRDefault="00AA003F" w:rsidP="007B738E">
            <w:pPr>
              <w:pStyle w:val="ListParagraph"/>
              <w:numPr>
                <w:ilvl w:val="0"/>
                <w:numId w:val="99"/>
              </w:numPr>
              <w:shd w:val="clear" w:color="auto" w:fill="FFFFFF" w:themeFill="background1"/>
              <w:spacing w:after="0" w:line="360" w:lineRule="auto"/>
              <w:jc w:val="both"/>
              <w:rPr>
                <w:rFonts w:cs="Times New Roman"/>
                <w:b/>
              </w:rPr>
            </w:pPr>
            <w:r w:rsidRPr="00661E2D">
              <w:rPr>
                <w:rFonts w:cs="Times New Roman"/>
              </w:rPr>
              <w:t>atlase pēc darbības veida;</w:t>
            </w:r>
          </w:p>
          <w:p w14:paraId="21FDAAB6" w14:textId="77777777" w:rsidR="00AA003F" w:rsidRPr="00661E2D" w:rsidRDefault="00AA003F" w:rsidP="007B738E">
            <w:pPr>
              <w:pStyle w:val="ListParagraph"/>
              <w:numPr>
                <w:ilvl w:val="0"/>
                <w:numId w:val="99"/>
              </w:numPr>
              <w:shd w:val="clear" w:color="auto" w:fill="FFFFFF" w:themeFill="background1"/>
              <w:spacing w:after="0" w:line="360" w:lineRule="auto"/>
              <w:jc w:val="both"/>
              <w:rPr>
                <w:rFonts w:cs="Times New Roman"/>
                <w:b/>
              </w:rPr>
            </w:pPr>
            <w:r w:rsidRPr="00661E2D">
              <w:rPr>
                <w:rFonts w:cs="Times New Roman"/>
              </w:rPr>
              <w:t>atlase pēc darbības laika no – līdz;</w:t>
            </w:r>
          </w:p>
          <w:p w14:paraId="1B8ACF9A" w14:textId="77777777" w:rsidR="00AA003F" w:rsidRPr="00661E2D" w:rsidRDefault="00AA003F" w:rsidP="007B738E">
            <w:pPr>
              <w:pStyle w:val="ListParagraph"/>
              <w:numPr>
                <w:ilvl w:val="0"/>
                <w:numId w:val="99"/>
              </w:numPr>
              <w:shd w:val="clear" w:color="auto" w:fill="FFFFFF" w:themeFill="background1"/>
              <w:spacing w:after="0" w:line="360" w:lineRule="auto"/>
              <w:jc w:val="both"/>
              <w:rPr>
                <w:rFonts w:cs="Times New Roman"/>
                <w:b/>
              </w:rPr>
            </w:pPr>
            <w:r w:rsidRPr="00661E2D">
              <w:rPr>
                <w:rFonts w:cs="Times New Roman"/>
              </w:rPr>
              <w:t>atlase pēc IP adreses;</w:t>
            </w:r>
          </w:p>
          <w:p w14:paraId="374B055D" w14:textId="77777777" w:rsidR="00AA003F" w:rsidRPr="00661E2D" w:rsidRDefault="00AA003F" w:rsidP="007B738E">
            <w:pPr>
              <w:pStyle w:val="ListParagraph"/>
              <w:numPr>
                <w:ilvl w:val="0"/>
                <w:numId w:val="99"/>
              </w:numPr>
              <w:shd w:val="clear" w:color="auto" w:fill="FFFFFF" w:themeFill="background1"/>
              <w:spacing w:after="0" w:line="360" w:lineRule="auto"/>
              <w:jc w:val="both"/>
              <w:rPr>
                <w:rFonts w:cs="Times New Roman"/>
                <w:b/>
              </w:rPr>
            </w:pPr>
            <w:r w:rsidRPr="00661E2D">
              <w:rPr>
                <w:rFonts w:cs="Times New Roman"/>
              </w:rPr>
              <w:t xml:space="preserve">atlase pēc personas koda un citiem ID </w:t>
            </w:r>
          </w:p>
          <w:p w14:paraId="54198006" w14:textId="77777777" w:rsidR="00AA003F" w:rsidRPr="00661E2D" w:rsidRDefault="00AA003F" w:rsidP="007B738E">
            <w:pPr>
              <w:pStyle w:val="ListParagraph"/>
              <w:numPr>
                <w:ilvl w:val="0"/>
                <w:numId w:val="99"/>
              </w:numPr>
              <w:shd w:val="clear" w:color="auto" w:fill="FFFFFF" w:themeFill="background1"/>
              <w:spacing w:after="0" w:line="360" w:lineRule="auto"/>
              <w:jc w:val="both"/>
              <w:rPr>
                <w:rFonts w:cs="Times New Roman"/>
                <w:b/>
                <w:bCs/>
              </w:rPr>
            </w:pPr>
            <w:r w:rsidRPr="00661E2D">
              <w:rPr>
                <w:rFonts w:cs="Times New Roman"/>
              </w:rPr>
              <w:t xml:space="preserve">atlase pēc notikumiem. </w:t>
            </w:r>
          </w:p>
        </w:tc>
      </w:tr>
      <w:tr w:rsidR="00AA003F" w:rsidRPr="00661E2D" w14:paraId="096D0313" w14:textId="77777777" w:rsidTr="00C32808">
        <w:trPr>
          <w:trHeight w:val="300"/>
        </w:trPr>
        <w:tc>
          <w:tcPr>
            <w:tcW w:w="487" w:type="pct"/>
          </w:tcPr>
          <w:p w14:paraId="56D23D50" w14:textId="77777777" w:rsidR="00AA003F" w:rsidRPr="00661E2D" w:rsidRDefault="00AA003F" w:rsidP="007B738E">
            <w:pPr>
              <w:shd w:val="clear" w:color="auto" w:fill="FFFFFF" w:themeFill="background1"/>
              <w:spacing w:line="360" w:lineRule="auto"/>
              <w:jc w:val="both"/>
            </w:pPr>
            <w:r w:rsidRPr="00661E2D">
              <w:lastRenderedPageBreak/>
              <w:t>AP003</w:t>
            </w:r>
          </w:p>
        </w:tc>
        <w:tc>
          <w:tcPr>
            <w:tcW w:w="4513" w:type="pct"/>
          </w:tcPr>
          <w:p w14:paraId="5A8708E4" w14:textId="77777777" w:rsidR="00AA003F" w:rsidRPr="00661E2D" w:rsidRDefault="00AA003F" w:rsidP="007B738E">
            <w:pPr>
              <w:shd w:val="clear" w:color="auto" w:fill="FFFFFF" w:themeFill="background1"/>
              <w:spacing w:line="360" w:lineRule="auto"/>
              <w:jc w:val="both"/>
            </w:pPr>
            <w:r w:rsidRPr="00661E2D">
              <w:rPr>
                <w:rFonts w:eastAsia="Arial"/>
                <w:color w:val="000000" w:themeColor="text1"/>
              </w:rPr>
              <w:t>Jānodrošina auditācijas pierakstu aizsardzība pret nesankcionētām auditācijas pierakstu modifikācijām.</w:t>
            </w:r>
          </w:p>
        </w:tc>
      </w:tr>
      <w:tr w:rsidR="00AA003F" w:rsidRPr="00661E2D" w14:paraId="0D461F92" w14:textId="77777777" w:rsidTr="00C32808">
        <w:trPr>
          <w:trHeight w:val="300"/>
        </w:trPr>
        <w:tc>
          <w:tcPr>
            <w:tcW w:w="487" w:type="pct"/>
          </w:tcPr>
          <w:p w14:paraId="361BA720" w14:textId="77777777" w:rsidR="00AA003F" w:rsidRPr="00661E2D" w:rsidRDefault="00AA003F" w:rsidP="007B738E">
            <w:pPr>
              <w:shd w:val="clear" w:color="auto" w:fill="FFFFFF" w:themeFill="background1"/>
              <w:spacing w:line="360" w:lineRule="auto"/>
              <w:jc w:val="both"/>
            </w:pPr>
            <w:r w:rsidRPr="00661E2D">
              <w:t>AP004</w:t>
            </w:r>
          </w:p>
        </w:tc>
        <w:tc>
          <w:tcPr>
            <w:tcW w:w="4513" w:type="pct"/>
          </w:tcPr>
          <w:p w14:paraId="5DE74B71" w14:textId="77777777" w:rsidR="00AA003F" w:rsidRPr="00661E2D" w:rsidRDefault="00AA003F" w:rsidP="007B738E">
            <w:pPr>
              <w:shd w:val="clear" w:color="auto" w:fill="FFFFFF" w:themeFill="background1"/>
              <w:spacing w:line="360" w:lineRule="auto"/>
              <w:jc w:val="both"/>
            </w:pPr>
            <w:r w:rsidRPr="00661E2D">
              <w:rPr>
                <w:rFonts w:eastAsia="Arial"/>
                <w:color w:val="000000" w:themeColor="text1"/>
              </w:rPr>
              <w:t>Jānodrošina, ka pilnībā nedrīkst atslēgt auditēšanu/drošības auditu pierakstu izveidi (uzkrāšanu), saglabājot minimālo auditējamo vienību apjomu.</w:t>
            </w:r>
          </w:p>
        </w:tc>
      </w:tr>
      <w:tr w:rsidR="00AA003F" w:rsidRPr="00661E2D" w14:paraId="342F4985" w14:textId="77777777" w:rsidTr="00C32808">
        <w:trPr>
          <w:trHeight w:val="300"/>
        </w:trPr>
        <w:tc>
          <w:tcPr>
            <w:tcW w:w="487" w:type="pct"/>
          </w:tcPr>
          <w:p w14:paraId="5635DEA2" w14:textId="77777777" w:rsidR="00AA003F" w:rsidRPr="00661E2D" w:rsidRDefault="00AA003F" w:rsidP="007B738E">
            <w:pPr>
              <w:shd w:val="clear" w:color="auto" w:fill="FFFFFF" w:themeFill="background1"/>
              <w:spacing w:line="360" w:lineRule="auto"/>
              <w:jc w:val="both"/>
              <w:rPr>
                <w:lang w:eastAsia="lv-LV"/>
              </w:rPr>
            </w:pPr>
            <w:r w:rsidRPr="00661E2D">
              <w:t>AP005</w:t>
            </w:r>
          </w:p>
        </w:tc>
        <w:tc>
          <w:tcPr>
            <w:tcW w:w="4513" w:type="pct"/>
            <w:vAlign w:val="center"/>
          </w:tcPr>
          <w:p w14:paraId="6BAAC856" w14:textId="77777777" w:rsidR="00AA003F" w:rsidRPr="00661E2D" w:rsidRDefault="00AA003F" w:rsidP="007B738E">
            <w:pPr>
              <w:pStyle w:val="Heading4"/>
              <w:shd w:val="clear" w:color="auto" w:fill="FFFFFF" w:themeFill="background1"/>
              <w:spacing w:before="0" w:after="0" w:line="360" w:lineRule="auto"/>
              <w:jc w:val="both"/>
              <w:rPr>
                <w:rFonts w:eastAsia="Arial" w:cs="Times New Roman"/>
                <w:i w:val="0"/>
                <w:iCs w:val="0"/>
                <w:color w:val="000000" w:themeColor="text1"/>
              </w:rPr>
            </w:pPr>
            <w:r w:rsidRPr="00661E2D">
              <w:rPr>
                <w:rFonts w:eastAsia="Arial" w:cs="Times New Roman"/>
                <w:i w:val="0"/>
                <w:iCs w:val="0"/>
                <w:color w:val="000000" w:themeColor="text1"/>
              </w:rPr>
              <w:t>Piekļuve audita pierakstiem sistēmā ir pieejama:</w:t>
            </w:r>
          </w:p>
          <w:p w14:paraId="11D48321" w14:textId="57DED3F5" w:rsidR="00AA003F" w:rsidRPr="00661E2D" w:rsidRDefault="00AA003F" w:rsidP="007B738E">
            <w:pPr>
              <w:pStyle w:val="Heading4"/>
              <w:shd w:val="clear" w:color="auto" w:fill="FFFFFF" w:themeFill="background1"/>
              <w:spacing w:before="0" w:after="0" w:line="360" w:lineRule="auto"/>
              <w:jc w:val="both"/>
              <w:rPr>
                <w:rFonts w:cs="Times New Roman"/>
                <w:i w:val="0"/>
                <w:iCs w:val="0"/>
              </w:rPr>
            </w:pPr>
            <w:r w:rsidRPr="00661E2D">
              <w:rPr>
                <w:rFonts w:eastAsia="Arial" w:cs="Times New Roman"/>
                <w:i w:val="0"/>
                <w:iCs w:val="0"/>
                <w:color w:val="000000" w:themeColor="text1"/>
              </w:rPr>
              <w:t xml:space="preserve">Sistēmas lietotājiem ierobežotā apjomā - skatīties noteiktās auditācijas pierakstus </w:t>
            </w:r>
          </w:p>
          <w:p w14:paraId="20B75471" w14:textId="078A50C5" w:rsidR="00AA003F" w:rsidRPr="00661E2D" w:rsidRDefault="00AA003F" w:rsidP="007B738E">
            <w:pPr>
              <w:shd w:val="clear" w:color="auto" w:fill="FFFFFF" w:themeFill="background1"/>
              <w:spacing w:line="360" w:lineRule="auto"/>
              <w:jc w:val="both"/>
            </w:pPr>
            <w:r w:rsidRPr="00661E2D">
              <w:rPr>
                <w:rFonts w:eastAsia="Arial"/>
                <w:color w:val="000000" w:themeColor="text1"/>
              </w:rPr>
              <w:t xml:space="preserve">kā arī Sistēmas administratoram (galvenajam lietotājam) - skatīties visu lietotāju auditācijas pierakstus (skat. </w:t>
            </w:r>
            <w:r w:rsidRPr="00661E2D">
              <w:rPr>
                <w:rFonts w:eastAsia="Arial"/>
                <w:color w:val="0000FF"/>
                <w:u w:val="single"/>
              </w:rPr>
              <w:fldChar w:fldCharType="begin"/>
            </w:r>
            <w:r w:rsidRPr="00661E2D">
              <w:rPr>
                <w:rFonts w:eastAsia="Arial"/>
                <w:color w:val="0000FF"/>
                <w:u w:val="single"/>
              </w:rPr>
              <w:instrText xml:space="preserve"> REF _Ref199893907 \r \h  \* MERGEFORMAT </w:instrText>
            </w:r>
            <w:r w:rsidRPr="00661E2D">
              <w:rPr>
                <w:rFonts w:eastAsia="Arial"/>
                <w:color w:val="0000FF"/>
                <w:u w:val="single"/>
              </w:rPr>
            </w:r>
            <w:r w:rsidRPr="00661E2D">
              <w:rPr>
                <w:rFonts w:eastAsia="Arial"/>
                <w:color w:val="0000FF"/>
                <w:u w:val="single"/>
              </w:rPr>
              <w:fldChar w:fldCharType="separate"/>
            </w:r>
            <w:r w:rsidR="00DA77AE">
              <w:rPr>
                <w:rFonts w:eastAsia="Arial"/>
                <w:b/>
                <w:bCs/>
                <w:color w:val="0000FF"/>
                <w:u w:val="single"/>
                <w:lang w:val="en-US"/>
              </w:rPr>
              <w:t>Error! Reference source not found.</w:t>
            </w:r>
            <w:r w:rsidRPr="00661E2D">
              <w:rPr>
                <w:rFonts w:eastAsia="Arial"/>
                <w:color w:val="0000FF"/>
                <w:u w:val="single"/>
              </w:rPr>
              <w:fldChar w:fldCharType="end"/>
            </w:r>
            <w:r w:rsidRPr="00661E2D">
              <w:rPr>
                <w:rFonts w:eastAsia="Arial"/>
                <w:color w:val="000000" w:themeColor="text1"/>
              </w:rPr>
              <w:t>).</w:t>
            </w:r>
          </w:p>
        </w:tc>
      </w:tr>
    </w:tbl>
    <w:p w14:paraId="168609C2" w14:textId="77777777" w:rsidR="0038676A" w:rsidRPr="00661E2D" w:rsidRDefault="00F93271" w:rsidP="007B738E">
      <w:pPr>
        <w:pStyle w:val="Heading2"/>
        <w:numPr>
          <w:ilvl w:val="1"/>
          <w:numId w:val="115"/>
        </w:numPr>
        <w:shd w:val="clear" w:color="auto" w:fill="FFFFFF" w:themeFill="background1"/>
        <w:spacing w:before="0" w:after="0" w:line="360" w:lineRule="auto"/>
        <w:ind w:left="788" w:hanging="431"/>
        <w:jc w:val="both"/>
        <w:rPr>
          <w:rFonts w:cs="Times New Roman"/>
        </w:rPr>
      </w:pPr>
      <w:bookmarkStart w:id="39" w:name="_Toc220335299"/>
      <w:r w:rsidRPr="00661E2D">
        <w:rPr>
          <w:rFonts w:cs="Times New Roman"/>
        </w:rPr>
        <w:t>Datu eksporta un importa prasības</w:t>
      </w:r>
      <w:bookmarkEnd w:id="38"/>
      <w:bookmarkEnd w:id="39"/>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76"/>
        <w:gridCol w:w="8089"/>
      </w:tblGrid>
      <w:tr w:rsidR="00C32808" w:rsidRPr="00661E2D" w14:paraId="4FC1F33E" w14:textId="77777777" w:rsidTr="00C32808">
        <w:trPr>
          <w:trHeight w:val="268"/>
        </w:trPr>
        <w:tc>
          <w:tcPr>
            <w:tcW w:w="538" w:type="pct"/>
            <w:shd w:val="clear" w:color="auto" w:fill="F2F2F2" w:themeFill="background1" w:themeFillShade="F2"/>
            <w:vAlign w:val="center"/>
          </w:tcPr>
          <w:p w14:paraId="3E1F5881" w14:textId="74DF8618" w:rsidR="00C32808" w:rsidRPr="00E23131" w:rsidRDefault="00C32808" w:rsidP="00E23131">
            <w:pPr>
              <w:spacing w:after="0" w:line="360" w:lineRule="auto"/>
              <w:jc w:val="both"/>
              <w:rPr>
                <w:b/>
                <w:bCs/>
              </w:rPr>
            </w:pPr>
            <w:r w:rsidRPr="00661E2D">
              <w:rPr>
                <w:b/>
                <w:bCs/>
              </w:rPr>
              <w:t>ID</w:t>
            </w:r>
          </w:p>
        </w:tc>
        <w:tc>
          <w:tcPr>
            <w:tcW w:w="4462" w:type="pct"/>
            <w:shd w:val="clear" w:color="auto" w:fill="F2F2F2" w:themeFill="background1" w:themeFillShade="F2"/>
            <w:vAlign w:val="center"/>
          </w:tcPr>
          <w:p w14:paraId="53932A13" w14:textId="3E2849FE" w:rsidR="00C32808" w:rsidRPr="009B4CDB" w:rsidRDefault="00C32808" w:rsidP="00E23131">
            <w:pPr>
              <w:spacing w:after="0" w:line="360" w:lineRule="auto"/>
              <w:jc w:val="both"/>
              <w:rPr>
                <w:b/>
                <w:bCs/>
              </w:rPr>
            </w:pPr>
            <w:r w:rsidRPr="00661E2D">
              <w:rPr>
                <w:b/>
                <w:bCs/>
              </w:rPr>
              <w:t>Prasības apraksts</w:t>
            </w:r>
          </w:p>
        </w:tc>
      </w:tr>
      <w:tr w:rsidR="00AA003F" w:rsidRPr="00661E2D" w14:paraId="4ACF2F41" w14:textId="77777777" w:rsidTr="00C32808">
        <w:trPr>
          <w:trHeight w:val="253"/>
        </w:trPr>
        <w:tc>
          <w:tcPr>
            <w:tcW w:w="538" w:type="pct"/>
          </w:tcPr>
          <w:p w14:paraId="5E9D7148" w14:textId="77777777" w:rsidR="00AA003F" w:rsidRPr="00661E2D" w:rsidRDefault="00AA003F" w:rsidP="007B738E">
            <w:pPr>
              <w:shd w:val="clear" w:color="auto" w:fill="FFFFFF" w:themeFill="background1"/>
              <w:spacing w:line="360" w:lineRule="auto"/>
              <w:jc w:val="both"/>
            </w:pPr>
            <w:r w:rsidRPr="00661E2D">
              <w:t>DEI001</w:t>
            </w:r>
          </w:p>
        </w:tc>
        <w:tc>
          <w:tcPr>
            <w:tcW w:w="4462" w:type="pct"/>
          </w:tcPr>
          <w:p w14:paraId="590FB63D" w14:textId="77777777" w:rsidR="00AA003F" w:rsidRPr="00661E2D" w:rsidRDefault="00AA003F" w:rsidP="007B738E">
            <w:pPr>
              <w:shd w:val="clear" w:color="auto" w:fill="FFFFFF" w:themeFill="background1"/>
              <w:spacing w:line="360" w:lineRule="auto"/>
              <w:jc w:val="both"/>
            </w:pPr>
            <w:r w:rsidRPr="00661E2D">
              <w:t xml:space="preserve">Datu eksports Jānodrošina sarakstu eksports/imports, vismaz sekojošos formātos: </w:t>
            </w:r>
            <w:proofErr w:type="spellStart"/>
            <w:r w:rsidRPr="00661E2D">
              <w:t>csv</w:t>
            </w:r>
            <w:proofErr w:type="spellEnd"/>
            <w:r w:rsidRPr="00661E2D">
              <w:t xml:space="preserve">, </w:t>
            </w:r>
            <w:proofErr w:type="spellStart"/>
            <w:r w:rsidRPr="00661E2D">
              <w:t>xls</w:t>
            </w:r>
            <w:proofErr w:type="spellEnd"/>
            <w:r w:rsidRPr="00661E2D">
              <w:t xml:space="preserve">, </w:t>
            </w:r>
            <w:proofErr w:type="spellStart"/>
            <w:r w:rsidRPr="00661E2D">
              <w:t>xslx</w:t>
            </w:r>
            <w:proofErr w:type="spellEnd"/>
            <w:r w:rsidRPr="00661E2D">
              <w:t xml:space="preserve">, </w:t>
            </w:r>
            <w:proofErr w:type="spellStart"/>
            <w:r w:rsidRPr="00661E2D">
              <w:t>xml</w:t>
            </w:r>
            <w:proofErr w:type="spellEnd"/>
          </w:p>
        </w:tc>
      </w:tr>
      <w:tr w:rsidR="00AA003F" w:rsidRPr="00661E2D" w14:paraId="7DB54BB5" w14:textId="77777777" w:rsidTr="00C32808">
        <w:trPr>
          <w:trHeight w:val="300"/>
        </w:trPr>
        <w:tc>
          <w:tcPr>
            <w:tcW w:w="538" w:type="pct"/>
          </w:tcPr>
          <w:p w14:paraId="0954BC70" w14:textId="77777777" w:rsidR="00AA003F" w:rsidRPr="00661E2D" w:rsidRDefault="00AA003F" w:rsidP="007B738E">
            <w:pPr>
              <w:shd w:val="clear" w:color="auto" w:fill="FFFFFF" w:themeFill="background1"/>
              <w:spacing w:line="360" w:lineRule="auto"/>
              <w:jc w:val="both"/>
            </w:pPr>
            <w:r w:rsidRPr="00661E2D">
              <w:t>DEI002</w:t>
            </w:r>
          </w:p>
        </w:tc>
        <w:tc>
          <w:tcPr>
            <w:tcW w:w="4462" w:type="pct"/>
          </w:tcPr>
          <w:p w14:paraId="12CDD6C7" w14:textId="77777777" w:rsidR="00AA003F" w:rsidRPr="00661E2D" w:rsidRDefault="00AA003F" w:rsidP="007B738E">
            <w:pPr>
              <w:shd w:val="clear" w:color="auto" w:fill="FFFFFF" w:themeFill="background1"/>
              <w:spacing w:line="360" w:lineRule="auto"/>
              <w:jc w:val="both"/>
            </w:pPr>
            <w:r w:rsidRPr="00661E2D">
              <w:t>Sistēmai ir jānodrošina datu kontrole pirms datu importa. Sistēmai ir jāspēj atspoguļot kļūdu paziņojumus, ja piemērām: nepareizs datu formāts.</w:t>
            </w:r>
          </w:p>
        </w:tc>
      </w:tr>
    </w:tbl>
    <w:p w14:paraId="0055F1A2" w14:textId="35D06381" w:rsidR="0038676A" w:rsidRPr="00661E2D" w:rsidRDefault="0066119E" w:rsidP="007B738E">
      <w:pPr>
        <w:pStyle w:val="Heading2"/>
        <w:numPr>
          <w:ilvl w:val="1"/>
          <w:numId w:val="115"/>
        </w:numPr>
        <w:shd w:val="clear" w:color="auto" w:fill="FFFFFF" w:themeFill="background1"/>
        <w:spacing w:before="0" w:after="0" w:line="360" w:lineRule="auto"/>
        <w:ind w:left="788" w:hanging="431"/>
        <w:jc w:val="both"/>
        <w:rPr>
          <w:rFonts w:cs="Times New Roman"/>
        </w:rPr>
      </w:pPr>
      <w:bookmarkStart w:id="40" w:name="_Toc220335300"/>
      <w:r w:rsidRPr="00661E2D">
        <w:rPr>
          <w:rFonts w:cs="Times New Roman"/>
        </w:rPr>
        <w:t>Datu apmaiņas prasības</w:t>
      </w:r>
      <w:bookmarkEnd w:id="40"/>
    </w:p>
    <w:p w14:paraId="69B73184" w14:textId="5E89816A" w:rsidR="00253D62" w:rsidRPr="00661E2D" w:rsidRDefault="00695602" w:rsidP="00695602">
      <w:pPr>
        <w:pStyle w:val="ListParagraph"/>
        <w:shd w:val="clear" w:color="auto" w:fill="FFFFFF" w:themeFill="background1"/>
        <w:spacing w:after="0" w:line="360" w:lineRule="auto"/>
        <w:ind w:left="0"/>
        <w:jc w:val="both"/>
        <w:rPr>
          <w:rFonts w:cs="Times New Roman"/>
        </w:rPr>
      </w:pPr>
      <w:r w:rsidRPr="00661E2D">
        <w:rPr>
          <w:rFonts w:cs="Times New Roman"/>
        </w:rPr>
        <w:tab/>
      </w:r>
      <w:r w:rsidR="00DE3BC7" w:rsidRPr="00661E2D">
        <w:rPr>
          <w:rFonts w:cs="Times New Roman"/>
        </w:rPr>
        <w:t>Izpildītājām jānodrošina, ka n</w:t>
      </w:r>
      <w:r w:rsidR="00060A11" w:rsidRPr="00661E2D">
        <w:rPr>
          <w:rFonts w:cs="Times New Roman"/>
        </w:rPr>
        <w:t>ākotnē paredzēta datu apmaiņa ar jaunizstrādāto Klientu Pārvaldības Sistēmu, kas ļaus automātiski, balstoties uz klienta datiem, piemērot samazināto līgumsodu personai.</w:t>
      </w:r>
      <w:r w:rsidR="00B315F1" w:rsidRPr="00661E2D">
        <w:rPr>
          <w:rFonts w:cs="Times New Roman"/>
        </w:rPr>
        <w:t xml:space="preserve"> Datu pieejamībai ir jābūt uzreiz pēc pieprasījuma. </w:t>
      </w:r>
    </w:p>
    <w:p w14:paraId="6AF5FCE0" w14:textId="4C7CC407" w:rsidR="004D2F31" w:rsidRPr="00661E2D" w:rsidRDefault="00CD035B" w:rsidP="007B738E">
      <w:pPr>
        <w:pStyle w:val="ListParagraph"/>
        <w:numPr>
          <w:ilvl w:val="1"/>
          <w:numId w:val="115"/>
        </w:numPr>
        <w:shd w:val="clear" w:color="auto" w:fill="FFFFFF" w:themeFill="background1"/>
        <w:spacing w:after="0" w:line="360" w:lineRule="auto"/>
        <w:ind w:left="788" w:hanging="431"/>
        <w:jc w:val="both"/>
        <w:rPr>
          <w:rFonts w:eastAsiaTheme="majorEastAsia" w:cs="Times New Roman"/>
          <w:b/>
          <w:szCs w:val="32"/>
        </w:rPr>
      </w:pPr>
      <w:proofErr w:type="spellStart"/>
      <w:r w:rsidRPr="00661E2D">
        <w:rPr>
          <w:rFonts w:eastAsiaTheme="majorEastAsia" w:cs="Times New Roman"/>
          <w:b/>
          <w:szCs w:val="32"/>
        </w:rPr>
        <w:lastRenderedPageBreak/>
        <w:t>Kiberdr</w:t>
      </w:r>
      <w:r w:rsidR="00BE5440" w:rsidRPr="00661E2D">
        <w:rPr>
          <w:rFonts w:eastAsiaTheme="majorEastAsia" w:cs="Times New Roman"/>
          <w:b/>
          <w:szCs w:val="32"/>
        </w:rPr>
        <w:t>o</w:t>
      </w:r>
      <w:r w:rsidRPr="00661E2D">
        <w:rPr>
          <w:rFonts w:eastAsiaTheme="majorEastAsia" w:cs="Times New Roman"/>
          <w:b/>
          <w:szCs w:val="32"/>
        </w:rPr>
        <w:t>šības</w:t>
      </w:r>
      <w:proofErr w:type="spellEnd"/>
      <w:r w:rsidRPr="00661E2D">
        <w:rPr>
          <w:rFonts w:eastAsiaTheme="majorEastAsia" w:cs="Times New Roman"/>
          <w:b/>
          <w:szCs w:val="32"/>
        </w:rPr>
        <w:t xml:space="preserve"> prasības</w:t>
      </w:r>
    </w:p>
    <w:tbl>
      <w:tblPr>
        <w:tblStyle w:val="TableGrid"/>
        <w:tblpPr w:leftFromText="181" w:rightFromText="181" w:vertAnchor="text" w:horzAnchor="margin" w:tblpXSpec="center" w:tblpY="41"/>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1"/>
        <w:gridCol w:w="8570"/>
      </w:tblGrid>
      <w:tr w:rsidR="00B315F1" w:rsidRPr="00661E2D" w14:paraId="33F92FE0" w14:textId="77777777" w:rsidTr="0009629F">
        <w:tc>
          <w:tcPr>
            <w:tcW w:w="464" w:type="pct"/>
            <w:shd w:val="clear" w:color="auto" w:fill="F2F2F2" w:themeFill="background1" w:themeFillShade="F2"/>
            <w:vAlign w:val="center"/>
          </w:tcPr>
          <w:p w14:paraId="4F063E99" w14:textId="77777777" w:rsidR="00B315F1" w:rsidRPr="00661E2D" w:rsidRDefault="00B315F1" w:rsidP="007B738E">
            <w:pPr>
              <w:spacing w:line="360" w:lineRule="auto"/>
              <w:jc w:val="both"/>
              <w:rPr>
                <w:b/>
                <w:bCs/>
                <w:lang w:val="lv-LV"/>
              </w:rPr>
            </w:pPr>
            <w:r w:rsidRPr="00661E2D">
              <w:rPr>
                <w:b/>
                <w:bCs/>
                <w:lang w:val="lv-LV"/>
              </w:rPr>
              <w:t>ID</w:t>
            </w:r>
          </w:p>
        </w:tc>
        <w:tc>
          <w:tcPr>
            <w:tcW w:w="4536" w:type="pct"/>
            <w:shd w:val="clear" w:color="auto" w:fill="F2F2F2" w:themeFill="background1" w:themeFillShade="F2"/>
            <w:vAlign w:val="center"/>
          </w:tcPr>
          <w:p w14:paraId="3D9C65C6" w14:textId="77777777" w:rsidR="00B315F1" w:rsidRPr="00661E2D" w:rsidRDefault="00B315F1" w:rsidP="007B738E">
            <w:pPr>
              <w:spacing w:line="360" w:lineRule="auto"/>
              <w:jc w:val="both"/>
              <w:rPr>
                <w:b/>
                <w:bCs/>
                <w:lang w:val="lv-LV"/>
              </w:rPr>
            </w:pPr>
            <w:r w:rsidRPr="00661E2D">
              <w:rPr>
                <w:b/>
                <w:bCs/>
                <w:lang w:val="lv-LV"/>
              </w:rPr>
              <w:t>Prasības apraksts</w:t>
            </w:r>
          </w:p>
        </w:tc>
      </w:tr>
      <w:tr w:rsidR="00B315F1" w:rsidRPr="00661E2D" w14:paraId="507D1BE6" w14:textId="77777777" w:rsidTr="0009629F">
        <w:tc>
          <w:tcPr>
            <w:tcW w:w="464" w:type="pct"/>
          </w:tcPr>
          <w:p w14:paraId="79AE8122" w14:textId="77777777" w:rsidR="00B315F1" w:rsidRPr="00661E2D" w:rsidRDefault="00B315F1" w:rsidP="007B738E">
            <w:pPr>
              <w:spacing w:line="360" w:lineRule="auto"/>
              <w:jc w:val="both"/>
              <w:rPr>
                <w:b/>
                <w:bCs/>
                <w:lang w:val="lv-LV"/>
              </w:rPr>
            </w:pPr>
            <w:r w:rsidRPr="00661E2D">
              <w:rPr>
                <w:b/>
                <w:bCs/>
                <w:lang w:val="lv-LV"/>
              </w:rPr>
              <w:t>DP001</w:t>
            </w:r>
          </w:p>
        </w:tc>
        <w:tc>
          <w:tcPr>
            <w:tcW w:w="4536" w:type="pct"/>
          </w:tcPr>
          <w:p w14:paraId="369CF09C" w14:textId="12E57796" w:rsidR="00B315F1" w:rsidRPr="00661E2D" w:rsidRDefault="00B315F1" w:rsidP="007B738E">
            <w:pPr>
              <w:spacing w:line="360" w:lineRule="auto"/>
              <w:jc w:val="both"/>
              <w:rPr>
                <w:lang w:val="lv-LV"/>
              </w:rPr>
            </w:pPr>
            <w:r w:rsidRPr="00661E2D">
              <w:rPr>
                <w:lang w:val="lv-LV"/>
              </w:rPr>
              <w:t>Izpildītājs izstrādā</w:t>
            </w:r>
            <w:r w:rsidR="0009629F">
              <w:rPr>
                <w:lang w:val="lv-LV"/>
              </w:rPr>
              <w:t xml:space="preserve"> un nodrošina</w:t>
            </w:r>
            <w:r w:rsidRPr="00661E2D">
              <w:rPr>
                <w:lang w:val="lv-LV"/>
              </w:rPr>
              <w:t xml:space="preserve"> pakalpojumu :</w:t>
            </w:r>
          </w:p>
          <w:tbl>
            <w:tblPr>
              <w:tblW w:w="18940" w:type="dxa"/>
              <w:tblCellMar>
                <w:left w:w="0" w:type="dxa"/>
                <w:right w:w="0" w:type="dxa"/>
              </w:tblCellMar>
              <w:tblLook w:val="04A0" w:firstRow="1" w:lastRow="0" w:firstColumn="1" w:lastColumn="0" w:noHBand="0" w:noVBand="1"/>
            </w:tblPr>
            <w:tblGrid>
              <w:gridCol w:w="18940"/>
            </w:tblGrid>
            <w:tr w:rsidR="0009629F" w14:paraId="3984C04C" w14:textId="77777777">
              <w:trPr>
                <w:trHeight w:val="1360"/>
              </w:trPr>
              <w:tc>
                <w:tcPr>
                  <w:tcW w:w="18940" w:type="dxa"/>
                  <w:tcBorders>
                    <w:top w:val="nil"/>
                    <w:left w:val="nil"/>
                    <w:bottom w:val="nil"/>
                    <w:right w:val="nil"/>
                  </w:tcBorders>
                  <w:tcMar>
                    <w:top w:w="15" w:type="dxa"/>
                    <w:left w:w="15" w:type="dxa"/>
                    <w:bottom w:w="0" w:type="dxa"/>
                    <w:right w:w="15" w:type="dxa"/>
                  </w:tcMar>
                  <w:vAlign w:val="center"/>
                  <w:hideMark/>
                </w:tcPr>
                <w:p w14:paraId="304A9D64" w14:textId="2F859C36" w:rsidR="0009629F" w:rsidRPr="004C4ACF" w:rsidRDefault="0009629F" w:rsidP="00EC031E">
                  <w:pPr>
                    <w:pStyle w:val="ListParagraph"/>
                    <w:framePr w:hSpace="181" w:wrap="around" w:vAnchor="text" w:hAnchor="margin" w:xAlign="center" w:y="41"/>
                    <w:numPr>
                      <w:ilvl w:val="0"/>
                      <w:numId w:val="116"/>
                    </w:numPr>
                    <w:rPr>
                      <w:color w:val="000000"/>
                    </w:rPr>
                  </w:pPr>
                  <w:r w:rsidRPr="00C32808">
                    <w:rPr>
                      <w:rFonts w:cs="Times New Roman"/>
                      <w:b/>
                      <w:bCs/>
                      <w:kern w:val="0"/>
                      <w14:ligatures w14:val="none"/>
                    </w:rPr>
                    <w:t xml:space="preserve">atbilstoši Nacionālā </w:t>
                  </w:r>
                  <w:proofErr w:type="spellStart"/>
                  <w:r w:rsidRPr="00C32808">
                    <w:rPr>
                      <w:rFonts w:cs="Times New Roman"/>
                      <w:b/>
                      <w:bCs/>
                      <w:kern w:val="0"/>
                      <w14:ligatures w14:val="none"/>
                    </w:rPr>
                    <w:t>kiberdrošības</w:t>
                  </w:r>
                  <w:proofErr w:type="spellEnd"/>
                  <w:r w:rsidRPr="00C32808">
                    <w:rPr>
                      <w:rFonts w:cs="Times New Roman"/>
                      <w:b/>
                      <w:bCs/>
                      <w:kern w:val="0"/>
                      <w14:ligatures w14:val="none"/>
                    </w:rPr>
                    <w:t xml:space="preserve"> likuma (NKDL) prasībām un Ministru kabineta 2018. gada 17. jūlija noteikumu Nr. 397 „Minimālās </w:t>
                  </w:r>
                  <w:proofErr w:type="spellStart"/>
                  <w:r w:rsidRPr="00C32808">
                    <w:rPr>
                      <w:rFonts w:cs="Times New Roman"/>
                      <w:b/>
                      <w:bCs/>
                      <w:kern w:val="0"/>
                      <w14:ligatures w14:val="none"/>
                    </w:rPr>
                    <w:t>kiberdrošības</w:t>
                  </w:r>
                  <w:proofErr w:type="spellEnd"/>
                  <w:r w:rsidRPr="00C32808">
                    <w:rPr>
                      <w:rFonts w:cs="Times New Roman"/>
                      <w:b/>
                      <w:bCs/>
                      <w:kern w:val="0"/>
                      <w14:ligatures w14:val="none"/>
                    </w:rPr>
                    <w:t xml:space="preserve"> prasības valsts informācijas sistēmām” (MK 397)  C klases informācijas sistēmām noteiktās prasības.</w:t>
                  </w:r>
                  <w:r w:rsidRPr="004C4ACF">
                    <w:rPr>
                      <w:rFonts w:cs="Times New Roman"/>
                      <w:kern w:val="0"/>
                      <w14:ligatures w14:val="none"/>
                    </w:rPr>
                    <w:t xml:space="preserve"> Pirms līguma noslēgšanas Pretendentam jāiesniedz pierādījums, ka tā un programmatūras izstrādātāja organizācijā ir ieviesta un tiek uzturēta informācijas drošības pārvaldības sistēma (ISMS) atbilstoši starptautiski atzītam standartam, piemēram, derīga ISO/IEC 27001 sertifikāta kopija vai ISMS dokumentācijas  (politikas, procedūras u. tml.) satura rādītāju ekrānuzņēmumi, kas nepārprotami</w:t>
                  </w:r>
                  <w:r w:rsidRPr="004C4ACF">
                    <w:rPr>
                      <w:color w:val="000000"/>
                    </w:rPr>
                    <w:t xml:space="preserve"> apliecina atbilstību NKDL, MK 397 prasībām.</w:t>
                  </w:r>
                </w:p>
              </w:tc>
            </w:tr>
          </w:tbl>
          <w:p w14:paraId="2528C274" w14:textId="0837800C" w:rsidR="00B315F1" w:rsidRPr="00661E2D" w:rsidRDefault="0009629F" w:rsidP="007B738E">
            <w:pPr>
              <w:pStyle w:val="ListParagraph"/>
              <w:numPr>
                <w:ilvl w:val="0"/>
                <w:numId w:val="106"/>
              </w:numPr>
              <w:spacing w:line="360" w:lineRule="auto"/>
              <w:jc w:val="both"/>
              <w:rPr>
                <w:rFonts w:cs="Times New Roman"/>
                <w:sz w:val="24"/>
                <w:szCs w:val="24"/>
                <w:lang w:val="lv-LV"/>
              </w:rPr>
            </w:pPr>
            <w:r w:rsidRPr="00661E2D" w:rsidDel="0009629F">
              <w:rPr>
                <w:rFonts w:cs="Times New Roman"/>
                <w:sz w:val="24"/>
                <w:szCs w:val="24"/>
                <w:lang w:val="lv-LV"/>
              </w:rPr>
              <w:t xml:space="preserve"> </w:t>
            </w:r>
            <w:r w:rsidR="00B315F1" w:rsidRPr="00661E2D">
              <w:rPr>
                <w:rFonts w:cs="Times New Roman"/>
                <w:sz w:val="24"/>
                <w:szCs w:val="24"/>
                <w:lang w:val="lv-LV"/>
              </w:rPr>
              <w:t>fizisko personu datu aizsardzību saskaņā ar Eiropas Parlamenta un Padomes 2016. gada 27. aprīļa regulas (ES) 2016/679 (GDPR) par fizisku personu aizsardzību attiecībā uz personas datu apstrādi un šādu datu brīvu apriti un ar ko atceļ Direktīvu 95/46/EK un Fizisko personu datu apstrādes likuma prasībām, atļaujot pieeju personas datiem tikai autentificētiem Sistēmas lietotājiem, kam piekļuve datiem nepieciešama darba uzdevumu realizācijai, un katru reizi veicot par to atbilstošu ierakstu audita pierakstu žurnālā. Līguma noslēgšanas gadījumā Izpildītājs slēdz “Datu pārziņa un apstrādātāja līgumu”;</w:t>
            </w:r>
          </w:p>
          <w:p w14:paraId="73D9B379" w14:textId="77777777" w:rsidR="00B315F1" w:rsidRPr="00661E2D" w:rsidRDefault="00B315F1" w:rsidP="007B738E">
            <w:pPr>
              <w:pStyle w:val="ListParagraph"/>
              <w:numPr>
                <w:ilvl w:val="0"/>
                <w:numId w:val="106"/>
              </w:numPr>
              <w:spacing w:line="360" w:lineRule="auto"/>
              <w:ind w:left="357" w:hanging="357"/>
              <w:jc w:val="both"/>
              <w:rPr>
                <w:rFonts w:cs="Times New Roman"/>
                <w:sz w:val="24"/>
                <w:szCs w:val="24"/>
                <w:lang w:val="lv-LV"/>
              </w:rPr>
            </w:pPr>
            <w:r w:rsidRPr="00661E2D">
              <w:rPr>
                <w:rFonts w:cs="Times New Roman"/>
                <w:color w:val="000000" w:themeColor="text1"/>
                <w:sz w:val="24"/>
                <w:szCs w:val="24"/>
                <w:lang w:val="lv-LV"/>
              </w:rPr>
              <w:t>ievērot vispārīgās IKT drošības labas prakses, standartus un principus, piemēram, jānodrošina aizsardzība pret aktuālajām OWASP Top 10 ievainojamībām.</w:t>
            </w:r>
          </w:p>
          <w:p w14:paraId="01C72903" w14:textId="77777777" w:rsidR="00B315F1" w:rsidRPr="00661E2D" w:rsidRDefault="00B315F1" w:rsidP="007B738E">
            <w:pPr>
              <w:spacing w:line="360" w:lineRule="auto"/>
              <w:jc w:val="both"/>
              <w:rPr>
                <w:lang w:val="lv-LV"/>
              </w:rPr>
            </w:pPr>
          </w:p>
        </w:tc>
      </w:tr>
      <w:tr w:rsidR="00B315F1" w:rsidRPr="00661E2D" w14:paraId="188E452A" w14:textId="77777777" w:rsidTr="0009629F">
        <w:tc>
          <w:tcPr>
            <w:tcW w:w="464" w:type="pct"/>
          </w:tcPr>
          <w:p w14:paraId="6AA42F28" w14:textId="77777777" w:rsidR="00B315F1" w:rsidRPr="00661E2D" w:rsidRDefault="00B315F1" w:rsidP="007B738E">
            <w:pPr>
              <w:spacing w:line="360" w:lineRule="auto"/>
              <w:jc w:val="both"/>
              <w:rPr>
                <w:b/>
                <w:bCs/>
                <w:lang w:val="lv-LV"/>
              </w:rPr>
            </w:pPr>
            <w:r w:rsidRPr="00661E2D">
              <w:rPr>
                <w:b/>
                <w:bCs/>
                <w:lang w:val="lv-LV"/>
              </w:rPr>
              <w:t>DP002</w:t>
            </w:r>
          </w:p>
        </w:tc>
        <w:tc>
          <w:tcPr>
            <w:tcW w:w="4536" w:type="pct"/>
          </w:tcPr>
          <w:p w14:paraId="37B1F1E4" w14:textId="77777777" w:rsidR="00B315F1" w:rsidRPr="00661E2D" w:rsidRDefault="00B315F1" w:rsidP="007B738E">
            <w:pPr>
              <w:spacing w:line="360" w:lineRule="auto"/>
              <w:jc w:val="both"/>
              <w:rPr>
                <w:b/>
                <w:bCs/>
                <w:lang w:val="lv-LV"/>
              </w:rPr>
            </w:pPr>
            <w:r w:rsidRPr="00661E2D">
              <w:rPr>
                <w:lang w:val="lv-LV"/>
              </w:rPr>
              <w:t>Izpildītājam jānodrošina sistēmas:</w:t>
            </w:r>
          </w:p>
          <w:p w14:paraId="409981EF" w14:textId="77777777" w:rsidR="00B315F1" w:rsidRPr="00661E2D" w:rsidRDefault="00B315F1" w:rsidP="007B738E">
            <w:pPr>
              <w:pStyle w:val="ListParagraph"/>
              <w:numPr>
                <w:ilvl w:val="0"/>
                <w:numId w:val="107"/>
              </w:numPr>
              <w:spacing w:line="360" w:lineRule="auto"/>
              <w:ind w:left="714" w:hanging="357"/>
              <w:jc w:val="both"/>
              <w:rPr>
                <w:rFonts w:cs="Times New Roman"/>
                <w:sz w:val="24"/>
                <w:szCs w:val="24"/>
                <w:lang w:val="lv-LV"/>
              </w:rPr>
            </w:pPr>
            <w:r w:rsidRPr="00661E2D">
              <w:rPr>
                <w:rFonts w:cs="Times New Roman"/>
                <w:sz w:val="24"/>
                <w:szCs w:val="24"/>
                <w:lang w:val="lv-LV"/>
              </w:rPr>
              <w:t xml:space="preserve">Integritāte – sistēma ir aizsargāta pret neautorizētu datu vai programmatūras modificēšanu;  </w:t>
            </w:r>
          </w:p>
          <w:p w14:paraId="5C1A79F3" w14:textId="77777777" w:rsidR="00B315F1" w:rsidRPr="00661E2D" w:rsidRDefault="00B315F1" w:rsidP="007B738E">
            <w:pPr>
              <w:pStyle w:val="ListParagraph"/>
              <w:numPr>
                <w:ilvl w:val="0"/>
                <w:numId w:val="107"/>
              </w:numPr>
              <w:spacing w:line="360" w:lineRule="auto"/>
              <w:ind w:left="714" w:hanging="357"/>
              <w:jc w:val="both"/>
              <w:rPr>
                <w:rFonts w:cs="Times New Roman"/>
                <w:sz w:val="24"/>
                <w:szCs w:val="24"/>
                <w:lang w:val="lv-LV"/>
              </w:rPr>
            </w:pPr>
            <w:r w:rsidRPr="00661E2D">
              <w:rPr>
                <w:rFonts w:cs="Times New Roman"/>
                <w:sz w:val="24"/>
                <w:szCs w:val="24"/>
                <w:lang w:val="lv-LV"/>
              </w:rPr>
              <w:t xml:space="preserve">Konfidencialitāte – dati pieejami tikai autorizētiem lietotājiem; </w:t>
            </w:r>
          </w:p>
          <w:p w14:paraId="7EC54E18" w14:textId="77777777" w:rsidR="00B315F1" w:rsidRPr="00661E2D" w:rsidRDefault="00B315F1" w:rsidP="007B738E">
            <w:pPr>
              <w:pStyle w:val="ListParagraph"/>
              <w:numPr>
                <w:ilvl w:val="0"/>
                <w:numId w:val="107"/>
              </w:numPr>
              <w:spacing w:line="360" w:lineRule="auto"/>
              <w:ind w:left="714" w:hanging="357"/>
              <w:jc w:val="both"/>
              <w:rPr>
                <w:rFonts w:cs="Times New Roman"/>
                <w:sz w:val="24"/>
                <w:szCs w:val="24"/>
                <w:lang w:val="lv-LV"/>
              </w:rPr>
            </w:pPr>
            <w:proofErr w:type="spellStart"/>
            <w:r w:rsidRPr="00661E2D">
              <w:rPr>
                <w:rFonts w:cs="Times New Roman"/>
                <w:sz w:val="24"/>
                <w:szCs w:val="24"/>
                <w:lang w:val="lv-LV"/>
              </w:rPr>
              <w:t>Nenoliedzamība</w:t>
            </w:r>
            <w:proofErr w:type="spellEnd"/>
            <w:r w:rsidRPr="00661E2D">
              <w:rPr>
                <w:rFonts w:cs="Times New Roman"/>
                <w:sz w:val="24"/>
                <w:szCs w:val="24"/>
                <w:lang w:val="lv-LV"/>
              </w:rPr>
              <w:t xml:space="preserve"> – ir iespējams pierādīt, ka sistēmā ir veiktas darbības, lai tās nevarētu vēlāk noliegt;  </w:t>
            </w:r>
          </w:p>
          <w:p w14:paraId="7251E15B" w14:textId="77777777" w:rsidR="00B315F1" w:rsidRPr="00661E2D" w:rsidRDefault="00B315F1" w:rsidP="007B738E">
            <w:pPr>
              <w:pStyle w:val="ListParagraph"/>
              <w:numPr>
                <w:ilvl w:val="0"/>
                <w:numId w:val="107"/>
              </w:numPr>
              <w:spacing w:line="360" w:lineRule="auto"/>
              <w:ind w:left="714" w:hanging="357"/>
              <w:jc w:val="both"/>
              <w:rPr>
                <w:rFonts w:cs="Times New Roman"/>
                <w:sz w:val="24"/>
                <w:szCs w:val="24"/>
                <w:lang w:val="lv-LV"/>
              </w:rPr>
            </w:pPr>
            <w:r w:rsidRPr="00661E2D">
              <w:rPr>
                <w:rFonts w:cs="Times New Roman"/>
                <w:sz w:val="24"/>
                <w:szCs w:val="24"/>
                <w:lang w:val="lv-LV"/>
              </w:rPr>
              <w:t xml:space="preserve">Izsekojamība – ir iespējams izsekot ar objektu veiktās darbības,  vai lietotāja veiktās darbības;  </w:t>
            </w:r>
          </w:p>
          <w:p w14:paraId="4A3F5CF7" w14:textId="77777777" w:rsidR="00B315F1" w:rsidRPr="00661E2D" w:rsidRDefault="00B315F1" w:rsidP="007B738E">
            <w:pPr>
              <w:pStyle w:val="ListParagraph"/>
              <w:numPr>
                <w:ilvl w:val="0"/>
                <w:numId w:val="107"/>
              </w:numPr>
              <w:spacing w:line="360" w:lineRule="auto"/>
              <w:ind w:left="714" w:hanging="357"/>
              <w:jc w:val="both"/>
              <w:rPr>
                <w:rFonts w:cs="Times New Roman"/>
                <w:sz w:val="24"/>
                <w:szCs w:val="24"/>
                <w:lang w:val="lv-LV"/>
              </w:rPr>
            </w:pPr>
            <w:r w:rsidRPr="00661E2D">
              <w:rPr>
                <w:rFonts w:cs="Times New Roman"/>
                <w:sz w:val="24"/>
                <w:szCs w:val="24"/>
                <w:lang w:val="lv-LV"/>
              </w:rPr>
              <w:t>Autentiskums – ir iespējams pierādīt objekta vai lietotāja identitāti;</w:t>
            </w:r>
          </w:p>
          <w:p w14:paraId="7BDE41C6" w14:textId="77777777" w:rsidR="00B315F1" w:rsidRPr="00661E2D" w:rsidRDefault="00B315F1" w:rsidP="007B738E">
            <w:pPr>
              <w:pStyle w:val="ListParagraph"/>
              <w:numPr>
                <w:ilvl w:val="0"/>
                <w:numId w:val="107"/>
              </w:numPr>
              <w:spacing w:line="360" w:lineRule="auto"/>
              <w:ind w:left="714" w:hanging="357"/>
              <w:jc w:val="both"/>
              <w:rPr>
                <w:rFonts w:cs="Times New Roman"/>
                <w:sz w:val="24"/>
                <w:szCs w:val="24"/>
                <w:lang w:val="lv-LV"/>
              </w:rPr>
            </w:pPr>
            <w:r w:rsidRPr="00661E2D">
              <w:rPr>
                <w:rFonts w:cs="Times New Roman"/>
                <w:sz w:val="24"/>
                <w:szCs w:val="24"/>
                <w:lang w:val="lv-LV"/>
              </w:rPr>
              <w:t>Pieejamība -  sistēmas spēja būt stabilai, pieejamai un darboties pareizi un ar minimālām dīkstāvēm.</w:t>
            </w:r>
          </w:p>
        </w:tc>
      </w:tr>
      <w:tr w:rsidR="00B315F1" w:rsidRPr="00661E2D" w14:paraId="7876BB4D" w14:textId="77777777" w:rsidTr="0009629F">
        <w:tc>
          <w:tcPr>
            <w:tcW w:w="464" w:type="pct"/>
          </w:tcPr>
          <w:p w14:paraId="25001608" w14:textId="77777777" w:rsidR="00B315F1" w:rsidRPr="00661E2D" w:rsidRDefault="00B315F1" w:rsidP="007B738E">
            <w:pPr>
              <w:spacing w:line="360" w:lineRule="auto"/>
              <w:jc w:val="both"/>
              <w:rPr>
                <w:b/>
                <w:bCs/>
                <w:lang w:val="lv-LV"/>
              </w:rPr>
            </w:pPr>
            <w:r w:rsidRPr="00661E2D">
              <w:rPr>
                <w:b/>
                <w:bCs/>
                <w:lang w:val="lv-LV"/>
              </w:rPr>
              <w:t>DP003</w:t>
            </w:r>
          </w:p>
        </w:tc>
        <w:tc>
          <w:tcPr>
            <w:tcW w:w="4536" w:type="pct"/>
          </w:tcPr>
          <w:p w14:paraId="0F59E61C" w14:textId="77777777" w:rsidR="00B315F1" w:rsidRPr="00661E2D" w:rsidRDefault="00B315F1" w:rsidP="007B738E">
            <w:pPr>
              <w:spacing w:line="360" w:lineRule="auto"/>
              <w:jc w:val="both"/>
              <w:rPr>
                <w:lang w:val="lv-LV"/>
              </w:rPr>
            </w:pPr>
            <w:r w:rsidRPr="00661E2D">
              <w:rPr>
                <w:lang w:val="lv-LV"/>
              </w:rPr>
              <w:t>Izpildītājam jānodrošina mehānismu, kas ierobežo nesankcionētu piekļuvi.</w:t>
            </w:r>
          </w:p>
          <w:p w14:paraId="06DD724D" w14:textId="77777777" w:rsidR="00B315F1" w:rsidRPr="00661E2D" w:rsidRDefault="00B315F1" w:rsidP="007B738E">
            <w:pPr>
              <w:spacing w:line="360" w:lineRule="auto"/>
              <w:jc w:val="both"/>
              <w:rPr>
                <w:color w:val="000000"/>
                <w:lang w:val="lv-LV"/>
              </w:rPr>
            </w:pPr>
            <w:r w:rsidRPr="00661E2D">
              <w:rPr>
                <w:color w:val="000000"/>
                <w:lang w:val="lv-LV"/>
              </w:rPr>
              <w:t xml:space="preserve">Piegādātājam jānodrošina atbalsts un visa nepieciešamā informācija, lai ierobežotu informācijas sistēmas piekļuvi Pasūtītāja datortīklā, izmantojot tikai nepieciešamos portus un protokolus. Ja atsevišķām sistēmas funkcionalitātēm nepieciešama piekļuve no ārējiem tīkliem, jāparedz droši </w:t>
            </w:r>
            <w:r w:rsidRPr="00661E2D">
              <w:rPr>
                <w:color w:val="000000"/>
                <w:lang w:val="lv-LV"/>
              </w:rPr>
              <w:lastRenderedPageBreak/>
              <w:t xml:space="preserve">piekļuves mehānismi (piemēram, </w:t>
            </w:r>
            <w:proofErr w:type="spellStart"/>
            <w:r w:rsidRPr="00661E2D">
              <w:rPr>
                <w:color w:val="000000"/>
                <w:lang w:val="lv-LV"/>
              </w:rPr>
              <w:t>Azure</w:t>
            </w:r>
            <w:proofErr w:type="spellEnd"/>
            <w:r w:rsidRPr="00661E2D">
              <w:rPr>
                <w:color w:val="000000"/>
                <w:lang w:val="lv-LV"/>
              </w:rPr>
              <w:t xml:space="preserve"> </w:t>
            </w:r>
            <w:proofErr w:type="spellStart"/>
            <w:r w:rsidRPr="00661E2D">
              <w:rPr>
                <w:color w:val="000000"/>
                <w:lang w:val="lv-LV"/>
              </w:rPr>
              <w:t>Application</w:t>
            </w:r>
            <w:proofErr w:type="spellEnd"/>
            <w:r w:rsidRPr="00661E2D">
              <w:rPr>
                <w:color w:val="000000"/>
                <w:lang w:val="lv-LV"/>
              </w:rPr>
              <w:t xml:space="preserve"> Proxy vai līdzvērtīgs risinājums), lai novērstu tiešu piekļuvi no publiskā tīkla.</w:t>
            </w:r>
          </w:p>
        </w:tc>
      </w:tr>
      <w:tr w:rsidR="00B315F1" w:rsidRPr="00661E2D" w14:paraId="713A8321" w14:textId="77777777" w:rsidTr="0009629F">
        <w:tc>
          <w:tcPr>
            <w:tcW w:w="464" w:type="pct"/>
          </w:tcPr>
          <w:p w14:paraId="7DFC762D" w14:textId="77777777" w:rsidR="00B315F1" w:rsidRPr="00661E2D" w:rsidRDefault="00B315F1" w:rsidP="007B738E">
            <w:pPr>
              <w:spacing w:line="360" w:lineRule="auto"/>
              <w:jc w:val="both"/>
              <w:rPr>
                <w:b/>
                <w:bCs/>
                <w:lang w:val="lv-LV"/>
              </w:rPr>
            </w:pPr>
            <w:r w:rsidRPr="00661E2D">
              <w:rPr>
                <w:b/>
                <w:bCs/>
                <w:lang w:val="lv-LV"/>
              </w:rPr>
              <w:lastRenderedPageBreak/>
              <w:t>DP004</w:t>
            </w:r>
          </w:p>
        </w:tc>
        <w:tc>
          <w:tcPr>
            <w:tcW w:w="4536" w:type="pct"/>
          </w:tcPr>
          <w:p w14:paraId="351B3E87" w14:textId="77777777" w:rsidR="00B315F1" w:rsidRPr="00661E2D" w:rsidRDefault="00B315F1" w:rsidP="007B738E">
            <w:pPr>
              <w:spacing w:line="360" w:lineRule="auto"/>
              <w:jc w:val="both"/>
              <w:rPr>
                <w:lang w:val="lv-LV"/>
              </w:rPr>
            </w:pPr>
            <w:r w:rsidRPr="00661E2D">
              <w:rPr>
                <w:color w:val="000000"/>
                <w:lang w:val="lv-LV"/>
              </w:rPr>
              <w:t xml:space="preserve">IS jānodrošina, ka visa informācija (ieskaitot datu bāzes saturu, failu pielikumus, konfigurācijas un rezerves kopijas) tiek šifrēta glabāšanas laikā (diskā vai datu bāzē), izmantojot spēcīgus šifrēšanas algoritmus (piemēram, AES-256). </w:t>
            </w:r>
            <w:proofErr w:type="spellStart"/>
            <w:r w:rsidRPr="00661E2D">
              <w:rPr>
                <w:color w:val="000000"/>
                <w:lang w:val="lv-LV"/>
              </w:rPr>
              <w:t>Sensitīvie</w:t>
            </w:r>
            <w:proofErr w:type="spellEnd"/>
            <w:r w:rsidRPr="00661E2D">
              <w:rPr>
                <w:color w:val="000000"/>
                <w:lang w:val="lv-LV"/>
              </w:rPr>
              <w:t xml:space="preserve"> dati (paroles, kriptogrāfiskās atslēgas) operatīvajā atmiņā jāglabā šifrētā formā un jāizdzēš pēc izmantošanas.</w:t>
            </w:r>
          </w:p>
        </w:tc>
      </w:tr>
      <w:tr w:rsidR="00B315F1" w:rsidRPr="00661E2D" w14:paraId="001C61B0" w14:textId="77777777" w:rsidTr="0009629F">
        <w:tc>
          <w:tcPr>
            <w:tcW w:w="464" w:type="pct"/>
          </w:tcPr>
          <w:p w14:paraId="6CC56AC4" w14:textId="77777777" w:rsidR="00B315F1" w:rsidRPr="00661E2D" w:rsidRDefault="00B315F1" w:rsidP="007B738E">
            <w:pPr>
              <w:spacing w:line="360" w:lineRule="auto"/>
              <w:jc w:val="both"/>
              <w:rPr>
                <w:b/>
                <w:bCs/>
                <w:lang w:val="lv-LV"/>
              </w:rPr>
            </w:pPr>
            <w:r w:rsidRPr="00661E2D">
              <w:rPr>
                <w:b/>
                <w:bCs/>
                <w:lang w:val="lv-LV"/>
              </w:rPr>
              <w:t>DP005</w:t>
            </w:r>
          </w:p>
        </w:tc>
        <w:tc>
          <w:tcPr>
            <w:tcW w:w="4536" w:type="pct"/>
          </w:tcPr>
          <w:p w14:paraId="6C9DE30D" w14:textId="77777777" w:rsidR="00B315F1" w:rsidRPr="00661E2D" w:rsidRDefault="00B315F1" w:rsidP="007B738E">
            <w:pPr>
              <w:spacing w:line="360" w:lineRule="auto"/>
              <w:jc w:val="both"/>
              <w:rPr>
                <w:lang w:val="lv-LV"/>
              </w:rPr>
            </w:pPr>
            <w:r w:rsidRPr="00661E2D">
              <w:rPr>
                <w:lang w:val="lv-LV"/>
              </w:rPr>
              <w:t>Lietotājs drīkst piekļūt tikai tiem datiem, kas nepieciešami viņa pienākumu veikšanai. Biznesa datiem piekļūst tikai tie lietotāji, kuri nodrošina biznesu un uzrauga to. Sistēmas Administratori (ne galvenais lietotājs) piekļūst sistēmas konfigurācijai, un nevar piekļūt biznesa datiem.</w:t>
            </w:r>
          </w:p>
        </w:tc>
      </w:tr>
      <w:tr w:rsidR="00B315F1" w:rsidRPr="00661E2D" w14:paraId="774F7733" w14:textId="77777777" w:rsidTr="0009629F">
        <w:tc>
          <w:tcPr>
            <w:tcW w:w="464" w:type="pct"/>
          </w:tcPr>
          <w:p w14:paraId="5BDC4912" w14:textId="77777777" w:rsidR="00B315F1" w:rsidRPr="00661E2D" w:rsidRDefault="00B315F1" w:rsidP="007B738E">
            <w:pPr>
              <w:spacing w:line="360" w:lineRule="auto"/>
              <w:jc w:val="both"/>
              <w:rPr>
                <w:b/>
                <w:bCs/>
                <w:lang w:val="lv-LV"/>
              </w:rPr>
            </w:pPr>
            <w:r w:rsidRPr="00661E2D">
              <w:rPr>
                <w:b/>
                <w:bCs/>
                <w:lang w:val="lv-LV"/>
              </w:rPr>
              <w:t>DP006</w:t>
            </w:r>
          </w:p>
        </w:tc>
        <w:tc>
          <w:tcPr>
            <w:tcW w:w="4536" w:type="pct"/>
          </w:tcPr>
          <w:p w14:paraId="2CEC10DB" w14:textId="77777777" w:rsidR="00B315F1" w:rsidRPr="00661E2D" w:rsidRDefault="00B315F1" w:rsidP="007B738E">
            <w:pPr>
              <w:spacing w:line="360" w:lineRule="auto"/>
              <w:jc w:val="both"/>
              <w:rPr>
                <w:lang w:val="lv-LV"/>
              </w:rPr>
            </w:pPr>
            <w:r w:rsidRPr="00661E2D">
              <w:rPr>
                <w:lang w:val="lv-LV"/>
              </w:rPr>
              <w:t>Jānodrošina, lai Datu eksports un importa funkcija ir pieejama tikai Administratoram, galvenajam lietotājam.  Sistēmas lietotājam nav pieejama funkcija datu eksports/imports, kā arī datu izgūšana.</w:t>
            </w:r>
          </w:p>
        </w:tc>
      </w:tr>
      <w:tr w:rsidR="00B315F1" w:rsidRPr="00661E2D" w14:paraId="078888FC" w14:textId="77777777" w:rsidTr="0009629F">
        <w:tc>
          <w:tcPr>
            <w:tcW w:w="464" w:type="pct"/>
          </w:tcPr>
          <w:p w14:paraId="3E9CD0F8" w14:textId="77777777" w:rsidR="00B315F1" w:rsidRPr="00661E2D" w:rsidRDefault="00B315F1" w:rsidP="007B738E">
            <w:pPr>
              <w:spacing w:line="360" w:lineRule="auto"/>
              <w:jc w:val="both"/>
              <w:rPr>
                <w:b/>
                <w:bCs/>
                <w:lang w:val="lv-LV"/>
              </w:rPr>
            </w:pPr>
            <w:r w:rsidRPr="00661E2D">
              <w:rPr>
                <w:b/>
                <w:bCs/>
                <w:lang w:val="lv-LV"/>
              </w:rPr>
              <w:t>DP007</w:t>
            </w:r>
          </w:p>
        </w:tc>
        <w:tc>
          <w:tcPr>
            <w:tcW w:w="4536" w:type="pct"/>
          </w:tcPr>
          <w:p w14:paraId="2109943C" w14:textId="77777777" w:rsidR="00B315F1" w:rsidRPr="00661E2D" w:rsidRDefault="00B315F1" w:rsidP="007B738E">
            <w:pPr>
              <w:spacing w:line="360" w:lineRule="auto"/>
              <w:jc w:val="both"/>
              <w:rPr>
                <w:lang w:val="lv-LV"/>
              </w:rPr>
            </w:pPr>
            <w:r w:rsidRPr="00661E2D">
              <w:rPr>
                <w:lang w:val="lv-LV"/>
              </w:rPr>
              <w:t xml:space="preserve">Sistēma ir jābūt iespējams dzēst, arhivēt un </w:t>
            </w:r>
            <w:proofErr w:type="spellStart"/>
            <w:r w:rsidRPr="00661E2D">
              <w:rPr>
                <w:lang w:val="lv-LV"/>
              </w:rPr>
              <w:t>anonimizēt</w:t>
            </w:r>
            <w:proofErr w:type="spellEnd"/>
            <w:r w:rsidRPr="00661E2D">
              <w:rPr>
                <w:lang w:val="lv-LV"/>
              </w:rPr>
              <w:t xml:space="preserve"> datus automātiski saskaņā ar nosacījumiem. Lietotājam atkarībā no piekļuves tiesībām ir jābūt iespējams pārvaldīt datu automātiskās dzešanas, arhivēšanas un </w:t>
            </w:r>
            <w:proofErr w:type="spellStart"/>
            <w:r w:rsidRPr="00661E2D">
              <w:rPr>
                <w:lang w:val="lv-LV"/>
              </w:rPr>
              <w:t>anonimizēšanas</w:t>
            </w:r>
            <w:proofErr w:type="spellEnd"/>
            <w:r w:rsidRPr="00661E2D">
              <w:rPr>
                <w:lang w:val="lv-LV"/>
              </w:rPr>
              <w:t xml:space="preserve"> noteikumus.</w:t>
            </w:r>
          </w:p>
        </w:tc>
      </w:tr>
      <w:tr w:rsidR="00B315F1" w:rsidRPr="00661E2D" w14:paraId="6B8E9B4B" w14:textId="77777777" w:rsidTr="0009629F">
        <w:tc>
          <w:tcPr>
            <w:tcW w:w="464" w:type="pct"/>
          </w:tcPr>
          <w:p w14:paraId="1BFBCE17" w14:textId="77777777" w:rsidR="00B315F1" w:rsidRPr="00661E2D" w:rsidRDefault="00B315F1" w:rsidP="007B738E">
            <w:pPr>
              <w:spacing w:line="360" w:lineRule="auto"/>
              <w:jc w:val="both"/>
              <w:rPr>
                <w:b/>
                <w:bCs/>
                <w:lang w:val="lv-LV"/>
              </w:rPr>
            </w:pPr>
            <w:r w:rsidRPr="00661E2D">
              <w:rPr>
                <w:b/>
                <w:bCs/>
                <w:lang w:val="lv-LV"/>
              </w:rPr>
              <w:t>DP008</w:t>
            </w:r>
          </w:p>
        </w:tc>
        <w:tc>
          <w:tcPr>
            <w:tcW w:w="4536" w:type="pct"/>
          </w:tcPr>
          <w:p w14:paraId="261E1815" w14:textId="77777777" w:rsidR="00B315F1" w:rsidRPr="00661E2D" w:rsidRDefault="00B315F1" w:rsidP="007B738E">
            <w:pPr>
              <w:spacing w:line="360" w:lineRule="auto"/>
              <w:jc w:val="both"/>
              <w:rPr>
                <w:lang w:val="lv-LV"/>
              </w:rPr>
            </w:pPr>
            <w:r w:rsidRPr="00661E2D">
              <w:rPr>
                <w:lang w:val="lv-LV"/>
              </w:rPr>
              <w:t xml:space="preserve">Testēšanas videi jāizmanto </w:t>
            </w:r>
            <w:proofErr w:type="spellStart"/>
            <w:r w:rsidRPr="00661E2D">
              <w:rPr>
                <w:lang w:val="lv-LV"/>
              </w:rPr>
              <w:t>pseidonimizēti</w:t>
            </w:r>
            <w:proofErr w:type="spellEnd"/>
            <w:r w:rsidRPr="00661E2D">
              <w:rPr>
                <w:lang w:val="lv-LV"/>
              </w:rPr>
              <w:t xml:space="preserve"> vai </w:t>
            </w:r>
            <w:proofErr w:type="spellStart"/>
            <w:r w:rsidRPr="00661E2D">
              <w:rPr>
                <w:lang w:val="lv-LV"/>
              </w:rPr>
              <w:t>anonimizēti</w:t>
            </w:r>
            <w:proofErr w:type="spellEnd"/>
            <w:r w:rsidRPr="00661E2D">
              <w:rPr>
                <w:lang w:val="lv-LV"/>
              </w:rPr>
              <w:t xml:space="preserve"> dati.</w:t>
            </w:r>
          </w:p>
        </w:tc>
      </w:tr>
      <w:tr w:rsidR="00B315F1" w:rsidRPr="00661E2D" w14:paraId="1B2E4AC2" w14:textId="77777777" w:rsidTr="0009629F">
        <w:tc>
          <w:tcPr>
            <w:tcW w:w="464" w:type="pct"/>
          </w:tcPr>
          <w:p w14:paraId="58E878E4" w14:textId="77777777" w:rsidR="00B315F1" w:rsidRPr="00661E2D" w:rsidRDefault="00B315F1" w:rsidP="007B738E">
            <w:pPr>
              <w:spacing w:line="360" w:lineRule="auto"/>
              <w:jc w:val="both"/>
              <w:rPr>
                <w:b/>
                <w:bCs/>
                <w:lang w:val="lv-LV"/>
              </w:rPr>
            </w:pPr>
            <w:r w:rsidRPr="00661E2D">
              <w:rPr>
                <w:b/>
                <w:bCs/>
                <w:lang w:val="lv-LV"/>
              </w:rPr>
              <w:t>DP009</w:t>
            </w:r>
          </w:p>
        </w:tc>
        <w:tc>
          <w:tcPr>
            <w:tcW w:w="4536" w:type="pct"/>
          </w:tcPr>
          <w:p w14:paraId="6972AB5A" w14:textId="38BD3436" w:rsidR="00B315F1" w:rsidRPr="00661E2D" w:rsidRDefault="00B315F1" w:rsidP="007B738E">
            <w:pPr>
              <w:spacing w:line="360" w:lineRule="auto"/>
              <w:jc w:val="both"/>
              <w:rPr>
                <w:lang w:val="lv-LV"/>
              </w:rPr>
            </w:pPr>
            <w:r w:rsidRPr="00661E2D">
              <w:rPr>
                <w:lang w:val="lv-LV"/>
              </w:rPr>
              <w:t xml:space="preserve">Pirms Sistēmas ekspluatācijas un pirms būtiskām (būtisku izmaiņu apjoms definēts kā kritiskas funkcionalitātes pārveide vai datu apmaiņas </w:t>
            </w:r>
            <w:proofErr w:type="spellStart"/>
            <w:r w:rsidRPr="00661E2D">
              <w:rPr>
                <w:lang w:val="lv-LV"/>
              </w:rPr>
              <w:t>saskarņu</w:t>
            </w:r>
            <w:proofErr w:type="spellEnd"/>
            <w:r w:rsidRPr="00661E2D">
              <w:rPr>
                <w:lang w:val="lv-LV"/>
              </w:rPr>
              <w:t xml:space="preserve"> izveide). Sistēmas izmaiņām ir jāveic Sistēmas drošības testēšana (tajā skaitā integrācijām, API). Drošības testēšanas apjoms saskaņojams sistēmanalīzes laikā.</w:t>
            </w:r>
          </w:p>
          <w:p w14:paraId="6F248471" w14:textId="77777777" w:rsidR="00B315F1" w:rsidRPr="00661E2D" w:rsidRDefault="00B315F1" w:rsidP="007B738E">
            <w:pPr>
              <w:spacing w:line="360" w:lineRule="auto"/>
              <w:jc w:val="both"/>
              <w:rPr>
                <w:lang w:val="lv-LV"/>
              </w:rPr>
            </w:pPr>
            <w:r w:rsidRPr="00661E2D">
              <w:rPr>
                <w:lang w:val="lv-LV"/>
              </w:rPr>
              <w:t xml:space="preserve">Rezultāti </w:t>
            </w:r>
            <w:proofErr w:type="spellStart"/>
            <w:r w:rsidRPr="00661E2D">
              <w:rPr>
                <w:lang w:val="lv-LV"/>
              </w:rPr>
              <w:t>jānosūta</w:t>
            </w:r>
            <w:proofErr w:type="spellEnd"/>
            <w:r w:rsidRPr="00661E2D">
              <w:rPr>
                <w:lang w:val="lv-LV"/>
              </w:rPr>
              <w:t xml:space="preserve"> Pasūtītājam pārskatīšanai, lai pārliecinātos, ka Sistēma nodrošina izvirzītās drošības prasības. </w:t>
            </w:r>
          </w:p>
          <w:p w14:paraId="66F9E0B4" w14:textId="77777777" w:rsidR="00B315F1" w:rsidRPr="00661E2D" w:rsidRDefault="00B315F1" w:rsidP="007B738E">
            <w:pPr>
              <w:spacing w:line="360" w:lineRule="auto"/>
              <w:jc w:val="both"/>
              <w:rPr>
                <w:b/>
                <w:bCs/>
                <w:lang w:val="lv-LV"/>
              </w:rPr>
            </w:pPr>
            <w:r w:rsidRPr="00661E2D">
              <w:rPr>
                <w:lang w:val="lv-LV"/>
              </w:rPr>
              <w:t>Drošības testēšana jāveic pēc aktuālajām OWASP WSTG un OWASP ASVS (</w:t>
            </w:r>
            <w:proofErr w:type="spellStart"/>
            <w:r w:rsidRPr="00661E2D">
              <w:rPr>
                <w:lang w:val="lv-LV"/>
              </w:rPr>
              <w:t>Level</w:t>
            </w:r>
            <w:proofErr w:type="spellEnd"/>
            <w:r w:rsidRPr="00661E2D">
              <w:rPr>
                <w:lang w:val="lv-LV"/>
              </w:rPr>
              <w:t xml:space="preserve"> 1 (L1)) versijām.</w:t>
            </w:r>
          </w:p>
        </w:tc>
      </w:tr>
      <w:tr w:rsidR="00B315F1" w:rsidRPr="00661E2D" w14:paraId="15D108E2" w14:textId="77777777" w:rsidTr="0009629F">
        <w:tc>
          <w:tcPr>
            <w:tcW w:w="464" w:type="pct"/>
          </w:tcPr>
          <w:p w14:paraId="59F6C77F" w14:textId="77777777" w:rsidR="00B315F1" w:rsidRPr="00661E2D" w:rsidRDefault="00B315F1" w:rsidP="007B738E">
            <w:pPr>
              <w:spacing w:line="360" w:lineRule="auto"/>
              <w:jc w:val="both"/>
              <w:rPr>
                <w:b/>
                <w:bCs/>
                <w:lang w:val="lv-LV"/>
              </w:rPr>
            </w:pPr>
            <w:r w:rsidRPr="00661E2D">
              <w:rPr>
                <w:b/>
                <w:bCs/>
                <w:lang w:val="lv-LV"/>
              </w:rPr>
              <w:t>DP010</w:t>
            </w:r>
          </w:p>
        </w:tc>
        <w:tc>
          <w:tcPr>
            <w:tcW w:w="4536" w:type="pct"/>
          </w:tcPr>
          <w:p w14:paraId="6B5036DD" w14:textId="77777777" w:rsidR="00B315F1" w:rsidRPr="00661E2D" w:rsidRDefault="00B315F1" w:rsidP="007B738E">
            <w:pPr>
              <w:spacing w:line="360" w:lineRule="auto"/>
              <w:jc w:val="both"/>
              <w:rPr>
                <w:lang w:val="lv-LV"/>
              </w:rPr>
            </w:pPr>
            <w:r w:rsidRPr="00661E2D">
              <w:rPr>
                <w:lang w:val="lv-LV"/>
              </w:rPr>
              <w:t>Jānodrošina Sistēmas paziņojumi saistība ar nedrošām darbībām un tml.</w:t>
            </w:r>
          </w:p>
          <w:p w14:paraId="7F55B36B" w14:textId="77777777" w:rsidR="00B315F1" w:rsidRPr="00661E2D" w:rsidRDefault="00B315F1" w:rsidP="007B738E">
            <w:pPr>
              <w:spacing w:line="360" w:lineRule="auto"/>
              <w:jc w:val="both"/>
              <w:rPr>
                <w:lang w:val="lv-LV"/>
              </w:rPr>
            </w:pPr>
            <w:r w:rsidRPr="00661E2D">
              <w:rPr>
                <w:color w:val="000000"/>
                <w:lang w:val="lv-LV"/>
              </w:rPr>
              <w:t xml:space="preserve">Sistēmā jāveido audita ieraksti vismaz par šādām darbībām: lietotāju autentifikāciju un autorizāciju; pieejas tiesību piešķiršanu, maiņu un atcelšanu; datu piekļuvi, izmaiņām un dzēšanu; sistēmas konfigurācijas un drošības iestatījumu izmaiņām. Audita žurnāliem jābūt iespējai automātiski nosūtīties uz organizācijas SIEM (Microsoft </w:t>
            </w:r>
            <w:proofErr w:type="spellStart"/>
            <w:r w:rsidRPr="00661E2D">
              <w:rPr>
                <w:color w:val="000000"/>
                <w:lang w:val="lv-LV"/>
              </w:rPr>
              <w:t>Sentinel</w:t>
            </w:r>
            <w:proofErr w:type="spellEnd"/>
            <w:r w:rsidRPr="00661E2D">
              <w:rPr>
                <w:color w:val="000000"/>
                <w:lang w:val="lv-LV"/>
              </w:rPr>
              <w:t xml:space="preserve">). Piegādātājam jānodrošina visa nepieciešamā informācija un tehniskais atbalsts, lai nodrošinātu veiksmīgu integrāciju ar SIEM </w:t>
            </w:r>
            <w:proofErr w:type="spellStart"/>
            <w:r w:rsidRPr="00661E2D">
              <w:rPr>
                <w:color w:val="000000"/>
                <w:lang w:val="lv-LV"/>
              </w:rPr>
              <w:t>Sentinel</w:t>
            </w:r>
            <w:proofErr w:type="spellEnd"/>
            <w:r w:rsidRPr="00661E2D">
              <w:rPr>
                <w:color w:val="000000"/>
                <w:lang w:val="lv-LV"/>
              </w:rPr>
              <w:t>.</w:t>
            </w:r>
          </w:p>
        </w:tc>
      </w:tr>
    </w:tbl>
    <w:p w14:paraId="081BC68F" w14:textId="36A53873" w:rsidR="00060A11" w:rsidRPr="00661E2D" w:rsidRDefault="00AD6B65" w:rsidP="00AD6B65">
      <w:pPr>
        <w:pStyle w:val="Heading2"/>
      </w:pPr>
      <w:bookmarkStart w:id="41" w:name="_Toc220335301"/>
      <w:r>
        <w:t>7.</w:t>
      </w:r>
      <w:r w:rsidR="00F5682B">
        <w:t>5.</w:t>
      </w:r>
      <w:r w:rsidR="008D4F4B" w:rsidRPr="00661E2D">
        <w:t>Pieejamības prasības</w:t>
      </w:r>
      <w:bookmarkEnd w:id="41"/>
    </w:p>
    <w:tbl>
      <w:tblPr>
        <w:tblStyle w:val="TableGrid"/>
        <w:tblpPr w:leftFromText="181" w:rightFromText="181" w:vertAnchor="text" w:horzAnchor="margin" w:tblpY="41"/>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15"/>
        <w:gridCol w:w="8246"/>
      </w:tblGrid>
      <w:tr w:rsidR="00C32808" w:rsidRPr="00661E2D" w14:paraId="4937B0FB" w14:textId="77777777" w:rsidTr="00C32808">
        <w:tc>
          <w:tcPr>
            <w:tcW w:w="450" w:type="pct"/>
            <w:shd w:val="clear" w:color="auto" w:fill="E8E8E8" w:themeFill="background2"/>
            <w:vAlign w:val="center"/>
          </w:tcPr>
          <w:p w14:paraId="1129ED79" w14:textId="2AAB781B" w:rsidR="00C32808" w:rsidRPr="00661E2D" w:rsidRDefault="00C32808" w:rsidP="00E23131">
            <w:pPr>
              <w:spacing w:line="360" w:lineRule="auto"/>
              <w:jc w:val="both"/>
              <w:rPr>
                <w:b/>
                <w:bCs/>
                <w:lang w:val="lv-LV"/>
              </w:rPr>
            </w:pPr>
            <w:r w:rsidRPr="00661E2D">
              <w:rPr>
                <w:b/>
                <w:bCs/>
                <w:lang w:val="lv-LV"/>
              </w:rPr>
              <w:t>ID</w:t>
            </w:r>
          </w:p>
        </w:tc>
        <w:tc>
          <w:tcPr>
            <w:tcW w:w="4550" w:type="pct"/>
            <w:shd w:val="clear" w:color="auto" w:fill="E8E8E8" w:themeFill="background2"/>
            <w:vAlign w:val="center"/>
          </w:tcPr>
          <w:p w14:paraId="1087EA64" w14:textId="0F2B6DB1" w:rsidR="00C32808" w:rsidRPr="00661E2D" w:rsidRDefault="00C32808" w:rsidP="00E23131">
            <w:pPr>
              <w:spacing w:line="360" w:lineRule="auto"/>
              <w:jc w:val="both"/>
              <w:rPr>
                <w:b/>
                <w:bCs/>
                <w:lang w:val="lv-LV"/>
              </w:rPr>
            </w:pPr>
            <w:r w:rsidRPr="00661E2D">
              <w:rPr>
                <w:b/>
                <w:bCs/>
                <w:lang w:val="lv-LV"/>
              </w:rPr>
              <w:t>Prasības apraksts</w:t>
            </w:r>
          </w:p>
        </w:tc>
      </w:tr>
      <w:tr w:rsidR="00060A11" w:rsidRPr="00661E2D" w14:paraId="7732D88F" w14:textId="77777777" w:rsidTr="00C32808">
        <w:tc>
          <w:tcPr>
            <w:tcW w:w="450" w:type="pct"/>
          </w:tcPr>
          <w:p w14:paraId="788D5EED" w14:textId="77777777" w:rsidR="00060A11" w:rsidRPr="00661E2D" w:rsidRDefault="00060A11" w:rsidP="007B738E">
            <w:pPr>
              <w:shd w:val="clear" w:color="auto" w:fill="FFFFFF" w:themeFill="background1"/>
              <w:spacing w:line="360" w:lineRule="auto"/>
              <w:jc w:val="both"/>
              <w:rPr>
                <w:b/>
                <w:bCs/>
                <w:lang w:val="lv-LV"/>
              </w:rPr>
            </w:pPr>
            <w:r w:rsidRPr="00661E2D">
              <w:rPr>
                <w:b/>
                <w:bCs/>
                <w:lang w:val="lv-LV"/>
              </w:rPr>
              <w:lastRenderedPageBreak/>
              <w:t>PP001</w:t>
            </w:r>
          </w:p>
        </w:tc>
        <w:tc>
          <w:tcPr>
            <w:tcW w:w="4550" w:type="pct"/>
          </w:tcPr>
          <w:p w14:paraId="627FB0D1" w14:textId="54F3379C" w:rsidR="00060A11" w:rsidRPr="00661E2D" w:rsidRDefault="00060A11" w:rsidP="007B738E">
            <w:pPr>
              <w:shd w:val="clear" w:color="auto" w:fill="FFFFFF" w:themeFill="background1"/>
              <w:spacing w:line="360" w:lineRule="auto"/>
              <w:jc w:val="both"/>
              <w:rPr>
                <w:color w:val="000000" w:themeColor="text1"/>
                <w:lang w:val="lv-LV"/>
              </w:rPr>
            </w:pPr>
            <w:r w:rsidRPr="00661E2D">
              <w:rPr>
                <w:color w:val="000000" w:themeColor="text1"/>
                <w:lang w:val="lv-LV"/>
              </w:rPr>
              <w:t>Izpildītājam līguma darbības laikā ir jānodrošina, ka pieejamība Sistēmas Pasūtītāja darba laikā (24/7) ir 99,5% mēnesī, izņemot plānotās un ar Pasūtītāju saskaņotās dīkstāves.</w:t>
            </w:r>
          </w:p>
          <w:p w14:paraId="57AF328B" w14:textId="77777777" w:rsidR="00060A11" w:rsidRPr="00661E2D" w:rsidRDefault="00060A11" w:rsidP="007B738E">
            <w:pPr>
              <w:shd w:val="clear" w:color="auto" w:fill="FFFFFF" w:themeFill="background1"/>
              <w:spacing w:line="360" w:lineRule="auto"/>
              <w:contextualSpacing/>
              <w:jc w:val="both"/>
              <w:rPr>
                <w:rStyle w:val="normaltextrun"/>
                <w:lang w:val="lv-LV"/>
              </w:rPr>
            </w:pPr>
            <w:r w:rsidRPr="00661E2D">
              <w:rPr>
                <w:color w:val="000000" w:themeColor="text1"/>
                <w:lang w:val="lv-LV"/>
              </w:rPr>
              <w:t xml:space="preserve">Izpildītājam netiek uzlikta atbildība par attiecīgo pieejamības prasību nodrošināšanu gadījumos, </w:t>
            </w:r>
            <w:r w:rsidRPr="00661E2D">
              <w:rPr>
                <w:rStyle w:val="normaltextrun"/>
                <w:lang w:val="lv-LV"/>
              </w:rPr>
              <w:t xml:space="preserve"> kad Sistēmas darbības pārtraukums ir noticis no Izpildītāja neatkarīgu iemeslu dēļ vai saskaņā ar plānotajiem izstrādes darbiem, neņemot vērā plānotos piegādes darbus, kā arī gadījumos</w:t>
            </w:r>
            <w:r w:rsidRPr="00661E2D">
              <w:rPr>
                <w:color w:val="000000" w:themeColor="text1"/>
                <w:lang w:val="lv-LV"/>
              </w:rPr>
              <w:t>,  kas ir saistīti ar apstākļiem, kuri atrodas ārpus Izpildītāja atbildības un ietekmes jomas.</w:t>
            </w:r>
            <w:r w:rsidRPr="00661E2D">
              <w:rPr>
                <w:rStyle w:val="normaltextrun"/>
                <w:lang w:val="lv-LV"/>
              </w:rPr>
              <w:t xml:space="preserve"> </w:t>
            </w:r>
          </w:p>
        </w:tc>
      </w:tr>
      <w:tr w:rsidR="00060A11" w:rsidRPr="00661E2D" w14:paraId="2DCD56C7" w14:textId="77777777" w:rsidTr="00C32808">
        <w:trPr>
          <w:trHeight w:val="309"/>
        </w:trPr>
        <w:tc>
          <w:tcPr>
            <w:tcW w:w="450" w:type="pct"/>
          </w:tcPr>
          <w:p w14:paraId="74AACC86" w14:textId="77777777" w:rsidR="00060A11" w:rsidRPr="00661E2D" w:rsidRDefault="00060A11" w:rsidP="007B738E">
            <w:pPr>
              <w:shd w:val="clear" w:color="auto" w:fill="FFFFFF" w:themeFill="background1"/>
              <w:spacing w:line="360" w:lineRule="auto"/>
              <w:jc w:val="both"/>
              <w:rPr>
                <w:b/>
                <w:bCs/>
                <w:lang w:val="lv-LV"/>
              </w:rPr>
            </w:pPr>
            <w:r w:rsidRPr="00661E2D">
              <w:rPr>
                <w:b/>
                <w:bCs/>
                <w:lang w:val="lv-LV"/>
              </w:rPr>
              <w:t>PP002</w:t>
            </w:r>
          </w:p>
        </w:tc>
        <w:tc>
          <w:tcPr>
            <w:tcW w:w="4550" w:type="pct"/>
          </w:tcPr>
          <w:p w14:paraId="43F875D5" w14:textId="2705EB44" w:rsidR="00060A11" w:rsidRPr="00661E2D" w:rsidRDefault="00060A11" w:rsidP="007B738E">
            <w:pPr>
              <w:shd w:val="clear" w:color="auto" w:fill="FFFFFF" w:themeFill="background1"/>
              <w:spacing w:line="360" w:lineRule="auto"/>
              <w:contextualSpacing/>
              <w:jc w:val="both"/>
              <w:rPr>
                <w:lang w:val="lv-LV"/>
              </w:rPr>
            </w:pPr>
          </w:p>
        </w:tc>
      </w:tr>
      <w:tr w:rsidR="00060A11" w:rsidRPr="00661E2D" w14:paraId="780516F6" w14:textId="77777777" w:rsidTr="00C32808">
        <w:tc>
          <w:tcPr>
            <w:tcW w:w="450" w:type="pct"/>
          </w:tcPr>
          <w:p w14:paraId="3986E76F" w14:textId="77777777" w:rsidR="00060A11" w:rsidRPr="00661E2D" w:rsidRDefault="00060A11" w:rsidP="007B738E">
            <w:pPr>
              <w:shd w:val="clear" w:color="auto" w:fill="FFFFFF" w:themeFill="background1"/>
              <w:spacing w:line="360" w:lineRule="auto"/>
              <w:jc w:val="both"/>
              <w:rPr>
                <w:b/>
                <w:bCs/>
                <w:lang w:val="lv-LV"/>
              </w:rPr>
            </w:pPr>
            <w:r w:rsidRPr="00661E2D">
              <w:rPr>
                <w:b/>
                <w:bCs/>
                <w:lang w:val="lv-LV"/>
              </w:rPr>
              <w:t>PP003</w:t>
            </w:r>
          </w:p>
        </w:tc>
        <w:tc>
          <w:tcPr>
            <w:tcW w:w="4550" w:type="pct"/>
          </w:tcPr>
          <w:p w14:paraId="076970AF" w14:textId="77777777" w:rsidR="00060A11" w:rsidRPr="00661E2D" w:rsidRDefault="00060A11" w:rsidP="007B738E">
            <w:pPr>
              <w:shd w:val="clear" w:color="auto" w:fill="FFFFFF" w:themeFill="background1"/>
              <w:spacing w:line="360" w:lineRule="auto"/>
              <w:jc w:val="both"/>
              <w:rPr>
                <w:lang w:val="lv-LV"/>
              </w:rPr>
            </w:pPr>
            <w:r w:rsidRPr="00661E2D">
              <w:rPr>
                <w:lang w:val="lv-LV"/>
              </w:rPr>
              <w:t xml:space="preserve">Jānodrošina sistēmas </w:t>
            </w:r>
            <w:proofErr w:type="spellStart"/>
            <w:r w:rsidRPr="00661E2D">
              <w:rPr>
                <w:lang w:val="lv-LV"/>
              </w:rPr>
              <w:t>atkopjamība</w:t>
            </w:r>
            <w:proofErr w:type="spellEnd"/>
            <w:r w:rsidRPr="00661E2D">
              <w:rPr>
                <w:lang w:val="lv-LV"/>
              </w:rPr>
              <w:t xml:space="preserve">  - t.i. iespēja veikt Sistēmas rezerves kopēšanu un </w:t>
            </w:r>
            <w:proofErr w:type="spellStart"/>
            <w:r w:rsidRPr="00661E2D">
              <w:rPr>
                <w:lang w:val="lv-LV"/>
              </w:rPr>
              <w:t>konsistentas</w:t>
            </w:r>
            <w:proofErr w:type="spellEnd"/>
            <w:r w:rsidRPr="00661E2D">
              <w:rPr>
                <w:lang w:val="lv-LV"/>
              </w:rPr>
              <w:t xml:space="preserve"> kopijas iegūšanu bez Sistēmas darba apturēšanas. </w:t>
            </w:r>
          </w:p>
          <w:p w14:paraId="73149781" w14:textId="0F0B639F" w:rsidR="00060A11" w:rsidRPr="00661E2D" w:rsidRDefault="00060A11" w:rsidP="007B738E">
            <w:pPr>
              <w:shd w:val="clear" w:color="auto" w:fill="FFFFFF" w:themeFill="background1"/>
              <w:spacing w:line="360" w:lineRule="auto"/>
              <w:jc w:val="both"/>
              <w:rPr>
                <w:lang w:val="lv-LV"/>
              </w:rPr>
            </w:pPr>
            <w:r w:rsidRPr="00661E2D">
              <w:rPr>
                <w:color w:val="000000"/>
                <w:lang w:val="lv-LV"/>
              </w:rPr>
              <w:t xml:space="preserve">Piegādātājam jāizstrādā un jāuztur dokumentēta rezerves kopiju un atjaunošanas procedūra, ievērojot provizoriskās RTO ≤ </w:t>
            </w:r>
            <w:r w:rsidR="0009629F">
              <w:rPr>
                <w:color w:val="000000"/>
                <w:lang w:val="lv-LV"/>
              </w:rPr>
              <w:t xml:space="preserve">24 </w:t>
            </w:r>
            <w:r w:rsidRPr="00661E2D">
              <w:rPr>
                <w:color w:val="000000"/>
                <w:lang w:val="lv-LV"/>
              </w:rPr>
              <w:t>h un RPO ≤</w:t>
            </w:r>
            <w:r w:rsidR="0009629F">
              <w:rPr>
                <w:color w:val="000000"/>
                <w:lang w:val="lv-LV"/>
              </w:rPr>
              <w:t>4</w:t>
            </w:r>
            <w:r w:rsidRPr="00661E2D">
              <w:rPr>
                <w:color w:val="000000"/>
                <w:lang w:val="lv-LV"/>
              </w:rPr>
              <w:t xml:space="preserve"> </w:t>
            </w:r>
            <w:r w:rsidR="0009629F">
              <w:rPr>
                <w:color w:val="000000"/>
                <w:lang w:val="lv-LV"/>
              </w:rPr>
              <w:t>h</w:t>
            </w:r>
            <w:r w:rsidRPr="00661E2D">
              <w:rPr>
                <w:color w:val="000000"/>
                <w:lang w:val="lv-LV"/>
              </w:rPr>
              <w:t xml:space="preserve"> prasības. Piegādātājam jānodrošina visa nepieciešamā informācija un atbalsts, lai Pasūtītājs varētu veikt regulāru rezerves kopiju un atjaunošanas procedūru testēšanu.</w:t>
            </w:r>
          </w:p>
        </w:tc>
      </w:tr>
      <w:tr w:rsidR="00060A11" w:rsidRPr="00661E2D" w14:paraId="54FD5FF3" w14:textId="77777777" w:rsidTr="00C32808">
        <w:tc>
          <w:tcPr>
            <w:tcW w:w="450" w:type="pct"/>
          </w:tcPr>
          <w:p w14:paraId="764ED92B" w14:textId="77777777" w:rsidR="00060A11" w:rsidRPr="00661E2D" w:rsidRDefault="00060A11" w:rsidP="007B738E">
            <w:pPr>
              <w:shd w:val="clear" w:color="auto" w:fill="FFFFFF" w:themeFill="background1"/>
              <w:spacing w:line="360" w:lineRule="auto"/>
              <w:jc w:val="both"/>
              <w:rPr>
                <w:b/>
                <w:bCs/>
                <w:lang w:val="lv-LV"/>
              </w:rPr>
            </w:pPr>
            <w:r w:rsidRPr="00661E2D">
              <w:rPr>
                <w:b/>
                <w:bCs/>
                <w:lang w:val="lv-LV"/>
              </w:rPr>
              <w:t>PP004</w:t>
            </w:r>
          </w:p>
        </w:tc>
        <w:tc>
          <w:tcPr>
            <w:tcW w:w="4550" w:type="pct"/>
          </w:tcPr>
          <w:p w14:paraId="49EE45ED" w14:textId="77777777" w:rsidR="00060A11" w:rsidRPr="00661E2D" w:rsidRDefault="00060A11" w:rsidP="007B738E">
            <w:pPr>
              <w:shd w:val="clear" w:color="auto" w:fill="FFFFFF" w:themeFill="background1"/>
              <w:spacing w:line="360" w:lineRule="auto"/>
              <w:jc w:val="both"/>
              <w:rPr>
                <w:lang w:val="lv-LV"/>
              </w:rPr>
            </w:pPr>
            <w:r w:rsidRPr="00661E2D">
              <w:rPr>
                <w:lang w:val="lv-LV"/>
              </w:rPr>
              <w:t>Sistēmas nodevumu uzstādīšana jāveic bez vai ar minimāliem, ar Pasūtītāju saskaņotiem, Sistēmas darbības pārtraukumiem.</w:t>
            </w:r>
          </w:p>
        </w:tc>
      </w:tr>
    </w:tbl>
    <w:p w14:paraId="3183B684" w14:textId="2902425B" w:rsidR="008D4F4B" w:rsidRPr="00661E2D" w:rsidRDefault="0055153F" w:rsidP="007B738E">
      <w:pPr>
        <w:pStyle w:val="Heading2"/>
        <w:numPr>
          <w:ilvl w:val="1"/>
          <w:numId w:val="115"/>
        </w:numPr>
        <w:spacing w:line="360" w:lineRule="auto"/>
        <w:jc w:val="both"/>
      </w:pPr>
      <w:r w:rsidRPr="00661E2D">
        <w:t xml:space="preserve"> </w:t>
      </w:r>
      <w:bookmarkStart w:id="42" w:name="_Toc220335302"/>
      <w:r w:rsidR="005F4FED" w:rsidRPr="00661E2D">
        <w:t>Datu migrācijas prasības</w:t>
      </w:r>
      <w:bookmarkEnd w:id="42"/>
    </w:p>
    <w:tbl>
      <w:tblPr>
        <w:tblStyle w:val="TableGrid"/>
        <w:tblpPr w:leftFromText="180" w:rightFromText="180" w:vertAnchor="text" w:horzAnchor="margin" w:tblpY="43"/>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13"/>
        <w:gridCol w:w="8148"/>
      </w:tblGrid>
      <w:tr w:rsidR="00C32808" w:rsidRPr="00661E2D" w14:paraId="6365D2B6" w14:textId="77777777" w:rsidTr="00C32808">
        <w:tc>
          <w:tcPr>
            <w:tcW w:w="504" w:type="pct"/>
            <w:shd w:val="clear" w:color="auto" w:fill="E8E8E8" w:themeFill="background2"/>
            <w:vAlign w:val="center"/>
          </w:tcPr>
          <w:p w14:paraId="4C1B0053" w14:textId="101BD687" w:rsidR="00C32808" w:rsidRPr="009B4CDB" w:rsidRDefault="00C32808" w:rsidP="00E23131">
            <w:pPr>
              <w:spacing w:line="360" w:lineRule="auto"/>
              <w:jc w:val="both"/>
              <w:rPr>
                <w:b/>
                <w:bCs/>
                <w:lang w:val="lv-LV"/>
              </w:rPr>
            </w:pPr>
            <w:r w:rsidRPr="009B4CDB">
              <w:rPr>
                <w:b/>
                <w:bCs/>
                <w:lang w:val="lv-LV"/>
              </w:rPr>
              <w:t>ID</w:t>
            </w:r>
          </w:p>
        </w:tc>
        <w:tc>
          <w:tcPr>
            <w:tcW w:w="4496" w:type="pct"/>
            <w:shd w:val="clear" w:color="auto" w:fill="E8E8E8" w:themeFill="background2"/>
            <w:vAlign w:val="center"/>
          </w:tcPr>
          <w:p w14:paraId="42E8432C" w14:textId="1701A780" w:rsidR="00C32808" w:rsidRPr="009B4CDB" w:rsidRDefault="00C32808" w:rsidP="00E23131">
            <w:pPr>
              <w:spacing w:line="360" w:lineRule="auto"/>
              <w:jc w:val="both"/>
              <w:rPr>
                <w:b/>
                <w:bCs/>
                <w:lang w:val="lv-LV"/>
              </w:rPr>
            </w:pPr>
            <w:r w:rsidRPr="009B4CDB">
              <w:rPr>
                <w:b/>
                <w:bCs/>
                <w:lang w:val="lv-LV"/>
              </w:rPr>
              <w:t>Prasības apraksts</w:t>
            </w:r>
          </w:p>
        </w:tc>
      </w:tr>
      <w:tr w:rsidR="00060A11" w:rsidRPr="00661E2D" w14:paraId="69515A7C" w14:textId="77777777" w:rsidTr="00C32808">
        <w:tc>
          <w:tcPr>
            <w:tcW w:w="504" w:type="pct"/>
          </w:tcPr>
          <w:p w14:paraId="54518741" w14:textId="77777777" w:rsidR="00060A11" w:rsidRPr="00661E2D" w:rsidRDefault="00060A11" w:rsidP="007B738E">
            <w:pPr>
              <w:shd w:val="clear" w:color="auto" w:fill="FFFFFF" w:themeFill="background1"/>
              <w:spacing w:line="360" w:lineRule="auto"/>
              <w:contextualSpacing/>
              <w:jc w:val="both"/>
              <w:rPr>
                <w:b/>
                <w:bCs/>
                <w:lang w:val="lv-LV"/>
              </w:rPr>
            </w:pPr>
            <w:r w:rsidRPr="00661E2D">
              <w:rPr>
                <w:b/>
                <w:bCs/>
                <w:lang w:val="lv-LV"/>
              </w:rPr>
              <w:t>DM001</w:t>
            </w:r>
          </w:p>
        </w:tc>
        <w:tc>
          <w:tcPr>
            <w:tcW w:w="4496" w:type="pct"/>
          </w:tcPr>
          <w:p w14:paraId="56BE9B1C" w14:textId="52E48257" w:rsidR="00060A11" w:rsidRPr="00661E2D" w:rsidRDefault="00060A11" w:rsidP="007B738E">
            <w:pPr>
              <w:shd w:val="clear" w:color="auto" w:fill="FFFFFF" w:themeFill="background1"/>
              <w:spacing w:line="360" w:lineRule="auto"/>
              <w:contextualSpacing/>
              <w:jc w:val="both"/>
              <w:rPr>
                <w:rStyle w:val="normaltextrun"/>
                <w:rFonts w:eastAsiaTheme="minorEastAsia"/>
                <w:color w:val="000000"/>
                <w:lang w:val="lv-LV"/>
              </w:rPr>
            </w:pPr>
            <w:r w:rsidRPr="00661E2D">
              <w:rPr>
                <w:rStyle w:val="normaltextrun"/>
                <w:lang w:val="lv-LV"/>
              </w:rPr>
              <w:t>Izpildītājam jā</w:t>
            </w:r>
            <w:r w:rsidRPr="00661E2D">
              <w:rPr>
                <w:rFonts w:eastAsiaTheme="minorEastAsia"/>
                <w:color w:val="000000"/>
                <w:lang w:val="lv-LV"/>
              </w:rPr>
              <w:t xml:space="preserve">nodrošina aktuālo datu migrācija no esošajām sistēmām (EPS, Biļešu sistēma, esošajām </w:t>
            </w:r>
            <w:proofErr w:type="spellStart"/>
            <w:r w:rsidRPr="00661E2D">
              <w:rPr>
                <w:rFonts w:eastAsiaTheme="minorEastAsia"/>
                <w:color w:val="000000"/>
                <w:lang w:val="lv-LV"/>
              </w:rPr>
              <w:t>kontorles</w:t>
            </w:r>
            <w:proofErr w:type="spellEnd"/>
            <w:r w:rsidRPr="00661E2D">
              <w:rPr>
                <w:rFonts w:eastAsiaTheme="minorEastAsia"/>
                <w:color w:val="000000"/>
                <w:lang w:val="lv-LV"/>
              </w:rPr>
              <w:t xml:space="preserve"> dienesta sistēmām) uz nākotnes Sistēmu (</w:t>
            </w:r>
            <w:r w:rsidRPr="00661E2D">
              <w:rPr>
                <w:lang w:val="lv-LV"/>
              </w:rPr>
              <w:t xml:space="preserve"> </w:t>
            </w:r>
            <w:r w:rsidRPr="00661E2D">
              <w:rPr>
                <w:rFonts w:eastAsiaTheme="minorEastAsia"/>
                <w:color w:val="000000"/>
                <w:lang w:val="lv-LV"/>
              </w:rPr>
              <w:t>Transporta biļešu kontrolieru dienas darba plānošanas un darba uzskaites sistēmu) šajā specifikācijā paredzētās funkcionalitātes nodrošināšanai.</w:t>
            </w:r>
          </w:p>
        </w:tc>
      </w:tr>
      <w:tr w:rsidR="00060A11" w:rsidRPr="00661E2D" w14:paraId="04412965" w14:textId="77777777" w:rsidTr="00C32808">
        <w:trPr>
          <w:trHeight w:val="309"/>
        </w:trPr>
        <w:tc>
          <w:tcPr>
            <w:tcW w:w="504" w:type="pct"/>
          </w:tcPr>
          <w:p w14:paraId="710934AA" w14:textId="77777777" w:rsidR="00060A11" w:rsidRPr="00661E2D" w:rsidRDefault="00060A11" w:rsidP="007B738E">
            <w:pPr>
              <w:shd w:val="clear" w:color="auto" w:fill="FFFFFF" w:themeFill="background1"/>
              <w:spacing w:line="360" w:lineRule="auto"/>
              <w:contextualSpacing/>
              <w:jc w:val="both"/>
              <w:rPr>
                <w:b/>
                <w:bCs/>
                <w:lang w:val="lv-LV"/>
              </w:rPr>
            </w:pPr>
            <w:r w:rsidRPr="00661E2D">
              <w:rPr>
                <w:b/>
                <w:bCs/>
                <w:lang w:val="lv-LV"/>
              </w:rPr>
              <w:t>DM002</w:t>
            </w:r>
          </w:p>
        </w:tc>
        <w:tc>
          <w:tcPr>
            <w:tcW w:w="4496" w:type="pct"/>
          </w:tcPr>
          <w:p w14:paraId="09365400" w14:textId="77777777" w:rsidR="00060A11" w:rsidRPr="00661E2D" w:rsidRDefault="00060A11" w:rsidP="007B738E">
            <w:pPr>
              <w:shd w:val="clear" w:color="auto" w:fill="FFFFFF" w:themeFill="background1"/>
              <w:spacing w:line="360" w:lineRule="auto"/>
              <w:contextualSpacing/>
              <w:jc w:val="both"/>
              <w:rPr>
                <w:lang w:val="lv-LV"/>
              </w:rPr>
            </w:pPr>
            <w:r w:rsidRPr="00661E2D">
              <w:rPr>
                <w:rStyle w:val="normaltextrun"/>
                <w:lang w:val="lv-LV"/>
              </w:rPr>
              <w:t>Izpildītājam jā</w:t>
            </w:r>
            <w:r w:rsidRPr="00661E2D">
              <w:rPr>
                <w:lang w:val="lv-LV"/>
              </w:rPr>
              <w:t>nodrošina datu migrācijas procesa izsekojamība un jāpiedāvā  kontroles instrumenti (piem., datu sasaistes/izsekojamības matrica starp esošo sistēmu un nākotnes Sistēmu, atskaites, pārskati vai līdzīgi), lai tiktu nodrošināta pilnvērtīga un precīza migrēto datu pārbaude, kā arī datu kontrole un caurskatīšana.</w:t>
            </w:r>
          </w:p>
        </w:tc>
      </w:tr>
      <w:tr w:rsidR="00060A11" w:rsidRPr="00661E2D" w14:paraId="644DBADC" w14:textId="77777777" w:rsidTr="00C32808">
        <w:tc>
          <w:tcPr>
            <w:tcW w:w="504" w:type="pct"/>
          </w:tcPr>
          <w:p w14:paraId="52DDAD4E" w14:textId="77777777" w:rsidR="00060A11" w:rsidRPr="00661E2D" w:rsidRDefault="00060A11" w:rsidP="007B738E">
            <w:pPr>
              <w:shd w:val="clear" w:color="auto" w:fill="FFFFFF" w:themeFill="background1"/>
              <w:spacing w:line="360" w:lineRule="auto"/>
              <w:contextualSpacing/>
              <w:jc w:val="both"/>
              <w:rPr>
                <w:b/>
                <w:bCs/>
                <w:lang w:val="lv-LV"/>
              </w:rPr>
            </w:pPr>
            <w:r w:rsidRPr="00661E2D">
              <w:rPr>
                <w:b/>
                <w:bCs/>
                <w:lang w:val="lv-LV"/>
              </w:rPr>
              <w:t>DM003</w:t>
            </w:r>
          </w:p>
        </w:tc>
        <w:tc>
          <w:tcPr>
            <w:tcW w:w="4496" w:type="pct"/>
          </w:tcPr>
          <w:p w14:paraId="1D4E6A38" w14:textId="49DF58AE" w:rsidR="00060A11" w:rsidRPr="00661E2D" w:rsidRDefault="00060A11" w:rsidP="007B738E">
            <w:pPr>
              <w:shd w:val="clear" w:color="auto" w:fill="FFFFFF" w:themeFill="background1"/>
              <w:spacing w:line="360" w:lineRule="auto"/>
              <w:contextualSpacing/>
              <w:jc w:val="both"/>
              <w:rPr>
                <w:lang w:val="lv-LV"/>
              </w:rPr>
            </w:pPr>
            <w:r w:rsidRPr="00661E2D">
              <w:rPr>
                <w:rStyle w:val="normaltextrun"/>
                <w:lang w:val="lv-LV"/>
              </w:rPr>
              <w:t xml:space="preserve">Izpildītājam </w:t>
            </w:r>
            <w:r w:rsidRPr="00661E2D">
              <w:rPr>
                <w:lang w:val="lv-LV"/>
              </w:rPr>
              <w:t xml:space="preserve">jāsagatavo datu migrācijas </w:t>
            </w:r>
            <w:r w:rsidR="003B61F4" w:rsidRPr="00661E2D">
              <w:rPr>
                <w:lang w:val="lv-LV"/>
              </w:rPr>
              <w:pgNum/>
            </w:r>
            <w:proofErr w:type="spellStart"/>
            <w:r w:rsidR="003B61F4" w:rsidRPr="00661E2D">
              <w:rPr>
                <w:lang w:val="lv-LV"/>
              </w:rPr>
              <w:t>ccep</w:t>
            </w:r>
            <w:proofErr w:type="spellEnd"/>
            <w:r w:rsidRPr="00661E2D">
              <w:rPr>
                <w:lang w:val="lv-LV"/>
              </w:rPr>
              <w:t xml:space="preserve"> un datu migrācijas testa scenāriji, kurus nepieciešams saskaņot ar Pasūtītāju.</w:t>
            </w:r>
          </w:p>
        </w:tc>
      </w:tr>
    </w:tbl>
    <w:p w14:paraId="1535C41A" w14:textId="77777777" w:rsidR="00F5682B" w:rsidRDefault="00F5682B" w:rsidP="007B738E">
      <w:pPr>
        <w:pStyle w:val="ListParagraph"/>
        <w:shd w:val="clear" w:color="auto" w:fill="FFFFFF" w:themeFill="background1"/>
        <w:spacing w:after="0" w:line="360" w:lineRule="auto"/>
        <w:ind w:left="765"/>
        <w:jc w:val="both"/>
        <w:rPr>
          <w:rFonts w:cs="Times New Roman"/>
          <w:b/>
          <w:bCs/>
        </w:rPr>
      </w:pPr>
    </w:p>
    <w:tbl>
      <w:tblPr>
        <w:tblStyle w:val="TableGrid"/>
        <w:tblW w:w="0" w:type="auto"/>
        <w:tblLook w:val="04A0" w:firstRow="1" w:lastRow="0" w:firstColumn="1" w:lastColumn="0" w:noHBand="0" w:noVBand="1"/>
      </w:tblPr>
      <w:tblGrid>
        <w:gridCol w:w="4530"/>
        <w:gridCol w:w="4531"/>
      </w:tblGrid>
      <w:tr w:rsidR="00435BBD" w14:paraId="14CE3DB5" w14:textId="77777777" w:rsidTr="00EE1148">
        <w:tc>
          <w:tcPr>
            <w:tcW w:w="4530" w:type="dxa"/>
            <w:shd w:val="clear" w:color="auto" w:fill="F2CEED" w:themeFill="accent5" w:themeFillTint="33"/>
          </w:tcPr>
          <w:p w14:paraId="7D0246E6" w14:textId="608B750A" w:rsidR="00435BBD" w:rsidRDefault="00435BBD" w:rsidP="00EE1148">
            <w:pPr>
              <w:spacing w:line="360" w:lineRule="auto"/>
              <w:jc w:val="both"/>
              <w:rPr>
                <w:rFonts w:cs="Times New Roman"/>
              </w:rPr>
            </w:pPr>
            <w:proofErr w:type="spellStart"/>
            <w:r>
              <w:rPr>
                <w:rFonts w:cs="Times New Roman"/>
              </w:rPr>
              <w:t>Tehniskās</w:t>
            </w:r>
            <w:proofErr w:type="spellEnd"/>
            <w:r>
              <w:rPr>
                <w:rFonts w:cs="Times New Roman"/>
              </w:rPr>
              <w:t xml:space="preserve"> </w:t>
            </w:r>
            <w:proofErr w:type="spellStart"/>
            <w:r>
              <w:rPr>
                <w:rFonts w:cs="Times New Roman"/>
              </w:rPr>
              <w:t>specifikācijas</w:t>
            </w:r>
            <w:proofErr w:type="spellEnd"/>
            <w:r>
              <w:rPr>
                <w:rFonts w:cs="Times New Roman"/>
              </w:rPr>
              <w:t xml:space="preserve"> 7. </w:t>
            </w:r>
            <w:proofErr w:type="spellStart"/>
            <w:r>
              <w:rPr>
                <w:rFonts w:cs="Times New Roman"/>
              </w:rPr>
              <w:t>punkts</w:t>
            </w:r>
            <w:proofErr w:type="spellEnd"/>
          </w:p>
        </w:tc>
        <w:tc>
          <w:tcPr>
            <w:tcW w:w="4531" w:type="dxa"/>
            <w:shd w:val="clear" w:color="auto" w:fill="F2CEED" w:themeFill="accent5" w:themeFillTint="33"/>
          </w:tcPr>
          <w:p w14:paraId="5B66E0E3" w14:textId="77777777" w:rsidR="00435BBD" w:rsidRDefault="00435BBD" w:rsidP="00EE1148">
            <w:pPr>
              <w:spacing w:line="360" w:lineRule="auto"/>
              <w:jc w:val="both"/>
              <w:rPr>
                <w:rFonts w:cs="Times New Roman"/>
              </w:rPr>
            </w:pPr>
            <w:proofErr w:type="spellStart"/>
            <w:r>
              <w:rPr>
                <w:rFonts w:cs="Times New Roman"/>
              </w:rPr>
              <w:t>Priekšlikumi</w:t>
            </w:r>
            <w:proofErr w:type="spellEnd"/>
            <w:r>
              <w:rPr>
                <w:rFonts w:cs="Times New Roman"/>
              </w:rPr>
              <w:t xml:space="preserve"> un </w:t>
            </w:r>
            <w:proofErr w:type="spellStart"/>
            <w:r>
              <w:rPr>
                <w:rFonts w:cs="Times New Roman"/>
              </w:rPr>
              <w:t>iebildumi</w:t>
            </w:r>
            <w:proofErr w:type="spellEnd"/>
            <w:r>
              <w:rPr>
                <w:rFonts w:cs="Times New Roman"/>
              </w:rPr>
              <w:t xml:space="preserve">, </w:t>
            </w:r>
            <w:proofErr w:type="spellStart"/>
            <w:r>
              <w:rPr>
                <w:rFonts w:cs="Times New Roman"/>
              </w:rPr>
              <w:t>precizējumi</w:t>
            </w:r>
            <w:proofErr w:type="spellEnd"/>
          </w:p>
        </w:tc>
      </w:tr>
      <w:tr w:rsidR="00435BBD" w14:paraId="79DED3F6" w14:textId="77777777" w:rsidTr="00EE1148">
        <w:tc>
          <w:tcPr>
            <w:tcW w:w="4530" w:type="dxa"/>
            <w:shd w:val="clear" w:color="auto" w:fill="F2CEED" w:themeFill="accent5" w:themeFillTint="33"/>
          </w:tcPr>
          <w:p w14:paraId="4722090B" w14:textId="77777777" w:rsidR="00435BBD" w:rsidRPr="00891967" w:rsidRDefault="00EC031E" w:rsidP="00EE1148">
            <w:pPr>
              <w:pStyle w:val="ListBullet4"/>
              <w:numPr>
                <w:ilvl w:val="0"/>
                <w:numId w:val="0"/>
              </w:numPr>
              <w:spacing w:after="0"/>
              <w:jc w:val="left"/>
              <w:rPr>
                <w:szCs w:val="24"/>
              </w:rPr>
            </w:pPr>
            <w:sdt>
              <w:sdtPr>
                <w:rPr>
                  <w:szCs w:val="24"/>
                </w:rPr>
                <w:id w:val="-2091220369"/>
                <w14:checkbox>
                  <w14:checked w14:val="0"/>
                  <w14:checkedState w14:val="2612" w14:font="MS Gothic"/>
                  <w14:uncheckedState w14:val="2610" w14:font="MS Gothic"/>
                </w14:checkbox>
              </w:sdtPr>
              <w:sdtEndPr/>
              <w:sdtContent>
                <w:r w:rsidR="00435BBD">
                  <w:rPr>
                    <w:rFonts w:ascii="MS Gothic" w:eastAsia="MS Gothic" w:hAnsi="MS Gothic" w:hint="eastAsia"/>
                    <w:szCs w:val="24"/>
                  </w:rPr>
                  <w:t>☐</w:t>
                </w:r>
              </w:sdtContent>
            </w:sdt>
            <w:r w:rsidR="00435BBD" w:rsidRPr="004A1249">
              <w:rPr>
                <w:rFonts w:ascii="Segoe UI Symbol" w:hAnsi="Segoe UI Symbol" w:cs="Segoe UI Symbol"/>
                <w:sz w:val="27"/>
                <w:szCs w:val="27"/>
              </w:rPr>
              <w:t xml:space="preserve"> </w:t>
            </w:r>
            <w:proofErr w:type="spellStart"/>
            <w:r w:rsidR="00435BBD">
              <w:rPr>
                <w:szCs w:val="24"/>
              </w:rPr>
              <w:t>varam</w:t>
            </w:r>
            <w:proofErr w:type="spellEnd"/>
            <w:r w:rsidR="00435BBD">
              <w:rPr>
                <w:szCs w:val="24"/>
              </w:rPr>
              <w:t xml:space="preserve"> </w:t>
            </w:r>
            <w:proofErr w:type="spellStart"/>
            <w:r w:rsidR="00435BBD">
              <w:rPr>
                <w:szCs w:val="24"/>
              </w:rPr>
              <w:t>nodrošināt</w:t>
            </w:r>
            <w:proofErr w:type="spellEnd"/>
            <w:r w:rsidR="00435BBD" w:rsidRPr="00891967">
              <w:rPr>
                <w:szCs w:val="24"/>
              </w:rPr>
              <w:t xml:space="preserve"> </w:t>
            </w:r>
          </w:p>
          <w:p w14:paraId="7FC1BEFD" w14:textId="77777777" w:rsidR="00435BBD" w:rsidRPr="00891967" w:rsidRDefault="00435BBD" w:rsidP="00EE1148">
            <w:pPr>
              <w:pStyle w:val="ListBullet4"/>
              <w:numPr>
                <w:ilvl w:val="0"/>
                <w:numId w:val="0"/>
              </w:numPr>
              <w:spacing w:after="0"/>
              <w:jc w:val="left"/>
              <w:rPr>
                <w:szCs w:val="24"/>
              </w:rPr>
            </w:pPr>
          </w:p>
          <w:p w14:paraId="46C8E180" w14:textId="77777777" w:rsidR="00435BBD" w:rsidRDefault="00EC031E" w:rsidP="00EE1148">
            <w:pPr>
              <w:spacing w:line="360" w:lineRule="auto"/>
              <w:jc w:val="both"/>
              <w:rPr>
                <w:rFonts w:cs="Times New Roman"/>
              </w:rPr>
            </w:pPr>
            <w:sdt>
              <w:sdtPr>
                <w:id w:val="698509978"/>
                <w14:checkbox>
                  <w14:checked w14:val="0"/>
                  <w14:checkedState w14:val="2612" w14:font="MS Gothic"/>
                  <w14:uncheckedState w14:val="2610" w14:font="MS Gothic"/>
                </w14:checkbox>
              </w:sdtPr>
              <w:sdtEndPr/>
              <w:sdtContent>
                <w:r w:rsidR="00435BBD">
                  <w:rPr>
                    <w:rFonts w:ascii="MS Gothic" w:eastAsia="MS Gothic" w:hAnsi="MS Gothic" w:hint="eastAsia"/>
                    <w:szCs w:val="24"/>
                  </w:rPr>
                  <w:t>☐</w:t>
                </w:r>
              </w:sdtContent>
            </w:sdt>
            <w:r w:rsidR="00435BBD" w:rsidRPr="004A1249">
              <w:rPr>
                <w:rFonts w:ascii="Segoe UI Symbol" w:hAnsi="Segoe UI Symbol" w:cs="Segoe UI Symbol"/>
                <w:sz w:val="27"/>
                <w:szCs w:val="27"/>
              </w:rPr>
              <w:t xml:space="preserve"> </w:t>
            </w:r>
            <w:proofErr w:type="spellStart"/>
            <w:r w:rsidR="00435BBD" w:rsidRPr="00891967">
              <w:rPr>
                <w:szCs w:val="24"/>
              </w:rPr>
              <w:t>n</w:t>
            </w:r>
            <w:r w:rsidR="00435BBD">
              <w:rPr>
                <w:szCs w:val="24"/>
              </w:rPr>
              <w:t>evaram</w:t>
            </w:r>
            <w:proofErr w:type="spellEnd"/>
            <w:r w:rsidR="00435BBD">
              <w:rPr>
                <w:szCs w:val="24"/>
              </w:rPr>
              <w:t xml:space="preserve"> </w:t>
            </w:r>
            <w:proofErr w:type="spellStart"/>
            <w:r w:rsidR="00435BBD">
              <w:rPr>
                <w:szCs w:val="24"/>
              </w:rPr>
              <w:t>nodrošināt</w:t>
            </w:r>
            <w:proofErr w:type="spellEnd"/>
          </w:p>
        </w:tc>
        <w:tc>
          <w:tcPr>
            <w:tcW w:w="4531" w:type="dxa"/>
            <w:shd w:val="clear" w:color="auto" w:fill="F2CEED" w:themeFill="accent5" w:themeFillTint="33"/>
          </w:tcPr>
          <w:p w14:paraId="237FD36D" w14:textId="77777777" w:rsidR="00435BBD" w:rsidRPr="00EC031E" w:rsidRDefault="00435BBD" w:rsidP="00EE1148">
            <w:pPr>
              <w:spacing w:line="360" w:lineRule="auto"/>
              <w:jc w:val="both"/>
              <w:rPr>
                <w:rFonts w:cs="Times New Roman"/>
                <w:lang w:val="fi-FI"/>
              </w:rPr>
            </w:pPr>
            <w:r w:rsidRPr="00EC031E">
              <w:rPr>
                <w:rFonts w:cs="Times New Roman"/>
                <w:i/>
                <w:iCs/>
                <w:color w:val="000000"/>
                <w:sz w:val="24"/>
                <w:szCs w:val="24"/>
                <w:lang w:val="fi-FI"/>
              </w:rPr>
              <w:t>(vieta komentāriem vai iespēja piedāvāt citus risinājumus)</w:t>
            </w:r>
          </w:p>
        </w:tc>
      </w:tr>
    </w:tbl>
    <w:p w14:paraId="3B54DCF7" w14:textId="77777777" w:rsidR="00435BBD" w:rsidRPr="00661E2D" w:rsidRDefault="00435BBD" w:rsidP="007B738E">
      <w:pPr>
        <w:pStyle w:val="ListParagraph"/>
        <w:shd w:val="clear" w:color="auto" w:fill="FFFFFF" w:themeFill="background1"/>
        <w:spacing w:after="0" w:line="360" w:lineRule="auto"/>
        <w:ind w:left="765"/>
        <w:jc w:val="both"/>
        <w:rPr>
          <w:rFonts w:cs="Times New Roman"/>
          <w:b/>
          <w:bCs/>
        </w:rPr>
      </w:pPr>
    </w:p>
    <w:p w14:paraId="0DE96F63" w14:textId="6C01BDEC" w:rsidR="00C64A5E" w:rsidRPr="00661E2D" w:rsidRDefault="00F11109" w:rsidP="007B738E">
      <w:pPr>
        <w:pStyle w:val="Heading1"/>
        <w:numPr>
          <w:ilvl w:val="0"/>
          <w:numId w:val="115"/>
        </w:numPr>
        <w:shd w:val="clear" w:color="auto" w:fill="FFFFFF" w:themeFill="background1"/>
        <w:spacing w:before="0" w:after="0" w:line="360" w:lineRule="auto"/>
        <w:jc w:val="both"/>
        <w:rPr>
          <w:rFonts w:cs="Times New Roman"/>
        </w:rPr>
      </w:pPr>
      <w:bookmarkStart w:id="43" w:name="_Toc220335303"/>
      <w:r w:rsidRPr="00661E2D">
        <w:rPr>
          <w:rFonts w:cs="Times New Roman"/>
        </w:rPr>
        <w:lastRenderedPageBreak/>
        <w:t>Organizatoriskās prasības</w:t>
      </w:r>
      <w:bookmarkEnd w:id="43"/>
    </w:p>
    <w:p w14:paraId="70CCAE4F" w14:textId="0D954FBA" w:rsidR="00B25764" w:rsidRPr="00661E2D" w:rsidRDefault="00534E2A" w:rsidP="007B738E">
      <w:pPr>
        <w:pStyle w:val="Heading2"/>
        <w:numPr>
          <w:ilvl w:val="1"/>
          <w:numId w:val="115"/>
        </w:numPr>
        <w:shd w:val="clear" w:color="auto" w:fill="FFFFFF" w:themeFill="background1"/>
        <w:spacing w:line="360" w:lineRule="auto"/>
        <w:jc w:val="both"/>
        <w:rPr>
          <w:rFonts w:cs="Times New Roman"/>
        </w:rPr>
      </w:pPr>
      <w:bookmarkStart w:id="44" w:name="_Toc220335304"/>
      <w:r w:rsidRPr="00661E2D">
        <w:rPr>
          <w:rFonts w:cs="Times New Roman"/>
        </w:rPr>
        <w:t>Sistēmas izstrādes prasība</w:t>
      </w:r>
      <w:r w:rsidR="009E2CE3" w:rsidRPr="00661E2D">
        <w:rPr>
          <w:rFonts w:cs="Times New Roman"/>
        </w:rPr>
        <w:t>s</w:t>
      </w:r>
      <w:bookmarkEnd w:id="44"/>
    </w:p>
    <w:tbl>
      <w:tblPr>
        <w:tblStyle w:val="TableGrid"/>
        <w:tblpPr w:leftFromText="181" w:rightFromText="181" w:vertAnchor="text" w:horzAnchor="margin" w:tblpX="-10" w:tblpY="41"/>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
        <w:gridCol w:w="8197"/>
      </w:tblGrid>
      <w:tr w:rsidR="00C12123" w:rsidRPr="00661E2D" w14:paraId="5E497817" w14:textId="77777777" w:rsidTr="00C12123">
        <w:tc>
          <w:tcPr>
            <w:tcW w:w="389" w:type="pct"/>
            <w:shd w:val="clear" w:color="auto" w:fill="F2F2F2" w:themeFill="background1" w:themeFillShade="F2"/>
            <w:vAlign w:val="center"/>
          </w:tcPr>
          <w:p w14:paraId="21A01766" w14:textId="77777777" w:rsidR="00C12123" w:rsidRPr="00661E2D" w:rsidRDefault="00C12123" w:rsidP="007B738E">
            <w:pPr>
              <w:spacing w:line="360" w:lineRule="auto"/>
              <w:contextualSpacing/>
              <w:jc w:val="both"/>
              <w:rPr>
                <w:b/>
                <w:bCs/>
                <w:lang w:val="lv-LV"/>
              </w:rPr>
            </w:pPr>
            <w:r w:rsidRPr="00661E2D">
              <w:rPr>
                <w:b/>
                <w:bCs/>
                <w:lang w:val="lv-LV"/>
              </w:rPr>
              <w:t>ID</w:t>
            </w:r>
          </w:p>
        </w:tc>
        <w:tc>
          <w:tcPr>
            <w:tcW w:w="4611" w:type="pct"/>
            <w:shd w:val="clear" w:color="auto" w:fill="F2F2F2" w:themeFill="background1" w:themeFillShade="F2"/>
            <w:vAlign w:val="center"/>
          </w:tcPr>
          <w:p w14:paraId="15AE6445" w14:textId="77777777" w:rsidR="00C12123" w:rsidRPr="00661E2D" w:rsidRDefault="00C12123" w:rsidP="007B738E">
            <w:pPr>
              <w:spacing w:line="360" w:lineRule="auto"/>
              <w:contextualSpacing/>
              <w:jc w:val="both"/>
              <w:rPr>
                <w:b/>
                <w:bCs/>
                <w:lang w:val="lv-LV"/>
              </w:rPr>
            </w:pPr>
            <w:r w:rsidRPr="00661E2D">
              <w:rPr>
                <w:b/>
                <w:bCs/>
                <w:lang w:val="lv-LV"/>
              </w:rPr>
              <w:t>Prasības apraksts</w:t>
            </w:r>
          </w:p>
        </w:tc>
      </w:tr>
      <w:tr w:rsidR="00C12123" w:rsidRPr="00661E2D" w14:paraId="771464A9" w14:textId="77777777" w:rsidTr="00C12123">
        <w:tc>
          <w:tcPr>
            <w:tcW w:w="389" w:type="pct"/>
          </w:tcPr>
          <w:p w14:paraId="43910011" w14:textId="77777777" w:rsidR="00C12123" w:rsidRPr="00661E2D" w:rsidRDefault="00C12123" w:rsidP="007B738E">
            <w:pPr>
              <w:spacing w:line="360" w:lineRule="auto"/>
              <w:contextualSpacing/>
              <w:jc w:val="both"/>
              <w:rPr>
                <w:lang w:val="lv-LV"/>
              </w:rPr>
            </w:pPr>
            <w:r w:rsidRPr="00661E2D">
              <w:rPr>
                <w:lang w:val="lv-LV"/>
              </w:rPr>
              <w:t>SIP001</w:t>
            </w:r>
          </w:p>
        </w:tc>
        <w:tc>
          <w:tcPr>
            <w:tcW w:w="4611" w:type="pct"/>
          </w:tcPr>
          <w:p w14:paraId="2CBC73BA" w14:textId="77777777" w:rsidR="00C12123" w:rsidRPr="00661E2D" w:rsidRDefault="00C12123" w:rsidP="007B738E">
            <w:pPr>
              <w:spacing w:line="360" w:lineRule="auto"/>
              <w:contextualSpacing/>
              <w:jc w:val="both"/>
              <w:rPr>
                <w:color w:val="000000" w:themeColor="text1"/>
                <w:kern w:val="2"/>
                <w:lang w:val="lv-LV"/>
                <w14:ligatures w14:val="standardContextual"/>
              </w:rPr>
            </w:pPr>
            <w:r w:rsidRPr="00661E2D">
              <w:rPr>
                <w:color w:val="000000" w:themeColor="text1"/>
                <w:kern w:val="2"/>
                <w:lang w:val="lv-LV"/>
                <w14:ligatures w14:val="standardContextual"/>
              </w:rPr>
              <w:t>Izstrādes un piegādes ikdienas procesam jānodrošina:</w:t>
            </w:r>
          </w:p>
          <w:p w14:paraId="54B08175" w14:textId="77777777" w:rsidR="00C12123" w:rsidRPr="00661E2D" w:rsidRDefault="00C12123" w:rsidP="007B738E">
            <w:pPr>
              <w:pStyle w:val="ListParagraph"/>
              <w:numPr>
                <w:ilvl w:val="0"/>
                <w:numId w:val="100"/>
              </w:numPr>
              <w:spacing w:line="360" w:lineRule="auto"/>
              <w:jc w:val="both"/>
              <w:rPr>
                <w:rFonts w:cs="Times New Roman"/>
                <w:color w:val="000000" w:themeColor="text1"/>
                <w:sz w:val="24"/>
                <w:szCs w:val="24"/>
                <w:lang w:val="lv-LV"/>
              </w:rPr>
            </w:pPr>
            <w:r w:rsidRPr="00661E2D">
              <w:rPr>
                <w:rFonts w:cs="Times New Roman"/>
                <w:color w:val="000000" w:themeColor="text1"/>
                <w:sz w:val="24"/>
                <w:szCs w:val="24"/>
                <w:lang w:val="lv-LV"/>
              </w:rPr>
              <w:t>izstrāde tiek veikta Izpildītāja pusē uz Izpildītāja nodrošinātas infrastruktūras;</w:t>
            </w:r>
          </w:p>
          <w:p w14:paraId="12634C02" w14:textId="5DCFE461" w:rsidR="00C12123" w:rsidRPr="00661E2D" w:rsidRDefault="00C12123" w:rsidP="007B738E">
            <w:pPr>
              <w:pStyle w:val="ListParagraph"/>
              <w:numPr>
                <w:ilvl w:val="0"/>
                <w:numId w:val="100"/>
              </w:numPr>
              <w:spacing w:line="360" w:lineRule="auto"/>
              <w:jc w:val="both"/>
              <w:rPr>
                <w:rFonts w:cs="Times New Roman"/>
                <w:color w:val="000000" w:themeColor="text1"/>
                <w:sz w:val="24"/>
                <w:szCs w:val="24"/>
                <w:lang w:val="lv-LV"/>
              </w:rPr>
            </w:pPr>
            <w:r w:rsidRPr="00661E2D">
              <w:rPr>
                <w:rFonts w:cs="Times New Roman"/>
                <w:color w:val="000000" w:themeColor="text1"/>
                <w:sz w:val="24"/>
                <w:szCs w:val="24"/>
                <w:lang w:val="lv-LV"/>
              </w:rPr>
              <w:t>pirms izstrādes veikšanas Izpildītājam jāsaskaņo ar Pasūtītāju risinājuma arhitektūra un plānot</w:t>
            </w:r>
            <w:r w:rsidR="000350C8">
              <w:rPr>
                <w:rFonts w:cs="Times New Roman"/>
                <w:color w:val="000000" w:themeColor="text1"/>
                <w:sz w:val="24"/>
                <w:szCs w:val="24"/>
                <w:lang w:val="lv-LV"/>
              </w:rPr>
              <w:t>ā</w:t>
            </w:r>
            <w:r w:rsidRPr="00661E2D">
              <w:rPr>
                <w:rFonts w:cs="Times New Roman"/>
                <w:color w:val="000000" w:themeColor="text1"/>
                <w:sz w:val="24"/>
                <w:szCs w:val="24"/>
                <w:lang w:val="lv-LV"/>
              </w:rPr>
              <w:t xml:space="preserve"> infrastruktūras konfigurācija.</w:t>
            </w:r>
          </w:p>
          <w:p w14:paraId="0667AECA" w14:textId="64B83C28" w:rsidR="00C12123" w:rsidRPr="00661E2D" w:rsidRDefault="00C12123" w:rsidP="007B738E">
            <w:pPr>
              <w:pStyle w:val="ListParagraph"/>
              <w:numPr>
                <w:ilvl w:val="0"/>
                <w:numId w:val="100"/>
              </w:numPr>
              <w:spacing w:line="360" w:lineRule="auto"/>
              <w:jc w:val="both"/>
              <w:rPr>
                <w:rFonts w:cs="Times New Roman"/>
                <w:color w:val="000000" w:themeColor="text1"/>
                <w:sz w:val="24"/>
                <w:szCs w:val="24"/>
                <w:lang w:val="lv-LV"/>
              </w:rPr>
            </w:pPr>
            <w:r w:rsidRPr="00661E2D">
              <w:rPr>
                <w:rFonts w:cs="Times New Roman"/>
                <w:color w:val="000000" w:themeColor="text1"/>
                <w:sz w:val="24"/>
                <w:szCs w:val="24"/>
                <w:lang w:val="lv-LV"/>
              </w:rPr>
              <w:t>Izpildītājs nodrošina visus nepieciešam</w:t>
            </w:r>
            <w:r w:rsidR="00A625D7">
              <w:rPr>
                <w:rFonts w:cs="Times New Roman"/>
                <w:color w:val="000000" w:themeColor="text1"/>
                <w:sz w:val="24"/>
                <w:szCs w:val="24"/>
                <w:lang w:val="lv-LV"/>
              </w:rPr>
              <w:t>o</w:t>
            </w:r>
            <w:r w:rsidRPr="00661E2D">
              <w:rPr>
                <w:rFonts w:cs="Times New Roman"/>
                <w:color w:val="000000" w:themeColor="text1"/>
                <w:sz w:val="24"/>
                <w:szCs w:val="24"/>
                <w:lang w:val="lv-LV"/>
              </w:rPr>
              <w:t>s rīkus un informāciju, lai Pasūtītājs spētu izveidot testa un produkcijas vides un veikt piegādes tajās bez Izpildītāja tiešās iesaistes</w:t>
            </w:r>
          </w:p>
          <w:p w14:paraId="52A9287D" w14:textId="77777777" w:rsidR="00C12123" w:rsidRPr="00661E2D" w:rsidRDefault="00C12123" w:rsidP="007B738E">
            <w:pPr>
              <w:pStyle w:val="ListParagraph"/>
              <w:numPr>
                <w:ilvl w:val="0"/>
                <w:numId w:val="100"/>
              </w:numPr>
              <w:spacing w:line="360" w:lineRule="auto"/>
              <w:jc w:val="both"/>
              <w:rPr>
                <w:rFonts w:cs="Times New Roman"/>
                <w:color w:val="000000" w:themeColor="text1"/>
                <w:sz w:val="24"/>
                <w:szCs w:val="24"/>
                <w:lang w:val="lv-LV"/>
              </w:rPr>
            </w:pPr>
            <w:r w:rsidRPr="00661E2D">
              <w:rPr>
                <w:rFonts w:cs="Times New Roman"/>
                <w:color w:val="000000" w:themeColor="text1"/>
                <w:sz w:val="24"/>
                <w:szCs w:val="24"/>
                <w:lang w:val="lv-LV"/>
              </w:rPr>
              <w:t>Piegāžu ķēdes (</w:t>
            </w:r>
            <w:r w:rsidRPr="00661E2D">
              <w:rPr>
                <w:rFonts w:cs="Times New Roman"/>
                <w:i/>
                <w:iCs/>
                <w:color w:val="000000" w:themeColor="text1"/>
                <w:sz w:val="24"/>
                <w:szCs w:val="24"/>
                <w:lang w:val="lv-LV"/>
              </w:rPr>
              <w:t>CI/CD</w:t>
            </w:r>
            <w:r w:rsidRPr="00661E2D">
              <w:rPr>
                <w:rFonts w:cs="Times New Roman"/>
                <w:color w:val="000000" w:themeColor="text1"/>
                <w:sz w:val="24"/>
                <w:szCs w:val="24"/>
                <w:lang w:val="lv-LV"/>
              </w:rPr>
              <w:t xml:space="preserve"> </w:t>
            </w:r>
            <w:proofErr w:type="spellStart"/>
            <w:r w:rsidRPr="00661E2D">
              <w:rPr>
                <w:rFonts w:cs="Times New Roman"/>
                <w:i/>
                <w:iCs/>
                <w:color w:val="000000" w:themeColor="text1"/>
                <w:sz w:val="24"/>
                <w:szCs w:val="24"/>
                <w:lang w:val="lv-LV"/>
              </w:rPr>
              <w:t>pipeline</w:t>
            </w:r>
            <w:proofErr w:type="spellEnd"/>
            <w:r w:rsidRPr="00661E2D">
              <w:rPr>
                <w:rFonts w:cs="Times New Roman"/>
                <w:color w:val="000000" w:themeColor="text1"/>
                <w:sz w:val="24"/>
                <w:szCs w:val="24"/>
                <w:lang w:val="lv-LV"/>
              </w:rPr>
              <w:t>) izveide ir Izpildītāja atbildībā (sadarbībā ar Pasūtītāju)</w:t>
            </w:r>
          </w:p>
          <w:p w14:paraId="3E832A96" w14:textId="77777777" w:rsidR="00C12123" w:rsidRPr="00661E2D" w:rsidRDefault="00C12123" w:rsidP="007B738E">
            <w:pPr>
              <w:pStyle w:val="ListParagraph"/>
              <w:numPr>
                <w:ilvl w:val="0"/>
                <w:numId w:val="100"/>
              </w:numPr>
              <w:spacing w:line="360" w:lineRule="auto"/>
              <w:jc w:val="both"/>
              <w:rPr>
                <w:rFonts w:cs="Times New Roman"/>
                <w:color w:val="000000" w:themeColor="text1"/>
                <w:sz w:val="24"/>
                <w:szCs w:val="24"/>
                <w:lang w:val="lv-LV"/>
              </w:rPr>
            </w:pPr>
            <w:r w:rsidRPr="00661E2D">
              <w:rPr>
                <w:rFonts w:cs="Times New Roman"/>
                <w:color w:val="000000" w:themeColor="text1"/>
                <w:sz w:val="24"/>
                <w:szCs w:val="24"/>
                <w:lang w:val="lv-LV"/>
              </w:rPr>
              <w:t>piegāžu ķēdes ietvaros nodrošināt statisko drošības un koda kvalitātes pārbaužu implementēšanu, konfigurēšanu. (skat. SIP003)</w:t>
            </w:r>
          </w:p>
          <w:p w14:paraId="49059AE7" w14:textId="77777777" w:rsidR="00C12123" w:rsidRPr="00661E2D" w:rsidRDefault="00C12123" w:rsidP="007B738E">
            <w:pPr>
              <w:spacing w:line="360" w:lineRule="auto"/>
              <w:jc w:val="both"/>
              <w:rPr>
                <w:color w:val="000000" w:themeColor="text1"/>
                <w:kern w:val="2"/>
                <w:lang w:val="lv-LV"/>
                <w14:ligatures w14:val="standardContextual"/>
              </w:rPr>
            </w:pPr>
            <w:r w:rsidRPr="00661E2D">
              <w:rPr>
                <w:color w:val="000000" w:themeColor="text1"/>
                <w:lang w:val="lv-LV"/>
              </w:rPr>
              <w:t>Nepieciešamības gadījumā puses var vienoties par citu izstrādes  un piegādes procesu.</w:t>
            </w:r>
          </w:p>
        </w:tc>
      </w:tr>
      <w:tr w:rsidR="00C12123" w:rsidRPr="00661E2D" w14:paraId="7ED94E57" w14:textId="77777777" w:rsidTr="00C12123">
        <w:tc>
          <w:tcPr>
            <w:tcW w:w="389" w:type="pct"/>
          </w:tcPr>
          <w:p w14:paraId="646691F1" w14:textId="77777777" w:rsidR="00C12123" w:rsidRPr="00661E2D" w:rsidRDefault="00C12123" w:rsidP="007B738E">
            <w:pPr>
              <w:spacing w:line="360" w:lineRule="auto"/>
              <w:contextualSpacing/>
              <w:jc w:val="both"/>
              <w:rPr>
                <w:lang w:val="lv-LV"/>
              </w:rPr>
            </w:pPr>
            <w:r w:rsidRPr="00661E2D">
              <w:rPr>
                <w:lang w:val="lv-LV"/>
              </w:rPr>
              <w:t>SIP002</w:t>
            </w:r>
          </w:p>
        </w:tc>
        <w:tc>
          <w:tcPr>
            <w:tcW w:w="4611" w:type="pct"/>
          </w:tcPr>
          <w:p w14:paraId="4DF9AFC7" w14:textId="77777777" w:rsidR="00C12123" w:rsidRPr="00661E2D" w:rsidRDefault="00C12123" w:rsidP="007B738E">
            <w:pPr>
              <w:spacing w:line="360" w:lineRule="auto"/>
              <w:contextualSpacing/>
              <w:jc w:val="both"/>
              <w:rPr>
                <w:color w:val="000000" w:themeColor="text1"/>
                <w:lang w:val="lv-LV"/>
              </w:rPr>
            </w:pPr>
            <w:r w:rsidRPr="00661E2D">
              <w:rPr>
                <w:color w:val="000000" w:themeColor="text1"/>
                <w:lang w:val="lv-LV"/>
              </w:rPr>
              <w:t xml:space="preserve">Pirmkodu nepieciešams publicēt Pasūtītāja GIT repozitorijā, ievērojot pasūtītāja noteikto zarojumu un vadlīnijas </w:t>
            </w:r>
            <w:proofErr w:type="spellStart"/>
            <w:r w:rsidRPr="00661E2D">
              <w:rPr>
                <w:color w:val="000000" w:themeColor="text1"/>
                <w:lang w:val="lv-LV"/>
              </w:rPr>
              <w:t>versionēšanai</w:t>
            </w:r>
            <w:proofErr w:type="spellEnd"/>
            <w:r w:rsidRPr="00661E2D">
              <w:rPr>
                <w:color w:val="000000" w:themeColor="text1"/>
                <w:lang w:val="lv-LV"/>
              </w:rPr>
              <w:t>.</w:t>
            </w:r>
          </w:p>
        </w:tc>
      </w:tr>
      <w:tr w:rsidR="00C12123" w:rsidRPr="00661E2D" w14:paraId="23B5F2BC" w14:textId="77777777" w:rsidTr="00C12123">
        <w:trPr>
          <w:trHeight w:val="309"/>
        </w:trPr>
        <w:tc>
          <w:tcPr>
            <w:tcW w:w="389" w:type="pct"/>
          </w:tcPr>
          <w:p w14:paraId="719F52C4" w14:textId="77777777" w:rsidR="00C12123" w:rsidRPr="00661E2D" w:rsidRDefault="00C12123" w:rsidP="007B738E">
            <w:pPr>
              <w:spacing w:line="360" w:lineRule="auto"/>
              <w:contextualSpacing/>
              <w:jc w:val="both"/>
              <w:rPr>
                <w:lang w:val="lv-LV"/>
              </w:rPr>
            </w:pPr>
            <w:r w:rsidRPr="00661E2D">
              <w:rPr>
                <w:lang w:val="lv-LV"/>
              </w:rPr>
              <w:t>SIP003</w:t>
            </w:r>
          </w:p>
        </w:tc>
        <w:tc>
          <w:tcPr>
            <w:tcW w:w="4611" w:type="pct"/>
          </w:tcPr>
          <w:p w14:paraId="08373074" w14:textId="77777777" w:rsidR="00C12123" w:rsidRPr="00661E2D" w:rsidRDefault="00C12123" w:rsidP="007B738E">
            <w:pPr>
              <w:spacing w:line="360" w:lineRule="auto"/>
              <w:contextualSpacing/>
              <w:jc w:val="both"/>
              <w:rPr>
                <w:color w:val="000000" w:themeColor="text1"/>
                <w:lang w:val="lv-LV"/>
              </w:rPr>
            </w:pPr>
            <w:r w:rsidRPr="00661E2D">
              <w:rPr>
                <w:color w:val="000000" w:themeColor="text1"/>
                <w:lang w:val="lv-LV"/>
              </w:rPr>
              <w:t>Automatizētas kvalitātes testēšanas process jaunajām izstrādēm pēc pirmkoda publicēšanas automātiski startēs CI procesā šādā secībā:</w:t>
            </w:r>
          </w:p>
          <w:p w14:paraId="484A805F" w14:textId="77777777" w:rsidR="00C12123" w:rsidRPr="00661E2D" w:rsidRDefault="00C12123" w:rsidP="007B738E">
            <w:pPr>
              <w:pStyle w:val="ListParagraph"/>
              <w:numPr>
                <w:ilvl w:val="0"/>
                <w:numId w:val="101"/>
              </w:numPr>
              <w:spacing w:line="360" w:lineRule="auto"/>
              <w:ind w:left="714" w:hanging="357"/>
              <w:jc w:val="both"/>
              <w:rPr>
                <w:rFonts w:cs="Times New Roman"/>
                <w:color w:val="000000" w:themeColor="text1"/>
                <w:sz w:val="24"/>
                <w:szCs w:val="24"/>
                <w:lang w:val="lv-LV"/>
              </w:rPr>
            </w:pPr>
            <w:r w:rsidRPr="00661E2D">
              <w:rPr>
                <w:rFonts w:cs="Times New Roman"/>
                <w:color w:val="000000" w:themeColor="text1"/>
                <w:sz w:val="24"/>
                <w:szCs w:val="24"/>
                <w:lang w:val="lv-LV"/>
              </w:rPr>
              <w:t>jānodrošina programmas koda kvalitātes pārbaude, atbilstības gadījumā nākamais solis. Ja ir neatbilstība, process tiks noraidīts, un Izstrādātājs saņems atskaiti;</w:t>
            </w:r>
          </w:p>
          <w:p w14:paraId="6D2B991F" w14:textId="77777777" w:rsidR="00C12123" w:rsidRPr="00661E2D" w:rsidRDefault="00C12123" w:rsidP="007B738E">
            <w:pPr>
              <w:pStyle w:val="ListParagraph"/>
              <w:numPr>
                <w:ilvl w:val="0"/>
                <w:numId w:val="101"/>
              </w:numPr>
              <w:spacing w:line="360" w:lineRule="auto"/>
              <w:ind w:left="714" w:hanging="357"/>
              <w:jc w:val="both"/>
              <w:rPr>
                <w:rFonts w:cs="Times New Roman"/>
                <w:color w:val="000000" w:themeColor="text1"/>
                <w:sz w:val="24"/>
                <w:szCs w:val="24"/>
                <w:lang w:val="lv-LV"/>
              </w:rPr>
            </w:pPr>
            <w:r w:rsidRPr="00661E2D">
              <w:rPr>
                <w:rFonts w:cs="Times New Roman"/>
                <w:color w:val="000000" w:themeColor="text1"/>
                <w:sz w:val="24"/>
                <w:szCs w:val="24"/>
                <w:lang w:val="lv-LV"/>
              </w:rPr>
              <w:t>jānodrošina programmas koda drošības audits, atbilstības gadījumā nākamais solis. Neatbilstības gadījumā process tiks noraidīts un izstrādātājs saņems atskaiti;</w:t>
            </w:r>
          </w:p>
          <w:p w14:paraId="3C9E2795" w14:textId="77777777" w:rsidR="00C12123" w:rsidRPr="00661E2D" w:rsidRDefault="00C12123" w:rsidP="007B738E">
            <w:pPr>
              <w:pStyle w:val="ListParagraph"/>
              <w:numPr>
                <w:ilvl w:val="0"/>
                <w:numId w:val="101"/>
              </w:numPr>
              <w:spacing w:line="360" w:lineRule="auto"/>
              <w:ind w:left="714" w:hanging="357"/>
              <w:jc w:val="both"/>
              <w:rPr>
                <w:rFonts w:cs="Times New Roman"/>
                <w:color w:val="000000" w:themeColor="text1"/>
                <w:sz w:val="24"/>
                <w:szCs w:val="24"/>
                <w:lang w:val="lv-LV"/>
              </w:rPr>
            </w:pPr>
            <w:r w:rsidRPr="00661E2D">
              <w:rPr>
                <w:rFonts w:cs="Times New Roman"/>
                <w:color w:val="000000" w:themeColor="text1"/>
                <w:sz w:val="24"/>
                <w:szCs w:val="24"/>
                <w:lang w:val="lv-LV"/>
              </w:rPr>
              <w:t>jānodrošina automātiski testi, atbilstības gadījumā nākamais solis. Neatbilstības gadījumā process tiks noraidīts un izstrādātājs saņems atskaiti;</w:t>
            </w:r>
          </w:p>
          <w:p w14:paraId="1A615992" w14:textId="77777777" w:rsidR="00C12123" w:rsidRPr="00661E2D" w:rsidRDefault="00C12123" w:rsidP="007B738E">
            <w:pPr>
              <w:pStyle w:val="ListParagraph"/>
              <w:numPr>
                <w:ilvl w:val="0"/>
                <w:numId w:val="101"/>
              </w:numPr>
              <w:spacing w:line="360" w:lineRule="auto"/>
              <w:ind w:left="714" w:hanging="357"/>
              <w:jc w:val="both"/>
              <w:rPr>
                <w:rFonts w:cs="Times New Roman"/>
                <w:color w:val="000000" w:themeColor="text1"/>
                <w:sz w:val="24"/>
                <w:szCs w:val="24"/>
                <w:lang w:val="lv-LV"/>
              </w:rPr>
            </w:pPr>
            <w:r w:rsidRPr="00661E2D">
              <w:rPr>
                <w:rFonts w:cs="Times New Roman"/>
                <w:color w:val="000000" w:themeColor="text1"/>
                <w:sz w:val="24"/>
                <w:szCs w:val="24"/>
                <w:lang w:val="lv-LV"/>
              </w:rPr>
              <w:t xml:space="preserve">procesam beidzoties, startēs nākamais process – pakošana un publicēšana; </w:t>
            </w:r>
          </w:p>
        </w:tc>
      </w:tr>
      <w:tr w:rsidR="00C12123" w:rsidRPr="00661E2D" w14:paraId="232E14BA" w14:textId="77777777" w:rsidTr="00C12123">
        <w:tc>
          <w:tcPr>
            <w:tcW w:w="389" w:type="pct"/>
          </w:tcPr>
          <w:p w14:paraId="162DCEB9" w14:textId="77777777" w:rsidR="00C12123" w:rsidRPr="00661E2D" w:rsidRDefault="00C12123" w:rsidP="007B738E">
            <w:pPr>
              <w:spacing w:line="360" w:lineRule="auto"/>
              <w:contextualSpacing/>
              <w:jc w:val="both"/>
              <w:rPr>
                <w:lang w:val="lv-LV"/>
              </w:rPr>
            </w:pPr>
            <w:r w:rsidRPr="00661E2D">
              <w:rPr>
                <w:lang w:val="lv-LV"/>
              </w:rPr>
              <w:t>SIP004</w:t>
            </w:r>
          </w:p>
        </w:tc>
        <w:tc>
          <w:tcPr>
            <w:tcW w:w="4611" w:type="pct"/>
          </w:tcPr>
          <w:p w14:paraId="76603A10" w14:textId="77777777" w:rsidR="00C12123" w:rsidRPr="00661E2D" w:rsidRDefault="00C12123" w:rsidP="007B738E">
            <w:pPr>
              <w:spacing w:line="360" w:lineRule="auto"/>
              <w:contextualSpacing/>
              <w:jc w:val="both"/>
              <w:rPr>
                <w:color w:val="000000" w:themeColor="text1"/>
                <w:lang w:val="lv-LV"/>
              </w:rPr>
            </w:pPr>
            <w:bookmarkStart w:id="45" w:name="_Toc143247775"/>
            <w:bookmarkStart w:id="46" w:name="_Toc146523001"/>
            <w:bookmarkStart w:id="47" w:name="_Toc148000058"/>
            <w:bookmarkStart w:id="48" w:name="_Toc148000186"/>
            <w:bookmarkStart w:id="49" w:name="_Toc148001223"/>
            <w:bookmarkStart w:id="50" w:name="_Toc155100688"/>
            <w:bookmarkStart w:id="51" w:name="_Toc155101062"/>
            <w:r w:rsidRPr="00661E2D">
              <w:rPr>
                <w:color w:val="000000" w:themeColor="text1"/>
                <w:lang w:val="lv-LV"/>
              </w:rPr>
              <w:t xml:space="preserve">Ja risinājums paredz konteineru arhitektūru. </w:t>
            </w:r>
          </w:p>
          <w:p w14:paraId="64A0741E" w14:textId="77777777" w:rsidR="00C12123" w:rsidRPr="00661E2D" w:rsidRDefault="00C12123" w:rsidP="007B738E">
            <w:pPr>
              <w:spacing w:line="360" w:lineRule="auto"/>
              <w:contextualSpacing/>
              <w:jc w:val="both"/>
              <w:rPr>
                <w:bCs/>
                <w:color w:val="000000" w:themeColor="text1"/>
                <w:lang w:val="lv-LV"/>
              </w:rPr>
            </w:pPr>
            <w:r w:rsidRPr="00661E2D">
              <w:rPr>
                <w:color w:val="000000" w:themeColor="text1"/>
                <w:lang w:val="lv-LV"/>
              </w:rPr>
              <w:t>Pakošanas un publicēšanas procesā nodrošina:</w:t>
            </w:r>
            <w:bookmarkEnd w:id="45"/>
            <w:bookmarkEnd w:id="46"/>
            <w:bookmarkEnd w:id="47"/>
            <w:bookmarkEnd w:id="48"/>
            <w:bookmarkEnd w:id="49"/>
            <w:bookmarkEnd w:id="50"/>
            <w:bookmarkEnd w:id="51"/>
          </w:p>
          <w:p w14:paraId="7A9389EC" w14:textId="77777777" w:rsidR="00C12123" w:rsidRPr="00661E2D" w:rsidRDefault="00C12123" w:rsidP="007B738E">
            <w:pPr>
              <w:pStyle w:val="ListParagraph"/>
              <w:numPr>
                <w:ilvl w:val="0"/>
                <w:numId w:val="101"/>
              </w:numPr>
              <w:spacing w:line="360" w:lineRule="auto"/>
              <w:ind w:left="714" w:hanging="357"/>
              <w:jc w:val="both"/>
              <w:rPr>
                <w:rFonts w:cs="Times New Roman"/>
                <w:color w:val="000000" w:themeColor="text1"/>
                <w:sz w:val="24"/>
                <w:szCs w:val="24"/>
                <w:lang w:val="lv-LV"/>
              </w:rPr>
            </w:pPr>
            <w:r w:rsidRPr="00661E2D">
              <w:rPr>
                <w:rFonts w:cs="Times New Roman"/>
                <w:color w:val="000000" w:themeColor="text1"/>
                <w:sz w:val="24"/>
                <w:szCs w:val="24"/>
                <w:lang w:val="lv-LV"/>
              </w:rPr>
              <w:t>pakošana notiek automātiski;</w:t>
            </w:r>
          </w:p>
          <w:p w14:paraId="091F1993" w14:textId="77777777" w:rsidR="00C12123" w:rsidRPr="00661E2D" w:rsidRDefault="00C12123" w:rsidP="007B738E">
            <w:pPr>
              <w:pStyle w:val="ListParagraph"/>
              <w:numPr>
                <w:ilvl w:val="0"/>
                <w:numId w:val="101"/>
              </w:numPr>
              <w:spacing w:line="360" w:lineRule="auto"/>
              <w:ind w:left="714" w:hanging="357"/>
              <w:jc w:val="both"/>
              <w:rPr>
                <w:rFonts w:cs="Times New Roman"/>
                <w:color w:val="000000" w:themeColor="text1"/>
                <w:sz w:val="24"/>
                <w:szCs w:val="24"/>
                <w:lang w:val="lv-LV"/>
              </w:rPr>
            </w:pPr>
            <w:r w:rsidRPr="00661E2D">
              <w:rPr>
                <w:rFonts w:cs="Times New Roman"/>
                <w:color w:val="000000" w:themeColor="text1"/>
                <w:sz w:val="24"/>
                <w:szCs w:val="24"/>
                <w:lang w:val="lv-LV"/>
              </w:rPr>
              <w:lastRenderedPageBreak/>
              <w:t>pakošanas procesā tiek veidots OCI standarta konteiners;</w:t>
            </w:r>
          </w:p>
          <w:p w14:paraId="0924D32E" w14:textId="77777777" w:rsidR="00C12123" w:rsidRPr="00661E2D" w:rsidRDefault="00C12123" w:rsidP="007B738E">
            <w:pPr>
              <w:pStyle w:val="ListParagraph"/>
              <w:numPr>
                <w:ilvl w:val="0"/>
                <w:numId w:val="101"/>
              </w:numPr>
              <w:spacing w:line="360" w:lineRule="auto"/>
              <w:ind w:left="714" w:hanging="357"/>
              <w:jc w:val="both"/>
              <w:rPr>
                <w:rFonts w:cs="Times New Roman"/>
                <w:color w:val="000000" w:themeColor="text1"/>
                <w:sz w:val="24"/>
                <w:szCs w:val="24"/>
                <w:lang w:val="lv-LV"/>
              </w:rPr>
            </w:pPr>
            <w:r w:rsidRPr="00661E2D">
              <w:rPr>
                <w:rFonts w:cs="Times New Roman"/>
                <w:color w:val="000000" w:themeColor="text1"/>
                <w:sz w:val="24"/>
                <w:szCs w:val="24"/>
                <w:lang w:val="lv-LV"/>
              </w:rPr>
              <w:t>konteiners tiek publicēts Pasūtītāja konteineru reģistrā.</w:t>
            </w:r>
          </w:p>
          <w:p w14:paraId="64C636B8" w14:textId="77777777" w:rsidR="00C12123" w:rsidRPr="00661E2D" w:rsidRDefault="00C12123" w:rsidP="007B738E">
            <w:pPr>
              <w:spacing w:line="360" w:lineRule="auto"/>
              <w:contextualSpacing/>
              <w:jc w:val="both"/>
              <w:rPr>
                <w:lang w:val="lv-LV"/>
              </w:rPr>
            </w:pPr>
            <w:r w:rsidRPr="00661E2D">
              <w:rPr>
                <w:color w:val="000000" w:themeColor="text1"/>
                <w:lang w:val="lv-LV"/>
              </w:rPr>
              <w:t>Veicot risinājuma piegādi, Izpildītājs nodrošina tā izvietošanu Pasūtītāja piegāžu vidē, repozitorijos un veic attiecīgās dokumentācijas atjaunošanu.</w:t>
            </w:r>
          </w:p>
        </w:tc>
      </w:tr>
      <w:tr w:rsidR="00C12123" w:rsidRPr="00661E2D" w14:paraId="71C7D808" w14:textId="77777777" w:rsidTr="00C12123">
        <w:tc>
          <w:tcPr>
            <w:tcW w:w="389" w:type="pct"/>
          </w:tcPr>
          <w:p w14:paraId="39DDDBEB" w14:textId="77777777" w:rsidR="00C12123" w:rsidRPr="00661E2D" w:rsidRDefault="00C12123" w:rsidP="007B738E">
            <w:pPr>
              <w:spacing w:line="360" w:lineRule="auto"/>
              <w:contextualSpacing/>
              <w:jc w:val="both"/>
              <w:rPr>
                <w:lang w:val="lv-LV"/>
              </w:rPr>
            </w:pPr>
            <w:r w:rsidRPr="00661E2D">
              <w:rPr>
                <w:lang w:val="lv-LV"/>
              </w:rPr>
              <w:lastRenderedPageBreak/>
              <w:t>SIP005</w:t>
            </w:r>
          </w:p>
        </w:tc>
        <w:tc>
          <w:tcPr>
            <w:tcW w:w="4611" w:type="pct"/>
          </w:tcPr>
          <w:p w14:paraId="0F4A90A1" w14:textId="77777777" w:rsidR="00C12123" w:rsidRPr="00661E2D" w:rsidRDefault="00C12123" w:rsidP="007B738E">
            <w:pPr>
              <w:spacing w:line="360" w:lineRule="auto"/>
              <w:contextualSpacing/>
              <w:jc w:val="both"/>
              <w:rPr>
                <w:bCs/>
                <w:color w:val="000000" w:themeColor="text1"/>
                <w:lang w:val="lv-LV"/>
              </w:rPr>
            </w:pPr>
            <w:bookmarkStart w:id="52" w:name="_Toc143247777"/>
            <w:bookmarkStart w:id="53" w:name="_Toc146523003"/>
            <w:bookmarkStart w:id="54" w:name="_Toc148000059"/>
            <w:bookmarkStart w:id="55" w:name="_Toc148000187"/>
            <w:bookmarkStart w:id="56" w:name="_Toc148001224"/>
            <w:bookmarkStart w:id="57" w:name="_Toc155100689"/>
            <w:bookmarkStart w:id="58" w:name="_Toc155101063"/>
            <w:r w:rsidRPr="00661E2D">
              <w:rPr>
                <w:color w:val="000000" w:themeColor="text1"/>
                <w:lang w:val="lv-LV"/>
              </w:rPr>
              <w:t>Apmācības, instrukcijas un demonstrācijas sesijas:</w:t>
            </w:r>
            <w:bookmarkEnd w:id="52"/>
            <w:bookmarkEnd w:id="53"/>
            <w:bookmarkEnd w:id="54"/>
            <w:bookmarkEnd w:id="55"/>
            <w:bookmarkEnd w:id="56"/>
            <w:bookmarkEnd w:id="57"/>
            <w:bookmarkEnd w:id="58"/>
          </w:p>
          <w:p w14:paraId="3A9B2431" w14:textId="08EE4943" w:rsidR="00C12123" w:rsidRPr="00661E2D" w:rsidRDefault="00C12123" w:rsidP="007B738E">
            <w:pPr>
              <w:pStyle w:val="ListParagraph"/>
              <w:numPr>
                <w:ilvl w:val="0"/>
                <w:numId w:val="101"/>
              </w:numPr>
              <w:spacing w:line="360" w:lineRule="auto"/>
              <w:ind w:left="714" w:hanging="357"/>
              <w:jc w:val="both"/>
              <w:rPr>
                <w:rFonts w:cs="Times New Roman"/>
                <w:color w:val="000000" w:themeColor="text1"/>
                <w:sz w:val="24"/>
                <w:szCs w:val="24"/>
                <w:lang w:val="lv-LV"/>
              </w:rPr>
            </w:pPr>
            <w:bookmarkStart w:id="59" w:name="_Toc155100690"/>
            <w:bookmarkStart w:id="60" w:name="_Toc155101064"/>
            <w:r w:rsidRPr="00661E2D">
              <w:rPr>
                <w:rFonts w:cs="Times New Roman"/>
                <w:color w:val="000000" w:themeColor="text1"/>
                <w:sz w:val="24"/>
                <w:szCs w:val="24"/>
                <w:lang w:val="lv-LV"/>
              </w:rPr>
              <w:t xml:space="preserve">pēc piegādes procesa Izpildītājs pārliecinās par funkcionālas testa vides darbaspēju un sadarbībā ar Pasūtītāja pārstāvi </w:t>
            </w:r>
            <w:r w:rsidR="0048066D">
              <w:rPr>
                <w:rFonts w:cs="Times New Roman"/>
                <w:color w:val="000000" w:themeColor="text1"/>
                <w:sz w:val="24"/>
                <w:szCs w:val="24"/>
                <w:lang w:val="lv-LV"/>
              </w:rPr>
              <w:t xml:space="preserve">akceptē </w:t>
            </w:r>
            <w:r w:rsidRPr="00661E2D">
              <w:rPr>
                <w:rFonts w:cs="Times New Roman"/>
                <w:color w:val="000000" w:themeColor="text1"/>
                <w:sz w:val="24"/>
                <w:szCs w:val="24"/>
                <w:lang w:val="lv-LV"/>
              </w:rPr>
              <w:t>apmācības jauna funkcionāla pielietošanā;</w:t>
            </w:r>
            <w:bookmarkEnd w:id="59"/>
            <w:bookmarkEnd w:id="60"/>
          </w:p>
          <w:p w14:paraId="6CC82C03" w14:textId="77777777" w:rsidR="00C12123" w:rsidRPr="00661E2D" w:rsidRDefault="00C12123" w:rsidP="007B738E">
            <w:pPr>
              <w:pStyle w:val="ListParagraph"/>
              <w:numPr>
                <w:ilvl w:val="0"/>
                <w:numId w:val="101"/>
              </w:numPr>
              <w:spacing w:line="360" w:lineRule="auto"/>
              <w:ind w:left="714" w:hanging="357"/>
              <w:jc w:val="both"/>
              <w:rPr>
                <w:rFonts w:cs="Times New Roman"/>
                <w:color w:val="000000" w:themeColor="text1"/>
                <w:sz w:val="24"/>
                <w:szCs w:val="24"/>
                <w:lang w:val="lv-LV"/>
              </w:rPr>
            </w:pPr>
            <w:r w:rsidRPr="00661E2D">
              <w:rPr>
                <w:rFonts w:cs="Times New Roman"/>
                <w:color w:val="000000" w:themeColor="text1"/>
                <w:sz w:val="24"/>
                <w:szCs w:val="24"/>
                <w:lang w:val="lv-LV"/>
              </w:rPr>
              <w:t>Izpildītājs sagatavo un/vai papildina lietošanas rokasgrāmatu un/vai video kursu;</w:t>
            </w:r>
          </w:p>
          <w:p w14:paraId="564D627A" w14:textId="77777777" w:rsidR="00C12123" w:rsidRPr="00661E2D" w:rsidRDefault="00C12123" w:rsidP="007B738E">
            <w:pPr>
              <w:pStyle w:val="ListParagraph"/>
              <w:numPr>
                <w:ilvl w:val="0"/>
                <w:numId w:val="101"/>
              </w:numPr>
              <w:spacing w:line="360" w:lineRule="auto"/>
              <w:ind w:left="714" w:hanging="357"/>
              <w:jc w:val="both"/>
              <w:rPr>
                <w:rFonts w:cs="Times New Roman"/>
                <w:sz w:val="24"/>
                <w:szCs w:val="24"/>
                <w:lang w:val="lv-LV"/>
              </w:rPr>
            </w:pPr>
            <w:r w:rsidRPr="00661E2D">
              <w:rPr>
                <w:rFonts w:cs="Times New Roman"/>
                <w:color w:val="000000" w:themeColor="text1"/>
                <w:sz w:val="24"/>
                <w:szCs w:val="24"/>
                <w:lang w:val="lv-LV"/>
              </w:rPr>
              <w:t>Izpildītājs publicē lietošanas rokasgrāmatu un/vai video kursu.</w:t>
            </w:r>
          </w:p>
        </w:tc>
      </w:tr>
      <w:tr w:rsidR="00C12123" w:rsidRPr="00661E2D" w14:paraId="1B7710FB" w14:textId="77777777" w:rsidTr="00C12123">
        <w:tc>
          <w:tcPr>
            <w:tcW w:w="389" w:type="pct"/>
          </w:tcPr>
          <w:p w14:paraId="1AB79276" w14:textId="77777777" w:rsidR="00C12123" w:rsidRPr="00661E2D" w:rsidRDefault="00C12123" w:rsidP="007B738E">
            <w:pPr>
              <w:spacing w:line="360" w:lineRule="auto"/>
              <w:contextualSpacing/>
              <w:jc w:val="both"/>
              <w:rPr>
                <w:lang w:val="lv-LV"/>
              </w:rPr>
            </w:pPr>
            <w:r w:rsidRPr="00661E2D">
              <w:rPr>
                <w:lang w:val="lv-LV"/>
              </w:rPr>
              <w:t>SIP006</w:t>
            </w:r>
          </w:p>
        </w:tc>
        <w:tc>
          <w:tcPr>
            <w:tcW w:w="4611" w:type="pct"/>
          </w:tcPr>
          <w:p w14:paraId="0F7A6D8C" w14:textId="77777777" w:rsidR="00C12123" w:rsidRPr="00661E2D" w:rsidRDefault="00C12123" w:rsidP="007B738E">
            <w:pPr>
              <w:spacing w:line="360" w:lineRule="auto"/>
              <w:contextualSpacing/>
              <w:jc w:val="both"/>
              <w:rPr>
                <w:bCs/>
                <w:color w:val="000000" w:themeColor="text1"/>
                <w:lang w:val="lv-LV"/>
              </w:rPr>
            </w:pPr>
            <w:bookmarkStart w:id="61" w:name="_Toc143247778"/>
            <w:bookmarkStart w:id="62" w:name="_Toc146523004"/>
            <w:bookmarkStart w:id="63" w:name="_Toc148000060"/>
            <w:bookmarkStart w:id="64" w:name="_Toc148000188"/>
            <w:bookmarkStart w:id="65" w:name="_Toc148001225"/>
            <w:bookmarkStart w:id="66" w:name="_Toc155100691"/>
            <w:bookmarkStart w:id="67" w:name="_Toc155101065"/>
            <w:r w:rsidRPr="00661E2D">
              <w:rPr>
                <w:color w:val="000000" w:themeColor="text1"/>
                <w:lang w:val="lv-LV"/>
              </w:rPr>
              <w:t>Akceptēšanas testēšana:</w:t>
            </w:r>
            <w:bookmarkStart w:id="68" w:name="_Toc146523005"/>
            <w:bookmarkEnd w:id="61"/>
            <w:bookmarkEnd w:id="62"/>
            <w:bookmarkEnd w:id="63"/>
            <w:bookmarkEnd w:id="64"/>
            <w:bookmarkEnd w:id="65"/>
            <w:bookmarkEnd w:id="66"/>
            <w:bookmarkEnd w:id="67"/>
          </w:p>
          <w:p w14:paraId="66C93B92" w14:textId="77777777" w:rsidR="00C12123" w:rsidRPr="00661E2D" w:rsidRDefault="00C12123" w:rsidP="007B738E">
            <w:pPr>
              <w:pStyle w:val="VKBody"/>
              <w:numPr>
                <w:ilvl w:val="0"/>
                <w:numId w:val="102"/>
              </w:numPr>
              <w:spacing w:line="360" w:lineRule="auto"/>
              <w:ind w:left="714" w:hanging="357"/>
              <w:contextualSpacing/>
              <w:rPr>
                <w:rFonts w:cs="Times New Roman"/>
                <w:bCs/>
                <w:lang w:val="lv-LV"/>
              </w:rPr>
            </w:pPr>
            <w:bookmarkStart w:id="69" w:name="_Toc148000061"/>
            <w:bookmarkStart w:id="70" w:name="_Toc148000189"/>
            <w:bookmarkStart w:id="71" w:name="_Toc148001226"/>
            <w:bookmarkStart w:id="72" w:name="_Toc155100692"/>
            <w:bookmarkStart w:id="73" w:name="_Toc155101066"/>
            <w:r w:rsidRPr="00661E2D">
              <w:rPr>
                <w:rFonts w:cs="Times New Roman"/>
                <w:lang w:val="lv-LV"/>
              </w:rPr>
              <w:t>10 (desmit) darba dienu laikā pēc katra nodevuma Izstrādātājs sadarbībā ar Pasūtītāju sagatavo akcepttesta protokolu</w:t>
            </w:r>
            <w:bookmarkEnd w:id="68"/>
            <w:r w:rsidRPr="00661E2D">
              <w:rPr>
                <w:rFonts w:cs="Times New Roman"/>
                <w:lang w:val="lv-LV"/>
              </w:rPr>
              <w:t>;</w:t>
            </w:r>
            <w:bookmarkStart w:id="74" w:name="_Toc146523006"/>
            <w:bookmarkStart w:id="75" w:name="_Toc148000062"/>
            <w:bookmarkStart w:id="76" w:name="_Toc148000190"/>
            <w:bookmarkStart w:id="77" w:name="_Toc148001227"/>
            <w:bookmarkStart w:id="78" w:name="_Toc155100693"/>
            <w:bookmarkStart w:id="79" w:name="_Toc155101067"/>
            <w:bookmarkEnd w:id="69"/>
            <w:bookmarkEnd w:id="70"/>
            <w:bookmarkEnd w:id="71"/>
            <w:bookmarkEnd w:id="72"/>
            <w:bookmarkEnd w:id="73"/>
          </w:p>
          <w:p w14:paraId="50FF3438" w14:textId="77777777" w:rsidR="00C12123" w:rsidRPr="00661E2D" w:rsidRDefault="00C12123" w:rsidP="007B738E">
            <w:pPr>
              <w:pStyle w:val="VKBody"/>
              <w:numPr>
                <w:ilvl w:val="0"/>
                <w:numId w:val="102"/>
              </w:numPr>
              <w:spacing w:line="360" w:lineRule="auto"/>
              <w:ind w:left="714" w:hanging="357"/>
              <w:contextualSpacing/>
              <w:rPr>
                <w:rFonts w:cs="Times New Roman"/>
                <w:bCs/>
                <w:lang w:val="lv-LV"/>
              </w:rPr>
            </w:pPr>
            <w:r w:rsidRPr="00661E2D">
              <w:rPr>
                <w:rFonts w:cs="Times New Roman"/>
                <w:lang w:val="lv-LV"/>
              </w:rPr>
              <w:t>atrastās kļūdas un nepilnības Pasūtītājs reģistrē PVS elektroniskā veidā, nodod izstrādātājam noformētos darba uzdevumos;</w:t>
            </w:r>
            <w:bookmarkStart w:id="80" w:name="_Toc146523007"/>
            <w:bookmarkStart w:id="81" w:name="_Toc148000063"/>
            <w:bookmarkStart w:id="82" w:name="_Toc148000191"/>
            <w:bookmarkStart w:id="83" w:name="_Toc148001228"/>
            <w:bookmarkStart w:id="84" w:name="_Toc155100694"/>
            <w:bookmarkStart w:id="85" w:name="_Toc155101068"/>
            <w:bookmarkEnd w:id="74"/>
            <w:bookmarkEnd w:id="75"/>
            <w:bookmarkEnd w:id="76"/>
            <w:bookmarkEnd w:id="77"/>
            <w:bookmarkEnd w:id="78"/>
            <w:bookmarkEnd w:id="79"/>
          </w:p>
          <w:p w14:paraId="69831C90" w14:textId="77777777" w:rsidR="00C12123" w:rsidRPr="00661E2D" w:rsidRDefault="00C12123" w:rsidP="007B738E">
            <w:pPr>
              <w:pStyle w:val="VKBody"/>
              <w:numPr>
                <w:ilvl w:val="0"/>
                <w:numId w:val="102"/>
              </w:numPr>
              <w:spacing w:line="360" w:lineRule="auto"/>
              <w:ind w:left="714" w:hanging="357"/>
              <w:contextualSpacing/>
              <w:rPr>
                <w:rFonts w:cs="Times New Roman"/>
                <w:bCs/>
                <w:lang w:val="lv-LV"/>
              </w:rPr>
            </w:pPr>
            <w:r w:rsidRPr="00661E2D">
              <w:rPr>
                <w:rFonts w:cs="Times New Roman"/>
                <w:lang w:val="lv-LV"/>
              </w:rPr>
              <w:t>testēšana nedrīkst apstāties pie pirmās kļūdas. Pasūtītājs veic piegādātās funkcionalitātes testus, izņemot gadījumus, ja pirmie testi nedod iespēju veikt tālāko piegādes testēšanu;</w:t>
            </w:r>
            <w:bookmarkStart w:id="86" w:name="_Toc146523008"/>
            <w:bookmarkStart w:id="87" w:name="_Toc148000064"/>
            <w:bookmarkStart w:id="88" w:name="_Toc148000192"/>
            <w:bookmarkStart w:id="89" w:name="_Toc148001229"/>
            <w:bookmarkStart w:id="90" w:name="_Toc155100695"/>
            <w:bookmarkStart w:id="91" w:name="_Toc155101069"/>
            <w:bookmarkEnd w:id="80"/>
            <w:bookmarkEnd w:id="81"/>
            <w:bookmarkEnd w:id="82"/>
            <w:bookmarkEnd w:id="83"/>
            <w:bookmarkEnd w:id="84"/>
            <w:bookmarkEnd w:id="85"/>
          </w:p>
          <w:p w14:paraId="65EBA072" w14:textId="77777777" w:rsidR="00C12123" w:rsidRPr="00661E2D" w:rsidRDefault="00C12123" w:rsidP="007B738E">
            <w:pPr>
              <w:spacing w:line="360" w:lineRule="auto"/>
              <w:contextualSpacing/>
              <w:jc w:val="both"/>
              <w:rPr>
                <w:lang w:val="lv-LV"/>
              </w:rPr>
            </w:pPr>
            <w:r w:rsidRPr="00661E2D">
              <w:rPr>
                <w:color w:val="000000" w:themeColor="text1"/>
                <w:lang w:val="lv-LV"/>
              </w:rPr>
              <w:t>Izstrādātāja pienākums ir pēc iespējas ātrāk novērst akceptēšanas testos atklātās kļūdas un inicializēt labotā koda piegādi.</w:t>
            </w:r>
            <w:bookmarkEnd w:id="86"/>
            <w:bookmarkEnd w:id="87"/>
            <w:bookmarkEnd w:id="88"/>
            <w:bookmarkEnd w:id="89"/>
            <w:bookmarkEnd w:id="90"/>
            <w:bookmarkEnd w:id="91"/>
          </w:p>
        </w:tc>
      </w:tr>
      <w:tr w:rsidR="00C12123" w:rsidRPr="00661E2D" w14:paraId="1299BE5A" w14:textId="77777777" w:rsidTr="00C12123">
        <w:tc>
          <w:tcPr>
            <w:tcW w:w="389" w:type="pct"/>
          </w:tcPr>
          <w:p w14:paraId="41D31F50" w14:textId="77777777" w:rsidR="00C12123" w:rsidRPr="00661E2D" w:rsidRDefault="00C12123" w:rsidP="007B738E">
            <w:pPr>
              <w:spacing w:line="360" w:lineRule="auto"/>
              <w:contextualSpacing/>
              <w:jc w:val="both"/>
              <w:rPr>
                <w:lang w:val="lv-LV"/>
              </w:rPr>
            </w:pPr>
            <w:r w:rsidRPr="00661E2D">
              <w:rPr>
                <w:lang w:val="lv-LV"/>
              </w:rPr>
              <w:t>SIP007</w:t>
            </w:r>
          </w:p>
        </w:tc>
        <w:tc>
          <w:tcPr>
            <w:tcW w:w="4611" w:type="pct"/>
          </w:tcPr>
          <w:p w14:paraId="5B650765" w14:textId="77777777" w:rsidR="00C12123" w:rsidRPr="00661E2D" w:rsidRDefault="00C12123" w:rsidP="007B738E">
            <w:pPr>
              <w:spacing w:line="360" w:lineRule="auto"/>
              <w:contextualSpacing/>
              <w:jc w:val="both"/>
              <w:rPr>
                <w:bCs/>
                <w:color w:val="000000" w:themeColor="text1"/>
                <w:lang w:val="lv-LV"/>
              </w:rPr>
            </w:pPr>
            <w:bookmarkStart w:id="92" w:name="_Toc143247779"/>
            <w:bookmarkStart w:id="93" w:name="_Toc146523009"/>
            <w:bookmarkStart w:id="94" w:name="_Toc148000065"/>
            <w:bookmarkStart w:id="95" w:name="_Toc148000193"/>
            <w:bookmarkStart w:id="96" w:name="_Toc148001230"/>
            <w:bookmarkStart w:id="97" w:name="_Toc155100696"/>
            <w:bookmarkStart w:id="98" w:name="_Toc155101070"/>
            <w:r w:rsidRPr="00661E2D">
              <w:rPr>
                <w:color w:val="000000" w:themeColor="text1"/>
                <w:lang w:val="lv-LV"/>
              </w:rPr>
              <w:t xml:space="preserve">Iekļaušana Pasūtītāja Sistēmas </w:t>
            </w:r>
            <w:proofErr w:type="spellStart"/>
            <w:r w:rsidRPr="00661E2D">
              <w:rPr>
                <w:color w:val="000000" w:themeColor="text1"/>
                <w:lang w:val="lv-LV"/>
              </w:rPr>
              <w:t>relīzē</w:t>
            </w:r>
            <w:proofErr w:type="spellEnd"/>
            <w:r w:rsidRPr="00661E2D">
              <w:rPr>
                <w:color w:val="000000" w:themeColor="text1"/>
                <w:lang w:val="lv-LV"/>
              </w:rPr>
              <w:t>:</w:t>
            </w:r>
            <w:bookmarkEnd w:id="92"/>
            <w:bookmarkEnd w:id="93"/>
            <w:bookmarkEnd w:id="94"/>
            <w:bookmarkEnd w:id="95"/>
            <w:bookmarkEnd w:id="96"/>
            <w:bookmarkEnd w:id="97"/>
            <w:bookmarkEnd w:id="98"/>
          </w:p>
          <w:p w14:paraId="4DD98488" w14:textId="77777777" w:rsidR="00C12123" w:rsidRPr="00661E2D" w:rsidRDefault="00C12123" w:rsidP="007B738E">
            <w:pPr>
              <w:pStyle w:val="VKBody"/>
              <w:numPr>
                <w:ilvl w:val="0"/>
                <w:numId w:val="103"/>
              </w:numPr>
              <w:spacing w:line="360" w:lineRule="auto"/>
              <w:contextualSpacing/>
              <w:rPr>
                <w:rFonts w:cs="Times New Roman"/>
                <w:bCs/>
                <w:lang w:val="lv-LV"/>
              </w:rPr>
            </w:pPr>
            <w:bookmarkStart w:id="99" w:name="_Toc146523010"/>
            <w:bookmarkStart w:id="100" w:name="_Toc148000066"/>
            <w:bookmarkStart w:id="101" w:name="_Toc148000194"/>
            <w:bookmarkStart w:id="102" w:name="_Toc148001231"/>
            <w:bookmarkStart w:id="103" w:name="_Toc155100697"/>
            <w:bookmarkStart w:id="104" w:name="_Toc155101071"/>
            <w:r w:rsidRPr="00661E2D">
              <w:rPr>
                <w:rFonts w:cs="Times New Roman"/>
                <w:lang w:val="lv-LV"/>
              </w:rPr>
              <w:t xml:space="preserve">pēc funkcionālas </w:t>
            </w:r>
            <w:proofErr w:type="spellStart"/>
            <w:r w:rsidRPr="00661E2D">
              <w:rPr>
                <w:rFonts w:cs="Times New Roman"/>
                <w:lang w:val="lv-LV"/>
              </w:rPr>
              <w:t>akcepttestēšanas</w:t>
            </w:r>
            <w:proofErr w:type="spellEnd"/>
            <w:r w:rsidRPr="00661E2D">
              <w:rPr>
                <w:rFonts w:cs="Times New Roman"/>
                <w:lang w:val="lv-LV"/>
              </w:rPr>
              <w:t xml:space="preserve"> Sistēmas daļa tiek iekļauta tuvākas </w:t>
            </w:r>
            <w:proofErr w:type="spellStart"/>
            <w:r w:rsidRPr="00661E2D">
              <w:rPr>
                <w:rFonts w:cs="Times New Roman"/>
                <w:lang w:val="lv-LV"/>
              </w:rPr>
              <w:t>relīzes</w:t>
            </w:r>
            <w:proofErr w:type="spellEnd"/>
            <w:r w:rsidRPr="00661E2D">
              <w:rPr>
                <w:rFonts w:cs="Times New Roman"/>
                <w:lang w:val="lv-LV"/>
              </w:rPr>
              <w:t xml:space="preserve"> </w:t>
            </w:r>
            <w:proofErr w:type="spellStart"/>
            <w:r w:rsidRPr="00661E2D">
              <w:rPr>
                <w:rFonts w:cs="Times New Roman"/>
                <w:lang w:val="lv-LV"/>
              </w:rPr>
              <w:t>pakotnes</w:t>
            </w:r>
            <w:proofErr w:type="spellEnd"/>
            <w:r w:rsidRPr="00661E2D">
              <w:rPr>
                <w:rFonts w:cs="Times New Roman"/>
                <w:lang w:val="lv-LV"/>
              </w:rPr>
              <w:t xml:space="preserve"> manifestā – par šo darbību ir atbildīgs </w:t>
            </w:r>
            <w:proofErr w:type="spellStart"/>
            <w:r w:rsidRPr="00661E2D">
              <w:rPr>
                <w:rFonts w:cs="Times New Roman"/>
                <w:lang w:val="lv-LV"/>
              </w:rPr>
              <w:t>relīzes</w:t>
            </w:r>
            <w:proofErr w:type="spellEnd"/>
            <w:r w:rsidRPr="00661E2D">
              <w:rPr>
                <w:rFonts w:cs="Times New Roman"/>
                <w:lang w:val="lv-LV"/>
              </w:rPr>
              <w:t xml:space="preserve"> pārvaldnieks;</w:t>
            </w:r>
            <w:bookmarkEnd w:id="99"/>
            <w:bookmarkEnd w:id="100"/>
            <w:bookmarkEnd w:id="101"/>
            <w:bookmarkEnd w:id="102"/>
            <w:bookmarkEnd w:id="103"/>
            <w:bookmarkEnd w:id="104"/>
            <w:r w:rsidRPr="00661E2D">
              <w:rPr>
                <w:rFonts w:cs="Times New Roman"/>
                <w:lang w:val="lv-LV"/>
              </w:rPr>
              <w:t xml:space="preserve"> </w:t>
            </w:r>
            <w:bookmarkStart w:id="105" w:name="_Toc146523011"/>
            <w:bookmarkStart w:id="106" w:name="_Toc148000067"/>
            <w:bookmarkStart w:id="107" w:name="_Toc148000195"/>
            <w:bookmarkStart w:id="108" w:name="_Toc148001232"/>
            <w:bookmarkStart w:id="109" w:name="_Toc155100698"/>
            <w:bookmarkStart w:id="110" w:name="_Toc155101072"/>
          </w:p>
          <w:p w14:paraId="2CBE4341" w14:textId="0B21DA45" w:rsidR="00C12123" w:rsidRPr="00661E2D" w:rsidRDefault="00C12123" w:rsidP="007B738E">
            <w:pPr>
              <w:pStyle w:val="VKBody"/>
              <w:numPr>
                <w:ilvl w:val="0"/>
                <w:numId w:val="103"/>
              </w:numPr>
              <w:spacing w:line="360" w:lineRule="auto"/>
              <w:contextualSpacing/>
              <w:rPr>
                <w:rFonts w:cs="Times New Roman"/>
                <w:bCs/>
                <w:lang w:val="lv-LV"/>
              </w:rPr>
            </w:pPr>
            <w:r w:rsidRPr="00661E2D">
              <w:rPr>
                <w:rFonts w:cs="Times New Roman"/>
                <w:lang w:val="lv-LV"/>
              </w:rPr>
              <w:t xml:space="preserve">pēc iekļaušanas </w:t>
            </w:r>
            <w:proofErr w:type="spellStart"/>
            <w:r w:rsidRPr="00661E2D">
              <w:rPr>
                <w:rFonts w:cs="Times New Roman"/>
                <w:lang w:val="lv-LV"/>
              </w:rPr>
              <w:t>relīzē</w:t>
            </w:r>
            <w:proofErr w:type="spellEnd"/>
            <w:r w:rsidRPr="00661E2D">
              <w:rPr>
                <w:rFonts w:cs="Times New Roman"/>
                <w:lang w:val="lv-LV"/>
              </w:rPr>
              <w:t xml:space="preserve">, nostrādā automatizēts CI/CD process, kas pēc identiskas shēmas kā funkcionālās testa </w:t>
            </w:r>
            <w:proofErr w:type="spellStart"/>
            <w:r w:rsidRPr="00661E2D">
              <w:rPr>
                <w:rFonts w:cs="Times New Roman"/>
                <w:lang w:val="lv-LV"/>
              </w:rPr>
              <w:t>relīzēs</w:t>
            </w:r>
            <w:proofErr w:type="spellEnd"/>
            <w:r w:rsidRPr="00661E2D">
              <w:rPr>
                <w:rFonts w:cs="Times New Roman"/>
                <w:lang w:val="lv-LV"/>
              </w:rPr>
              <w:t xml:space="preserve">, tiek piegādāts uz </w:t>
            </w:r>
            <w:proofErr w:type="spellStart"/>
            <w:r w:rsidRPr="00661E2D">
              <w:rPr>
                <w:rFonts w:cs="Times New Roman"/>
                <w:lang w:val="lv-LV"/>
              </w:rPr>
              <w:t>staging</w:t>
            </w:r>
            <w:proofErr w:type="spellEnd"/>
            <w:r w:rsidRPr="00661E2D">
              <w:rPr>
                <w:rFonts w:cs="Times New Roman"/>
                <w:lang w:val="lv-LV"/>
              </w:rPr>
              <w:t xml:space="preserve"> (</w:t>
            </w:r>
            <w:r w:rsidR="003B61F4" w:rsidRPr="00661E2D">
              <w:rPr>
                <w:rFonts w:cs="Times New Roman"/>
                <w:lang w:val="lv-LV"/>
              </w:rPr>
              <w:pgNum/>
            </w:r>
            <w:proofErr w:type="spellStart"/>
            <w:r w:rsidR="003B61F4" w:rsidRPr="00661E2D">
              <w:rPr>
                <w:rFonts w:cs="Times New Roman"/>
                <w:lang w:val="lv-LV"/>
              </w:rPr>
              <w:t>ccept</w:t>
            </w:r>
            <w:proofErr w:type="spellEnd"/>
            <w:r w:rsidRPr="00661E2D">
              <w:rPr>
                <w:rFonts w:cs="Times New Roman"/>
                <w:lang w:val="lv-LV"/>
              </w:rPr>
              <w:t xml:space="preserve"> pirms produkcijas) vidi</w:t>
            </w:r>
            <w:bookmarkStart w:id="111" w:name="_Toc146523012"/>
            <w:bookmarkStart w:id="112" w:name="_Toc148000068"/>
            <w:bookmarkStart w:id="113" w:name="_Toc148000196"/>
            <w:bookmarkStart w:id="114" w:name="_Toc148001233"/>
            <w:bookmarkStart w:id="115" w:name="_Toc155100699"/>
            <w:bookmarkStart w:id="116" w:name="_Toc155101073"/>
            <w:bookmarkEnd w:id="105"/>
            <w:bookmarkEnd w:id="106"/>
            <w:bookmarkEnd w:id="107"/>
            <w:bookmarkEnd w:id="108"/>
            <w:bookmarkEnd w:id="109"/>
            <w:bookmarkEnd w:id="110"/>
            <w:r w:rsidRPr="00661E2D">
              <w:rPr>
                <w:rFonts w:cs="Times New Roman"/>
                <w:lang w:val="lv-LV"/>
              </w:rPr>
              <w:t>;</w:t>
            </w:r>
          </w:p>
          <w:p w14:paraId="1A26D308" w14:textId="77777777" w:rsidR="00C12123" w:rsidRPr="00661E2D" w:rsidRDefault="00C12123" w:rsidP="007B738E">
            <w:pPr>
              <w:pStyle w:val="VKBody"/>
              <w:numPr>
                <w:ilvl w:val="0"/>
                <w:numId w:val="103"/>
              </w:numPr>
              <w:spacing w:line="360" w:lineRule="auto"/>
              <w:contextualSpacing/>
              <w:rPr>
                <w:rFonts w:cs="Times New Roman"/>
                <w:bCs/>
                <w:lang w:val="lv-LV"/>
              </w:rPr>
            </w:pPr>
            <w:r w:rsidRPr="00661E2D">
              <w:rPr>
                <w:rFonts w:cs="Times New Roman"/>
                <w:lang w:val="lv-LV"/>
              </w:rPr>
              <w:t xml:space="preserve">pēc iekļaušanas </w:t>
            </w:r>
            <w:proofErr w:type="spellStart"/>
            <w:r w:rsidRPr="00661E2D">
              <w:rPr>
                <w:rFonts w:cs="Times New Roman"/>
                <w:lang w:val="lv-LV"/>
              </w:rPr>
              <w:t>relīzē</w:t>
            </w:r>
            <w:proofErr w:type="spellEnd"/>
            <w:r w:rsidRPr="00661E2D">
              <w:rPr>
                <w:rFonts w:cs="Times New Roman"/>
                <w:lang w:val="lv-LV"/>
              </w:rPr>
              <w:t xml:space="preserve"> notiek atkārtota manuāla funkcionāla testēšana;</w:t>
            </w:r>
            <w:bookmarkStart w:id="117" w:name="_Toc146523013"/>
            <w:bookmarkStart w:id="118" w:name="_Toc148000069"/>
            <w:bookmarkStart w:id="119" w:name="_Toc148000197"/>
            <w:bookmarkStart w:id="120" w:name="_Toc148001234"/>
            <w:bookmarkStart w:id="121" w:name="_Toc155100700"/>
            <w:bookmarkStart w:id="122" w:name="_Toc155101074"/>
            <w:bookmarkEnd w:id="111"/>
            <w:bookmarkEnd w:id="112"/>
            <w:bookmarkEnd w:id="113"/>
            <w:bookmarkEnd w:id="114"/>
            <w:bookmarkEnd w:id="115"/>
            <w:bookmarkEnd w:id="116"/>
          </w:p>
          <w:p w14:paraId="5E7A9925" w14:textId="77777777" w:rsidR="00C12123" w:rsidRPr="00661E2D" w:rsidRDefault="00C12123" w:rsidP="007B738E">
            <w:pPr>
              <w:pStyle w:val="VKBody"/>
              <w:numPr>
                <w:ilvl w:val="0"/>
                <w:numId w:val="103"/>
              </w:numPr>
              <w:spacing w:line="360" w:lineRule="auto"/>
              <w:contextualSpacing/>
              <w:rPr>
                <w:rFonts w:cs="Times New Roman"/>
                <w:bCs/>
                <w:lang w:val="lv-LV"/>
              </w:rPr>
            </w:pPr>
            <w:r w:rsidRPr="00661E2D">
              <w:rPr>
                <w:rFonts w:cs="Times New Roman"/>
                <w:lang w:val="lv-LV"/>
              </w:rPr>
              <w:t>atrastās kļūdas tiek pieteiktas PVS elektroniski;</w:t>
            </w:r>
            <w:bookmarkStart w:id="123" w:name="_Toc146523014"/>
            <w:bookmarkStart w:id="124" w:name="_Toc148000070"/>
            <w:bookmarkStart w:id="125" w:name="_Toc148000198"/>
            <w:bookmarkStart w:id="126" w:name="_Toc148001235"/>
            <w:bookmarkStart w:id="127" w:name="_Toc155100701"/>
            <w:bookmarkStart w:id="128" w:name="_Toc155101075"/>
            <w:bookmarkEnd w:id="117"/>
            <w:bookmarkEnd w:id="118"/>
            <w:bookmarkEnd w:id="119"/>
            <w:bookmarkEnd w:id="120"/>
            <w:bookmarkEnd w:id="121"/>
            <w:bookmarkEnd w:id="122"/>
          </w:p>
          <w:p w14:paraId="205205F9" w14:textId="77777777" w:rsidR="00C12123" w:rsidRPr="00661E2D" w:rsidRDefault="00C12123" w:rsidP="007B738E">
            <w:pPr>
              <w:pStyle w:val="VKBody"/>
              <w:numPr>
                <w:ilvl w:val="0"/>
                <w:numId w:val="103"/>
              </w:numPr>
              <w:spacing w:line="360" w:lineRule="auto"/>
              <w:contextualSpacing/>
              <w:rPr>
                <w:rFonts w:cs="Times New Roman"/>
                <w:bCs/>
                <w:lang w:val="lv-LV"/>
              </w:rPr>
            </w:pPr>
            <w:r w:rsidRPr="00661E2D">
              <w:rPr>
                <w:rFonts w:cs="Times New Roman"/>
                <w:lang w:val="lv-LV"/>
              </w:rPr>
              <w:t xml:space="preserve">Izstrādātāja pienākums ir novērtēt, vai kļūdu iespējams salabot ar sīkām izmaiņām (PATCH) bez funkcionalitātes izmaiņas, vai nepieciešamas funkcionālās arhitektūras izmaiņas. Atkarībā no tā, vai nu tiek piegādātas sīkas izmaiņas, kas tiek iekļautas </w:t>
            </w:r>
            <w:proofErr w:type="spellStart"/>
            <w:r w:rsidRPr="00661E2D">
              <w:rPr>
                <w:rFonts w:cs="Times New Roman"/>
                <w:lang w:val="lv-LV"/>
              </w:rPr>
              <w:t>relīzē</w:t>
            </w:r>
            <w:proofErr w:type="spellEnd"/>
            <w:r w:rsidRPr="00661E2D">
              <w:rPr>
                <w:rFonts w:cs="Times New Roman"/>
                <w:lang w:val="lv-LV"/>
              </w:rPr>
              <w:t xml:space="preserve">, vai nu  vai nu </w:t>
            </w:r>
            <w:proofErr w:type="spellStart"/>
            <w:r w:rsidRPr="00661E2D">
              <w:rPr>
                <w:rFonts w:cs="Times New Roman"/>
                <w:lang w:val="lv-LV"/>
              </w:rPr>
              <w:t>relīze</w:t>
            </w:r>
            <w:proofErr w:type="spellEnd"/>
            <w:r w:rsidRPr="00661E2D">
              <w:rPr>
                <w:rFonts w:cs="Times New Roman"/>
                <w:lang w:val="lv-LV"/>
              </w:rPr>
              <w:t xml:space="preserve"> tiek atsaukta. Ja tomēr nepieciešamas kardinālas izmaiņas, startē jauns izstrādes un/vai projektēšanas process;</w:t>
            </w:r>
            <w:bookmarkStart w:id="129" w:name="_Toc148000071"/>
            <w:bookmarkStart w:id="130" w:name="_Toc148000199"/>
            <w:bookmarkStart w:id="131" w:name="_Toc148001236"/>
            <w:bookmarkStart w:id="132" w:name="_Toc155100702"/>
            <w:bookmarkStart w:id="133" w:name="_Toc155101076"/>
            <w:bookmarkStart w:id="134" w:name="_Toc146523015"/>
            <w:bookmarkEnd w:id="123"/>
            <w:bookmarkEnd w:id="124"/>
            <w:bookmarkEnd w:id="125"/>
            <w:bookmarkEnd w:id="126"/>
            <w:bookmarkEnd w:id="127"/>
            <w:bookmarkEnd w:id="128"/>
          </w:p>
          <w:p w14:paraId="05BBD9A8" w14:textId="77777777" w:rsidR="00C12123" w:rsidRPr="00661E2D" w:rsidRDefault="00C12123" w:rsidP="007B738E">
            <w:pPr>
              <w:spacing w:line="360" w:lineRule="auto"/>
              <w:contextualSpacing/>
              <w:jc w:val="both"/>
              <w:rPr>
                <w:lang w:val="lv-LV"/>
              </w:rPr>
            </w:pPr>
            <w:r w:rsidRPr="00661E2D">
              <w:rPr>
                <w:color w:val="000000" w:themeColor="text1"/>
                <w:lang w:val="lv-LV"/>
              </w:rPr>
              <w:t>Veiksmīgu akceptēšanas testu gadījumā nodevumu nodod uzturēšanā.</w:t>
            </w:r>
            <w:bookmarkEnd w:id="129"/>
            <w:bookmarkEnd w:id="130"/>
            <w:bookmarkEnd w:id="131"/>
            <w:bookmarkEnd w:id="132"/>
            <w:bookmarkEnd w:id="133"/>
            <w:r w:rsidRPr="00661E2D">
              <w:rPr>
                <w:color w:val="000000" w:themeColor="text1"/>
                <w:lang w:val="lv-LV"/>
              </w:rPr>
              <w:t xml:space="preserve"> </w:t>
            </w:r>
            <w:bookmarkEnd w:id="134"/>
          </w:p>
        </w:tc>
      </w:tr>
      <w:tr w:rsidR="00C12123" w:rsidRPr="00661E2D" w14:paraId="24A077C5" w14:textId="77777777" w:rsidTr="00C12123">
        <w:tc>
          <w:tcPr>
            <w:tcW w:w="389" w:type="pct"/>
          </w:tcPr>
          <w:p w14:paraId="2F283EA4" w14:textId="77777777" w:rsidR="00C12123" w:rsidRPr="00661E2D" w:rsidRDefault="00C12123" w:rsidP="007B738E">
            <w:pPr>
              <w:spacing w:line="360" w:lineRule="auto"/>
              <w:contextualSpacing/>
              <w:jc w:val="both"/>
              <w:rPr>
                <w:lang w:val="lv-LV"/>
              </w:rPr>
            </w:pPr>
            <w:r w:rsidRPr="00661E2D">
              <w:rPr>
                <w:lang w:val="lv-LV"/>
              </w:rPr>
              <w:lastRenderedPageBreak/>
              <w:t>SIP008</w:t>
            </w:r>
          </w:p>
        </w:tc>
        <w:tc>
          <w:tcPr>
            <w:tcW w:w="4611" w:type="pct"/>
          </w:tcPr>
          <w:p w14:paraId="35F7D90B" w14:textId="77777777" w:rsidR="00C12123" w:rsidRPr="00661E2D" w:rsidRDefault="00C12123" w:rsidP="007B738E">
            <w:pPr>
              <w:spacing w:line="360" w:lineRule="auto"/>
              <w:contextualSpacing/>
              <w:jc w:val="both"/>
              <w:rPr>
                <w:bCs/>
                <w:color w:val="000000" w:themeColor="text1"/>
                <w:lang w:val="lv-LV"/>
              </w:rPr>
            </w:pPr>
            <w:bookmarkStart w:id="135" w:name="_Toc143247781"/>
            <w:bookmarkStart w:id="136" w:name="_Toc146523016"/>
            <w:bookmarkStart w:id="137" w:name="_Toc148000072"/>
            <w:bookmarkStart w:id="138" w:name="_Toc148000200"/>
            <w:bookmarkStart w:id="139" w:name="_Toc148001237"/>
            <w:bookmarkStart w:id="140" w:name="_Toc155100703"/>
            <w:bookmarkStart w:id="141" w:name="_Toc155101077"/>
            <w:r w:rsidRPr="00661E2D">
              <w:rPr>
                <w:color w:val="000000" w:themeColor="text1"/>
                <w:lang w:val="lv-LV"/>
              </w:rPr>
              <w:t>Pieņemšanas nodošanas process:</w:t>
            </w:r>
            <w:bookmarkEnd w:id="135"/>
            <w:bookmarkEnd w:id="136"/>
            <w:bookmarkEnd w:id="137"/>
            <w:bookmarkEnd w:id="138"/>
            <w:bookmarkEnd w:id="139"/>
            <w:bookmarkEnd w:id="140"/>
            <w:bookmarkEnd w:id="141"/>
          </w:p>
          <w:p w14:paraId="004E4F12" w14:textId="7A94A300" w:rsidR="00C12123" w:rsidRPr="00661E2D" w:rsidRDefault="00C12123" w:rsidP="007B738E">
            <w:pPr>
              <w:pStyle w:val="VKBody"/>
              <w:numPr>
                <w:ilvl w:val="0"/>
                <w:numId w:val="104"/>
              </w:numPr>
              <w:spacing w:line="360" w:lineRule="auto"/>
              <w:contextualSpacing/>
              <w:rPr>
                <w:rFonts w:cs="Times New Roman"/>
                <w:bCs/>
                <w:lang w:val="lv-LV"/>
              </w:rPr>
            </w:pPr>
            <w:bookmarkStart w:id="142" w:name="_Toc146523017"/>
            <w:bookmarkStart w:id="143" w:name="_Toc148000073"/>
            <w:bookmarkStart w:id="144" w:name="_Toc148000201"/>
            <w:bookmarkStart w:id="145" w:name="_Toc148001238"/>
            <w:bookmarkStart w:id="146" w:name="_Toc155100704"/>
            <w:bookmarkStart w:id="147" w:name="_Toc155101078"/>
            <w:r w:rsidRPr="00661E2D">
              <w:rPr>
                <w:rFonts w:cs="Times New Roman"/>
                <w:lang w:val="lv-LV"/>
              </w:rPr>
              <w:t xml:space="preserve">pirms piegādi uzstādīt produkcijas vidē jeb pieņemt uzturēšanā, Izstrādātājam un Pasūtītājam jādod </w:t>
            </w:r>
            <w:r w:rsidR="00F57FA3">
              <w:rPr>
                <w:rFonts w:cs="Times New Roman"/>
                <w:lang w:val="lv-LV"/>
              </w:rPr>
              <w:t>ak</w:t>
            </w:r>
            <w:r w:rsidR="003B61F4" w:rsidRPr="00661E2D">
              <w:rPr>
                <w:rFonts w:cs="Times New Roman"/>
                <w:lang w:val="lv-LV"/>
              </w:rPr>
              <w:t>cepts</w:t>
            </w:r>
            <w:r w:rsidRPr="00661E2D">
              <w:rPr>
                <w:rFonts w:cs="Times New Roman"/>
                <w:lang w:val="lv-LV"/>
              </w:rPr>
              <w:t xml:space="preserve"> par to, ka nodevums ir sagatavots un atbilst visiem kvalitātes kritērijiem;</w:t>
            </w:r>
            <w:bookmarkStart w:id="148" w:name="_Toc146523018"/>
            <w:bookmarkStart w:id="149" w:name="_Toc148000074"/>
            <w:bookmarkStart w:id="150" w:name="_Toc148000202"/>
            <w:bookmarkStart w:id="151" w:name="_Toc148001239"/>
            <w:bookmarkStart w:id="152" w:name="_Toc155100705"/>
            <w:bookmarkStart w:id="153" w:name="_Toc155101079"/>
            <w:bookmarkEnd w:id="142"/>
            <w:bookmarkEnd w:id="143"/>
            <w:bookmarkEnd w:id="144"/>
            <w:bookmarkEnd w:id="145"/>
            <w:bookmarkEnd w:id="146"/>
            <w:bookmarkEnd w:id="147"/>
          </w:p>
          <w:p w14:paraId="573C115F" w14:textId="77777777" w:rsidR="00C12123" w:rsidRPr="00661E2D" w:rsidRDefault="00C12123" w:rsidP="007B738E">
            <w:pPr>
              <w:pStyle w:val="VKBody"/>
              <w:numPr>
                <w:ilvl w:val="0"/>
                <w:numId w:val="104"/>
              </w:numPr>
              <w:spacing w:line="360" w:lineRule="auto"/>
              <w:contextualSpacing/>
              <w:rPr>
                <w:rFonts w:cs="Times New Roman"/>
                <w:bCs/>
                <w:lang w:val="lv-LV"/>
              </w:rPr>
            </w:pPr>
            <w:r w:rsidRPr="00661E2D">
              <w:rPr>
                <w:rFonts w:cs="Times New Roman"/>
                <w:lang w:val="lv-LV"/>
              </w:rPr>
              <w:t>Izstrādātājam jāsagatavo lietotāju lietošanas instrukcija un/vai video kurss, kā lietot jauno vai paplašināto funkcionālu;</w:t>
            </w:r>
            <w:bookmarkStart w:id="154" w:name="_Toc146523019"/>
            <w:bookmarkStart w:id="155" w:name="_Toc148000075"/>
            <w:bookmarkStart w:id="156" w:name="_Toc148000203"/>
            <w:bookmarkStart w:id="157" w:name="_Toc148001240"/>
            <w:bookmarkStart w:id="158" w:name="_Toc155100706"/>
            <w:bookmarkStart w:id="159" w:name="_Toc155101080"/>
            <w:bookmarkEnd w:id="148"/>
            <w:bookmarkEnd w:id="149"/>
            <w:bookmarkEnd w:id="150"/>
            <w:bookmarkEnd w:id="151"/>
            <w:bookmarkEnd w:id="152"/>
            <w:bookmarkEnd w:id="153"/>
          </w:p>
          <w:p w14:paraId="36734D52" w14:textId="77777777" w:rsidR="00C12123" w:rsidRPr="00661E2D" w:rsidRDefault="00C12123" w:rsidP="007B738E">
            <w:pPr>
              <w:pStyle w:val="VKBody"/>
              <w:numPr>
                <w:ilvl w:val="0"/>
                <w:numId w:val="104"/>
              </w:numPr>
              <w:spacing w:line="360" w:lineRule="auto"/>
              <w:contextualSpacing/>
              <w:rPr>
                <w:rFonts w:cs="Times New Roman"/>
                <w:bCs/>
                <w:lang w:val="lv-LV"/>
              </w:rPr>
            </w:pPr>
            <w:r w:rsidRPr="00661E2D">
              <w:rPr>
                <w:rFonts w:cs="Times New Roman"/>
                <w:lang w:val="lv-LV"/>
              </w:rPr>
              <w:t xml:space="preserve">Izstrādātājam, jaunas </w:t>
            </w:r>
            <w:proofErr w:type="spellStart"/>
            <w:r w:rsidRPr="00661E2D">
              <w:rPr>
                <w:rFonts w:cs="Times New Roman"/>
                <w:lang w:val="lv-LV"/>
              </w:rPr>
              <w:t>relīzes</w:t>
            </w:r>
            <w:proofErr w:type="spellEnd"/>
            <w:r w:rsidRPr="00661E2D">
              <w:rPr>
                <w:rFonts w:cs="Times New Roman"/>
                <w:lang w:val="lv-LV"/>
              </w:rPr>
              <w:t xml:space="preserve"> gadījumā, jāpublicē izmaiņu logs GIT repozitorijā;</w:t>
            </w:r>
            <w:bookmarkStart w:id="160" w:name="_Toc146523020"/>
            <w:bookmarkStart w:id="161" w:name="_Toc148000076"/>
            <w:bookmarkStart w:id="162" w:name="_Toc148000204"/>
            <w:bookmarkStart w:id="163" w:name="_Toc148001241"/>
            <w:bookmarkStart w:id="164" w:name="_Toc155100707"/>
            <w:bookmarkStart w:id="165" w:name="_Toc155101081"/>
            <w:bookmarkEnd w:id="154"/>
            <w:bookmarkEnd w:id="155"/>
            <w:bookmarkEnd w:id="156"/>
            <w:bookmarkEnd w:id="157"/>
            <w:bookmarkEnd w:id="158"/>
            <w:bookmarkEnd w:id="159"/>
          </w:p>
          <w:p w14:paraId="006A028F" w14:textId="77777777" w:rsidR="00C12123" w:rsidRPr="00661E2D" w:rsidRDefault="00C12123" w:rsidP="007B738E">
            <w:pPr>
              <w:pStyle w:val="VKBody"/>
              <w:numPr>
                <w:ilvl w:val="0"/>
                <w:numId w:val="104"/>
              </w:numPr>
              <w:spacing w:line="360" w:lineRule="auto"/>
              <w:contextualSpacing/>
              <w:rPr>
                <w:rFonts w:cs="Times New Roman"/>
                <w:bCs/>
                <w:lang w:val="lv-LV"/>
              </w:rPr>
            </w:pPr>
            <w:r w:rsidRPr="00661E2D">
              <w:rPr>
                <w:rFonts w:cs="Times New Roman"/>
                <w:lang w:val="lv-LV"/>
              </w:rPr>
              <w:t>Izstrādātājam jāsagatavo vai jāpilnveido, un jāpublicē administratora rokasgrāmata, ja tāda nepieciešama;</w:t>
            </w:r>
            <w:bookmarkStart w:id="166" w:name="_Toc146523021"/>
            <w:bookmarkStart w:id="167" w:name="_Toc148000077"/>
            <w:bookmarkStart w:id="168" w:name="_Toc148000205"/>
            <w:bookmarkStart w:id="169" w:name="_Toc148001242"/>
            <w:bookmarkStart w:id="170" w:name="_Toc155100708"/>
            <w:bookmarkStart w:id="171" w:name="_Toc155101082"/>
            <w:bookmarkEnd w:id="160"/>
            <w:bookmarkEnd w:id="161"/>
            <w:bookmarkEnd w:id="162"/>
            <w:bookmarkEnd w:id="163"/>
            <w:bookmarkEnd w:id="164"/>
            <w:bookmarkEnd w:id="165"/>
          </w:p>
          <w:p w14:paraId="7DF0CB29" w14:textId="77777777" w:rsidR="00C12123" w:rsidRPr="00661E2D" w:rsidRDefault="00C12123" w:rsidP="007B738E">
            <w:pPr>
              <w:pStyle w:val="VKBody"/>
              <w:numPr>
                <w:ilvl w:val="0"/>
                <w:numId w:val="104"/>
              </w:numPr>
              <w:spacing w:line="360" w:lineRule="auto"/>
              <w:contextualSpacing/>
              <w:rPr>
                <w:rFonts w:cs="Times New Roman"/>
                <w:bCs/>
                <w:lang w:val="lv-LV"/>
              </w:rPr>
            </w:pPr>
            <w:r w:rsidRPr="00661E2D">
              <w:rPr>
                <w:rFonts w:cs="Times New Roman"/>
                <w:lang w:val="lv-LV"/>
              </w:rPr>
              <w:t>publicēšana produkcijas vidē (</w:t>
            </w:r>
            <w:proofErr w:type="spellStart"/>
            <w:r w:rsidRPr="00661E2D">
              <w:rPr>
                <w:rFonts w:cs="Times New Roman"/>
                <w:lang w:val="lv-LV"/>
              </w:rPr>
              <w:t>rollout</w:t>
            </w:r>
            <w:proofErr w:type="spellEnd"/>
            <w:r w:rsidRPr="00661E2D">
              <w:rPr>
                <w:rFonts w:cs="Times New Roman"/>
                <w:lang w:val="lv-LV"/>
              </w:rPr>
              <w:t xml:space="preserve">), par šo procesu ir atbildīgs </w:t>
            </w:r>
            <w:proofErr w:type="spellStart"/>
            <w:r w:rsidRPr="00661E2D">
              <w:rPr>
                <w:rFonts w:cs="Times New Roman"/>
                <w:lang w:val="lv-LV"/>
              </w:rPr>
              <w:t>relīzes</w:t>
            </w:r>
            <w:proofErr w:type="spellEnd"/>
            <w:r w:rsidRPr="00661E2D">
              <w:rPr>
                <w:rFonts w:cs="Times New Roman"/>
                <w:lang w:val="lv-LV"/>
              </w:rPr>
              <w:t xml:space="preserve"> pārvaldnieks;</w:t>
            </w:r>
            <w:bookmarkStart w:id="172" w:name="_Toc146523022"/>
            <w:bookmarkStart w:id="173" w:name="_Toc148000078"/>
            <w:bookmarkStart w:id="174" w:name="_Toc148000206"/>
            <w:bookmarkStart w:id="175" w:name="_Toc148001243"/>
            <w:bookmarkStart w:id="176" w:name="_Toc155100709"/>
            <w:bookmarkStart w:id="177" w:name="_Toc155101083"/>
            <w:bookmarkEnd w:id="166"/>
            <w:bookmarkEnd w:id="167"/>
            <w:bookmarkEnd w:id="168"/>
            <w:bookmarkEnd w:id="169"/>
            <w:bookmarkEnd w:id="170"/>
            <w:bookmarkEnd w:id="171"/>
          </w:p>
          <w:p w14:paraId="19AEF256" w14:textId="5261C729" w:rsidR="00C12123" w:rsidRPr="00661E2D" w:rsidRDefault="00C12123" w:rsidP="007B738E">
            <w:pPr>
              <w:pStyle w:val="VKBody"/>
              <w:numPr>
                <w:ilvl w:val="0"/>
                <w:numId w:val="104"/>
              </w:numPr>
              <w:spacing w:line="360" w:lineRule="auto"/>
              <w:contextualSpacing/>
              <w:rPr>
                <w:rFonts w:cs="Times New Roman"/>
                <w:bCs/>
                <w:lang w:val="lv-LV"/>
              </w:rPr>
            </w:pPr>
            <w:r w:rsidRPr="00661E2D">
              <w:rPr>
                <w:rFonts w:cs="Times New Roman"/>
                <w:lang w:val="lv-LV"/>
              </w:rPr>
              <w:t>atgriešanās iepriekšējā versijā (</w:t>
            </w:r>
            <w:proofErr w:type="spellStart"/>
            <w:r w:rsidRPr="00661E2D">
              <w:rPr>
                <w:rFonts w:cs="Times New Roman"/>
                <w:lang w:val="lv-LV"/>
              </w:rPr>
              <w:t>rollback</w:t>
            </w:r>
            <w:proofErr w:type="spellEnd"/>
            <w:r w:rsidRPr="00661E2D">
              <w:rPr>
                <w:rFonts w:cs="Times New Roman"/>
                <w:lang w:val="lv-LV"/>
              </w:rPr>
              <w:t xml:space="preserve">) </w:t>
            </w:r>
            <w:r w:rsidR="003B61F4" w:rsidRPr="00661E2D">
              <w:rPr>
                <w:rFonts w:cs="Times New Roman"/>
                <w:lang w:val="lv-LV"/>
              </w:rPr>
              <w:t>–</w:t>
            </w:r>
            <w:r w:rsidRPr="00661E2D">
              <w:rPr>
                <w:rFonts w:cs="Times New Roman"/>
                <w:lang w:val="lv-LV"/>
              </w:rPr>
              <w:t xml:space="preserve"> par šo procesu ir atbildīgs </w:t>
            </w:r>
            <w:proofErr w:type="spellStart"/>
            <w:r w:rsidRPr="00661E2D">
              <w:rPr>
                <w:rFonts w:cs="Times New Roman"/>
                <w:lang w:val="lv-LV"/>
              </w:rPr>
              <w:t>relīzes</w:t>
            </w:r>
            <w:proofErr w:type="spellEnd"/>
            <w:r w:rsidRPr="00661E2D">
              <w:rPr>
                <w:rFonts w:cs="Times New Roman"/>
                <w:lang w:val="lv-LV"/>
              </w:rPr>
              <w:t xml:space="preserve"> pārvaldnieks;</w:t>
            </w:r>
            <w:bookmarkStart w:id="178" w:name="_Toc146523023"/>
            <w:bookmarkStart w:id="179" w:name="_Toc148000079"/>
            <w:bookmarkStart w:id="180" w:name="_Toc148000207"/>
            <w:bookmarkStart w:id="181" w:name="_Toc148001244"/>
            <w:bookmarkStart w:id="182" w:name="_Toc155100710"/>
            <w:bookmarkStart w:id="183" w:name="_Toc155101084"/>
            <w:bookmarkEnd w:id="172"/>
            <w:bookmarkEnd w:id="173"/>
            <w:bookmarkEnd w:id="174"/>
            <w:bookmarkEnd w:id="175"/>
            <w:bookmarkEnd w:id="176"/>
            <w:bookmarkEnd w:id="177"/>
          </w:p>
          <w:p w14:paraId="67939AA4" w14:textId="77777777" w:rsidR="00C12123" w:rsidRPr="00661E2D" w:rsidRDefault="00C12123" w:rsidP="007B738E">
            <w:pPr>
              <w:spacing w:line="360" w:lineRule="auto"/>
              <w:ind w:firstLine="720"/>
              <w:contextualSpacing/>
              <w:jc w:val="both"/>
              <w:rPr>
                <w:lang w:val="lv-LV"/>
              </w:rPr>
            </w:pPr>
            <w:r w:rsidRPr="00661E2D">
              <w:rPr>
                <w:color w:val="000000" w:themeColor="text1"/>
                <w:lang w:val="lv-LV"/>
              </w:rPr>
              <w:t>veiksmīgas publicēšanas gadījumā piegāde tiek uzskatīta par nodotu uzturēšanā.</w:t>
            </w:r>
            <w:bookmarkEnd w:id="178"/>
            <w:bookmarkEnd w:id="179"/>
            <w:bookmarkEnd w:id="180"/>
            <w:bookmarkEnd w:id="181"/>
            <w:bookmarkEnd w:id="182"/>
            <w:bookmarkEnd w:id="183"/>
          </w:p>
        </w:tc>
      </w:tr>
      <w:tr w:rsidR="00C12123" w:rsidRPr="00661E2D" w14:paraId="24F23BE5" w14:textId="77777777" w:rsidTr="00C12123">
        <w:tc>
          <w:tcPr>
            <w:tcW w:w="389" w:type="pct"/>
          </w:tcPr>
          <w:p w14:paraId="3B1F9383" w14:textId="77777777" w:rsidR="00C12123" w:rsidRPr="00661E2D" w:rsidRDefault="00C12123" w:rsidP="007B738E">
            <w:pPr>
              <w:spacing w:line="360" w:lineRule="auto"/>
              <w:contextualSpacing/>
              <w:jc w:val="both"/>
              <w:rPr>
                <w:lang w:val="lv-LV"/>
              </w:rPr>
            </w:pPr>
            <w:r w:rsidRPr="00661E2D">
              <w:rPr>
                <w:lang w:val="lv-LV"/>
              </w:rPr>
              <w:t>SIP009</w:t>
            </w:r>
          </w:p>
        </w:tc>
        <w:tc>
          <w:tcPr>
            <w:tcW w:w="4611" w:type="pct"/>
          </w:tcPr>
          <w:p w14:paraId="456AE55A" w14:textId="77777777" w:rsidR="00C12123" w:rsidRPr="00661E2D" w:rsidRDefault="00C12123" w:rsidP="007B738E">
            <w:pPr>
              <w:spacing w:line="360" w:lineRule="auto"/>
              <w:contextualSpacing/>
              <w:jc w:val="both"/>
              <w:rPr>
                <w:bCs/>
                <w:color w:val="000000" w:themeColor="text1"/>
                <w:lang w:val="lv-LV"/>
              </w:rPr>
            </w:pPr>
            <w:bookmarkStart w:id="184" w:name="_Toc143247782"/>
            <w:bookmarkStart w:id="185" w:name="_Toc146523024"/>
            <w:bookmarkStart w:id="186" w:name="_Toc148000080"/>
            <w:bookmarkStart w:id="187" w:name="_Toc148000208"/>
            <w:bookmarkStart w:id="188" w:name="_Toc148001245"/>
            <w:bookmarkStart w:id="189" w:name="_Toc155100711"/>
            <w:bookmarkStart w:id="190" w:name="_Toc155101085"/>
            <w:r w:rsidRPr="00661E2D">
              <w:rPr>
                <w:color w:val="000000" w:themeColor="text1"/>
                <w:lang w:val="lv-LV"/>
              </w:rPr>
              <w:t>Garantijas kļūdu apstrādes process:</w:t>
            </w:r>
            <w:bookmarkEnd w:id="184"/>
            <w:bookmarkEnd w:id="185"/>
            <w:bookmarkEnd w:id="186"/>
            <w:bookmarkEnd w:id="187"/>
            <w:bookmarkEnd w:id="188"/>
            <w:bookmarkEnd w:id="189"/>
            <w:bookmarkEnd w:id="190"/>
          </w:p>
          <w:p w14:paraId="30ED8297" w14:textId="77777777" w:rsidR="00C12123" w:rsidRPr="00661E2D" w:rsidRDefault="00C12123" w:rsidP="007B738E">
            <w:pPr>
              <w:pStyle w:val="VKBody"/>
              <w:numPr>
                <w:ilvl w:val="0"/>
                <w:numId w:val="105"/>
              </w:numPr>
              <w:spacing w:line="360" w:lineRule="auto"/>
              <w:contextualSpacing/>
              <w:rPr>
                <w:rFonts w:cs="Times New Roman"/>
                <w:bCs/>
                <w:lang w:val="lv-LV"/>
              </w:rPr>
            </w:pPr>
            <w:bookmarkStart w:id="191" w:name="_Toc146523025"/>
            <w:bookmarkStart w:id="192" w:name="_Toc148000081"/>
            <w:bookmarkStart w:id="193" w:name="_Toc148000209"/>
            <w:bookmarkStart w:id="194" w:name="_Toc148001246"/>
            <w:bookmarkStart w:id="195" w:name="_Toc155100712"/>
            <w:bookmarkStart w:id="196" w:name="_Toc155101086"/>
            <w:r w:rsidRPr="00661E2D">
              <w:rPr>
                <w:rFonts w:cs="Times New Roman"/>
                <w:lang w:val="lv-LV"/>
              </w:rPr>
              <w:t xml:space="preserve">garantijas uzturēšanas procesā atklātās kļūdas Pasūtītājs reģistrē PVS elektroniskā veidā, aprakstot kļūdu. Pasūtītājs var pieteikt kļūdu, izmantojot </w:t>
            </w:r>
            <w:proofErr w:type="spellStart"/>
            <w:r w:rsidRPr="00661E2D">
              <w:rPr>
                <w:rFonts w:cs="Times New Roman"/>
                <w:lang w:val="lv-LV"/>
              </w:rPr>
              <w:t>videozvanu</w:t>
            </w:r>
            <w:proofErr w:type="spellEnd"/>
            <w:r w:rsidRPr="00661E2D">
              <w:rPr>
                <w:rFonts w:cs="Times New Roman"/>
                <w:lang w:val="lv-LV"/>
              </w:rPr>
              <w:t xml:space="preserve"> ar nodevuma izstrādātāju, kurā nodemonstrē kļūdu;</w:t>
            </w:r>
            <w:bookmarkStart w:id="197" w:name="_Toc146523026"/>
            <w:bookmarkStart w:id="198" w:name="_Toc148000082"/>
            <w:bookmarkStart w:id="199" w:name="_Toc148000210"/>
            <w:bookmarkStart w:id="200" w:name="_Toc148001247"/>
            <w:bookmarkStart w:id="201" w:name="_Toc155100713"/>
            <w:bookmarkStart w:id="202" w:name="_Toc155101087"/>
            <w:bookmarkEnd w:id="191"/>
            <w:bookmarkEnd w:id="192"/>
            <w:bookmarkEnd w:id="193"/>
            <w:bookmarkEnd w:id="194"/>
            <w:bookmarkEnd w:id="195"/>
            <w:bookmarkEnd w:id="196"/>
          </w:p>
          <w:p w14:paraId="22B7ACFB" w14:textId="77777777" w:rsidR="00C12123" w:rsidRPr="00661E2D" w:rsidRDefault="00C12123" w:rsidP="007B738E">
            <w:pPr>
              <w:pStyle w:val="VKBody"/>
              <w:numPr>
                <w:ilvl w:val="0"/>
                <w:numId w:val="105"/>
              </w:numPr>
              <w:spacing w:line="360" w:lineRule="auto"/>
              <w:contextualSpacing/>
              <w:rPr>
                <w:rFonts w:cs="Times New Roman"/>
                <w:bCs/>
                <w:lang w:val="lv-LV"/>
              </w:rPr>
            </w:pPr>
            <w:r w:rsidRPr="00661E2D">
              <w:rPr>
                <w:rFonts w:cs="Times New Roman"/>
                <w:lang w:val="lv-LV"/>
              </w:rPr>
              <w:t>kļūdas, kuras radušās jaunāka nodevuma piegādes procesā, jālabo jaunākā nodevuma izstrādātājam (uzņēmums/iestāde);</w:t>
            </w:r>
            <w:bookmarkStart w:id="203" w:name="_Toc146523027"/>
            <w:bookmarkStart w:id="204" w:name="_Toc148000083"/>
            <w:bookmarkStart w:id="205" w:name="_Toc148000211"/>
            <w:bookmarkStart w:id="206" w:name="_Toc148001248"/>
            <w:bookmarkStart w:id="207" w:name="_Toc155100714"/>
            <w:bookmarkStart w:id="208" w:name="_Toc155101088"/>
            <w:bookmarkEnd w:id="197"/>
            <w:bookmarkEnd w:id="198"/>
            <w:bookmarkEnd w:id="199"/>
            <w:bookmarkEnd w:id="200"/>
            <w:bookmarkEnd w:id="201"/>
            <w:bookmarkEnd w:id="202"/>
          </w:p>
          <w:p w14:paraId="7B73CFA7" w14:textId="77777777" w:rsidR="00C12123" w:rsidRPr="00661E2D" w:rsidRDefault="00C12123" w:rsidP="007B738E">
            <w:pPr>
              <w:pStyle w:val="VKBody"/>
              <w:numPr>
                <w:ilvl w:val="0"/>
                <w:numId w:val="105"/>
              </w:numPr>
              <w:spacing w:line="360" w:lineRule="auto"/>
              <w:contextualSpacing/>
              <w:rPr>
                <w:rFonts w:cs="Times New Roman"/>
                <w:bCs/>
                <w:lang w:val="lv-LV"/>
              </w:rPr>
            </w:pPr>
            <w:r w:rsidRPr="00661E2D">
              <w:rPr>
                <w:rFonts w:cs="Times New Roman"/>
                <w:color w:val="000000" w:themeColor="text1"/>
                <w:lang w:val="lv-LV"/>
              </w:rPr>
              <w:t>pēc kļūdas pieteikuma saņemšanas, Izstrādātājs novērtē, vai šo kļūdu iespējams salabot, neietekmējot citu funkcionalitāti, labojumu piegādājot kā ielāpu, vai arī nepieciešams veikt izmaiņas, kas var ietekmēt Sistēmas darbību. Gadījumā, ja  nepieciešams veikt izmaiņas, kas var ietekmēt citu funkcionalitāti vai Sistēmas darbību, nepieciešams inicializēt jaunu izstrādes un/vai projektēšanas procesu.</w:t>
            </w:r>
            <w:bookmarkEnd w:id="203"/>
            <w:bookmarkEnd w:id="204"/>
            <w:bookmarkEnd w:id="205"/>
            <w:bookmarkEnd w:id="206"/>
            <w:bookmarkEnd w:id="207"/>
            <w:bookmarkEnd w:id="208"/>
          </w:p>
        </w:tc>
      </w:tr>
    </w:tbl>
    <w:p w14:paraId="232715D9" w14:textId="57E182AE" w:rsidR="00495F83" w:rsidRDefault="00342715" w:rsidP="00495F83">
      <w:pPr>
        <w:pStyle w:val="Heading2"/>
        <w:numPr>
          <w:ilvl w:val="1"/>
          <w:numId w:val="115"/>
        </w:numPr>
        <w:shd w:val="clear" w:color="auto" w:fill="FFFFFF" w:themeFill="background1"/>
        <w:spacing w:line="360" w:lineRule="auto"/>
        <w:jc w:val="both"/>
        <w:rPr>
          <w:rFonts w:cs="Times New Roman"/>
        </w:rPr>
      </w:pPr>
      <w:r w:rsidRPr="00661E2D">
        <w:rPr>
          <w:rFonts w:cs="Times New Roman"/>
        </w:rPr>
        <w:t xml:space="preserve"> </w:t>
      </w:r>
      <w:bookmarkStart w:id="209" w:name="_Toc220335305"/>
      <w:r w:rsidR="009E2CE3" w:rsidRPr="00661E2D">
        <w:rPr>
          <w:rFonts w:cs="Times New Roman"/>
        </w:rPr>
        <w:t xml:space="preserve">Garantijas </w:t>
      </w:r>
      <w:r w:rsidR="0020574E" w:rsidRPr="00661E2D">
        <w:rPr>
          <w:rFonts w:cs="Times New Roman"/>
        </w:rPr>
        <w:t>prasības</w:t>
      </w:r>
      <w:bookmarkEnd w:id="209"/>
    </w:p>
    <w:p w14:paraId="3B66E404" w14:textId="77777777" w:rsidR="00495F83" w:rsidRPr="00495F83" w:rsidRDefault="00495F83" w:rsidP="00495F83"/>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1"/>
        <w:gridCol w:w="8721"/>
      </w:tblGrid>
      <w:tr w:rsidR="00956845" w:rsidRPr="00661E2D" w14:paraId="2363237F" w14:textId="77777777" w:rsidTr="00C32808">
        <w:trPr>
          <w:trHeight w:val="567"/>
        </w:trPr>
        <w:tc>
          <w:tcPr>
            <w:tcW w:w="891" w:type="dxa"/>
            <w:shd w:val="clear" w:color="auto" w:fill="E8E8E8" w:themeFill="background2"/>
            <w:hideMark/>
          </w:tcPr>
          <w:p w14:paraId="52FEDE8D" w14:textId="77777777" w:rsidR="005B7D6E" w:rsidRPr="00E23131" w:rsidRDefault="005B7D6E" w:rsidP="00E23131">
            <w:pPr>
              <w:spacing w:after="0" w:line="360" w:lineRule="auto"/>
              <w:jc w:val="both"/>
              <w:rPr>
                <w:b/>
                <w:bCs/>
                <w:kern w:val="0"/>
                <w14:ligatures w14:val="none"/>
              </w:rPr>
            </w:pPr>
            <w:r w:rsidRPr="00E23131">
              <w:rPr>
                <w:b/>
                <w:bCs/>
                <w:kern w:val="0"/>
                <w14:ligatures w14:val="none"/>
              </w:rPr>
              <w:t xml:space="preserve">Prasības </w:t>
            </w:r>
          </w:p>
          <w:p w14:paraId="47115D0D" w14:textId="34204D51" w:rsidR="005B7D6E" w:rsidRPr="00E23131" w:rsidRDefault="005B7D6E" w:rsidP="00E23131">
            <w:pPr>
              <w:spacing w:after="0" w:line="360" w:lineRule="auto"/>
              <w:jc w:val="both"/>
              <w:rPr>
                <w:b/>
                <w:bCs/>
                <w:kern w:val="0"/>
                <w14:ligatures w14:val="none"/>
              </w:rPr>
            </w:pPr>
            <w:r w:rsidRPr="00E23131">
              <w:rPr>
                <w:b/>
                <w:bCs/>
                <w:kern w:val="0"/>
                <w14:ligatures w14:val="none"/>
              </w:rPr>
              <w:t>ID</w:t>
            </w:r>
          </w:p>
        </w:tc>
        <w:tc>
          <w:tcPr>
            <w:tcW w:w="8721" w:type="dxa"/>
            <w:shd w:val="clear" w:color="auto" w:fill="E8E8E8" w:themeFill="background2"/>
            <w:hideMark/>
          </w:tcPr>
          <w:p w14:paraId="002B9797" w14:textId="5642DF7C" w:rsidR="005B7D6E" w:rsidRPr="00E23131" w:rsidRDefault="005B7D6E" w:rsidP="00E23131">
            <w:pPr>
              <w:spacing w:after="0" w:line="360" w:lineRule="auto"/>
              <w:jc w:val="both"/>
              <w:rPr>
                <w:b/>
                <w:bCs/>
                <w:kern w:val="0"/>
                <w14:ligatures w14:val="none"/>
              </w:rPr>
            </w:pPr>
            <w:r w:rsidRPr="00E23131">
              <w:rPr>
                <w:b/>
                <w:bCs/>
                <w:kern w:val="0"/>
                <w14:ligatures w14:val="none"/>
              </w:rPr>
              <w:t>Prasības apraksts</w:t>
            </w:r>
          </w:p>
        </w:tc>
      </w:tr>
      <w:tr w:rsidR="00D639B3" w:rsidRPr="00661E2D" w14:paraId="0BF685DD" w14:textId="77777777" w:rsidTr="0073614B">
        <w:trPr>
          <w:trHeight w:val="567"/>
        </w:trPr>
        <w:tc>
          <w:tcPr>
            <w:tcW w:w="891" w:type="dxa"/>
            <w:shd w:val="clear" w:color="auto" w:fill="FFFFFF"/>
          </w:tcPr>
          <w:p w14:paraId="2D5575FD" w14:textId="77777777" w:rsidR="00D639B3" w:rsidRPr="00661E2D" w:rsidRDefault="00D639B3"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t>GP-1</w:t>
            </w:r>
          </w:p>
        </w:tc>
        <w:tc>
          <w:tcPr>
            <w:tcW w:w="8721" w:type="dxa"/>
            <w:shd w:val="clear" w:color="auto" w:fill="FFFFFF"/>
          </w:tcPr>
          <w:p w14:paraId="429C2B46" w14:textId="35923CC9" w:rsidR="00D639B3" w:rsidRPr="00661E2D" w:rsidRDefault="00D639B3" w:rsidP="007B738E">
            <w:pPr>
              <w:shd w:val="clear" w:color="auto" w:fill="FFFFFF" w:themeFill="background1"/>
              <w:spacing w:after="0" w:line="360" w:lineRule="auto"/>
              <w:ind w:left="144" w:right="137"/>
              <w:jc w:val="both"/>
              <w:textAlignment w:val="baseline"/>
              <w:rPr>
                <w:rFonts w:eastAsia="Times New Roman" w:cs="Times New Roman"/>
                <w:color w:val="000000"/>
                <w:kern w:val="0"/>
                <w14:ligatures w14:val="none"/>
              </w:rPr>
            </w:pPr>
            <w:r w:rsidRPr="00661E2D">
              <w:rPr>
                <w:rFonts w:eastAsia="Times New Roman" w:cs="Times New Roman"/>
                <w:color w:val="000000"/>
                <w:kern w:val="0"/>
                <w14:ligatures w14:val="none"/>
              </w:rPr>
              <w:t xml:space="preserve">Izpildītājam jānodrošina izstrādāto papildinājumu un kļūdu labojumu garantija </w:t>
            </w:r>
            <w:r w:rsidR="007B3A1D">
              <w:rPr>
                <w:rFonts w:eastAsia="Times New Roman" w:cs="Times New Roman"/>
                <w:color w:val="000000"/>
                <w:kern w:val="0"/>
                <w14:ligatures w14:val="none"/>
              </w:rPr>
              <w:t>24</w:t>
            </w:r>
            <w:r w:rsidRPr="00661E2D">
              <w:rPr>
                <w:rFonts w:eastAsia="Times New Roman" w:cs="Times New Roman"/>
                <w:color w:val="000000"/>
                <w:kern w:val="0"/>
                <w14:ligatures w14:val="none"/>
              </w:rPr>
              <w:t xml:space="preserve"> (divdesmit četru) mēnešu laikā. Garantijas termiņš Sistēmas papildinājumiem </w:t>
            </w:r>
            <w:r w:rsidR="00305326" w:rsidRPr="00661E2D">
              <w:rPr>
                <w:rFonts w:eastAsia="Times New Roman" w:cs="Times New Roman"/>
                <w:color w:val="000000"/>
                <w:kern w:val="0"/>
                <w14:ligatures w14:val="none"/>
              </w:rPr>
              <w:t>stājas spēkā</w:t>
            </w:r>
            <w:r w:rsidRPr="00661E2D">
              <w:rPr>
                <w:rFonts w:eastAsia="Times New Roman" w:cs="Times New Roman"/>
                <w:color w:val="000000"/>
                <w:kern w:val="0"/>
                <w14:ligatures w14:val="none"/>
              </w:rPr>
              <w:t xml:space="preserve"> </w:t>
            </w:r>
            <w:r w:rsidRPr="00661E2D">
              <w:rPr>
                <w:rFonts w:eastAsia="Calibri" w:cs="Times New Roman"/>
              </w:rPr>
              <w:t>pēc pieņemšanas-nodošanas akta</w:t>
            </w:r>
            <w:r w:rsidR="00305326" w:rsidRPr="00661E2D">
              <w:rPr>
                <w:rFonts w:eastAsia="Calibri" w:cs="Times New Roman"/>
              </w:rPr>
              <w:t xml:space="preserve"> par pilnīgu Sistēmu izstrādi un piegādi produkcijas vidē, </w:t>
            </w:r>
            <w:r w:rsidRPr="00661E2D">
              <w:rPr>
                <w:rFonts w:eastAsia="Calibri" w:cs="Times New Roman"/>
              </w:rPr>
              <w:t xml:space="preserve"> parakstīšanas brīža </w:t>
            </w:r>
          </w:p>
          <w:p w14:paraId="7C34F764" w14:textId="154DED4A" w:rsidR="00D639B3" w:rsidRPr="00661E2D" w:rsidRDefault="00D639B3" w:rsidP="007B738E">
            <w:pPr>
              <w:shd w:val="clear" w:color="auto" w:fill="FFFFFF" w:themeFill="background1"/>
              <w:spacing w:after="0" w:line="360" w:lineRule="auto"/>
              <w:ind w:left="142" w:right="137"/>
              <w:jc w:val="both"/>
              <w:textAlignment w:val="baseline"/>
              <w:rPr>
                <w:rFonts w:eastAsia="Times New Roman" w:cs="Times New Roman"/>
                <w:color w:val="000000"/>
                <w:kern w:val="0"/>
                <w14:ligatures w14:val="none"/>
              </w:rPr>
            </w:pPr>
            <w:r w:rsidRPr="00661E2D">
              <w:rPr>
                <w:rFonts w:eastAsia="Times New Roman" w:cs="Times New Roman"/>
                <w:color w:val="000000"/>
                <w:kern w:val="0"/>
                <w14:ligatures w14:val="none"/>
              </w:rPr>
              <w:lastRenderedPageBreak/>
              <w:t>Garantija ietver Sistēmas bezatteices darbību pilnībā un attiecas gan uz Izpildītāja izstrādāto (izmainīto) Sistēmas funkcionalitāti, gan uz Sistēmas funkcionalitāti, kuras darbību ietekmē Izpildītāja izstrādātā (izmainītā) funkcionalitāte noteiktos pakalpojum</w:t>
            </w:r>
            <w:r w:rsidR="00305326" w:rsidRPr="00661E2D">
              <w:rPr>
                <w:rFonts w:eastAsia="Times New Roman" w:cs="Times New Roman"/>
                <w:color w:val="000000"/>
                <w:kern w:val="0"/>
                <w14:ligatures w14:val="none"/>
              </w:rPr>
              <w:t>o</w:t>
            </w:r>
            <w:r w:rsidRPr="00661E2D">
              <w:rPr>
                <w:rFonts w:eastAsia="Times New Roman" w:cs="Times New Roman"/>
                <w:color w:val="000000"/>
                <w:kern w:val="0"/>
                <w14:ligatures w14:val="none"/>
              </w:rPr>
              <w:t xml:space="preserve">s. </w:t>
            </w:r>
          </w:p>
          <w:p w14:paraId="1703A4CD" w14:textId="792425EE" w:rsidR="00D639B3" w:rsidRPr="00661E2D" w:rsidRDefault="00D639B3" w:rsidP="007B738E">
            <w:pPr>
              <w:shd w:val="clear" w:color="auto" w:fill="FFFFFF" w:themeFill="background1"/>
              <w:spacing w:after="0" w:line="360" w:lineRule="auto"/>
              <w:ind w:left="142" w:right="137"/>
              <w:jc w:val="both"/>
              <w:textAlignment w:val="baseline"/>
              <w:rPr>
                <w:rFonts w:eastAsia="Times New Roman" w:cs="Times New Roman"/>
                <w:color w:val="000000"/>
                <w:kern w:val="0"/>
                <w14:ligatures w14:val="none"/>
              </w:rPr>
            </w:pPr>
            <w:r w:rsidRPr="00661E2D">
              <w:rPr>
                <w:rFonts w:eastAsia="Times New Roman" w:cs="Times New Roman"/>
                <w:color w:val="000000"/>
                <w:kern w:val="0"/>
                <w14:ligatures w14:val="none"/>
              </w:rPr>
              <w:t>Gadījumā, ja pastāv</w:t>
            </w:r>
            <w:r w:rsidR="0081510A" w:rsidRPr="00661E2D">
              <w:rPr>
                <w:rFonts w:eastAsia="Times New Roman" w:cs="Times New Roman"/>
                <w:color w:val="000000"/>
                <w:kern w:val="0"/>
                <w14:ligatures w14:val="none"/>
              </w:rPr>
              <w:t>(rodas)</w:t>
            </w:r>
            <w:r w:rsidRPr="00661E2D">
              <w:rPr>
                <w:rFonts w:eastAsia="Times New Roman" w:cs="Times New Roman"/>
                <w:color w:val="000000"/>
                <w:kern w:val="0"/>
                <w14:ligatures w14:val="none"/>
              </w:rPr>
              <w:t xml:space="preserve"> strīds par kļūdas cēloni (t.i., vai kļūdas cēlonis ir Izpildītāja veiktās darbības un kļūda novēršama garantijas saistību ietvaros, vai kļūdas cēlonis ir Sistēmas standarta programmatūras kļūda, kura nav tikusi atklāta līguma termiņā), tiek pieņemts, ka, ja kļūdu ir iespējams atkārtot piegādes versijā, kuru </w:t>
            </w:r>
            <w:r w:rsidR="00DD39E2" w:rsidRPr="00661E2D">
              <w:rPr>
                <w:rFonts w:eastAsia="Times New Roman" w:cs="Times New Roman"/>
                <w:color w:val="000000"/>
                <w:kern w:val="0"/>
                <w14:ligatures w14:val="none"/>
              </w:rPr>
              <w:t xml:space="preserve">piegādājis </w:t>
            </w:r>
            <w:r w:rsidRPr="00661E2D">
              <w:rPr>
                <w:rFonts w:eastAsia="Times New Roman" w:cs="Times New Roman"/>
                <w:color w:val="000000"/>
                <w:kern w:val="0"/>
                <w14:ligatures w14:val="none"/>
              </w:rPr>
              <w:t xml:space="preserve">Izpildītājs, </w:t>
            </w:r>
            <w:r w:rsidR="00B21982" w:rsidRPr="00661E2D">
              <w:rPr>
                <w:rFonts w:eastAsia="Times New Roman" w:cs="Times New Roman"/>
                <w:color w:val="000000"/>
                <w:kern w:val="0"/>
                <w14:ligatures w14:val="none"/>
              </w:rPr>
              <w:t xml:space="preserve">attiecināmas garantijas saistības. (iestājas garantijas </w:t>
            </w:r>
            <w:r w:rsidR="0081510A" w:rsidRPr="00661E2D">
              <w:rPr>
                <w:rFonts w:eastAsia="Times New Roman" w:cs="Times New Roman"/>
                <w:color w:val="000000"/>
                <w:kern w:val="0"/>
                <w14:ligatures w14:val="none"/>
              </w:rPr>
              <w:t xml:space="preserve">saistības) </w:t>
            </w:r>
          </w:p>
          <w:p w14:paraId="01D60E7D" w14:textId="7AD0045B" w:rsidR="00D639B3" w:rsidRPr="00661E2D" w:rsidRDefault="00D639B3" w:rsidP="007B738E">
            <w:pPr>
              <w:shd w:val="clear" w:color="auto" w:fill="FFFFFF" w:themeFill="background1"/>
              <w:spacing w:after="0" w:line="360" w:lineRule="auto"/>
              <w:ind w:left="142" w:right="137"/>
              <w:jc w:val="both"/>
              <w:textAlignment w:val="baseline"/>
              <w:rPr>
                <w:rFonts w:eastAsia="Times New Roman" w:cs="Times New Roman"/>
                <w:b/>
                <w:bCs/>
                <w:kern w:val="0"/>
                <w14:ligatures w14:val="none"/>
              </w:rPr>
            </w:pPr>
            <w:r w:rsidRPr="00661E2D">
              <w:rPr>
                <w:rFonts w:eastAsia="Times New Roman" w:cs="Times New Roman"/>
                <w:color w:val="000000"/>
                <w:kern w:val="0"/>
                <w14:ligatures w14:val="none"/>
              </w:rPr>
              <w:t>Gadījumā, ja pastāv</w:t>
            </w:r>
            <w:r w:rsidR="005514F2" w:rsidRPr="00661E2D">
              <w:rPr>
                <w:rFonts w:eastAsia="Times New Roman" w:cs="Times New Roman"/>
                <w:color w:val="000000"/>
                <w:kern w:val="0"/>
                <w14:ligatures w14:val="none"/>
              </w:rPr>
              <w:t>(rodas)</w:t>
            </w:r>
            <w:r w:rsidRPr="00661E2D">
              <w:rPr>
                <w:rFonts w:eastAsia="Times New Roman" w:cs="Times New Roman"/>
                <w:color w:val="000000"/>
                <w:kern w:val="0"/>
                <w14:ligatures w14:val="none"/>
              </w:rPr>
              <w:t xml:space="preserve"> strīds par kļūdas cēloni,</w:t>
            </w:r>
            <w:r w:rsidR="005514F2" w:rsidRPr="00661E2D">
              <w:rPr>
                <w:rFonts w:eastAsia="Times New Roman" w:cs="Times New Roman"/>
                <w:color w:val="000000"/>
                <w:kern w:val="0"/>
                <w14:ligatures w14:val="none"/>
              </w:rPr>
              <w:t xml:space="preserve"> Izpildītāja pienākums </w:t>
            </w:r>
            <w:r w:rsidR="007F5317" w:rsidRPr="00661E2D">
              <w:rPr>
                <w:rFonts w:eastAsia="Times New Roman" w:cs="Times New Roman"/>
                <w:color w:val="000000"/>
                <w:kern w:val="0"/>
                <w14:ligatures w14:val="none"/>
              </w:rPr>
              <w:t xml:space="preserve">ir nodrošināt </w:t>
            </w:r>
            <w:r w:rsidR="003568AE" w:rsidRPr="00661E2D">
              <w:rPr>
                <w:rFonts w:eastAsia="Times New Roman" w:cs="Times New Roman"/>
                <w:color w:val="000000"/>
                <w:kern w:val="0"/>
                <w14:ligatures w14:val="none"/>
              </w:rPr>
              <w:t xml:space="preserve">kļūdas cēloņa pierādīšanu. </w:t>
            </w:r>
            <w:r w:rsidRPr="00661E2D">
              <w:rPr>
                <w:rFonts w:eastAsia="Times New Roman" w:cs="Times New Roman"/>
                <w:color w:val="000000"/>
                <w:kern w:val="0"/>
                <w14:ligatures w14:val="none"/>
              </w:rPr>
              <w:t xml:space="preserve"> </w:t>
            </w:r>
          </w:p>
        </w:tc>
      </w:tr>
      <w:tr w:rsidR="00D639B3" w:rsidRPr="00661E2D" w14:paraId="033A5AFD" w14:textId="77777777" w:rsidTr="0073614B">
        <w:trPr>
          <w:trHeight w:val="567"/>
        </w:trPr>
        <w:tc>
          <w:tcPr>
            <w:tcW w:w="891" w:type="dxa"/>
            <w:shd w:val="clear" w:color="auto" w:fill="FFFFFF"/>
          </w:tcPr>
          <w:p w14:paraId="0B7A2876" w14:textId="77777777" w:rsidR="00D639B3" w:rsidRPr="00661E2D" w:rsidRDefault="00D639B3"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lastRenderedPageBreak/>
              <w:t>GP-2</w:t>
            </w:r>
          </w:p>
        </w:tc>
        <w:tc>
          <w:tcPr>
            <w:tcW w:w="8721" w:type="dxa"/>
            <w:shd w:val="clear" w:color="auto" w:fill="FFFFFF"/>
          </w:tcPr>
          <w:p w14:paraId="686EF1AD" w14:textId="154606BC" w:rsidR="00D639B3" w:rsidRPr="00661E2D" w:rsidRDefault="00D639B3" w:rsidP="007B738E">
            <w:pPr>
              <w:shd w:val="clear" w:color="auto" w:fill="FFFFFF" w:themeFill="background1"/>
              <w:spacing w:after="0" w:line="360" w:lineRule="auto"/>
              <w:ind w:left="142" w:right="136"/>
              <w:jc w:val="both"/>
              <w:textAlignment w:val="baseline"/>
              <w:rPr>
                <w:rFonts w:eastAsia="Times New Roman" w:cs="Times New Roman"/>
                <w:color w:val="000000"/>
                <w:kern w:val="0"/>
                <w14:ligatures w14:val="none"/>
              </w:rPr>
            </w:pPr>
            <w:r w:rsidRPr="00661E2D">
              <w:rPr>
                <w:rFonts w:eastAsia="Calibri" w:cs="Times New Roman"/>
              </w:rPr>
              <w:t>Izpildītāj</w:t>
            </w:r>
            <w:r w:rsidR="00DC3B2A" w:rsidRPr="00661E2D">
              <w:rPr>
                <w:rFonts w:eastAsia="Calibri" w:cs="Times New Roman"/>
              </w:rPr>
              <w:t>s</w:t>
            </w:r>
            <w:r w:rsidRPr="00661E2D">
              <w:rPr>
                <w:rFonts w:eastAsia="Calibri" w:cs="Times New Roman"/>
              </w:rPr>
              <w:t xml:space="preserve"> nodrošina kļūdu un nepilnību, kā arī to radīto seku novēršan</w:t>
            </w:r>
            <w:r w:rsidR="00DC3B2A" w:rsidRPr="00661E2D">
              <w:rPr>
                <w:rFonts w:eastAsia="Calibri" w:cs="Times New Roman"/>
              </w:rPr>
              <w:t>u par saviem līdzekļiem</w:t>
            </w:r>
            <w:r w:rsidRPr="00661E2D">
              <w:rPr>
                <w:rFonts w:eastAsia="Calibri" w:cs="Times New Roman"/>
              </w:rPr>
              <w:t>, ja minēto kļūdu un nepilnību cēlonis ir iepriekš minētie defekti.</w:t>
            </w:r>
          </w:p>
        </w:tc>
      </w:tr>
      <w:tr w:rsidR="00D639B3" w:rsidRPr="00661E2D" w14:paraId="01E85F45" w14:textId="77777777" w:rsidTr="0073614B">
        <w:trPr>
          <w:trHeight w:val="371"/>
        </w:trPr>
        <w:tc>
          <w:tcPr>
            <w:tcW w:w="891" w:type="dxa"/>
            <w:shd w:val="clear" w:color="auto" w:fill="FFFFFF"/>
          </w:tcPr>
          <w:p w14:paraId="70C14006" w14:textId="77777777" w:rsidR="00D639B3" w:rsidRPr="00661E2D" w:rsidRDefault="00D639B3"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t>GP-3</w:t>
            </w:r>
          </w:p>
        </w:tc>
        <w:tc>
          <w:tcPr>
            <w:tcW w:w="8721" w:type="dxa"/>
            <w:shd w:val="clear" w:color="auto" w:fill="FFFFFF"/>
          </w:tcPr>
          <w:p w14:paraId="40C21527" w14:textId="4632B87F" w:rsidR="00D639B3" w:rsidRPr="00661E2D" w:rsidRDefault="00D639B3" w:rsidP="007B738E">
            <w:pPr>
              <w:shd w:val="clear" w:color="auto" w:fill="FFFFFF" w:themeFill="background1"/>
              <w:spacing w:after="0" w:line="360" w:lineRule="auto"/>
              <w:ind w:left="125" w:right="137"/>
              <w:jc w:val="both"/>
              <w:rPr>
                <w:rFonts w:eastAsia="Calibri" w:cs="Times New Roman"/>
              </w:rPr>
            </w:pPr>
            <w:r w:rsidRPr="00661E2D">
              <w:rPr>
                <w:rFonts w:eastAsia="Calibri" w:cs="Times New Roman"/>
              </w:rPr>
              <w:t>Izpildītāj</w:t>
            </w:r>
            <w:r w:rsidR="009D2A24" w:rsidRPr="00661E2D">
              <w:rPr>
                <w:rFonts w:eastAsia="Calibri" w:cs="Times New Roman"/>
              </w:rPr>
              <w:t>s</w:t>
            </w:r>
            <w:r w:rsidR="007B3A1D">
              <w:rPr>
                <w:rFonts w:eastAsia="Calibri" w:cs="Times New Roman"/>
              </w:rPr>
              <w:t xml:space="preserve"> </w:t>
            </w:r>
            <w:r w:rsidRPr="00661E2D">
              <w:rPr>
                <w:rFonts w:eastAsia="Calibri" w:cs="Times New Roman"/>
              </w:rPr>
              <w:t>nodrošina kļūdu, kā arī to radīto seku novēršan</w:t>
            </w:r>
            <w:r w:rsidR="009D2A24" w:rsidRPr="00661E2D">
              <w:rPr>
                <w:rFonts w:eastAsia="Calibri" w:cs="Times New Roman"/>
              </w:rPr>
              <w:t>u</w:t>
            </w:r>
            <w:r w:rsidRPr="00661E2D">
              <w:rPr>
                <w:rFonts w:eastAsia="Calibri" w:cs="Times New Roman"/>
              </w:rPr>
              <w:t>, ja minētās kļūdas cēlonis ir Izpildītāja nekvalitatīvi veikti (vai neveikti) izstrādes, prasību definēšanas vai kvalitātes kontroles un testēšanas darbi</w:t>
            </w:r>
            <w:r w:rsidR="00880AC9" w:rsidRPr="00661E2D">
              <w:rPr>
                <w:rFonts w:eastAsia="Calibri" w:cs="Times New Roman"/>
              </w:rPr>
              <w:t xml:space="preserve"> par saviem līdzekļiem</w:t>
            </w:r>
            <w:r w:rsidRPr="00661E2D">
              <w:rPr>
                <w:rFonts w:eastAsia="Calibri" w:cs="Times New Roman"/>
              </w:rPr>
              <w:t xml:space="preserve">. </w:t>
            </w:r>
          </w:p>
          <w:p w14:paraId="70B24405" w14:textId="002504C2" w:rsidR="00D639B3" w:rsidRPr="00661E2D" w:rsidRDefault="00D639B3" w:rsidP="007B738E">
            <w:pPr>
              <w:shd w:val="clear" w:color="auto" w:fill="FFFFFF" w:themeFill="background1"/>
              <w:spacing w:after="0" w:line="360" w:lineRule="auto"/>
              <w:ind w:left="144" w:right="137"/>
              <w:jc w:val="both"/>
              <w:textAlignment w:val="baseline"/>
              <w:rPr>
                <w:rFonts w:eastAsia="Calibri" w:cs="Times New Roman"/>
                <w:color w:val="000000"/>
                <w:shd w:val="clear" w:color="auto" w:fill="FFFF00"/>
              </w:rPr>
            </w:pPr>
            <w:r w:rsidRPr="00661E2D">
              <w:rPr>
                <w:rFonts w:eastAsia="Calibri" w:cs="Times New Roman"/>
              </w:rPr>
              <w:t>Darbi tiek uzskatīti par nekvalitatīvi veiktiem, ja netiek nodrošināta Tehniskajā specifikācijā noteiktās funkcionalitātes realizācija, konstatētas aprēķinu vai algoritmu kļūdas,</w:t>
            </w:r>
            <w:r w:rsidR="00880AC9" w:rsidRPr="00661E2D">
              <w:rPr>
                <w:rFonts w:eastAsia="Calibri" w:cs="Times New Roman"/>
              </w:rPr>
              <w:t xml:space="preserve"> kā arī </w:t>
            </w:r>
            <w:r w:rsidR="00D31854" w:rsidRPr="00661E2D">
              <w:rPr>
                <w:rFonts w:eastAsia="Calibri" w:cs="Times New Roman"/>
              </w:rPr>
              <w:t>tiek konstatētas</w:t>
            </w:r>
            <w:r w:rsidRPr="00661E2D">
              <w:rPr>
                <w:rFonts w:eastAsia="Calibri" w:cs="Times New Roman"/>
              </w:rPr>
              <w:t xml:space="preserve"> kļūdas vai neprecizitātes lietotāja </w:t>
            </w:r>
            <w:proofErr w:type="spellStart"/>
            <w:r w:rsidRPr="00661E2D">
              <w:rPr>
                <w:rFonts w:eastAsia="Calibri" w:cs="Times New Roman"/>
              </w:rPr>
              <w:t>saskarnē</w:t>
            </w:r>
            <w:proofErr w:type="spellEnd"/>
            <w:r w:rsidRPr="00661E2D">
              <w:rPr>
                <w:rFonts w:eastAsia="Calibri" w:cs="Times New Roman"/>
              </w:rPr>
              <w:t>.</w:t>
            </w:r>
          </w:p>
        </w:tc>
      </w:tr>
      <w:tr w:rsidR="00D639B3" w:rsidRPr="00661E2D" w14:paraId="6C354FB8" w14:textId="77777777" w:rsidTr="0073614B">
        <w:trPr>
          <w:trHeight w:val="567"/>
        </w:trPr>
        <w:tc>
          <w:tcPr>
            <w:tcW w:w="891" w:type="dxa"/>
            <w:shd w:val="clear" w:color="auto" w:fill="FFFFFF"/>
          </w:tcPr>
          <w:p w14:paraId="4A9B7976" w14:textId="77777777" w:rsidR="00D639B3" w:rsidRPr="00661E2D" w:rsidRDefault="00D639B3"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t>GP-4</w:t>
            </w:r>
          </w:p>
        </w:tc>
        <w:tc>
          <w:tcPr>
            <w:tcW w:w="8721" w:type="dxa"/>
            <w:shd w:val="clear" w:color="auto" w:fill="FFFFFF"/>
          </w:tcPr>
          <w:p w14:paraId="498F81D4" w14:textId="294775A5" w:rsidR="00D639B3" w:rsidRPr="00661E2D" w:rsidRDefault="00D639B3" w:rsidP="007B738E">
            <w:pPr>
              <w:shd w:val="clear" w:color="auto" w:fill="FFFFFF" w:themeFill="background1"/>
              <w:spacing w:after="0" w:line="360" w:lineRule="auto"/>
              <w:ind w:left="125" w:right="137"/>
              <w:jc w:val="both"/>
              <w:rPr>
                <w:rFonts w:eastAsia="Calibri" w:cs="Times New Roman"/>
              </w:rPr>
            </w:pPr>
            <w:r w:rsidRPr="00661E2D">
              <w:rPr>
                <w:rFonts w:eastAsia="Calibri" w:cs="Times New Roman"/>
              </w:rPr>
              <w:t>Garantija ietver šād</w:t>
            </w:r>
            <w:r w:rsidR="00E95F34" w:rsidRPr="00661E2D">
              <w:rPr>
                <w:rFonts w:eastAsia="Calibri" w:cs="Times New Roman"/>
              </w:rPr>
              <w:t>us</w:t>
            </w:r>
            <w:r w:rsidRPr="00661E2D">
              <w:rPr>
                <w:rFonts w:eastAsia="Calibri" w:cs="Times New Roman"/>
              </w:rPr>
              <w:t xml:space="preserve"> </w:t>
            </w:r>
            <w:r w:rsidR="00574845" w:rsidRPr="00661E2D">
              <w:rPr>
                <w:rFonts w:eastAsia="Calibri" w:cs="Times New Roman"/>
              </w:rPr>
              <w:t xml:space="preserve">papildus </w:t>
            </w:r>
            <w:r w:rsidRPr="00661E2D">
              <w:rPr>
                <w:rFonts w:eastAsia="Calibri" w:cs="Times New Roman"/>
              </w:rPr>
              <w:t>pakalpojum</w:t>
            </w:r>
            <w:r w:rsidR="00574845" w:rsidRPr="00661E2D">
              <w:rPr>
                <w:rFonts w:eastAsia="Calibri" w:cs="Times New Roman"/>
              </w:rPr>
              <w:t>us</w:t>
            </w:r>
            <w:r w:rsidRPr="00661E2D">
              <w:rPr>
                <w:rFonts w:eastAsia="Calibri" w:cs="Times New Roman"/>
              </w:rPr>
              <w:t>:</w:t>
            </w:r>
          </w:p>
          <w:p w14:paraId="21748A51" w14:textId="77777777" w:rsidR="00D639B3" w:rsidRPr="00661E2D" w:rsidRDefault="00D639B3" w:rsidP="007B738E">
            <w:pPr>
              <w:numPr>
                <w:ilvl w:val="0"/>
                <w:numId w:val="71"/>
              </w:numPr>
              <w:shd w:val="clear" w:color="auto" w:fill="FFFFFF" w:themeFill="background1"/>
              <w:spacing w:after="0" w:line="360" w:lineRule="auto"/>
              <w:ind w:left="428" w:right="137" w:hanging="283"/>
              <w:contextualSpacing/>
              <w:jc w:val="both"/>
              <w:rPr>
                <w:rFonts w:eastAsia="Calibri" w:cs="Times New Roman"/>
              </w:rPr>
            </w:pPr>
            <w:r w:rsidRPr="00661E2D">
              <w:rPr>
                <w:rFonts w:eastAsia="Calibri" w:cs="Times New Roman"/>
              </w:rPr>
              <w:t xml:space="preserve">korektīvā uzturēšana – </w:t>
            </w:r>
            <w:proofErr w:type="spellStart"/>
            <w:r w:rsidRPr="00661E2D">
              <w:rPr>
                <w:rFonts w:eastAsia="Calibri" w:cs="Times New Roman"/>
              </w:rPr>
              <w:t>front-end</w:t>
            </w:r>
            <w:proofErr w:type="spellEnd"/>
            <w:r w:rsidRPr="00661E2D">
              <w:rPr>
                <w:rFonts w:eastAsia="Calibri" w:cs="Times New Roman"/>
              </w:rPr>
              <w:t xml:space="preserve"> un </w:t>
            </w:r>
            <w:proofErr w:type="spellStart"/>
            <w:r w:rsidRPr="00661E2D">
              <w:rPr>
                <w:rFonts w:eastAsia="Calibri" w:cs="Times New Roman"/>
              </w:rPr>
              <w:t>back-end</w:t>
            </w:r>
            <w:proofErr w:type="spellEnd"/>
            <w:r w:rsidRPr="00661E2D">
              <w:rPr>
                <w:rFonts w:eastAsia="Calibri" w:cs="Times New Roman"/>
              </w:rPr>
              <w:t xml:space="preserve"> darbināšanas problēmu un kļūdu novēršana;</w:t>
            </w:r>
          </w:p>
          <w:p w14:paraId="0EEB1946" w14:textId="77777777" w:rsidR="00D639B3" w:rsidRPr="00661E2D" w:rsidRDefault="00D639B3" w:rsidP="007B738E">
            <w:pPr>
              <w:shd w:val="clear" w:color="auto" w:fill="FFFFFF" w:themeFill="background1"/>
              <w:spacing w:after="0" w:line="360" w:lineRule="auto"/>
              <w:ind w:left="144" w:right="137"/>
              <w:jc w:val="both"/>
              <w:textAlignment w:val="baseline"/>
              <w:rPr>
                <w:rFonts w:eastAsia="Times New Roman" w:cs="Times New Roman"/>
                <w:color w:val="000000"/>
                <w:kern w:val="0"/>
                <w14:ligatures w14:val="none"/>
              </w:rPr>
            </w:pPr>
            <w:r w:rsidRPr="00661E2D">
              <w:rPr>
                <w:rFonts w:eastAsia="Calibri" w:cs="Times New Roman"/>
              </w:rPr>
              <w:t xml:space="preserve">preventīvā uzturēšana – </w:t>
            </w:r>
            <w:proofErr w:type="spellStart"/>
            <w:r w:rsidRPr="00661E2D">
              <w:rPr>
                <w:rFonts w:eastAsia="Calibri" w:cs="Times New Roman"/>
              </w:rPr>
              <w:t>front-end</w:t>
            </w:r>
            <w:proofErr w:type="spellEnd"/>
            <w:r w:rsidRPr="00661E2D">
              <w:rPr>
                <w:rFonts w:eastAsia="Calibri" w:cs="Times New Roman"/>
              </w:rPr>
              <w:t xml:space="preserve"> un </w:t>
            </w:r>
            <w:proofErr w:type="spellStart"/>
            <w:r w:rsidRPr="00661E2D">
              <w:rPr>
                <w:rFonts w:eastAsia="Calibri" w:cs="Times New Roman"/>
              </w:rPr>
              <w:t>back-end</w:t>
            </w:r>
            <w:proofErr w:type="spellEnd"/>
            <w:r w:rsidRPr="00661E2D">
              <w:rPr>
                <w:rFonts w:eastAsia="Calibri" w:cs="Times New Roman"/>
              </w:rPr>
              <w:t xml:space="preserve"> uzlabojumi, kas tiek veikti iespējamo problēmu novēršanai pirms šīs problēmas ir </w:t>
            </w:r>
            <w:proofErr w:type="spellStart"/>
            <w:r w:rsidRPr="00661E2D">
              <w:rPr>
                <w:rFonts w:eastAsia="Calibri" w:cs="Times New Roman"/>
              </w:rPr>
              <w:t>skārušas</w:t>
            </w:r>
            <w:proofErr w:type="spellEnd"/>
            <w:r w:rsidRPr="00661E2D">
              <w:rPr>
                <w:rFonts w:eastAsia="Calibri" w:cs="Times New Roman"/>
              </w:rPr>
              <w:t xml:space="preserve"> Sistēmu darbības kvalitāti.</w:t>
            </w:r>
          </w:p>
        </w:tc>
      </w:tr>
      <w:tr w:rsidR="00D639B3" w:rsidRPr="00661E2D" w14:paraId="399A8781" w14:textId="77777777" w:rsidTr="0073614B">
        <w:trPr>
          <w:trHeight w:val="567"/>
        </w:trPr>
        <w:tc>
          <w:tcPr>
            <w:tcW w:w="891" w:type="dxa"/>
            <w:shd w:val="clear" w:color="auto" w:fill="FFFFFF"/>
          </w:tcPr>
          <w:p w14:paraId="54403603" w14:textId="77777777" w:rsidR="00D639B3" w:rsidRPr="00661E2D" w:rsidRDefault="00D639B3"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t>GP-5</w:t>
            </w:r>
          </w:p>
        </w:tc>
        <w:tc>
          <w:tcPr>
            <w:tcW w:w="8721" w:type="dxa"/>
            <w:shd w:val="clear" w:color="auto" w:fill="FFFFFF"/>
          </w:tcPr>
          <w:p w14:paraId="3E64E7C8" w14:textId="4D12B894" w:rsidR="00D639B3" w:rsidRPr="00661E2D" w:rsidRDefault="00D639B3" w:rsidP="007B738E">
            <w:pPr>
              <w:shd w:val="clear" w:color="auto" w:fill="FFFFFF" w:themeFill="background1"/>
              <w:spacing w:after="0" w:line="360" w:lineRule="auto"/>
              <w:ind w:left="125" w:right="137"/>
              <w:jc w:val="both"/>
              <w:rPr>
                <w:rFonts w:eastAsia="Calibri" w:cs="Times New Roman"/>
              </w:rPr>
            </w:pPr>
            <w:r w:rsidRPr="00661E2D">
              <w:rPr>
                <w:rFonts w:eastAsia="Calibri" w:cs="Times New Roman"/>
              </w:rPr>
              <w:t>Garantija ietver šād</w:t>
            </w:r>
            <w:r w:rsidR="00574845" w:rsidRPr="00661E2D">
              <w:rPr>
                <w:rFonts w:eastAsia="Calibri" w:cs="Times New Roman"/>
              </w:rPr>
              <w:t>us</w:t>
            </w:r>
            <w:r w:rsidRPr="00661E2D">
              <w:rPr>
                <w:rFonts w:eastAsia="Calibri" w:cs="Times New Roman"/>
              </w:rPr>
              <w:t xml:space="preserve"> </w:t>
            </w:r>
            <w:r w:rsidR="00574845" w:rsidRPr="00661E2D">
              <w:rPr>
                <w:rFonts w:eastAsia="Calibri" w:cs="Times New Roman"/>
              </w:rPr>
              <w:t xml:space="preserve">papildus </w:t>
            </w:r>
            <w:r w:rsidRPr="00661E2D">
              <w:rPr>
                <w:rFonts w:eastAsia="Calibri" w:cs="Times New Roman"/>
              </w:rPr>
              <w:t>pakalpojum</w:t>
            </w:r>
            <w:r w:rsidR="00574845" w:rsidRPr="00661E2D">
              <w:rPr>
                <w:rFonts w:eastAsia="Calibri" w:cs="Times New Roman"/>
              </w:rPr>
              <w:t>us</w:t>
            </w:r>
            <w:r w:rsidRPr="00661E2D">
              <w:rPr>
                <w:rFonts w:eastAsia="Calibri" w:cs="Times New Roman"/>
              </w:rPr>
              <w:t>:</w:t>
            </w:r>
          </w:p>
          <w:p w14:paraId="401CC391" w14:textId="623FD1AB" w:rsidR="00D639B3" w:rsidRPr="00661E2D" w:rsidRDefault="00D639B3" w:rsidP="007B738E">
            <w:pPr>
              <w:numPr>
                <w:ilvl w:val="0"/>
                <w:numId w:val="72"/>
              </w:numPr>
              <w:shd w:val="clear" w:color="auto" w:fill="FFFFFF" w:themeFill="background1"/>
              <w:spacing w:after="0" w:line="360" w:lineRule="auto"/>
              <w:ind w:left="435" w:right="137" w:hanging="283"/>
              <w:contextualSpacing/>
              <w:jc w:val="both"/>
              <w:rPr>
                <w:rFonts w:eastAsia="Calibri" w:cs="Times New Roman"/>
              </w:rPr>
            </w:pPr>
            <w:r w:rsidRPr="00661E2D">
              <w:rPr>
                <w:rFonts w:eastAsia="Calibri" w:cs="Times New Roman"/>
              </w:rPr>
              <w:t>piegādājot nodevumus uzturēšanas ietvaros, Izpildītājam</w:t>
            </w:r>
            <w:r w:rsidR="00574845" w:rsidRPr="00661E2D">
              <w:rPr>
                <w:rFonts w:eastAsia="Calibri" w:cs="Times New Roman"/>
              </w:rPr>
              <w:t xml:space="preserve"> </w:t>
            </w:r>
            <w:r w:rsidRPr="00661E2D">
              <w:rPr>
                <w:rFonts w:eastAsia="Calibri" w:cs="Times New Roman"/>
              </w:rPr>
              <w:t xml:space="preserve">jāievēro Sistēmu izstrādei definētās prasības; </w:t>
            </w:r>
          </w:p>
          <w:p w14:paraId="2A875856" w14:textId="77777777" w:rsidR="00D639B3" w:rsidRPr="00661E2D" w:rsidRDefault="00D639B3" w:rsidP="007B738E">
            <w:pPr>
              <w:numPr>
                <w:ilvl w:val="0"/>
                <w:numId w:val="72"/>
              </w:numPr>
              <w:shd w:val="clear" w:color="auto" w:fill="FFFFFF" w:themeFill="background1"/>
              <w:spacing w:after="0" w:line="360" w:lineRule="auto"/>
              <w:ind w:left="435" w:right="137" w:hanging="283"/>
              <w:contextualSpacing/>
              <w:jc w:val="both"/>
              <w:rPr>
                <w:rFonts w:eastAsia="Calibri" w:cs="Times New Roman"/>
              </w:rPr>
            </w:pPr>
            <w:r w:rsidRPr="00661E2D">
              <w:rPr>
                <w:rFonts w:eastAsia="Calibri" w:cs="Times New Roman"/>
              </w:rPr>
              <w:t>piegādājot nodevumus uzturēšanas ietvaros, nedrīkst negatīvi ietekmēt iepriekš izstrādātā koda kvalitāti un Sistēmu funkcionalitāti.</w:t>
            </w:r>
          </w:p>
          <w:p w14:paraId="255499BC" w14:textId="77777777" w:rsidR="00D639B3" w:rsidRPr="00661E2D" w:rsidRDefault="00D639B3" w:rsidP="007B738E">
            <w:pPr>
              <w:numPr>
                <w:ilvl w:val="0"/>
                <w:numId w:val="72"/>
              </w:numPr>
              <w:shd w:val="clear" w:color="auto" w:fill="FFFFFF" w:themeFill="background1"/>
              <w:spacing w:after="0" w:line="360" w:lineRule="auto"/>
              <w:ind w:left="426" w:right="137" w:hanging="283"/>
              <w:contextualSpacing/>
              <w:jc w:val="both"/>
              <w:textAlignment w:val="baseline"/>
              <w:rPr>
                <w:rFonts w:eastAsia="Times New Roman" w:cs="Times New Roman"/>
                <w:b/>
                <w:bCs/>
                <w:kern w:val="0"/>
                <w14:ligatures w14:val="none"/>
              </w:rPr>
            </w:pPr>
            <w:r w:rsidRPr="00661E2D">
              <w:rPr>
                <w:rFonts w:eastAsia="Calibri" w:cs="Times New Roman"/>
              </w:rPr>
              <w:t>Izpildītājam ir jāveic garantijas uzturēšanas ietvaros sniegto pakalpojumu uzskaite PVS.</w:t>
            </w:r>
          </w:p>
        </w:tc>
      </w:tr>
    </w:tbl>
    <w:p w14:paraId="7B958CB2" w14:textId="05B2A4D8" w:rsidR="00F5682B" w:rsidRPr="00F5682B" w:rsidRDefault="00DC12B0" w:rsidP="00F5682B">
      <w:pPr>
        <w:pStyle w:val="Heading2"/>
        <w:numPr>
          <w:ilvl w:val="1"/>
          <w:numId w:val="115"/>
        </w:numPr>
        <w:shd w:val="clear" w:color="auto" w:fill="FFFFFF" w:themeFill="background1"/>
        <w:spacing w:line="360" w:lineRule="auto"/>
        <w:jc w:val="both"/>
        <w:rPr>
          <w:rFonts w:cs="Times New Roman"/>
        </w:rPr>
      </w:pPr>
      <w:bookmarkStart w:id="210" w:name="_Toc220335306"/>
      <w:r w:rsidRPr="00661E2D">
        <w:rPr>
          <w:rFonts w:cs="Times New Roman"/>
        </w:rPr>
        <w:lastRenderedPageBreak/>
        <w:t>Sistēmas u</w:t>
      </w:r>
      <w:r w:rsidR="00B37E9D" w:rsidRPr="00661E2D">
        <w:rPr>
          <w:rFonts w:cs="Times New Roman"/>
        </w:rPr>
        <w:t>zturēšana</w:t>
      </w:r>
      <w:r w:rsidR="005F4122" w:rsidRPr="00661E2D">
        <w:rPr>
          <w:rFonts w:cs="Times New Roman"/>
        </w:rPr>
        <w:t xml:space="preserve"> pārvaldības prasības</w:t>
      </w:r>
      <w:bookmarkEnd w:id="210"/>
    </w:p>
    <w:tbl>
      <w:tblPr>
        <w:tblStyle w:val="TableGrid"/>
        <w:tblpPr w:leftFromText="180" w:rightFromText="180" w:vertAnchor="text" w:horzAnchor="margin" w:tblpY="279"/>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
        <w:gridCol w:w="8099"/>
      </w:tblGrid>
      <w:tr w:rsidR="00B315F1" w:rsidRPr="00661E2D" w14:paraId="4228C1DF" w14:textId="77777777" w:rsidTr="00B315F1">
        <w:tc>
          <w:tcPr>
            <w:tcW w:w="385" w:type="pct"/>
            <w:shd w:val="clear" w:color="auto" w:fill="F2F2F2" w:themeFill="background1" w:themeFillShade="F2"/>
            <w:vAlign w:val="center"/>
          </w:tcPr>
          <w:p w14:paraId="521BF691" w14:textId="77777777" w:rsidR="00B315F1" w:rsidRPr="00661E2D" w:rsidRDefault="00B315F1" w:rsidP="007B738E">
            <w:pPr>
              <w:spacing w:line="360" w:lineRule="auto"/>
              <w:jc w:val="both"/>
              <w:rPr>
                <w:b/>
                <w:bCs/>
                <w:lang w:val="lv-LV"/>
              </w:rPr>
            </w:pPr>
            <w:r w:rsidRPr="00661E2D">
              <w:rPr>
                <w:b/>
                <w:bCs/>
                <w:lang w:val="lv-LV"/>
              </w:rPr>
              <w:t>ID</w:t>
            </w:r>
          </w:p>
        </w:tc>
        <w:tc>
          <w:tcPr>
            <w:tcW w:w="4615" w:type="pct"/>
            <w:shd w:val="clear" w:color="auto" w:fill="F2F2F2" w:themeFill="background1" w:themeFillShade="F2"/>
            <w:vAlign w:val="center"/>
          </w:tcPr>
          <w:p w14:paraId="15CF0613" w14:textId="77777777" w:rsidR="00B315F1" w:rsidRPr="00661E2D" w:rsidRDefault="00B315F1" w:rsidP="007B738E">
            <w:pPr>
              <w:spacing w:line="360" w:lineRule="auto"/>
              <w:jc w:val="both"/>
              <w:rPr>
                <w:b/>
                <w:bCs/>
                <w:lang w:val="lv-LV"/>
              </w:rPr>
            </w:pPr>
            <w:r w:rsidRPr="00661E2D">
              <w:rPr>
                <w:b/>
                <w:bCs/>
                <w:lang w:val="lv-LV"/>
              </w:rPr>
              <w:t>Prasības apraksts</w:t>
            </w:r>
          </w:p>
        </w:tc>
      </w:tr>
      <w:tr w:rsidR="00B315F1" w:rsidRPr="00661E2D" w14:paraId="1E9628DC" w14:textId="77777777" w:rsidTr="00B315F1">
        <w:tc>
          <w:tcPr>
            <w:tcW w:w="385" w:type="pct"/>
          </w:tcPr>
          <w:p w14:paraId="30A25FFB" w14:textId="77777777" w:rsidR="00B315F1" w:rsidRPr="00661E2D" w:rsidRDefault="00B315F1" w:rsidP="007B738E">
            <w:pPr>
              <w:spacing w:line="360" w:lineRule="auto"/>
              <w:jc w:val="both"/>
              <w:rPr>
                <w:b/>
                <w:bCs/>
                <w:lang w:val="lv-LV"/>
              </w:rPr>
            </w:pPr>
            <w:r w:rsidRPr="00661E2D">
              <w:rPr>
                <w:b/>
                <w:bCs/>
                <w:lang w:val="lv-LV"/>
              </w:rPr>
              <w:t>SUP001</w:t>
            </w:r>
          </w:p>
        </w:tc>
        <w:tc>
          <w:tcPr>
            <w:tcW w:w="4615" w:type="pct"/>
          </w:tcPr>
          <w:p w14:paraId="6048DD19" w14:textId="77777777" w:rsidR="00B315F1" w:rsidRPr="00661E2D" w:rsidRDefault="00B315F1" w:rsidP="007B738E">
            <w:pPr>
              <w:spacing w:line="360" w:lineRule="auto"/>
              <w:jc w:val="both"/>
              <w:rPr>
                <w:lang w:val="lv-LV"/>
              </w:rPr>
            </w:pPr>
            <w:r w:rsidRPr="00661E2D">
              <w:rPr>
                <w:rStyle w:val="normaltextrun"/>
                <w:lang w:val="lv-LV"/>
              </w:rPr>
              <w:t>Izpildītājam Sistēmas uzturēšanas ietvaros ir jānodrošina vismaz šādu saziņas kanālu pieejamība, kurus Pasūtītājs var izmantot informācijas sniegšanai par Sistēmas darbības kļūdām, problēmām vai citiem jautājumiem: </w:t>
            </w:r>
            <w:r w:rsidRPr="00661E2D">
              <w:rPr>
                <w:rStyle w:val="eop"/>
                <w:lang w:val="lv-LV"/>
              </w:rPr>
              <w:t> </w:t>
            </w:r>
          </w:p>
          <w:p w14:paraId="6656FBC5" w14:textId="77777777" w:rsidR="00B315F1" w:rsidRPr="00661E2D" w:rsidRDefault="00B315F1" w:rsidP="007B738E">
            <w:pPr>
              <w:pStyle w:val="ListParagraph"/>
              <w:numPr>
                <w:ilvl w:val="0"/>
                <w:numId w:val="108"/>
              </w:numPr>
              <w:spacing w:line="360" w:lineRule="auto"/>
              <w:ind w:left="714" w:hanging="357"/>
              <w:jc w:val="both"/>
              <w:rPr>
                <w:rFonts w:cs="Times New Roman"/>
                <w:color w:val="000000" w:themeColor="text1"/>
                <w:sz w:val="24"/>
                <w:szCs w:val="24"/>
                <w:lang w:val="lv-LV"/>
              </w:rPr>
            </w:pPr>
            <w:r w:rsidRPr="00661E2D">
              <w:rPr>
                <w:rFonts w:cs="Times New Roman"/>
                <w:color w:val="000000" w:themeColor="text1"/>
                <w:sz w:val="24"/>
                <w:szCs w:val="24"/>
                <w:lang w:val="lv-LV"/>
              </w:rPr>
              <w:t xml:space="preserve">Izpildītājs nodrošina un uztur </w:t>
            </w:r>
            <w:r w:rsidRPr="00661E2D">
              <w:rPr>
                <w:rFonts w:cs="Times New Roman"/>
                <w:color w:val="000000" w:themeColor="text1"/>
                <w:lang w:val="lv-LV"/>
              </w:rPr>
              <w:t>PVS</w:t>
            </w:r>
            <w:r w:rsidRPr="00661E2D">
              <w:rPr>
                <w:rFonts w:cs="Times New Roman"/>
                <w:color w:val="000000" w:themeColor="text1"/>
                <w:sz w:val="24"/>
                <w:szCs w:val="24"/>
                <w:lang w:val="lv-LV"/>
              </w:rPr>
              <w:t xml:space="preserve"> (pieteikumu vadības sistēmu)</w:t>
            </w:r>
            <w:r w:rsidRPr="00661E2D">
              <w:rPr>
                <w:color w:val="000000" w:themeColor="text1"/>
                <w:lang w:val="lv-LV"/>
              </w:rPr>
              <w:t xml:space="preserve">, </w:t>
            </w:r>
            <w:r w:rsidRPr="00661E2D">
              <w:rPr>
                <w:rFonts w:cs="Times New Roman"/>
                <w:color w:val="000000" w:themeColor="text1"/>
                <w:sz w:val="24"/>
                <w:szCs w:val="24"/>
                <w:lang w:val="lv-LV"/>
              </w:rPr>
              <w:t>kur tiks fiksēti visi ārkārtas darbiem, plānotiem darbiem un konsultācijām paredzētie pieteikumi; </w:t>
            </w:r>
          </w:p>
          <w:p w14:paraId="32059FCA" w14:textId="77777777" w:rsidR="00B315F1" w:rsidRPr="00661E2D" w:rsidRDefault="00B315F1" w:rsidP="007B738E">
            <w:pPr>
              <w:pStyle w:val="ListParagraph"/>
              <w:numPr>
                <w:ilvl w:val="0"/>
                <w:numId w:val="108"/>
              </w:numPr>
              <w:spacing w:line="360" w:lineRule="auto"/>
              <w:ind w:left="714" w:hanging="357"/>
              <w:jc w:val="both"/>
              <w:rPr>
                <w:rFonts w:cs="Times New Roman"/>
                <w:color w:val="000000" w:themeColor="text1"/>
                <w:sz w:val="24"/>
                <w:szCs w:val="24"/>
                <w:lang w:val="lv-LV"/>
              </w:rPr>
            </w:pPr>
            <w:r w:rsidRPr="00661E2D">
              <w:rPr>
                <w:rFonts w:cs="Times New Roman"/>
                <w:color w:val="000000" w:themeColor="text1"/>
                <w:sz w:val="24"/>
                <w:szCs w:val="24"/>
                <w:lang w:val="lv-LV"/>
              </w:rPr>
              <w:t>saziņas iespējas, izmantojot telekomunikāciju pakalpojumu uz konkrētu Izpildītāja norādītu tālruņa numuru;  </w:t>
            </w:r>
          </w:p>
          <w:p w14:paraId="1CCFDF74" w14:textId="77777777" w:rsidR="00B315F1" w:rsidRPr="00661E2D" w:rsidRDefault="00B315F1" w:rsidP="007B738E">
            <w:pPr>
              <w:pStyle w:val="ListParagraph"/>
              <w:numPr>
                <w:ilvl w:val="0"/>
                <w:numId w:val="108"/>
              </w:numPr>
              <w:spacing w:line="360" w:lineRule="auto"/>
              <w:ind w:left="714" w:hanging="357"/>
              <w:jc w:val="both"/>
              <w:rPr>
                <w:rFonts w:cs="Times New Roman"/>
                <w:color w:val="000000" w:themeColor="text1"/>
                <w:sz w:val="24"/>
                <w:szCs w:val="24"/>
                <w:lang w:val="lv-LV"/>
              </w:rPr>
            </w:pPr>
            <w:r w:rsidRPr="00661E2D">
              <w:rPr>
                <w:rFonts w:cs="Times New Roman"/>
                <w:color w:val="000000" w:themeColor="text1"/>
                <w:sz w:val="24"/>
                <w:szCs w:val="24"/>
                <w:lang w:val="lv-LV"/>
              </w:rPr>
              <w:t>saziņas iespējas, izmantojot e-pasta saraksti uz konkrētu Izpildītāja norādītu e-pasta adresi.  </w:t>
            </w:r>
          </w:p>
          <w:p w14:paraId="6DBC1B29" w14:textId="77777777" w:rsidR="00B315F1" w:rsidRPr="00661E2D" w:rsidRDefault="00B315F1" w:rsidP="007B738E">
            <w:pPr>
              <w:spacing w:line="360" w:lineRule="auto"/>
              <w:jc w:val="both"/>
              <w:rPr>
                <w:lang w:val="lv-LV"/>
              </w:rPr>
            </w:pPr>
            <w:r w:rsidRPr="00661E2D">
              <w:rPr>
                <w:rStyle w:val="normaltextrun"/>
                <w:lang w:val="lv-LV"/>
              </w:rPr>
              <w:t>PVS, kas nodrošina pieteikumu izpildes iespējamību, ir jābūt pieejamai režīmā 24x7. </w:t>
            </w:r>
            <w:r w:rsidRPr="00661E2D">
              <w:rPr>
                <w:rStyle w:val="eop"/>
                <w:lang w:val="lv-LV"/>
              </w:rPr>
              <w:t> </w:t>
            </w:r>
          </w:p>
          <w:p w14:paraId="646AF2AC" w14:textId="77777777" w:rsidR="00B315F1" w:rsidRPr="00661E2D" w:rsidRDefault="00B315F1" w:rsidP="007B738E">
            <w:pPr>
              <w:spacing w:line="360" w:lineRule="auto"/>
              <w:jc w:val="both"/>
              <w:rPr>
                <w:color w:val="000000" w:themeColor="text1"/>
                <w:lang w:val="lv-LV"/>
              </w:rPr>
            </w:pPr>
            <w:r w:rsidRPr="00661E2D">
              <w:rPr>
                <w:rStyle w:val="normaltextrun"/>
                <w:lang w:val="lv-LV"/>
              </w:rPr>
              <w:t xml:space="preserve">Saziņas kanāliem (telekomunikāciju saziņas kanālam un e-pasta saziņas kanālam), kuri paredz cita veida saziņas iespējas, ir jābūt pieejamiem (Izpildītājam, kam ir jānodrošina, ka attiecīgie saziņas kanāli tiek pārvaldīti no to ekspertu puses, lai nodrošinātu tehniskajā specifikācijā aprakstītās prasības, reakcijas un izpildes laiku nodrošināšanai), ņemot vērā </w:t>
            </w:r>
            <w:r w:rsidRPr="00661E2D">
              <w:rPr>
                <w:color w:val="000000" w:themeColor="text1"/>
                <w:lang w:val="lv-LV"/>
              </w:rPr>
              <w:t xml:space="preserve"> Pasūtītāja noteikto darba laiku: </w:t>
            </w:r>
          </w:p>
          <w:p w14:paraId="75EC9735" w14:textId="77777777" w:rsidR="00B315F1" w:rsidRPr="00661E2D" w:rsidRDefault="00B315F1" w:rsidP="007B738E">
            <w:pPr>
              <w:pStyle w:val="ListParagraph"/>
              <w:numPr>
                <w:ilvl w:val="0"/>
                <w:numId w:val="108"/>
              </w:numPr>
              <w:spacing w:line="360" w:lineRule="auto"/>
              <w:ind w:left="714" w:hanging="357"/>
              <w:jc w:val="both"/>
              <w:rPr>
                <w:rFonts w:cs="Times New Roman"/>
                <w:color w:val="000000" w:themeColor="text1"/>
                <w:sz w:val="24"/>
                <w:szCs w:val="24"/>
                <w:lang w:val="lv-LV"/>
              </w:rPr>
            </w:pPr>
            <w:r w:rsidRPr="00661E2D">
              <w:rPr>
                <w:rFonts w:cs="Times New Roman"/>
                <w:color w:val="000000" w:themeColor="text1"/>
                <w:sz w:val="24"/>
                <w:szCs w:val="24"/>
                <w:lang w:val="lv-LV"/>
              </w:rPr>
              <w:t>Pasūtītājs savu darbību veic 5 (piecas) dienas nedēļā no pirmdienas līdz piektdienai, ieskaitot valstī noteiktās svētku dienas;</w:t>
            </w:r>
          </w:p>
          <w:p w14:paraId="1071CD95" w14:textId="77777777" w:rsidR="00B315F1" w:rsidRPr="00661E2D" w:rsidRDefault="00B315F1" w:rsidP="007B738E">
            <w:pPr>
              <w:pStyle w:val="ListParagraph"/>
              <w:numPr>
                <w:ilvl w:val="0"/>
                <w:numId w:val="108"/>
              </w:numPr>
              <w:spacing w:line="360" w:lineRule="auto"/>
              <w:ind w:left="714" w:hanging="357"/>
              <w:jc w:val="both"/>
              <w:rPr>
                <w:rFonts w:cs="Times New Roman"/>
                <w:color w:val="000000" w:themeColor="text1"/>
                <w:sz w:val="24"/>
                <w:szCs w:val="24"/>
                <w:lang w:val="lv-LV"/>
              </w:rPr>
            </w:pPr>
            <w:r w:rsidRPr="00661E2D">
              <w:rPr>
                <w:rFonts w:cs="Times New Roman"/>
                <w:color w:val="000000" w:themeColor="text1"/>
                <w:sz w:val="24"/>
                <w:szCs w:val="24"/>
                <w:lang w:val="lv-LV"/>
              </w:rPr>
              <w:t>Pasūtītāja darba dienas darba laiks no pirmdienas līdz ceturtdienai ir noteikts no plkst. 7:30 līdz 16:30;</w:t>
            </w:r>
          </w:p>
          <w:p w14:paraId="78E89462" w14:textId="77777777" w:rsidR="00B315F1" w:rsidRPr="00661E2D" w:rsidRDefault="00B315F1" w:rsidP="007B738E">
            <w:pPr>
              <w:pStyle w:val="ListParagraph"/>
              <w:numPr>
                <w:ilvl w:val="0"/>
                <w:numId w:val="108"/>
              </w:numPr>
              <w:spacing w:line="360" w:lineRule="auto"/>
              <w:ind w:left="714" w:hanging="357"/>
              <w:jc w:val="both"/>
              <w:rPr>
                <w:rFonts w:cs="Times New Roman"/>
                <w:color w:val="000000" w:themeColor="text1"/>
                <w:sz w:val="24"/>
                <w:szCs w:val="24"/>
                <w:lang w:val="lv-LV"/>
              </w:rPr>
            </w:pPr>
            <w:r w:rsidRPr="00661E2D">
              <w:rPr>
                <w:rFonts w:cs="Times New Roman"/>
                <w:color w:val="000000" w:themeColor="text1"/>
                <w:sz w:val="24"/>
                <w:szCs w:val="24"/>
                <w:lang w:val="lv-LV"/>
              </w:rPr>
              <w:t>Pasūtītājs darba dienas darba laiks piektdienās ir noteikts no pl. 7:30 līdz 14:00.</w:t>
            </w:r>
          </w:p>
          <w:p w14:paraId="0D9169D8" w14:textId="77777777" w:rsidR="00B315F1" w:rsidRPr="00661E2D" w:rsidRDefault="00B315F1" w:rsidP="007B738E">
            <w:pPr>
              <w:pStyle w:val="ListParagraph"/>
              <w:numPr>
                <w:ilvl w:val="0"/>
                <w:numId w:val="108"/>
              </w:numPr>
              <w:spacing w:line="360" w:lineRule="auto"/>
              <w:ind w:left="714" w:hanging="357"/>
              <w:jc w:val="both"/>
              <w:rPr>
                <w:rFonts w:cs="Times New Roman"/>
                <w:sz w:val="24"/>
                <w:szCs w:val="24"/>
                <w:lang w:val="lv-LV"/>
              </w:rPr>
            </w:pPr>
            <w:r w:rsidRPr="00661E2D">
              <w:rPr>
                <w:rFonts w:cs="Times New Roman"/>
                <w:color w:val="000000" w:themeColor="text1"/>
                <w:sz w:val="24"/>
                <w:szCs w:val="24"/>
                <w:lang w:val="lv-LV"/>
              </w:rPr>
              <w:t>Par darba dienu kalendāru pieņemts ar Ministru kabineta rīkojumu noteikts darba dienu kalendārs no valsts budžeta finansējamās institūcijās, kurās noteikta piecu dienu darba nedēļa no pirmdienas līdz piektdienai.</w:t>
            </w:r>
            <w:r w:rsidRPr="00661E2D">
              <w:rPr>
                <w:rStyle w:val="eop"/>
                <w:rFonts w:cs="Times New Roman"/>
                <w:sz w:val="24"/>
                <w:szCs w:val="24"/>
                <w:lang w:val="lv-LV"/>
              </w:rPr>
              <w:t> </w:t>
            </w:r>
          </w:p>
        </w:tc>
      </w:tr>
      <w:tr w:rsidR="00B315F1" w:rsidRPr="00661E2D" w14:paraId="1FE414CB" w14:textId="77777777" w:rsidTr="00B315F1">
        <w:tc>
          <w:tcPr>
            <w:tcW w:w="385" w:type="pct"/>
          </w:tcPr>
          <w:p w14:paraId="01AA4BE7" w14:textId="77777777" w:rsidR="00B315F1" w:rsidRPr="00661E2D" w:rsidRDefault="00B315F1" w:rsidP="007B738E">
            <w:pPr>
              <w:spacing w:line="360" w:lineRule="auto"/>
              <w:jc w:val="both"/>
              <w:rPr>
                <w:b/>
                <w:bCs/>
                <w:lang w:val="lv-LV"/>
              </w:rPr>
            </w:pPr>
            <w:r w:rsidRPr="00661E2D">
              <w:rPr>
                <w:b/>
                <w:bCs/>
                <w:lang w:val="lv-LV"/>
              </w:rPr>
              <w:t>SUP002</w:t>
            </w:r>
          </w:p>
        </w:tc>
        <w:tc>
          <w:tcPr>
            <w:tcW w:w="4615" w:type="pct"/>
          </w:tcPr>
          <w:p w14:paraId="7D2E976F" w14:textId="77777777" w:rsidR="00B315F1" w:rsidRPr="00661E2D" w:rsidRDefault="00B315F1" w:rsidP="007B738E">
            <w:pPr>
              <w:spacing w:line="360" w:lineRule="auto"/>
              <w:jc w:val="both"/>
              <w:rPr>
                <w:color w:val="000000" w:themeColor="text1"/>
                <w:lang w:val="lv-LV"/>
              </w:rPr>
            </w:pPr>
            <w:r w:rsidRPr="00661E2D">
              <w:rPr>
                <w:color w:val="000000" w:themeColor="text1"/>
                <w:lang w:val="lv-LV"/>
              </w:rPr>
              <w:t xml:space="preserve">Pasūtītājam un Izpildītājam ir jānodrošina, ka visi veiktie pieteikumi tiek uzskaitīti PVS, kas dod iespēju pārvaldīt šo pieteikumu tālāko apstrādi no Izpildītāja puses. </w:t>
            </w:r>
          </w:p>
          <w:p w14:paraId="7F747834" w14:textId="77777777" w:rsidR="00B315F1" w:rsidRPr="00661E2D" w:rsidRDefault="00B315F1" w:rsidP="007B738E">
            <w:pPr>
              <w:spacing w:line="360" w:lineRule="auto"/>
              <w:jc w:val="both"/>
              <w:rPr>
                <w:color w:val="000000" w:themeColor="text1"/>
                <w:lang w:val="lv-LV"/>
              </w:rPr>
            </w:pPr>
            <w:r w:rsidRPr="00661E2D">
              <w:rPr>
                <w:color w:val="000000" w:themeColor="text1"/>
                <w:lang w:val="lv-LV"/>
              </w:rPr>
              <w:t xml:space="preserve">Izpildītājam ir jānodrošina, ka Izpildītāja norādītām personām ir iespēja iepazīties ar pilnu informāciju par visiem reģistrētajiem pieteikumiem, ļaujot sekot līdzi attiecīgo pieteikumu apstrādei no Izpildītāja puses. </w:t>
            </w:r>
          </w:p>
          <w:p w14:paraId="32346A70" w14:textId="77777777" w:rsidR="00B315F1" w:rsidRPr="00661E2D" w:rsidRDefault="00B315F1" w:rsidP="007B738E">
            <w:pPr>
              <w:spacing w:line="360" w:lineRule="auto"/>
              <w:jc w:val="both"/>
              <w:rPr>
                <w:lang w:val="lv-LV"/>
              </w:rPr>
            </w:pPr>
            <w:r w:rsidRPr="00661E2D">
              <w:rPr>
                <w:color w:val="000000" w:themeColor="text1"/>
                <w:lang w:val="lv-LV"/>
              </w:rPr>
              <w:lastRenderedPageBreak/>
              <w:t>Personu loks, kas var izmantot attiecīgo funkcionalitāti, tiek noteikts no Pasūtītāja atbildīgās personas puses, par to sagatavojot oficiālu pieteikumu Izpildītājam.</w:t>
            </w:r>
          </w:p>
        </w:tc>
      </w:tr>
      <w:tr w:rsidR="00B315F1" w:rsidRPr="00661E2D" w14:paraId="7A7BCDB7" w14:textId="77777777" w:rsidTr="00B315F1">
        <w:tc>
          <w:tcPr>
            <w:tcW w:w="385" w:type="pct"/>
          </w:tcPr>
          <w:p w14:paraId="0BFE7BE0" w14:textId="77777777" w:rsidR="00B315F1" w:rsidRPr="00661E2D" w:rsidRDefault="00B315F1" w:rsidP="007B738E">
            <w:pPr>
              <w:spacing w:line="360" w:lineRule="auto"/>
              <w:jc w:val="both"/>
              <w:rPr>
                <w:b/>
                <w:bCs/>
                <w:lang w:val="lv-LV"/>
              </w:rPr>
            </w:pPr>
            <w:r w:rsidRPr="00661E2D">
              <w:rPr>
                <w:b/>
                <w:bCs/>
                <w:lang w:val="lv-LV"/>
              </w:rPr>
              <w:lastRenderedPageBreak/>
              <w:t>SUP003</w:t>
            </w:r>
          </w:p>
        </w:tc>
        <w:tc>
          <w:tcPr>
            <w:tcW w:w="4615" w:type="pct"/>
          </w:tcPr>
          <w:p w14:paraId="3CE308D5" w14:textId="77777777" w:rsidR="00B315F1" w:rsidRPr="00661E2D" w:rsidRDefault="00B315F1" w:rsidP="007B738E">
            <w:pPr>
              <w:spacing w:line="360" w:lineRule="auto"/>
              <w:jc w:val="both"/>
              <w:rPr>
                <w:color w:val="000000" w:themeColor="text1"/>
                <w:lang w:val="lv-LV"/>
              </w:rPr>
            </w:pPr>
            <w:r w:rsidRPr="00661E2D">
              <w:rPr>
                <w:color w:val="000000" w:themeColor="text1"/>
                <w:lang w:val="lv-LV"/>
              </w:rPr>
              <w:t>Izpildītājam pieteikumu vadības sistēmā jānodrošina vismaz sekojošais:</w:t>
            </w:r>
          </w:p>
          <w:p w14:paraId="6CD69FA7" w14:textId="77777777" w:rsidR="00B315F1" w:rsidRPr="00661E2D" w:rsidRDefault="00B315F1" w:rsidP="007B738E">
            <w:pPr>
              <w:pStyle w:val="ListParagraph"/>
              <w:numPr>
                <w:ilvl w:val="0"/>
                <w:numId w:val="108"/>
              </w:numPr>
              <w:spacing w:line="360" w:lineRule="auto"/>
              <w:ind w:left="714" w:hanging="357"/>
              <w:jc w:val="both"/>
              <w:rPr>
                <w:rFonts w:cs="Times New Roman"/>
                <w:color w:val="000000" w:themeColor="text1"/>
                <w:sz w:val="24"/>
                <w:szCs w:val="24"/>
                <w:lang w:val="lv-LV"/>
              </w:rPr>
            </w:pPr>
            <w:r w:rsidRPr="00661E2D">
              <w:rPr>
                <w:rFonts w:cs="Times New Roman"/>
                <w:color w:val="000000" w:themeColor="text1"/>
                <w:sz w:val="24"/>
                <w:szCs w:val="24"/>
                <w:lang w:val="lv-LV"/>
              </w:rPr>
              <w:t>Pieteikuma autors (ievada Pasūtītājs vai Izpildītājs);</w:t>
            </w:r>
          </w:p>
          <w:p w14:paraId="00B7C66E" w14:textId="77777777" w:rsidR="00B315F1" w:rsidRPr="00661E2D" w:rsidRDefault="00B315F1" w:rsidP="007B738E">
            <w:pPr>
              <w:pStyle w:val="ListParagraph"/>
              <w:numPr>
                <w:ilvl w:val="0"/>
                <w:numId w:val="108"/>
              </w:numPr>
              <w:spacing w:line="360" w:lineRule="auto"/>
              <w:ind w:left="714" w:hanging="357"/>
              <w:jc w:val="both"/>
              <w:rPr>
                <w:rFonts w:cs="Times New Roman"/>
                <w:color w:val="000000" w:themeColor="text1"/>
                <w:sz w:val="24"/>
                <w:szCs w:val="24"/>
                <w:lang w:val="lv-LV"/>
              </w:rPr>
            </w:pPr>
            <w:r w:rsidRPr="00661E2D">
              <w:rPr>
                <w:rFonts w:cs="Times New Roman"/>
                <w:color w:val="000000" w:themeColor="text1"/>
                <w:sz w:val="24"/>
                <w:szCs w:val="24"/>
                <w:lang w:val="lv-LV"/>
              </w:rPr>
              <w:t>Sistēmas komponente, uz kuru attiecas pieteikums (ievada Pasūtītājs vai Izpildītājs);</w:t>
            </w:r>
          </w:p>
          <w:p w14:paraId="254407B6" w14:textId="77777777" w:rsidR="00B315F1" w:rsidRPr="00661E2D" w:rsidRDefault="00B315F1" w:rsidP="007B738E">
            <w:pPr>
              <w:pStyle w:val="ListParagraph"/>
              <w:numPr>
                <w:ilvl w:val="0"/>
                <w:numId w:val="108"/>
              </w:numPr>
              <w:spacing w:line="360" w:lineRule="auto"/>
              <w:ind w:left="714" w:hanging="357"/>
              <w:jc w:val="both"/>
              <w:rPr>
                <w:rFonts w:cs="Times New Roman"/>
                <w:color w:val="000000" w:themeColor="text1"/>
                <w:sz w:val="24"/>
                <w:szCs w:val="24"/>
                <w:lang w:val="lv-LV"/>
              </w:rPr>
            </w:pPr>
            <w:r w:rsidRPr="00661E2D">
              <w:rPr>
                <w:rFonts w:cs="Times New Roman"/>
                <w:color w:val="000000" w:themeColor="text1"/>
                <w:sz w:val="24"/>
                <w:szCs w:val="24"/>
                <w:lang w:val="lv-LV"/>
              </w:rPr>
              <w:t>Pieteikuma prioritāte (ievada Pasūtītājs vai Izpildītājs);</w:t>
            </w:r>
          </w:p>
          <w:p w14:paraId="3DE888DE" w14:textId="77777777" w:rsidR="00B315F1" w:rsidRPr="00661E2D" w:rsidRDefault="00B315F1" w:rsidP="007B738E">
            <w:pPr>
              <w:pStyle w:val="ListParagraph"/>
              <w:numPr>
                <w:ilvl w:val="0"/>
                <w:numId w:val="108"/>
              </w:numPr>
              <w:spacing w:line="360" w:lineRule="auto"/>
              <w:ind w:left="714" w:hanging="357"/>
              <w:jc w:val="both"/>
              <w:rPr>
                <w:rFonts w:cs="Times New Roman"/>
                <w:color w:val="000000" w:themeColor="text1"/>
                <w:sz w:val="24"/>
                <w:szCs w:val="24"/>
                <w:lang w:val="lv-LV"/>
              </w:rPr>
            </w:pPr>
            <w:r w:rsidRPr="00661E2D">
              <w:rPr>
                <w:rFonts w:cs="Times New Roman"/>
                <w:color w:val="000000" w:themeColor="text1"/>
                <w:sz w:val="24"/>
                <w:szCs w:val="24"/>
                <w:lang w:val="lv-LV"/>
              </w:rPr>
              <w:t>Kļūdas/problēmas raksturojums (ievada Pasūtītājs vai Izpildītājs);</w:t>
            </w:r>
          </w:p>
          <w:p w14:paraId="1CD77106" w14:textId="77777777" w:rsidR="00B315F1" w:rsidRPr="00661E2D" w:rsidRDefault="00B315F1" w:rsidP="007B738E">
            <w:pPr>
              <w:pStyle w:val="ListParagraph"/>
              <w:numPr>
                <w:ilvl w:val="0"/>
                <w:numId w:val="108"/>
              </w:numPr>
              <w:spacing w:line="360" w:lineRule="auto"/>
              <w:ind w:left="714" w:hanging="357"/>
              <w:jc w:val="both"/>
              <w:rPr>
                <w:rFonts w:cs="Times New Roman"/>
                <w:color w:val="000000" w:themeColor="text1"/>
                <w:sz w:val="24"/>
                <w:szCs w:val="24"/>
                <w:lang w:val="lv-LV"/>
              </w:rPr>
            </w:pPr>
            <w:r w:rsidRPr="00661E2D">
              <w:rPr>
                <w:rFonts w:cs="Times New Roman"/>
                <w:color w:val="000000" w:themeColor="text1"/>
                <w:sz w:val="24"/>
                <w:szCs w:val="24"/>
                <w:lang w:val="lv-LV"/>
              </w:rPr>
              <w:t>Pieteikšanas datums un laiks (nodrošina PVS automātiski);</w:t>
            </w:r>
          </w:p>
          <w:p w14:paraId="1017B02D" w14:textId="77777777" w:rsidR="00B315F1" w:rsidRPr="00661E2D" w:rsidRDefault="00B315F1" w:rsidP="007B738E">
            <w:pPr>
              <w:pStyle w:val="ListParagraph"/>
              <w:numPr>
                <w:ilvl w:val="0"/>
                <w:numId w:val="108"/>
              </w:numPr>
              <w:spacing w:line="360" w:lineRule="auto"/>
              <w:ind w:left="714" w:hanging="357"/>
              <w:jc w:val="both"/>
              <w:rPr>
                <w:rFonts w:cs="Times New Roman"/>
                <w:color w:val="000000" w:themeColor="text1"/>
                <w:sz w:val="24"/>
                <w:szCs w:val="24"/>
                <w:lang w:val="lv-LV"/>
              </w:rPr>
            </w:pPr>
            <w:r w:rsidRPr="00661E2D">
              <w:rPr>
                <w:rFonts w:cs="Times New Roman"/>
                <w:color w:val="000000" w:themeColor="text1"/>
                <w:sz w:val="24"/>
                <w:szCs w:val="24"/>
                <w:lang w:val="lv-LV"/>
              </w:rPr>
              <w:t>statuss (tiek reģistrēts vismaz šādi statusi reģistrēts, uzsākta apstrāde, izstrādē, piegādāts, testēšanā, slēgts). Statusa maiņu var veikt gan Piegādātājs, gan Izpildītājs;</w:t>
            </w:r>
          </w:p>
          <w:p w14:paraId="77CE5C47" w14:textId="77777777" w:rsidR="00B315F1" w:rsidRPr="00661E2D" w:rsidRDefault="00B315F1" w:rsidP="007B738E">
            <w:pPr>
              <w:pStyle w:val="ListParagraph"/>
              <w:numPr>
                <w:ilvl w:val="0"/>
                <w:numId w:val="108"/>
              </w:numPr>
              <w:spacing w:line="360" w:lineRule="auto"/>
              <w:ind w:left="714" w:hanging="357"/>
              <w:jc w:val="both"/>
              <w:rPr>
                <w:rFonts w:cs="Times New Roman"/>
                <w:color w:val="000000" w:themeColor="text1"/>
                <w:sz w:val="24"/>
                <w:szCs w:val="24"/>
                <w:lang w:val="lv-LV"/>
              </w:rPr>
            </w:pPr>
            <w:r w:rsidRPr="00661E2D">
              <w:rPr>
                <w:rFonts w:cs="Times New Roman"/>
                <w:color w:val="000000" w:themeColor="text1"/>
                <w:sz w:val="24"/>
                <w:szCs w:val="24"/>
                <w:lang w:val="lv-LV"/>
              </w:rPr>
              <w:t>statusa maiņas datums un laiks (nodrošina PVS automātiski);</w:t>
            </w:r>
          </w:p>
          <w:p w14:paraId="42B6F6E5" w14:textId="77777777" w:rsidR="00B315F1" w:rsidRPr="00661E2D" w:rsidRDefault="00B315F1" w:rsidP="007B738E">
            <w:pPr>
              <w:pStyle w:val="ListParagraph"/>
              <w:numPr>
                <w:ilvl w:val="0"/>
                <w:numId w:val="108"/>
              </w:numPr>
              <w:spacing w:line="360" w:lineRule="auto"/>
              <w:ind w:left="714" w:hanging="357"/>
              <w:jc w:val="both"/>
              <w:rPr>
                <w:rFonts w:cs="Times New Roman"/>
                <w:color w:val="000000" w:themeColor="text1"/>
                <w:sz w:val="24"/>
                <w:szCs w:val="24"/>
                <w:lang w:val="lv-LV"/>
              </w:rPr>
            </w:pPr>
            <w:r w:rsidRPr="00661E2D">
              <w:rPr>
                <w:rFonts w:cs="Times New Roman"/>
                <w:color w:val="000000" w:themeColor="text1"/>
                <w:sz w:val="24"/>
                <w:szCs w:val="24"/>
                <w:lang w:val="lv-LV"/>
              </w:rPr>
              <w:t>sarakstes vēsture sakarā ar pieteikumu (saglabāta PVS visiem pieteikumiem).</w:t>
            </w:r>
          </w:p>
          <w:p w14:paraId="002A86A3" w14:textId="77777777" w:rsidR="00B315F1" w:rsidRPr="00661E2D" w:rsidRDefault="00B315F1" w:rsidP="007B738E">
            <w:pPr>
              <w:pStyle w:val="ListParagraph"/>
              <w:numPr>
                <w:ilvl w:val="0"/>
                <w:numId w:val="108"/>
              </w:numPr>
              <w:spacing w:line="360" w:lineRule="auto"/>
              <w:ind w:left="714" w:hanging="357"/>
              <w:jc w:val="both"/>
              <w:rPr>
                <w:rFonts w:cs="Times New Roman"/>
                <w:color w:val="000000" w:themeColor="text1"/>
                <w:sz w:val="24"/>
                <w:szCs w:val="24"/>
                <w:lang w:val="lv-LV"/>
              </w:rPr>
            </w:pPr>
            <w:r w:rsidRPr="00661E2D">
              <w:rPr>
                <w:rFonts w:cs="Times New Roman"/>
                <w:color w:val="000000" w:themeColor="text1"/>
                <w:sz w:val="24"/>
                <w:szCs w:val="24"/>
                <w:lang w:val="lv-LV"/>
              </w:rPr>
              <w:t>Pieteikuma slēgšanas datums un laiks (nodrošina PVS automātiski, mainot atbilstošo statusu).</w:t>
            </w:r>
          </w:p>
        </w:tc>
      </w:tr>
      <w:tr w:rsidR="00B315F1" w:rsidRPr="00661E2D" w14:paraId="73404189" w14:textId="77777777" w:rsidTr="00B315F1">
        <w:trPr>
          <w:trHeight w:val="309"/>
        </w:trPr>
        <w:tc>
          <w:tcPr>
            <w:tcW w:w="385" w:type="pct"/>
          </w:tcPr>
          <w:p w14:paraId="7A8FCFA7" w14:textId="77777777" w:rsidR="00B315F1" w:rsidRPr="00661E2D" w:rsidRDefault="00B315F1" w:rsidP="007B738E">
            <w:pPr>
              <w:spacing w:line="360" w:lineRule="auto"/>
              <w:jc w:val="both"/>
              <w:rPr>
                <w:b/>
                <w:bCs/>
                <w:lang w:val="lv-LV"/>
              </w:rPr>
            </w:pPr>
            <w:r w:rsidRPr="00661E2D">
              <w:rPr>
                <w:b/>
                <w:bCs/>
                <w:lang w:val="lv-LV"/>
              </w:rPr>
              <w:t>SUP004</w:t>
            </w:r>
          </w:p>
        </w:tc>
        <w:tc>
          <w:tcPr>
            <w:tcW w:w="4615" w:type="pct"/>
          </w:tcPr>
          <w:p w14:paraId="7A1E30BA" w14:textId="77777777" w:rsidR="00B315F1" w:rsidRPr="00661E2D" w:rsidRDefault="00B315F1" w:rsidP="007B738E">
            <w:pPr>
              <w:spacing w:line="360" w:lineRule="auto"/>
              <w:jc w:val="both"/>
              <w:rPr>
                <w:lang w:val="lv-LV"/>
              </w:rPr>
            </w:pPr>
            <w:r w:rsidRPr="00661E2D">
              <w:rPr>
                <w:color w:val="000000" w:themeColor="text1"/>
                <w:lang w:val="lv-LV"/>
              </w:rPr>
              <w:t xml:space="preserve">Izpildītājam ir jānodrošina Sistēmas iekšējo kļūdu identifikācija atbilstoši auditācijas pierakstos uzkrātajai informācijai un jāveic to novēršana, piemērojot identiskus nosacījumus kā apstrādājot pieteikumus, kas tiek saņemti no Pasūtītāja puses (vai Pasūtīju lietotāju puses, šajā gadījumā Pasūtītājs iesniedz Izpildītājam lietotāju sarakstu, kuri ir tiesīgi reģistrēt pieteikumus PVS). </w:t>
            </w:r>
          </w:p>
        </w:tc>
      </w:tr>
      <w:tr w:rsidR="00B315F1" w:rsidRPr="00661E2D" w14:paraId="58993DB4" w14:textId="77777777" w:rsidTr="00B315F1">
        <w:trPr>
          <w:trHeight w:val="309"/>
        </w:trPr>
        <w:tc>
          <w:tcPr>
            <w:tcW w:w="385" w:type="pct"/>
          </w:tcPr>
          <w:p w14:paraId="031F0941" w14:textId="77777777" w:rsidR="00B315F1" w:rsidRPr="00661E2D" w:rsidRDefault="00B315F1" w:rsidP="007B738E">
            <w:pPr>
              <w:spacing w:line="360" w:lineRule="auto"/>
              <w:jc w:val="both"/>
              <w:rPr>
                <w:b/>
                <w:bCs/>
                <w:lang w:val="lv-LV"/>
              </w:rPr>
            </w:pPr>
            <w:r w:rsidRPr="00661E2D">
              <w:rPr>
                <w:b/>
                <w:bCs/>
                <w:lang w:val="lv-LV"/>
              </w:rPr>
              <w:t>SUP005</w:t>
            </w:r>
          </w:p>
        </w:tc>
        <w:tc>
          <w:tcPr>
            <w:tcW w:w="4615" w:type="pct"/>
          </w:tcPr>
          <w:p w14:paraId="58B2A60E" w14:textId="77777777" w:rsidR="00B315F1" w:rsidRPr="00661E2D" w:rsidRDefault="00B315F1" w:rsidP="007B738E">
            <w:pPr>
              <w:spacing w:line="360" w:lineRule="auto"/>
              <w:jc w:val="both"/>
              <w:rPr>
                <w:lang w:val="lv-LV"/>
              </w:rPr>
            </w:pPr>
            <w:r w:rsidRPr="00661E2D">
              <w:rPr>
                <w:color w:val="000000" w:themeColor="text1"/>
                <w:lang w:val="lv-LV"/>
              </w:rPr>
              <w:t>Sistēmas uzturēšanas ietvaros veicamās darbības ir īstenojamas, saskaņojot laiku ar Pasūtītāju.</w:t>
            </w:r>
          </w:p>
        </w:tc>
      </w:tr>
      <w:tr w:rsidR="00B315F1" w:rsidRPr="00661E2D" w14:paraId="06B625B9" w14:textId="77777777" w:rsidTr="00B315F1">
        <w:trPr>
          <w:trHeight w:val="309"/>
        </w:trPr>
        <w:tc>
          <w:tcPr>
            <w:tcW w:w="385" w:type="pct"/>
          </w:tcPr>
          <w:p w14:paraId="09E11256" w14:textId="77777777" w:rsidR="00B315F1" w:rsidRPr="00661E2D" w:rsidRDefault="00B315F1" w:rsidP="007B738E">
            <w:pPr>
              <w:spacing w:line="360" w:lineRule="auto"/>
              <w:jc w:val="both"/>
              <w:rPr>
                <w:b/>
                <w:bCs/>
                <w:lang w:val="lv-LV"/>
              </w:rPr>
            </w:pPr>
            <w:r w:rsidRPr="00661E2D">
              <w:rPr>
                <w:b/>
                <w:bCs/>
                <w:lang w:val="lv-LV"/>
              </w:rPr>
              <w:t>SUP007</w:t>
            </w:r>
          </w:p>
        </w:tc>
        <w:tc>
          <w:tcPr>
            <w:tcW w:w="4615" w:type="pct"/>
          </w:tcPr>
          <w:p w14:paraId="1A892EF5" w14:textId="77777777" w:rsidR="00B315F1" w:rsidRPr="00661E2D" w:rsidRDefault="00B315F1" w:rsidP="007B738E">
            <w:pPr>
              <w:spacing w:line="360" w:lineRule="auto"/>
              <w:jc w:val="both"/>
              <w:rPr>
                <w:lang w:val="lv-LV"/>
              </w:rPr>
            </w:pPr>
            <w:r w:rsidRPr="00661E2D">
              <w:rPr>
                <w:color w:val="000000" w:themeColor="text1"/>
                <w:lang w:val="lv-LV"/>
              </w:rPr>
              <w:t>Ar reakcijas laiku šīs tehniskās specifikācijas kontekstā tiek uzskatīts laika periods no brīža, kad pieteikums ir izdarīts, izmantojot jebkuru no noteiktajiem saziņas kanāliem, līdz brīdim, kad Izpildītājs ir sniedzis atbildi par veicamajām darbībām pieteikuma apstrādei.</w:t>
            </w:r>
          </w:p>
          <w:p w14:paraId="1BDB2BF2" w14:textId="77777777" w:rsidR="00B315F1" w:rsidRPr="00661E2D" w:rsidRDefault="00B315F1" w:rsidP="007B738E">
            <w:pPr>
              <w:spacing w:line="360" w:lineRule="auto"/>
              <w:jc w:val="both"/>
              <w:rPr>
                <w:color w:val="000000" w:themeColor="text1"/>
                <w:lang w:val="lv-LV"/>
              </w:rPr>
            </w:pPr>
            <w:r w:rsidRPr="00661E2D">
              <w:rPr>
                <w:b/>
                <w:bCs/>
                <w:color w:val="000000" w:themeColor="text1"/>
                <w:lang w:val="lv-LV"/>
              </w:rPr>
              <w:t>Par plānveida</w:t>
            </w:r>
            <w:r w:rsidRPr="00661E2D">
              <w:rPr>
                <w:color w:val="000000" w:themeColor="text1"/>
                <w:lang w:val="lv-LV"/>
              </w:rPr>
              <w:t xml:space="preserve"> darbu izpildes un reakcijas laiku Izpildītājs un Pasūtītājs vienojas atsevišķi katram pieteikumam darba dienās no 07:30 – 16:30.</w:t>
            </w:r>
          </w:p>
          <w:p w14:paraId="4231AC92" w14:textId="77777777" w:rsidR="00B315F1" w:rsidRPr="00661E2D" w:rsidRDefault="00B315F1" w:rsidP="007B738E">
            <w:pPr>
              <w:spacing w:line="360" w:lineRule="auto"/>
              <w:jc w:val="both"/>
              <w:rPr>
                <w:lang w:val="lv-LV"/>
              </w:rPr>
            </w:pPr>
            <w:r w:rsidRPr="00661E2D">
              <w:rPr>
                <w:color w:val="000000" w:themeColor="text1"/>
                <w:lang w:val="lv-LV"/>
              </w:rPr>
              <w:t>Izpildītājam ir jānodrošina ārkārtas darbu (skat. SUP011) reakcijas laiks un izpilde pieteikumiem 24x7.(attiecas uz 1. un 2. kategorijas pieteikumiem)</w:t>
            </w:r>
          </w:p>
        </w:tc>
      </w:tr>
      <w:tr w:rsidR="00B315F1" w:rsidRPr="00661E2D" w14:paraId="61EAFBE3" w14:textId="77777777" w:rsidTr="00B315F1">
        <w:trPr>
          <w:trHeight w:val="309"/>
        </w:trPr>
        <w:tc>
          <w:tcPr>
            <w:tcW w:w="385" w:type="pct"/>
          </w:tcPr>
          <w:p w14:paraId="14D1E507" w14:textId="77777777" w:rsidR="00B315F1" w:rsidRPr="00661E2D" w:rsidRDefault="00B315F1" w:rsidP="007B738E">
            <w:pPr>
              <w:spacing w:line="360" w:lineRule="auto"/>
              <w:jc w:val="both"/>
              <w:rPr>
                <w:b/>
                <w:bCs/>
                <w:lang w:val="lv-LV"/>
              </w:rPr>
            </w:pPr>
            <w:r w:rsidRPr="00661E2D">
              <w:rPr>
                <w:b/>
                <w:bCs/>
                <w:lang w:val="lv-LV"/>
              </w:rPr>
              <w:t>SUP008</w:t>
            </w:r>
          </w:p>
        </w:tc>
        <w:tc>
          <w:tcPr>
            <w:tcW w:w="4615" w:type="pct"/>
          </w:tcPr>
          <w:p w14:paraId="534C0792" w14:textId="77777777" w:rsidR="00B315F1" w:rsidRPr="00661E2D" w:rsidRDefault="00B315F1" w:rsidP="007B738E">
            <w:pPr>
              <w:spacing w:line="360" w:lineRule="auto"/>
              <w:jc w:val="both"/>
              <w:rPr>
                <w:color w:val="000000" w:themeColor="text1"/>
                <w:lang w:val="lv-LV"/>
              </w:rPr>
            </w:pPr>
            <w:r w:rsidRPr="00661E2D">
              <w:rPr>
                <w:color w:val="000000" w:themeColor="text1"/>
                <w:lang w:val="lv-LV"/>
              </w:rPr>
              <w:t xml:space="preserve">Ar pieteikuma novēršanas laiku šīs tehniskās specifikācijas kontekstā tiek uzskatīts laika periods no brīža, kad pieteikums ir izdarīts, izmantojot jebkuru no noteiktajiem saziņas </w:t>
            </w:r>
            <w:r w:rsidRPr="00661E2D">
              <w:rPr>
                <w:color w:val="000000" w:themeColor="text1"/>
                <w:lang w:val="lv-LV"/>
              </w:rPr>
              <w:lastRenderedPageBreak/>
              <w:t>kanāliem, līdz brīdim, kad Izpildītājs ir piegādājis risinājumu, kurā vairs nav iespējams atkārtot pieteiktajā pieteikumā aprakstītās problēmas, vai arī ir veicis darbības.</w:t>
            </w:r>
          </w:p>
          <w:p w14:paraId="26CB5790" w14:textId="77777777" w:rsidR="00B315F1" w:rsidRPr="00661E2D" w:rsidRDefault="00B315F1" w:rsidP="007B738E">
            <w:pPr>
              <w:spacing w:line="360" w:lineRule="auto"/>
              <w:jc w:val="both"/>
              <w:rPr>
                <w:lang w:val="lv-LV"/>
              </w:rPr>
            </w:pPr>
            <w:r w:rsidRPr="00661E2D">
              <w:rPr>
                <w:color w:val="000000" w:themeColor="text1"/>
                <w:lang w:val="lv-LV"/>
              </w:rPr>
              <w:t>Konsultācija – laika periodā, kas ir saskaņots ar Pasūtītāja atbildīgo personu un ir fiksēts Sistēmas testa vidē izstrādātās funkcionalitātes ietvaros, kas sniedz iespēju pārvaldīt visus pieteikumus.</w:t>
            </w:r>
          </w:p>
        </w:tc>
      </w:tr>
      <w:tr w:rsidR="00B315F1" w:rsidRPr="00661E2D" w14:paraId="764C6D78" w14:textId="77777777" w:rsidTr="00B315F1">
        <w:trPr>
          <w:trHeight w:val="309"/>
        </w:trPr>
        <w:tc>
          <w:tcPr>
            <w:tcW w:w="385" w:type="pct"/>
          </w:tcPr>
          <w:p w14:paraId="0ECE25BC" w14:textId="77777777" w:rsidR="00B315F1" w:rsidRPr="00661E2D" w:rsidRDefault="00B315F1" w:rsidP="007B738E">
            <w:pPr>
              <w:spacing w:line="360" w:lineRule="auto"/>
              <w:jc w:val="both"/>
              <w:rPr>
                <w:b/>
                <w:bCs/>
                <w:lang w:val="lv-LV"/>
              </w:rPr>
            </w:pPr>
            <w:r w:rsidRPr="00661E2D">
              <w:rPr>
                <w:b/>
                <w:bCs/>
                <w:lang w:val="lv-LV"/>
              </w:rPr>
              <w:lastRenderedPageBreak/>
              <w:t>SUP009</w:t>
            </w:r>
          </w:p>
        </w:tc>
        <w:tc>
          <w:tcPr>
            <w:tcW w:w="4615" w:type="pct"/>
          </w:tcPr>
          <w:p w14:paraId="158A50DA" w14:textId="77777777" w:rsidR="00B315F1" w:rsidRPr="00661E2D" w:rsidRDefault="00B315F1" w:rsidP="007B738E">
            <w:pPr>
              <w:spacing w:line="360" w:lineRule="auto"/>
              <w:jc w:val="both"/>
              <w:rPr>
                <w:lang w:val="lv-LV"/>
              </w:rPr>
            </w:pPr>
            <w:r w:rsidRPr="00661E2D">
              <w:rPr>
                <w:lang w:val="lv-LV"/>
              </w:rPr>
              <w:t>Pastāvīgā risinājuma piegādes mērķa termiņš vai atrisināšanas laiks un pagaidu risinājuma piegādes mērķa termiņš – ir laika periods no reakcijas laika atbildes saņemšanas un apstiprināšanas brīža, līdz brīdim, kad pakalpojumu sniedzējs ir nodrošinājis risinājumu, pēc kura vairs nav iespējams atkārtot pieteikto problēmu, vai arī ir veicis darbības, kas samazina attiecīgā pieteikuma kategoriju uz zemāku.</w:t>
            </w:r>
          </w:p>
        </w:tc>
      </w:tr>
      <w:tr w:rsidR="00B315F1" w:rsidRPr="00661E2D" w14:paraId="41D95341" w14:textId="77777777" w:rsidTr="00B315F1">
        <w:trPr>
          <w:trHeight w:val="309"/>
        </w:trPr>
        <w:tc>
          <w:tcPr>
            <w:tcW w:w="385" w:type="pct"/>
          </w:tcPr>
          <w:p w14:paraId="6D109039" w14:textId="77777777" w:rsidR="00B315F1" w:rsidRPr="00661E2D" w:rsidRDefault="00B315F1" w:rsidP="007B738E">
            <w:pPr>
              <w:spacing w:line="360" w:lineRule="auto"/>
              <w:jc w:val="both"/>
              <w:rPr>
                <w:b/>
                <w:bCs/>
                <w:lang w:val="lv-LV"/>
              </w:rPr>
            </w:pPr>
            <w:r w:rsidRPr="00661E2D">
              <w:rPr>
                <w:b/>
                <w:bCs/>
                <w:lang w:val="lv-LV"/>
              </w:rPr>
              <w:t>SUP010</w:t>
            </w:r>
          </w:p>
        </w:tc>
        <w:tc>
          <w:tcPr>
            <w:tcW w:w="4615" w:type="pct"/>
          </w:tcPr>
          <w:p w14:paraId="2F79CFD2" w14:textId="77777777" w:rsidR="00B315F1" w:rsidRPr="00661E2D" w:rsidRDefault="00B315F1" w:rsidP="007B738E">
            <w:pPr>
              <w:spacing w:line="360" w:lineRule="auto"/>
              <w:jc w:val="both"/>
              <w:rPr>
                <w:color w:val="000000" w:themeColor="text1"/>
                <w:lang w:val="lv-LV"/>
              </w:rPr>
            </w:pPr>
            <w:r w:rsidRPr="00661E2D">
              <w:rPr>
                <w:color w:val="000000" w:themeColor="text1"/>
                <w:lang w:val="lv-LV"/>
              </w:rPr>
              <w:t xml:space="preserve">Sistēmas uzturēšanas ietvaros ir jānodrošina, ka pieteikuma kategorijas piešķiršanu, veicot jaunu pieteikumu, var veikt Sistēmas lietotājs atbilstoši tā vērtējumam par situācijas ietekmi uz Sistēmas darbību. </w:t>
            </w:r>
          </w:p>
          <w:p w14:paraId="6F268187" w14:textId="77777777" w:rsidR="00B315F1" w:rsidRPr="00661E2D" w:rsidRDefault="00B315F1" w:rsidP="007B738E">
            <w:pPr>
              <w:spacing w:line="360" w:lineRule="auto"/>
              <w:jc w:val="both"/>
              <w:rPr>
                <w:color w:val="000000" w:themeColor="text1"/>
                <w:lang w:val="lv-LV"/>
              </w:rPr>
            </w:pPr>
            <w:r w:rsidRPr="00661E2D">
              <w:rPr>
                <w:color w:val="000000" w:themeColor="text1"/>
                <w:lang w:val="lv-LV"/>
              </w:rPr>
              <w:t xml:space="preserve">Izpildītājam, saņemot jaunu pieteikumu, ir tiesības mainīt attiecīgā pieteikuma kategoriju gadījumā, ja tiek konstatēts, ka pieteikuma sagatavotājs to nav norādījis atbilstoši noteiktajiem nosacījumiem vai apstākļi ir mainījušies kopš pieteikuma izdarīšanas brīža. </w:t>
            </w:r>
          </w:p>
          <w:p w14:paraId="33441ADE" w14:textId="77777777" w:rsidR="00B315F1" w:rsidRPr="00661E2D" w:rsidRDefault="00B315F1" w:rsidP="007B738E">
            <w:pPr>
              <w:spacing w:line="360" w:lineRule="auto"/>
              <w:jc w:val="both"/>
              <w:rPr>
                <w:color w:val="000000" w:themeColor="text1"/>
                <w:lang w:val="lv-LV"/>
              </w:rPr>
            </w:pPr>
            <w:r w:rsidRPr="00661E2D">
              <w:rPr>
                <w:color w:val="000000" w:themeColor="text1"/>
                <w:lang w:val="lv-LV"/>
              </w:rPr>
              <w:t>Par visiem gadījumiem, kad tika mainīta pieteikuma kategorija, tā tiek fiksēta vai mainīta PVS katram pieteikumam atsevišķi.</w:t>
            </w:r>
          </w:p>
          <w:p w14:paraId="56C7962E" w14:textId="77777777" w:rsidR="00B315F1" w:rsidRPr="00661E2D" w:rsidRDefault="00B315F1" w:rsidP="007B738E">
            <w:pPr>
              <w:spacing w:line="360" w:lineRule="auto"/>
              <w:jc w:val="both"/>
              <w:rPr>
                <w:lang w:val="lv-LV"/>
              </w:rPr>
            </w:pPr>
            <w:r w:rsidRPr="00661E2D">
              <w:rPr>
                <w:color w:val="000000" w:themeColor="text1"/>
                <w:lang w:val="lv-LV"/>
              </w:rPr>
              <w:t xml:space="preserve">PVS par katrām izmaiņām, kas veiktas pieteikumos, </w:t>
            </w:r>
            <w:proofErr w:type="spellStart"/>
            <w:r w:rsidRPr="00661E2D">
              <w:rPr>
                <w:color w:val="000000" w:themeColor="text1"/>
                <w:lang w:val="lv-LV"/>
              </w:rPr>
              <w:t>jānosūta</w:t>
            </w:r>
            <w:proofErr w:type="spellEnd"/>
            <w:r w:rsidRPr="00661E2D">
              <w:rPr>
                <w:color w:val="000000" w:themeColor="text1"/>
                <w:lang w:val="lv-LV"/>
              </w:rPr>
              <w:t xml:space="preserve"> e-pasts pieteikumā iesaistītām Izpildītāja un pieteicēja personām. </w:t>
            </w:r>
          </w:p>
        </w:tc>
      </w:tr>
      <w:tr w:rsidR="00B315F1" w:rsidRPr="00661E2D" w14:paraId="312B2139" w14:textId="77777777" w:rsidTr="00B315F1">
        <w:trPr>
          <w:trHeight w:val="309"/>
        </w:trPr>
        <w:tc>
          <w:tcPr>
            <w:tcW w:w="385" w:type="pct"/>
          </w:tcPr>
          <w:p w14:paraId="495BB7B5" w14:textId="77777777" w:rsidR="00B315F1" w:rsidRPr="00661E2D" w:rsidRDefault="00B315F1" w:rsidP="007B738E">
            <w:pPr>
              <w:spacing w:line="360" w:lineRule="auto"/>
              <w:jc w:val="both"/>
              <w:rPr>
                <w:b/>
                <w:bCs/>
                <w:lang w:val="lv-LV"/>
              </w:rPr>
            </w:pPr>
            <w:r w:rsidRPr="00661E2D">
              <w:rPr>
                <w:b/>
                <w:bCs/>
                <w:lang w:val="lv-LV"/>
              </w:rPr>
              <w:t>SUP011</w:t>
            </w:r>
          </w:p>
        </w:tc>
        <w:tc>
          <w:tcPr>
            <w:tcW w:w="4615" w:type="pct"/>
          </w:tcPr>
          <w:p w14:paraId="5EA38573" w14:textId="77777777" w:rsidR="00B315F1" w:rsidRPr="00661E2D" w:rsidRDefault="00B315F1" w:rsidP="007B738E">
            <w:pPr>
              <w:spacing w:line="360" w:lineRule="auto"/>
              <w:jc w:val="both"/>
              <w:rPr>
                <w:color w:val="000000" w:themeColor="text1"/>
                <w:lang w:val="lv-LV"/>
              </w:rPr>
            </w:pPr>
            <w:r w:rsidRPr="00661E2D">
              <w:rPr>
                <w:color w:val="000000" w:themeColor="text1"/>
                <w:lang w:val="lv-LV"/>
              </w:rPr>
              <w:t>Izpildītājam jānodrošina Sistēmas uzturēšana, kas iekļauj tehnisko atbalstu, problēmu pieteikumu novēršanu, konsultāciju sniegšanu, atbilstoši un ievērojot ITIL ITSM (</w:t>
            </w:r>
            <w:proofErr w:type="spellStart"/>
            <w:r w:rsidRPr="00661E2D">
              <w:rPr>
                <w:color w:val="000000" w:themeColor="text1"/>
                <w:lang w:val="lv-LV"/>
              </w:rPr>
              <w:t>Support</w:t>
            </w:r>
            <w:proofErr w:type="spellEnd"/>
            <w:r w:rsidRPr="00661E2D">
              <w:rPr>
                <w:color w:val="000000" w:themeColor="text1"/>
                <w:lang w:val="lv-LV"/>
              </w:rPr>
              <w:t xml:space="preserve"> </w:t>
            </w:r>
            <w:proofErr w:type="spellStart"/>
            <w:r w:rsidRPr="00661E2D">
              <w:rPr>
                <w:color w:val="000000" w:themeColor="text1"/>
                <w:lang w:val="lv-LV"/>
              </w:rPr>
              <w:t>level</w:t>
            </w:r>
            <w:proofErr w:type="spellEnd"/>
            <w:r w:rsidRPr="00661E2D">
              <w:rPr>
                <w:color w:val="000000" w:themeColor="text1"/>
                <w:lang w:val="lv-LV"/>
              </w:rPr>
              <w:t xml:space="preserve">) vadlīnijas ar šādām pieteikumu kategorijām un to prioritātēm: </w:t>
            </w:r>
          </w:p>
          <w:p w14:paraId="42437FCB" w14:textId="77777777" w:rsidR="00B315F1" w:rsidRPr="00661E2D" w:rsidRDefault="00B315F1" w:rsidP="007B738E">
            <w:pPr>
              <w:spacing w:line="360" w:lineRule="auto"/>
              <w:jc w:val="both"/>
              <w:rPr>
                <w:color w:val="000000" w:themeColor="text1"/>
                <w:lang w:val="lv-LV"/>
              </w:rPr>
            </w:pPr>
            <w:r w:rsidRPr="00661E2D">
              <w:rPr>
                <w:color w:val="000000" w:themeColor="text1"/>
                <w:lang w:val="lv-LV"/>
              </w:rPr>
              <w:t>Ārkārtas darbi:</w:t>
            </w:r>
          </w:p>
          <w:p w14:paraId="328A619E" w14:textId="77777777" w:rsidR="00B315F1" w:rsidRPr="00661E2D" w:rsidRDefault="00B315F1" w:rsidP="007B738E">
            <w:pPr>
              <w:pStyle w:val="ListParagraph"/>
              <w:numPr>
                <w:ilvl w:val="0"/>
                <w:numId w:val="109"/>
              </w:numPr>
              <w:spacing w:line="360" w:lineRule="auto"/>
              <w:jc w:val="both"/>
              <w:rPr>
                <w:rStyle w:val="normaltextrun"/>
                <w:rFonts w:cs="Times New Roman"/>
                <w:sz w:val="24"/>
                <w:szCs w:val="24"/>
                <w:lang w:val="lv-LV"/>
              </w:rPr>
            </w:pPr>
            <w:r w:rsidRPr="00661E2D">
              <w:rPr>
                <w:rStyle w:val="normaltextrun"/>
                <w:rFonts w:cs="Times New Roman"/>
                <w:sz w:val="24"/>
                <w:szCs w:val="24"/>
                <w:lang w:val="lv-LV"/>
              </w:rPr>
              <w:t xml:space="preserve">avārija – problēma, kas izraisa pilnīgu Sistēmas apstāšanos un/vai funkciju nepieejamību </w:t>
            </w:r>
            <w:r w:rsidRPr="00661E2D">
              <w:rPr>
                <w:rStyle w:val="normaltextrun"/>
                <w:rFonts w:cs="Times New Roman"/>
                <w:b/>
                <w:bCs/>
                <w:sz w:val="24"/>
                <w:szCs w:val="24"/>
                <w:lang w:val="lv-LV"/>
              </w:rPr>
              <w:t xml:space="preserve">(1. kategorija). </w:t>
            </w:r>
            <w:r w:rsidRPr="00661E2D">
              <w:rPr>
                <w:rFonts w:cs="Times New Roman"/>
                <w:sz w:val="24"/>
                <w:szCs w:val="24"/>
                <w:lang w:val="lv-LV"/>
              </w:rPr>
              <w:t xml:space="preserve">Reakcijas laiks 1. kategorijas pieteikumam ir ne ilgāk kā </w:t>
            </w:r>
            <w:r w:rsidRPr="00661E2D">
              <w:rPr>
                <w:rFonts w:cs="Times New Roman"/>
                <w:sz w:val="24"/>
                <w:szCs w:val="24"/>
                <w:u w:val="single"/>
                <w:lang w:val="lv-LV"/>
              </w:rPr>
              <w:t>2 stundas</w:t>
            </w:r>
            <w:r w:rsidRPr="00661E2D">
              <w:rPr>
                <w:rFonts w:cs="Times New Roman"/>
                <w:sz w:val="24"/>
                <w:szCs w:val="24"/>
                <w:lang w:val="lv-LV"/>
              </w:rPr>
              <w:t xml:space="preserve"> ar pagaidu risināšanas darba izpildi 4 stundu laikā un pastāvīga risinājuma piegādi ne ilgāk kā 24 stundu laikā</w:t>
            </w:r>
            <w:r w:rsidRPr="00661E2D">
              <w:rPr>
                <w:rStyle w:val="normaltextrun"/>
                <w:rFonts w:cs="Times New Roman"/>
                <w:sz w:val="24"/>
                <w:szCs w:val="24"/>
                <w:lang w:val="lv-LV"/>
              </w:rPr>
              <w:t>;</w:t>
            </w:r>
          </w:p>
          <w:p w14:paraId="01CFC032" w14:textId="77777777" w:rsidR="00B315F1" w:rsidRPr="00661E2D" w:rsidRDefault="00B315F1" w:rsidP="007B738E">
            <w:pPr>
              <w:pStyle w:val="ListParagraph"/>
              <w:numPr>
                <w:ilvl w:val="0"/>
                <w:numId w:val="109"/>
              </w:numPr>
              <w:spacing w:line="360" w:lineRule="auto"/>
              <w:jc w:val="both"/>
              <w:rPr>
                <w:rFonts w:cs="Times New Roman"/>
                <w:sz w:val="24"/>
                <w:szCs w:val="24"/>
                <w:lang w:val="lv-LV"/>
              </w:rPr>
            </w:pPr>
            <w:r w:rsidRPr="00661E2D">
              <w:rPr>
                <w:rStyle w:val="normaltextrun"/>
                <w:rFonts w:cs="Times New Roman"/>
                <w:sz w:val="24"/>
                <w:szCs w:val="24"/>
                <w:lang w:val="lv-LV"/>
              </w:rPr>
              <w:t xml:space="preserve">kļūda, ko nevar apiet jeb būtiska kļūda – problēma, ko izraisījusi Sistēmas programmatūras kļūda, vai nekorekta darbība un kas rada ievērojamus funkcionalitātes zudumus un nav zināms problēmas apiešanas risinājums, bet ir iespējams darbu turpināt ierobežotā režīmā </w:t>
            </w:r>
            <w:r w:rsidRPr="00661E2D">
              <w:rPr>
                <w:rStyle w:val="normaltextrun"/>
                <w:rFonts w:cs="Times New Roman"/>
                <w:b/>
                <w:bCs/>
                <w:sz w:val="24"/>
                <w:szCs w:val="24"/>
                <w:lang w:val="lv-LV"/>
              </w:rPr>
              <w:t>(2. kategorija)</w:t>
            </w:r>
            <w:r w:rsidRPr="00661E2D">
              <w:rPr>
                <w:rStyle w:val="normaltextrun"/>
                <w:rFonts w:cs="Times New Roman"/>
                <w:sz w:val="24"/>
                <w:szCs w:val="24"/>
                <w:lang w:val="lv-LV"/>
              </w:rPr>
              <w:t>.</w:t>
            </w:r>
            <w:r w:rsidRPr="00661E2D">
              <w:rPr>
                <w:rStyle w:val="eop"/>
                <w:rFonts w:cs="Times New Roman"/>
                <w:sz w:val="24"/>
                <w:szCs w:val="24"/>
                <w:lang w:val="lv-LV"/>
              </w:rPr>
              <w:t> </w:t>
            </w:r>
            <w:r w:rsidRPr="00661E2D">
              <w:rPr>
                <w:rFonts w:cs="Times New Roman"/>
                <w:sz w:val="24"/>
                <w:szCs w:val="24"/>
                <w:lang w:val="lv-LV"/>
              </w:rPr>
              <w:t xml:space="preserve">Reakcijas laiks 2. kategorijas pieteikumam ir ne ilgāk kā </w:t>
            </w:r>
            <w:r w:rsidRPr="00661E2D">
              <w:rPr>
                <w:rFonts w:cs="Times New Roman"/>
                <w:sz w:val="24"/>
                <w:szCs w:val="24"/>
                <w:u w:val="single"/>
                <w:lang w:val="lv-LV"/>
              </w:rPr>
              <w:t>4 stundas</w:t>
            </w:r>
            <w:r w:rsidRPr="00661E2D">
              <w:rPr>
                <w:rFonts w:cs="Times New Roman"/>
                <w:sz w:val="24"/>
                <w:szCs w:val="24"/>
                <w:lang w:val="lv-LV"/>
              </w:rPr>
              <w:t xml:space="preserve"> ar pagaidu risināšanas darba izpildi 8 stundu laikā un pastāvīga risinājuma piegādi ne ilgāk kā 24 stundu laikā.</w:t>
            </w:r>
          </w:p>
          <w:p w14:paraId="1A0CF0D1" w14:textId="77777777" w:rsidR="00B315F1" w:rsidRPr="00661E2D" w:rsidRDefault="00B315F1" w:rsidP="007B738E">
            <w:pPr>
              <w:spacing w:line="360" w:lineRule="auto"/>
              <w:jc w:val="both"/>
              <w:rPr>
                <w:color w:val="000000" w:themeColor="text1"/>
                <w:lang w:val="lv-LV"/>
              </w:rPr>
            </w:pPr>
            <w:r w:rsidRPr="00661E2D">
              <w:rPr>
                <w:color w:val="000000" w:themeColor="text1"/>
                <w:lang w:val="lv-LV"/>
              </w:rPr>
              <w:lastRenderedPageBreak/>
              <w:t>Plānotie darbi:</w:t>
            </w:r>
          </w:p>
          <w:p w14:paraId="7D7F53AC" w14:textId="77777777" w:rsidR="00B315F1" w:rsidRPr="00661E2D" w:rsidRDefault="00B315F1" w:rsidP="007B738E">
            <w:pPr>
              <w:pStyle w:val="ListParagraph"/>
              <w:numPr>
                <w:ilvl w:val="0"/>
                <w:numId w:val="110"/>
              </w:numPr>
              <w:spacing w:line="360" w:lineRule="auto"/>
              <w:jc w:val="both"/>
              <w:rPr>
                <w:lang w:val="lv-LV"/>
              </w:rPr>
            </w:pPr>
            <w:r w:rsidRPr="00661E2D">
              <w:rPr>
                <w:rStyle w:val="normaltextrun"/>
                <w:rFonts w:cs="Times New Roman"/>
                <w:sz w:val="24"/>
                <w:szCs w:val="24"/>
                <w:lang w:val="lv-LV"/>
              </w:rPr>
              <w:t xml:space="preserve">kļūda, ko var apiet jeb nebūtiska kļūda – problēma, kas izraisa minimālus iespēju un/vai funkciju zudumus, ietekme uz Sistēmu ir mazsvarīga vai sagādā neērtības </w:t>
            </w:r>
            <w:r w:rsidRPr="00661E2D">
              <w:rPr>
                <w:rStyle w:val="normaltextrun"/>
                <w:rFonts w:cs="Times New Roman"/>
                <w:b/>
                <w:bCs/>
                <w:sz w:val="24"/>
                <w:szCs w:val="24"/>
                <w:lang w:val="lv-LV"/>
              </w:rPr>
              <w:t>(3. kategorija)</w:t>
            </w:r>
            <w:r w:rsidRPr="00661E2D">
              <w:rPr>
                <w:rStyle w:val="normaltextrun"/>
                <w:rFonts w:cs="Times New Roman"/>
                <w:sz w:val="24"/>
                <w:szCs w:val="24"/>
                <w:lang w:val="lv-LV"/>
              </w:rPr>
              <w:t xml:space="preserve">. </w:t>
            </w:r>
            <w:r w:rsidRPr="00661E2D">
              <w:rPr>
                <w:rFonts w:cs="Times New Roman"/>
                <w:sz w:val="24"/>
                <w:szCs w:val="24"/>
                <w:lang w:val="lv-LV"/>
              </w:rPr>
              <w:t xml:space="preserve">Reakcijas laiks 3. kategorijas pieteikumam ir ne ilgāk kā </w:t>
            </w:r>
            <w:r w:rsidRPr="00661E2D">
              <w:rPr>
                <w:rFonts w:cs="Times New Roman"/>
                <w:sz w:val="24"/>
                <w:szCs w:val="24"/>
                <w:u w:val="single"/>
                <w:lang w:val="lv-LV"/>
              </w:rPr>
              <w:t>8 stundas</w:t>
            </w:r>
            <w:r w:rsidRPr="00661E2D">
              <w:rPr>
                <w:rFonts w:cs="Times New Roman"/>
                <w:sz w:val="24"/>
                <w:szCs w:val="24"/>
                <w:lang w:val="lv-LV"/>
              </w:rPr>
              <w:t xml:space="preserve"> ar pagaidu risināšanas darba izpildi 24 stundu laikā un pastāvīga risinājuma piegādi ne ilgāk kā 48 stundu laikā;</w:t>
            </w:r>
          </w:p>
          <w:p w14:paraId="18B9E4D9" w14:textId="77777777" w:rsidR="00B315F1" w:rsidRPr="00661E2D" w:rsidRDefault="00B315F1" w:rsidP="007B738E">
            <w:pPr>
              <w:pStyle w:val="ListParagraph"/>
              <w:numPr>
                <w:ilvl w:val="0"/>
                <w:numId w:val="110"/>
              </w:numPr>
              <w:spacing w:line="360" w:lineRule="auto"/>
              <w:jc w:val="both"/>
              <w:rPr>
                <w:lang w:val="lv-LV"/>
              </w:rPr>
            </w:pPr>
            <w:r w:rsidRPr="00661E2D">
              <w:rPr>
                <w:rStyle w:val="normaltextrun"/>
                <w:rFonts w:cs="Times New Roman"/>
                <w:sz w:val="24"/>
                <w:szCs w:val="24"/>
                <w:lang w:val="lv-LV"/>
              </w:rPr>
              <w:t xml:space="preserve">neprecizitāte – problēma, kas neizraisa iespējamus zudumus un ir uzskatāma par Sistēmas programmatūras kļūdu, neprecizitāti vai nekorektu darbību, kas rada nelielu ietekmi uz darbu Sistēmā </w:t>
            </w:r>
            <w:r w:rsidRPr="00661E2D">
              <w:rPr>
                <w:rStyle w:val="normaltextrun"/>
                <w:rFonts w:cs="Times New Roman"/>
                <w:b/>
                <w:bCs/>
                <w:sz w:val="24"/>
                <w:szCs w:val="24"/>
                <w:lang w:val="lv-LV"/>
              </w:rPr>
              <w:t>(4. kategorija)</w:t>
            </w:r>
            <w:r w:rsidRPr="00661E2D">
              <w:rPr>
                <w:rStyle w:val="normaltextrun"/>
                <w:rFonts w:cs="Times New Roman"/>
                <w:sz w:val="24"/>
                <w:szCs w:val="24"/>
                <w:lang w:val="lv-LV"/>
              </w:rPr>
              <w:t xml:space="preserve">. </w:t>
            </w:r>
            <w:r w:rsidRPr="00661E2D">
              <w:rPr>
                <w:rFonts w:cs="Times New Roman"/>
                <w:sz w:val="24"/>
                <w:szCs w:val="24"/>
                <w:lang w:val="lv-LV"/>
              </w:rPr>
              <w:t xml:space="preserve">Reakcijas laiks 4. kategorijas pieteikumam ir ne ilgāk kā </w:t>
            </w:r>
            <w:r w:rsidRPr="00661E2D">
              <w:rPr>
                <w:rFonts w:cs="Times New Roman"/>
                <w:sz w:val="24"/>
                <w:szCs w:val="24"/>
                <w:u w:val="single"/>
                <w:lang w:val="lv-LV"/>
              </w:rPr>
              <w:t>2 darbdienas</w:t>
            </w:r>
            <w:r w:rsidRPr="00661E2D">
              <w:rPr>
                <w:rFonts w:cs="Times New Roman"/>
                <w:sz w:val="24"/>
                <w:szCs w:val="24"/>
                <w:lang w:val="lv-LV"/>
              </w:rPr>
              <w:t xml:space="preserve"> ar pastāvīga risinājuma piegādi ne ilgāk kā 3 darbdienas.</w:t>
            </w:r>
          </w:p>
          <w:p w14:paraId="2E8D19F2" w14:textId="77777777" w:rsidR="00B315F1" w:rsidRPr="00661E2D" w:rsidRDefault="00B315F1" w:rsidP="007B738E">
            <w:pPr>
              <w:spacing w:line="360" w:lineRule="auto"/>
              <w:jc w:val="both"/>
              <w:rPr>
                <w:color w:val="000000" w:themeColor="text1"/>
                <w:lang w:val="lv-LV"/>
              </w:rPr>
            </w:pPr>
            <w:r w:rsidRPr="00661E2D">
              <w:rPr>
                <w:color w:val="000000" w:themeColor="text1"/>
                <w:lang w:val="lv-LV"/>
              </w:rPr>
              <w:t>Konsultācijas:</w:t>
            </w:r>
          </w:p>
          <w:p w14:paraId="76292CD5" w14:textId="77777777" w:rsidR="00B315F1" w:rsidRPr="00661E2D" w:rsidRDefault="00B315F1" w:rsidP="007B738E">
            <w:pPr>
              <w:pStyle w:val="ListParagraph"/>
              <w:numPr>
                <w:ilvl w:val="0"/>
                <w:numId w:val="111"/>
              </w:numPr>
              <w:spacing w:line="360" w:lineRule="auto"/>
              <w:jc w:val="both"/>
              <w:rPr>
                <w:rStyle w:val="normaltextrun"/>
                <w:color w:val="000000"/>
                <w:shd w:val="clear" w:color="auto" w:fill="FFFFFF"/>
                <w:lang w:val="lv-LV"/>
              </w:rPr>
            </w:pPr>
            <w:r w:rsidRPr="00661E2D">
              <w:rPr>
                <w:rStyle w:val="normaltextrun"/>
                <w:rFonts w:cs="Times New Roman"/>
                <w:color w:val="000000"/>
                <w:sz w:val="24"/>
                <w:szCs w:val="24"/>
                <w:shd w:val="clear" w:color="auto" w:fill="FFFFFF"/>
                <w:lang w:val="lv-LV"/>
              </w:rPr>
              <w:t xml:space="preserve">konsultācija – situācija, kad Pasūtītājam ir nepieciešams saņemt atbalstu noteiktu jautājumu risināšanai, vai papildu informācijas iegūšanai par Sistēmu un tās funkcionālajām iespējām, tajā skaitā apmācību veikšanai darbam ar Sistēmu </w:t>
            </w:r>
            <w:r w:rsidRPr="00661E2D">
              <w:rPr>
                <w:rStyle w:val="normaltextrun"/>
                <w:rFonts w:cs="Times New Roman"/>
                <w:b/>
                <w:bCs/>
                <w:color w:val="000000"/>
                <w:sz w:val="24"/>
                <w:szCs w:val="24"/>
                <w:shd w:val="clear" w:color="auto" w:fill="FFFFFF"/>
                <w:lang w:val="lv-LV"/>
              </w:rPr>
              <w:t>(5. kategorija)</w:t>
            </w:r>
            <w:r w:rsidRPr="00661E2D">
              <w:rPr>
                <w:rStyle w:val="normaltextrun"/>
                <w:rFonts w:cs="Times New Roman"/>
                <w:color w:val="000000"/>
                <w:sz w:val="24"/>
                <w:szCs w:val="24"/>
                <w:shd w:val="clear" w:color="auto" w:fill="FFFFFF"/>
                <w:lang w:val="lv-LV"/>
              </w:rPr>
              <w:t xml:space="preserve">. </w:t>
            </w:r>
            <w:r w:rsidRPr="00661E2D">
              <w:rPr>
                <w:rFonts w:cs="Times New Roman"/>
                <w:sz w:val="24"/>
                <w:szCs w:val="24"/>
                <w:lang w:val="lv-LV"/>
              </w:rPr>
              <w:t xml:space="preserve">Reakcijas laiks 5. kategorijas pieteikumam ir ne ilgāk kā </w:t>
            </w:r>
            <w:r w:rsidRPr="00661E2D">
              <w:rPr>
                <w:rFonts w:cs="Times New Roman"/>
                <w:sz w:val="24"/>
                <w:szCs w:val="24"/>
                <w:u w:val="single"/>
                <w:lang w:val="lv-LV"/>
              </w:rPr>
              <w:t>3 darbdienas.</w:t>
            </w:r>
          </w:p>
          <w:p w14:paraId="24A9D201" w14:textId="77777777" w:rsidR="00B315F1" w:rsidRPr="00661E2D" w:rsidRDefault="00B315F1" w:rsidP="007B738E">
            <w:pPr>
              <w:spacing w:line="360" w:lineRule="auto"/>
              <w:jc w:val="both"/>
              <w:rPr>
                <w:rStyle w:val="normaltextrun"/>
                <w:color w:val="000000" w:themeColor="text1"/>
                <w:lang w:val="lv-LV"/>
              </w:rPr>
            </w:pPr>
            <w:r w:rsidRPr="00661E2D">
              <w:rPr>
                <w:rStyle w:val="normaltextrun"/>
                <w:color w:val="000000"/>
                <w:shd w:val="clear" w:color="auto" w:fill="FFFFFF"/>
                <w:lang w:val="lv-LV"/>
              </w:rPr>
              <w:t>Izmaiņas:</w:t>
            </w:r>
          </w:p>
          <w:p w14:paraId="21EA3620" w14:textId="77777777" w:rsidR="00B315F1" w:rsidRPr="00661E2D" w:rsidRDefault="00B315F1" w:rsidP="007B738E">
            <w:pPr>
              <w:pStyle w:val="ListParagraph"/>
              <w:numPr>
                <w:ilvl w:val="0"/>
                <w:numId w:val="111"/>
              </w:numPr>
              <w:spacing w:line="360" w:lineRule="auto"/>
              <w:jc w:val="both"/>
              <w:rPr>
                <w:lang w:val="lv-LV"/>
              </w:rPr>
            </w:pPr>
            <w:r w:rsidRPr="00661E2D">
              <w:rPr>
                <w:rStyle w:val="normaltextrun"/>
                <w:rFonts w:cs="Times New Roman"/>
                <w:color w:val="000000"/>
                <w:sz w:val="24"/>
                <w:szCs w:val="24"/>
                <w:shd w:val="clear" w:color="auto" w:fill="FFFFFF"/>
                <w:lang w:val="lv-LV"/>
              </w:rPr>
              <w:t xml:space="preserve">izmaiņas – pieprasījums veikt izmaiņas, vai papildināt Sistēmas funkcionalitāti, dokumentāciju vai veikt citus papildu darbus, kas atšķiras no iepriekš aprakstītajām kategorijām </w:t>
            </w:r>
            <w:r w:rsidRPr="00661E2D">
              <w:rPr>
                <w:rStyle w:val="normaltextrun"/>
                <w:rFonts w:cs="Times New Roman"/>
                <w:b/>
                <w:bCs/>
                <w:color w:val="000000"/>
                <w:sz w:val="24"/>
                <w:szCs w:val="24"/>
                <w:shd w:val="clear" w:color="auto" w:fill="FFFFFF"/>
                <w:lang w:val="lv-LV"/>
              </w:rPr>
              <w:t>(6. kategorija)</w:t>
            </w:r>
            <w:r w:rsidRPr="00661E2D">
              <w:rPr>
                <w:rStyle w:val="normaltextrun"/>
                <w:rFonts w:cs="Times New Roman"/>
                <w:color w:val="000000"/>
                <w:sz w:val="24"/>
                <w:szCs w:val="24"/>
                <w:shd w:val="clear" w:color="auto" w:fill="FFFFFF"/>
                <w:lang w:val="lv-LV"/>
              </w:rPr>
              <w:t>.</w:t>
            </w:r>
            <w:r w:rsidRPr="00661E2D">
              <w:rPr>
                <w:rStyle w:val="eop"/>
                <w:rFonts w:cs="Times New Roman"/>
                <w:color w:val="000000"/>
                <w:sz w:val="24"/>
                <w:szCs w:val="24"/>
                <w:shd w:val="clear" w:color="auto" w:fill="FFFFFF"/>
                <w:lang w:val="lv-LV"/>
              </w:rPr>
              <w:t> </w:t>
            </w:r>
            <w:r w:rsidRPr="00661E2D">
              <w:rPr>
                <w:rFonts w:cs="Times New Roman"/>
                <w:sz w:val="24"/>
                <w:szCs w:val="24"/>
                <w:lang w:val="lv-LV"/>
              </w:rPr>
              <w:t xml:space="preserve">Reakcijas laiks </w:t>
            </w:r>
            <w:r w:rsidRPr="00661E2D">
              <w:rPr>
                <w:rFonts w:cs="Times New Roman"/>
                <w:b/>
                <w:bCs/>
                <w:sz w:val="24"/>
                <w:szCs w:val="24"/>
                <w:lang w:val="lv-LV"/>
              </w:rPr>
              <w:t>6. kategorijas</w:t>
            </w:r>
            <w:r w:rsidRPr="00661E2D">
              <w:rPr>
                <w:rFonts w:cs="Times New Roman"/>
                <w:sz w:val="24"/>
                <w:szCs w:val="24"/>
                <w:lang w:val="lv-LV"/>
              </w:rPr>
              <w:t xml:space="preserve"> pieteikumam ir ne ilgāk kā </w:t>
            </w:r>
            <w:r w:rsidRPr="00661E2D">
              <w:rPr>
                <w:rFonts w:cs="Times New Roman"/>
                <w:sz w:val="24"/>
                <w:szCs w:val="24"/>
                <w:u w:val="single"/>
                <w:lang w:val="lv-LV"/>
              </w:rPr>
              <w:t>5 darbdienas</w:t>
            </w:r>
            <w:r w:rsidRPr="00661E2D">
              <w:rPr>
                <w:rFonts w:cs="Times New Roman"/>
                <w:sz w:val="24"/>
                <w:szCs w:val="24"/>
                <w:lang w:val="lv-LV"/>
              </w:rPr>
              <w:t>, kura ietvarā sagatavo piedāvājumu, kas satur risinājuma aprakstu un darbietilpības novērtējumu. Ja piedāvājuma sagatavošanai Izpildītājs ir pieprasījis Pasūtītājam papildu informāciju, darbdienu skaitīšana tiek apturēta uz laiku līdz Pasūtītājs ir iesniedzis Izpildītājam pieprasīto informāciju.</w:t>
            </w:r>
          </w:p>
        </w:tc>
      </w:tr>
    </w:tbl>
    <w:p w14:paraId="7065BF3E" w14:textId="61A52EC5" w:rsidR="00C30A11" w:rsidRPr="00661E2D" w:rsidRDefault="00342715" w:rsidP="007B738E">
      <w:pPr>
        <w:pStyle w:val="Heading2"/>
        <w:numPr>
          <w:ilvl w:val="1"/>
          <w:numId w:val="115"/>
        </w:numPr>
        <w:shd w:val="clear" w:color="auto" w:fill="FFFFFF" w:themeFill="background1"/>
        <w:spacing w:line="360" w:lineRule="auto"/>
        <w:jc w:val="both"/>
        <w:rPr>
          <w:rFonts w:cs="Times New Roman"/>
        </w:rPr>
      </w:pPr>
      <w:r w:rsidRPr="00661E2D">
        <w:rPr>
          <w:rFonts w:cs="Times New Roman"/>
        </w:rPr>
        <w:lastRenderedPageBreak/>
        <w:t xml:space="preserve"> </w:t>
      </w:r>
      <w:bookmarkStart w:id="211" w:name="_Toc220335307"/>
      <w:r w:rsidR="003E2599" w:rsidRPr="00661E2D">
        <w:rPr>
          <w:rFonts w:cs="Times New Roman"/>
        </w:rPr>
        <w:t>Sis</w:t>
      </w:r>
      <w:r w:rsidR="00E11B6F" w:rsidRPr="00661E2D">
        <w:rPr>
          <w:rFonts w:cs="Times New Roman"/>
        </w:rPr>
        <w:t>t</w:t>
      </w:r>
      <w:r w:rsidR="003E2599" w:rsidRPr="00661E2D">
        <w:rPr>
          <w:rFonts w:cs="Times New Roman"/>
        </w:rPr>
        <w:t>ēmas</w:t>
      </w:r>
      <w:r w:rsidR="00E11B6F" w:rsidRPr="00661E2D">
        <w:rPr>
          <w:rFonts w:cs="Times New Roman"/>
        </w:rPr>
        <w:t xml:space="preserve"> uzturēšanas prasības</w:t>
      </w:r>
      <w:bookmarkEnd w:id="211"/>
    </w:p>
    <w:tbl>
      <w:tblPr>
        <w:tblpPr w:leftFromText="180" w:rightFromText="180" w:vertAnchor="text" w:horzAnchor="margin" w:tblpY="9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4"/>
        <w:gridCol w:w="8221"/>
      </w:tblGrid>
      <w:tr w:rsidR="00243604" w:rsidRPr="00661E2D" w14:paraId="6DA6992F" w14:textId="77777777" w:rsidTr="00C32808">
        <w:trPr>
          <w:trHeight w:val="567"/>
        </w:trPr>
        <w:tc>
          <w:tcPr>
            <w:tcW w:w="1134" w:type="dxa"/>
            <w:shd w:val="clear" w:color="auto" w:fill="E8E8E8" w:themeFill="background2"/>
            <w:vAlign w:val="center"/>
            <w:hideMark/>
          </w:tcPr>
          <w:p w14:paraId="6697724A" w14:textId="77777777" w:rsidR="00243604" w:rsidRPr="00E23131" w:rsidRDefault="00243604" w:rsidP="00E23131">
            <w:pPr>
              <w:spacing w:after="0" w:line="360" w:lineRule="auto"/>
              <w:jc w:val="both"/>
              <w:rPr>
                <w:b/>
                <w:bCs/>
                <w:kern w:val="0"/>
                <w14:ligatures w14:val="none"/>
              </w:rPr>
            </w:pPr>
            <w:r w:rsidRPr="00E23131">
              <w:rPr>
                <w:b/>
                <w:bCs/>
                <w:kern w:val="0"/>
                <w14:ligatures w14:val="none"/>
              </w:rPr>
              <w:t>Prasības ID</w:t>
            </w:r>
          </w:p>
        </w:tc>
        <w:tc>
          <w:tcPr>
            <w:tcW w:w="8221" w:type="dxa"/>
            <w:shd w:val="clear" w:color="auto" w:fill="E8E8E8" w:themeFill="background2"/>
            <w:vAlign w:val="center"/>
            <w:hideMark/>
          </w:tcPr>
          <w:p w14:paraId="5B086F67" w14:textId="77777777" w:rsidR="00243604" w:rsidRPr="00E23131" w:rsidRDefault="00243604" w:rsidP="00E23131">
            <w:pPr>
              <w:spacing w:after="0" w:line="360" w:lineRule="auto"/>
              <w:jc w:val="both"/>
              <w:rPr>
                <w:b/>
                <w:bCs/>
                <w:kern w:val="0"/>
                <w14:ligatures w14:val="none"/>
              </w:rPr>
            </w:pPr>
            <w:r w:rsidRPr="00E23131">
              <w:rPr>
                <w:b/>
                <w:bCs/>
                <w:kern w:val="0"/>
                <w14:ligatures w14:val="none"/>
              </w:rPr>
              <w:t>Prasības apraksts</w:t>
            </w:r>
          </w:p>
        </w:tc>
      </w:tr>
      <w:tr w:rsidR="00243604" w:rsidRPr="00661E2D" w14:paraId="7FB1E071" w14:textId="77777777" w:rsidTr="00243604">
        <w:trPr>
          <w:trHeight w:val="387"/>
        </w:trPr>
        <w:tc>
          <w:tcPr>
            <w:tcW w:w="1134" w:type="dxa"/>
            <w:vAlign w:val="center"/>
          </w:tcPr>
          <w:p w14:paraId="2B4F86F4" w14:textId="77777777" w:rsidR="00243604" w:rsidRPr="00661E2D" w:rsidRDefault="00243604"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t>SUP-1</w:t>
            </w:r>
          </w:p>
        </w:tc>
        <w:tc>
          <w:tcPr>
            <w:tcW w:w="8221" w:type="dxa"/>
            <w:vAlign w:val="center"/>
          </w:tcPr>
          <w:p w14:paraId="24F90141" w14:textId="77777777" w:rsidR="00243604" w:rsidRPr="00661E2D" w:rsidRDefault="00243604" w:rsidP="007B738E">
            <w:pPr>
              <w:shd w:val="clear" w:color="auto" w:fill="FFFFFF" w:themeFill="background1"/>
              <w:spacing w:after="0" w:line="360" w:lineRule="auto"/>
              <w:ind w:left="142" w:right="137"/>
              <w:jc w:val="both"/>
              <w:textAlignment w:val="baseline"/>
              <w:rPr>
                <w:rFonts w:eastAsia="Times New Roman" w:cs="Times New Roman"/>
                <w:color w:val="000000"/>
              </w:rPr>
            </w:pPr>
            <w:r w:rsidRPr="00661E2D">
              <w:rPr>
                <w:rFonts w:eastAsia="Times New Roman" w:cs="Times New Roman"/>
                <w:color w:val="000000"/>
              </w:rPr>
              <w:t>Izpildītājs nodrošina nepārtrauktu Sistēmas darbspējas tehnisko uzraudzību un atjaunošanu. </w:t>
            </w:r>
          </w:p>
        </w:tc>
      </w:tr>
      <w:tr w:rsidR="00243604" w:rsidRPr="00661E2D" w14:paraId="56A8DB99" w14:textId="77777777" w:rsidTr="00243604">
        <w:trPr>
          <w:trHeight w:val="311"/>
        </w:trPr>
        <w:tc>
          <w:tcPr>
            <w:tcW w:w="1134" w:type="dxa"/>
            <w:vAlign w:val="center"/>
          </w:tcPr>
          <w:p w14:paraId="65FC5A57" w14:textId="77777777" w:rsidR="00243604" w:rsidRPr="00661E2D" w:rsidRDefault="00243604"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lastRenderedPageBreak/>
              <w:t>SUP-2</w:t>
            </w:r>
          </w:p>
        </w:tc>
        <w:tc>
          <w:tcPr>
            <w:tcW w:w="8221" w:type="dxa"/>
            <w:vAlign w:val="center"/>
          </w:tcPr>
          <w:p w14:paraId="1D22AF39" w14:textId="77777777" w:rsidR="00243604" w:rsidRPr="00661E2D" w:rsidRDefault="00243604" w:rsidP="007B738E">
            <w:pPr>
              <w:shd w:val="clear" w:color="auto" w:fill="FFFFFF" w:themeFill="background1"/>
              <w:spacing w:after="0" w:line="360" w:lineRule="auto"/>
              <w:ind w:left="142" w:right="137"/>
              <w:jc w:val="both"/>
              <w:textAlignment w:val="baseline"/>
              <w:rPr>
                <w:rFonts w:eastAsia="Times New Roman" w:cs="Times New Roman"/>
                <w:color w:val="000000"/>
              </w:rPr>
            </w:pPr>
            <w:r w:rsidRPr="00661E2D">
              <w:rPr>
                <w:rFonts w:eastAsia="Times New Roman" w:cs="Times New Roman"/>
                <w:color w:val="000000"/>
              </w:rPr>
              <w:t xml:space="preserve">Izpildītājs veic </w:t>
            </w:r>
            <w:proofErr w:type="spellStart"/>
            <w:r w:rsidRPr="00661E2D">
              <w:rPr>
                <w:rFonts w:eastAsia="Times New Roman" w:cs="Times New Roman"/>
                <w:color w:val="000000"/>
              </w:rPr>
              <w:t>Kubernetes</w:t>
            </w:r>
            <w:proofErr w:type="spellEnd"/>
            <w:r w:rsidRPr="00661E2D">
              <w:rPr>
                <w:rFonts w:eastAsia="Times New Roman" w:cs="Times New Roman"/>
                <w:color w:val="000000"/>
              </w:rPr>
              <w:t xml:space="preserve"> un </w:t>
            </w:r>
            <w:proofErr w:type="spellStart"/>
            <w:r w:rsidRPr="00661E2D">
              <w:rPr>
                <w:rFonts w:eastAsia="Times New Roman" w:cs="Times New Roman"/>
                <w:color w:val="000000"/>
              </w:rPr>
              <w:t>PostgreSQL</w:t>
            </w:r>
            <w:proofErr w:type="spellEnd"/>
            <w:r w:rsidRPr="00661E2D">
              <w:rPr>
                <w:rFonts w:eastAsia="Times New Roman" w:cs="Times New Roman"/>
                <w:color w:val="000000"/>
              </w:rPr>
              <w:t xml:space="preserve"> vai citu tehnoloģisko platformu, ja tādas tiks ieviestas, versiju atjaunošanu pēc ražotāja rekomendācijām, saskaņojot ar Pasūtītāju.</w:t>
            </w:r>
          </w:p>
        </w:tc>
      </w:tr>
      <w:tr w:rsidR="00243604" w:rsidRPr="00661E2D" w14:paraId="531295B4" w14:textId="77777777" w:rsidTr="00243604">
        <w:trPr>
          <w:trHeight w:val="311"/>
        </w:trPr>
        <w:tc>
          <w:tcPr>
            <w:tcW w:w="1134" w:type="dxa"/>
            <w:vAlign w:val="center"/>
          </w:tcPr>
          <w:p w14:paraId="26FD57C6" w14:textId="77777777" w:rsidR="00243604" w:rsidRPr="00661E2D" w:rsidRDefault="00243604"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t>SUP-3</w:t>
            </w:r>
          </w:p>
        </w:tc>
        <w:tc>
          <w:tcPr>
            <w:tcW w:w="8221" w:type="dxa"/>
            <w:vAlign w:val="center"/>
          </w:tcPr>
          <w:p w14:paraId="601CFC94" w14:textId="77777777" w:rsidR="00243604" w:rsidRPr="00661E2D" w:rsidRDefault="00243604" w:rsidP="007B738E">
            <w:pPr>
              <w:shd w:val="clear" w:color="auto" w:fill="FFFFFF" w:themeFill="background1"/>
              <w:spacing w:after="0" w:line="360" w:lineRule="auto"/>
              <w:ind w:left="142" w:right="137"/>
              <w:jc w:val="both"/>
              <w:textAlignment w:val="baseline"/>
              <w:rPr>
                <w:rFonts w:eastAsia="Times New Roman" w:cs="Times New Roman"/>
                <w:color w:val="000000"/>
              </w:rPr>
            </w:pPr>
            <w:r w:rsidRPr="00661E2D">
              <w:rPr>
                <w:rFonts w:eastAsia="Times New Roman" w:cs="Times New Roman"/>
              </w:rPr>
              <w:t>Izpildītājs nodrošina pieteikumu pārvaldību, pārskatu par iepriekšējā mēnesī pieteiktajiem un risinātajiem pieteikumiem, sagatavošanu.</w:t>
            </w:r>
          </w:p>
        </w:tc>
      </w:tr>
      <w:tr w:rsidR="00243604" w:rsidRPr="00661E2D" w14:paraId="41F4FB4E" w14:textId="77777777" w:rsidTr="00243604">
        <w:trPr>
          <w:trHeight w:val="567"/>
        </w:trPr>
        <w:tc>
          <w:tcPr>
            <w:tcW w:w="1134" w:type="dxa"/>
            <w:shd w:val="clear" w:color="auto" w:fill="FFFFFF"/>
            <w:vAlign w:val="center"/>
          </w:tcPr>
          <w:p w14:paraId="0B05EF5D" w14:textId="77777777" w:rsidR="00243604" w:rsidRPr="00661E2D" w:rsidRDefault="00243604"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t>SUP-4</w:t>
            </w:r>
          </w:p>
        </w:tc>
        <w:tc>
          <w:tcPr>
            <w:tcW w:w="8221" w:type="dxa"/>
            <w:shd w:val="clear" w:color="auto" w:fill="FFFFFF"/>
            <w:vAlign w:val="center"/>
          </w:tcPr>
          <w:p w14:paraId="7DBC7582" w14:textId="77777777" w:rsidR="00243604" w:rsidRPr="00661E2D" w:rsidRDefault="00243604" w:rsidP="007B738E">
            <w:pPr>
              <w:shd w:val="clear" w:color="auto" w:fill="FFFFFF" w:themeFill="background1"/>
              <w:spacing w:after="0" w:line="360" w:lineRule="auto"/>
              <w:ind w:left="144" w:right="137"/>
              <w:jc w:val="both"/>
              <w:textAlignment w:val="baseline"/>
              <w:rPr>
                <w:rFonts w:eastAsia="Times New Roman" w:cs="Times New Roman"/>
                <w:color w:val="000000"/>
              </w:rPr>
            </w:pPr>
            <w:r w:rsidRPr="00661E2D">
              <w:rPr>
                <w:rFonts w:eastAsia="Times New Roman" w:cs="Times New Roman"/>
                <w:color w:val="000000"/>
              </w:rPr>
              <w:t>Izpildītājs nodrošina datu dzēšanu vai minimizēšanu pēc Pasūtītāja pieprasījuma noteiktajos termiņos, ja tas nav pretrunā ar Latvijas Republikas un Eiropas Savienības normatīvajiem aktiem.</w:t>
            </w:r>
          </w:p>
        </w:tc>
      </w:tr>
      <w:tr w:rsidR="00243604" w:rsidRPr="00661E2D" w14:paraId="6A2FFA6E" w14:textId="77777777" w:rsidTr="00243604">
        <w:trPr>
          <w:trHeight w:val="300"/>
        </w:trPr>
        <w:tc>
          <w:tcPr>
            <w:tcW w:w="1134" w:type="dxa"/>
            <w:shd w:val="clear" w:color="auto" w:fill="FFFFFF"/>
            <w:vAlign w:val="center"/>
          </w:tcPr>
          <w:p w14:paraId="6E59BB92" w14:textId="77777777" w:rsidR="00243604" w:rsidRPr="00661E2D" w:rsidRDefault="00243604"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t>SUP-5</w:t>
            </w:r>
          </w:p>
        </w:tc>
        <w:tc>
          <w:tcPr>
            <w:tcW w:w="8221" w:type="dxa"/>
          </w:tcPr>
          <w:p w14:paraId="037DC0E3" w14:textId="77777777" w:rsidR="00243604" w:rsidRPr="00661E2D" w:rsidRDefault="00243604" w:rsidP="007B738E">
            <w:pPr>
              <w:shd w:val="clear" w:color="auto" w:fill="FFFFFF" w:themeFill="background1"/>
              <w:tabs>
                <w:tab w:val="left" w:pos="993"/>
              </w:tabs>
              <w:spacing w:after="0" w:line="360" w:lineRule="auto"/>
              <w:ind w:left="125" w:right="137"/>
              <w:jc w:val="both"/>
              <w:rPr>
                <w:rFonts w:eastAsia="Times New Roman" w:cs="Times New Roman"/>
              </w:rPr>
            </w:pPr>
            <w:r w:rsidRPr="00661E2D">
              <w:rPr>
                <w:rFonts w:eastAsia="Times New Roman" w:cs="Times New Roman"/>
              </w:rPr>
              <w:t>Izpildītājs nodrošina pieteikumu vadības sistēmu (PVS) Pieteikumu uzturēšanas pārvaldībai un iespējas, kurās jānodrošina vismaz sekojošais:</w:t>
            </w:r>
          </w:p>
          <w:p w14:paraId="0A5D66DC" w14:textId="77777777" w:rsidR="00243604" w:rsidRPr="00661E2D" w:rsidRDefault="00243604" w:rsidP="007B738E">
            <w:pPr>
              <w:pStyle w:val="ListParagraph"/>
              <w:numPr>
                <w:ilvl w:val="0"/>
                <w:numId w:val="93"/>
              </w:numPr>
              <w:shd w:val="clear" w:color="auto" w:fill="FFFFFF" w:themeFill="background1"/>
              <w:spacing w:after="0" w:line="360" w:lineRule="auto"/>
              <w:ind w:right="137"/>
              <w:jc w:val="both"/>
              <w:rPr>
                <w:rFonts w:eastAsia="Times New Roman" w:cs="Times New Roman"/>
              </w:rPr>
            </w:pPr>
            <w:r w:rsidRPr="00661E2D">
              <w:rPr>
                <w:rFonts w:eastAsia="Times New Roman" w:cs="Times New Roman"/>
              </w:rPr>
              <w:t>pieteikuma autors (ievada Pasūtītājs vai Izpildītājs);</w:t>
            </w:r>
          </w:p>
          <w:p w14:paraId="3C3FC7B6" w14:textId="77777777" w:rsidR="00243604" w:rsidRPr="00661E2D" w:rsidRDefault="00243604" w:rsidP="007B738E">
            <w:pPr>
              <w:pStyle w:val="ListParagraph"/>
              <w:numPr>
                <w:ilvl w:val="0"/>
                <w:numId w:val="93"/>
              </w:numPr>
              <w:shd w:val="clear" w:color="auto" w:fill="FFFFFF" w:themeFill="background1"/>
              <w:spacing w:after="0" w:line="360" w:lineRule="auto"/>
              <w:ind w:right="137"/>
              <w:jc w:val="both"/>
              <w:rPr>
                <w:rFonts w:eastAsia="Times New Roman" w:cs="Times New Roman"/>
              </w:rPr>
            </w:pPr>
            <w:r w:rsidRPr="00661E2D">
              <w:rPr>
                <w:rFonts w:eastAsia="Times New Roman" w:cs="Times New Roman"/>
              </w:rPr>
              <w:t>Sistēmu komponente, uz kuru attiecas pieteikums (ievada Pasūtītājs vai Izpildītājs);</w:t>
            </w:r>
          </w:p>
          <w:p w14:paraId="75DD5706" w14:textId="77777777" w:rsidR="00243604" w:rsidRPr="00661E2D" w:rsidRDefault="00243604" w:rsidP="007B738E">
            <w:pPr>
              <w:pStyle w:val="ListParagraph"/>
              <w:numPr>
                <w:ilvl w:val="0"/>
                <w:numId w:val="93"/>
              </w:numPr>
              <w:shd w:val="clear" w:color="auto" w:fill="FFFFFF" w:themeFill="background1"/>
              <w:spacing w:after="0" w:line="360" w:lineRule="auto"/>
              <w:ind w:right="137"/>
              <w:jc w:val="both"/>
              <w:rPr>
                <w:rFonts w:eastAsia="Times New Roman" w:cs="Times New Roman"/>
              </w:rPr>
            </w:pPr>
            <w:r w:rsidRPr="00661E2D">
              <w:rPr>
                <w:rFonts w:eastAsia="Times New Roman" w:cs="Times New Roman"/>
              </w:rPr>
              <w:t>pieteikuma prioritāte (ievada Pasūtītājs vai Izpildītājs);</w:t>
            </w:r>
          </w:p>
          <w:p w14:paraId="47606D14" w14:textId="77777777" w:rsidR="00243604" w:rsidRPr="00661E2D" w:rsidRDefault="00243604" w:rsidP="007B738E">
            <w:pPr>
              <w:pStyle w:val="ListParagraph"/>
              <w:numPr>
                <w:ilvl w:val="0"/>
                <w:numId w:val="93"/>
              </w:numPr>
              <w:shd w:val="clear" w:color="auto" w:fill="FFFFFF" w:themeFill="background1"/>
              <w:spacing w:after="0" w:line="360" w:lineRule="auto"/>
              <w:ind w:right="137"/>
              <w:jc w:val="both"/>
              <w:rPr>
                <w:rFonts w:eastAsia="Times New Roman" w:cs="Times New Roman"/>
              </w:rPr>
            </w:pPr>
            <w:r w:rsidRPr="00661E2D">
              <w:rPr>
                <w:rFonts w:eastAsia="Times New Roman" w:cs="Times New Roman"/>
              </w:rPr>
              <w:t>kļūdas/problēmas raksturojums (ievada Pasūtītājs vai Izpildītājs);</w:t>
            </w:r>
          </w:p>
          <w:p w14:paraId="59456152" w14:textId="77777777" w:rsidR="00243604" w:rsidRPr="00661E2D" w:rsidRDefault="00243604" w:rsidP="007B738E">
            <w:pPr>
              <w:pStyle w:val="ListParagraph"/>
              <w:numPr>
                <w:ilvl w:val="0"/>
                <w:numId w:val="93"/>
              </w:numPr>
              <w:shd w:val="clear" w:color="auto" w:fill="FFFFFF" w:themeFill="background1"/>
              <w:spacing w:after="0" w:line="360" w:lineRule="auto"/>
              <w:ind w:right="137"/>
              <w:jc w:val="both"/>
              <w:rPr>
                <w:rFonts w:eastAsia="Times New Roman" w:cs="Times New Roman"/>
              </w:rPr>
            </w:pPr>
            <w:r w:rsidRPr="00661E2D">
              <w:rPr>
                <w:rFonts w:eastAsia="Times New Roman" w:cs="Times New Roman"/>
              </w:rPr>
              <w:t>pieteikšanas datums un laiks (nodrošina PVS automātiski);</w:t>
            </w:r>
          </w:p>
          <w:p w14:paraId="55B36473" w14:textId="77777777" w:rsidR="00243604" w:rsidRPr="00661E2D" w:rsidRDefault="00243604" w:rsidP="007B738E">
            <w:pPr>
              <w:pStyle w:val="ListParagraph"/>
              <w:numPr>
                <w:ilvl w:val="0"/>
                <w:numId w:val="93"/>
              </w:numPr>
              <w:shd w:val="clear" w:color="auto" w:fill="FFFFFF" w:themeFill="background1"/>
              <w:spacing w:after="0" w:line="360" w:lineRule="auto"/>
              <w:ind w:right="137"/>
              <w:jc w:val="both"/>
              <w:rPr>
                <w:rFonts w:eastAsia="Times New Roman" w:cs="Times New Roman"/>
              </w:rPr>
            </w:pPr>
            <w:r w:rsidRPr="00661E2D">
              <w:rPr>
                <w:rFonts w:eastAsia="Times New Roman" w:cs="Times New Roman"/>
              </w:rPr>
              <w:t>statuss (tiek reģistrēti vismaz šādi statusu etapi: reģistrēts, uzsākta apstrāde, izstrādē, piegādāts, testēšanā, slēgts);</w:t>
            </w:r>
          </w:p>
          <w:p w14:paraId="5E216B90" w14:textId="77777777" w:rsidR="00243604" w:rsidRPr="00661E2D" w:rsidRDefault="00243604" w:rsidP="007B738E">
            <w:pPr>
              <w:pStyle w:val="ListParagraph"/>
              <w:numPr>
                <w:ilvl w:val="0"/>
                <w:numId w:val="93"/>
              </w:numPr>
              <w:shd w:val="clear" w:color="auto" w:fill="FFFFFF" w:themeFill="background1"/>
              <w:spacing w:after="0" w:line="360" w:lineRule="auto"/>
              <w:ind w:right="137"/>
              <w:jc w:val="both"/>
              <w:rPr>
                <w:rFonts w:eastAsia="Times New Roman" w:cs="Times New Roman"/>
              </w:rPr>
            </w:pPr>
            <w:r w:rsidRPr="00661E2D">
              <w:rPr>
                <w:rFonts w:eastAsia="Times New Roman" w:cs="Times New Roman"/>
              </w:rPr>
              <w:t>statusa maiņu var veikt gan Piegādātājs, gan Izpildītājs;</w:t>
            </w:r>
          </w:p>
          <w:p w14:paraId="432860B5" w14:textId="77777777" w:rsidR="00243604" w:rsidRPr="00661E2D" w:rsidRDefault="00243604" w:rsidP="007B738E">
            <w:pPr>
              <w:pStyle w:val="ListParagraph"/>
              <w:numPr>
                <w:ilvl w:val="0"/>
                <w:numId w:val="93"/>
              </w:numPr>
              <w:shd w:val="clear" w:color="auto" w:fill="FFFFFF" w:themeFill="background1"/>
              <w:spacing w:after="0" w:line="360" w:lineRule="auto"/>
              <w:ind w:right="137"/>
              <w:jc w:val="both"/>
              <w:rPr>
                <w:rFonts w:eastAsia="Times New Roman" w:cs="Times New Roman"/>
              </w:rPr>
            </w:pPr>
            <w:r w:rsidRPr="00661E2D">
              <w:rPr>
                <w:rFonts w:eastAsia="Times New Roman" w:cs="Times New Roman"/>
              </w:rPr>
              <w:t>statusa maiņas datums un laiks (nodrošina PVS automātiski);</w:t>
            </w:r>
          </w:p>
          <w:p w14:paraId="7F12E115" w14:textId="77777777" w:rsidR="00243604" w:rsidRPr="00661E2D" w:rsidRDefault="00243604" w:rsidP="007B738E">
            <w:pPr>
              <w:pStyle w:val="ListParagraph"/>
              <w:numPr>
                <w:ilvl w:val="0"/>
                <w:numId w:val="93"/>
              </w:numPr>
              <w:shd w:val="clear" w:color="auto" w:fill="FFFFFF" w:themeFill="background1"/>
              <w:spacing w:after="0" w:line="360" w:lineRule="auto"/>
              <w:ind w:right="137"/>
              <w:jc w:val="both"/>
              <w:rPr>
                <w:rFonts w:eastAsia="Times New Roman" w:cs="Times New Roman"/>
              </w:rPr>
            </w:pPr>
            <w:r w:rsidRPr="00661E2D">
              <w:rPr>
                <w:rFonts w:eastAsia="Times New Roman" w:cs="Times New Roman"/>
              </w:rPr>
              <w:t>sarakstes vēsture sakarā ar pieteikumu (saglabāta PVS visiem pieteikumiem).</w:t>
            </w:r>
          </w:p>
          <w:p w14:paraId="1251E0F6" w14:textId="77777777" w:rsidR="00243604" w:rsidRPr="00661E2D" w:rsidRDefault="00243604" w:rsidP="007B738E">
            <w:pPr>
              <w:pStyle w:val="ListParagraph"/>
              <w:numPr>
                <w:ilvl w:val="0"/>
                <w:numId w:val="93"/>
              </w:numPr>
              <w:shd w:val="clear" w:color="auto" w:fill="FFFFFF" w:themeFill="background1"/>
              <w:tabs>
                <w:tab w:val="left" w:pos="993"/>
              </w:tabs>
              <w:spacing w:after="0" w:line="360" w:lineRule="auto"/>
              <w:ind w:right="137"/>
              <w:jc w:val="both"/>
              <w:rPr>
                <w:rFonts w:eastAsia="Times New Roman" w:cs="Times New Roman"/>
              </w:rPr>
            </w:pPr>
            <w:r w:rsidRPr="00661E2D">
              <w:rPr>
                <w:rFonts w:eastAsia="Times New Roman" w:cs="Times New Roman"/>
              </w:rPr>
              <w:t>pieteikuma slēgšanas datums un laiks (nodrošina PVS automātiski, mainot atbilstošo statusu).</w:t>
            </w:r>
          </w:p>
        </w:tc>
      </w:tr>
      <w:tr w:rsidR="00243604" w:rsidRPr="00661E2D" w14:paraId="3AF26264" w14:textId="77777777" w:rsidTr="00243604">
        <w:trPr>
          <w:trHeight w:val="300"/>
        </w:trPr>
        <w:tc>
          <w:tcPr>
            <w:tcW w:w="1134" w:type="dxa"/>
            <w:shd w:val="clear" w:color="auto" w:fill="FFFFFF"/>
            <w:vAlign w:val="center"/>
          </w:tcPr>
          <w:p w14:paraId="1E8E0100" w14:textId="54D10339" w:rsidR="00243604" w:rsidRPr="00661E2D" w:rsidRDefault="00243604"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t>SUP-</w:t>
            </w:r>
            <w:r w:rsidR="00BA24CC">
              <w:rPr>
                <w:rFonts w:eastAsia="Times New Roman" w:cs="Times New Roman"/>
                <w:b/>
                <w:bCs/>
                <w:kern w:val="0"/>
                <w14:ligatures w14:val="none"/>
              </w:rPr>
              <w:t>6</w:t>
            </w:r>
          </w:p>
        </w:tc>
        <w:tc>
          <w:tcPr>
            <w:tcW w:w="8221" w:type="dxa"/>
            <w:vAlign w:val="center"/>
          </w:tcPr>
          <w:p w14:paraId="48C9211C" w14:textId="77777777" w:rsidR="00243604" w:rsidRPr="00661E2D" w:rsidRDefault="00243604" w:rsidP="007B738E">
            <w:pPr>
              <w:shd w:val="clear" w:color="auto" w:fill="FFFFFF" w:themeFill="background1"/>
              <w:spacing w:after="0" w:line="360" w:lineRule="auto"/>
              <w:ind w:left="142" w:right="137"/>
              <w:jc w:val="both"/>
              <w:rPr>
                <w:rFonts w:eastAsia="Calibri" w:cs="Times New Roman"/>
                <w:sz w:val="22"/>
              </w:rPr>
            </w:pPr>
            <w:r w:rsidRPr="00661E2D">
              <w:rPr>
                <w:rFonts w:eastAsia="Calibri" w:cs="Times New Roman"/>
                <w:sz w:val="22"/>
              </w:rPr>
              <w:t>Sistēmas ietvaros ir iespējams nodrošināt vismaz 500 vienlaicīgu pieprasījumu apstrādi.</w:t>
            </w:r>
          </w:p>
          <w:p w14:paraId="67080D48" w14:textId="77777777" w:rsidR="00243604" w:rsidRPr="00661E2D" w:rsidRDefault="00243604" w:rsidP="007B738E">
            <w:pPr>
              <w:shd w:val="clear" w:color="auto" w:fill="FFFFFF" w:themeFill="background1"/>
              <w:spacing w:after="0" w:line="360" w:lineRule="auto"/>
              <w:ind w:left="142" w:right="136"/>
              <w:jc w:val="both"/>
              <w:rPr>
                <w:rFonts w:eastAsia="Times New Roman" w:cs="Times New Roman"/>
              </w:rPr>
            </w:pPr>
            <w:r w:rsidRPr="00661E2D">
              <w:rPr>
                <w:rFonts w:eastAsia="Calibri" w:cs="Times New Roman"/>
                <w:sz w:val="22"/>
              </w:rPr>
              <w:t>Pašreizējais kopējais Sistēmas lietotāju skaits ir 100.</w:t>
            </w:r>
          </w:p>
        </w:tc>
      </w:tr>
      <w:tr w:rsidR="00243604" w:rsidRPr="00661E2D" w14:paraId="283C4665" w14:textId="77777777" w:rsidTr="00243604">
        <w:trPr>
          <w:trHeight w:val="300"/>
        </w:trPr>
        <w:tc>
          <w:tcPr>
            <w:tcW w:w="1134" w:type="dxa"/>
            <w:shd w:val="clear" w:color="auto" w:fill="FFFFFF"/>
            <w:vAlign w:val="center"/>
          </w:tcPr>
          <w:p w14:paraId="7FB56AFE" w14:textId="4533A2F6" w:rsidR="00243604" w:rsidRPr="00661E2D" w:rsidRDefault="00243604"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t>SUP-</w:t>
            </w:r>
            <w:r w:rsidR="00BA24CC">
              <w:rPr>
                <w:rFonts w:eastAsia="Times New Roman" w:cs="Times New Roman"/>
                <w:b/>
                <w:bCs/>
                <w:kern w:val="0"/>
                <w14:ligatures w14:val="none"/>
              </w:rPr>
              <w:t>7</w:t>
            </w:r>
          </w:p>
        </w:tc>
        <w:tc>
          <w:tcPr>
            <w:tcW w:w="8221" w:type="dxa"/>
          </w:tcPr>
          <w:p w14:paraId="6DD69C37" w14:textId="77777777" w:rsidR="00243604" w:rsidRPr="00661E2D" w:rsidRDefault="00243604" w:rsidP="007B738E">
            <w:pPr>
              <w:shd w:val="clear" w:color="auto" w:fill="FFFFFF" w:themeFill="background1"/>
              <w:tabs>
                <w:tab w:val="left" w:pos="993"/>
              </w:tabs>
              <w:spacing w:after="0" w:line="360" w:lineRule="auto"/>
              <w:ind w:left="125" w:right="137"/>
              <w:contextualSpacing/>
              <w:jc w:val="both"/>
              <w:rPr>
                <w:rFonts w:eastAsia="Times New Roman" w:cs="Times New Roman"/>
                <w:color w:val="000000"/>
              </w:rPr>
            </w:pPr>
            <w:r w:rsidRPr="00661E2D">
              <w:rPr>
                <w:rFonts w:eastAsia="Times New Roman" w:cs="Times New Roman"/>
                <w:color w:val="000000"/>
              </w:rPr>
              <w:t xml:space="preserve">Pieteikumu risināšana var tikt pārtraukta tikai gadījumos, kad tiek saņemts Pasūtītāja apstiprinājums, ka piedāvātais risinājums ir pieņemams vai, ka pieteikumu var slēgt citu iemeslu dēļ. </w:t>
            </w:r>
          </w:p>
          <w:p w14:paraId="5D33D341" w14:textId="77777777" w:rsidR="00243604" w:rsidRPr="00661E2D" w:rsidRDefault="00243604" w:rsidP="007B738E">
            <w:pPr>
              <w:shd w:val="clear" w:color="auto" w:fill="FFFFFF" w:themeFill="background1"/>
              <w:tabs>
                <w:tab w:val="left" w:pos="993"/>
              </w:tabs>
              <w:spacing w:after="0" w:line="360" w:lineRule="auto"/>
              <w:ind w:left="125" w:right="136"/>
              <w:jc w:val="both"/>
              <w:rPr>
                <w:rFonts w:eastAsia="Calibri" w:cs="Times New Roman"/>
                <w:kern w:val="0"/>
                <w14:ligatures w14:val="none"/>
              </w:rPr>
            </w:pPr>
            <w:r w:rsidRPr="00661E2D">
              <w:rPr>
                <w:rFonts w:eastAsia="Times New Roman" w:cs="Times New Roman"/>
                <w:color w:val="000000"/>
              </w:rPr>
              <w:t>Pieteikumu var slēgt tikai Pasūtītājs vai tā pārstāvis.</w:t>
            </w:r>
          </w:p>
        </w:tc>
      </w:tr>
      <w:tr w:rsidR="00243604" w:rsidRPr="00661E2D" w14:paraId="775A495B" w14:textId="77777777" w:rsidTr="00243604">
        <w:trPr>
          <w:trHeight w:val="300"/>
        </w:trPr>
        <w:tc>
          <w:tcPr>
            <w:tcW w:w="1134" w:type="dxa"/>
            <w:shd w:val="clear" w:color="auto" w:fill="FFFFFF"/>
            <w:vAlign w:val="center"/>
          </w:tcPr>
          <w:p w14:paraId="2B656C1B" w14:textId="2D058BDD" w:rsidR="00243604" w:rsidRPr="00661E2D" w:rsidRDefault="00243604"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t>SUP-</w:t>
            </w:r>
            <w:r w:rsidR="00BA24CC">
              <w:rPr>
                <w:rFonts w:eastAsia="Times New Roman" w:cs="Times New Roman"/>
                <w:b/>
                <w:bCs/>
                <w:kern w:val="0"/>
                <w14:ligatures w14:val="none"/>
              </w:rPr>
              <w:t>8</w:t>
            </w:r>
          </w:p>
        </w:tc>
        <w:tc>
          <w:tcPr>
            <w:tcW w:w="8221" w:type="dxa"/>
          </w:tcPr>
          <w:p w14:paraId="6CF1125C" w14:textId="77777777" w:rsidR="00243604" w:rsidRPr="00661E2D" w:rsidRDefault="00243604" w:rsidP="007B738E">
            <w:pPr>
              <w:shd w:val="clear" w:color="auto" w:fill="FFFFFF" w:themeFill="background1"/>
              <w:tabs>
                <w:tab w:val="left" w:pos="993"/>
              </w:tabs>
              <w:spacing w:after="0" w:line="360" w:lineRule="auto"/>
              <w:ind w:left="125" w:right="137"/>
              <w:contextualSpacing/>
              <w:jc w:val="both"/>
              <w:rPr>
                <w:rFonts w:eastAsia="Calibri" w:cs="Times New Roman"/>
                <w:kern w:val="0"/>
                <w14:ligatures w14:val="none"/>
              </w:rPr>
            </w:pPr>
            <w:r w:rsidRPr="00661E2D">
              <w:rPr>
                <w:rFonts w:eastAsia="Calibri" w:cs="Times New Roman"/>
                <w:color w:val="000000"/>
              </w:rPr>
              <w:t xml:space="preserve">Pieteikums var tikt atsaukts no Pasūtītāja puses kā neaktuāls, vai arī, tas var tikt pamatoti noraidīts (vai pārklasificēts) no Izpildītāja puses, ja Pasūtītājs piekrīt noraidīšanas (pārklasificēšanas) pamatojumam. </w:t>
            </w:r>
          </w:p>
        </w:tc>
      </w:tr>
      <w:tr w:rsidR="00243604" w:rsidRPr="00661E2D" w14:paraId="41DEA599" w14:textId="77777777" w:rsidTr="00243604">
        <w:trPr>
          <w:trHeight w:val="300"/>
        </w:trPr>
        <w:tc>
          <w:tcPr>
            <w:tcW w:w="1134" w:type="dxa"/>
            <w:shd w:val="clear" w:color="auto" w:fill="FFFFFF"/>
            <w:vAlign w:val="center"/>
          </w:tcPr>
          <w:p w14:paraId="5DBD24AA" w14:textId="6EE7CDD6" w:rsidR="00243604" w:rsidRPr="00661E2D" w:rsidRDefault="00243604"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lastRenderedPageBreak/>
              <w:t>SUP-</w:t>
            </w:r>
            <w:r w:rsidR="00BA24CC">
              <w:rPr>
                <w:rFonts w:eastAsia="Times New Roman" w:cs="Times New Roman"/>
                <w:b/>
                <w:bCs/>
                <w:kern w:val="0"/>
                <w14:ligatures w14:val="none"/>
              </w:rPr>
              <w:t>9</w:t>
            </w:r>
          </w:p>
        </w:tc>
        <w:tc>
          <w:tcPr>
            <w:tcW w:w="8221" w:type="dxa"/>
          </w:tcPr>
          <w:p w14:paraId="3C346A4B" w14:textId="77777777" w:rsidR="00243604" w:rsidRPr="00661E2D" w:rsidRDefault="00243604" w:rsidP="007B738E">
            <w:pPr>
              <w:shd w:val="clear" w:color="auto" w:fill="FFFFFF" w:themeFill="background1"/>
              <w:tabs>
                <w:tab w:val="left" w:pos="993"/>
              </w:tabs>
              <w:spacing w:after="0" w:line="360" w:lineRule="auto"/>
              <w:ind w:left="125" w:right="136"/>
              <w:jc w:val="both"/>
              <w:rPr>
                <w:rFonts w:eastAsia="Calibri" w:cs="Times New Roman"/>
                <w:sz w:val="22"/>
              </w:rPr>
            </w:pPr>
            <w:r w:rsidRPr="00661E2D">
              <w:rPr>
                <w:rFonts w:eastAsia="Calibri" w:cs="Times New Roman"/>
                <w:color w:val="000000"/>
              </w:rPr>
              <w:t>Puses var vienoties par citu (ilgāku) defekta novēršanas un labošanas laiku, ja Izpildītājs to var pamatot un Pasūtītājs tam piekrīt.</w:t>
            </w:r>
          </w:p>
        </w:tc>
      </w:tr>
      <w:tr w:rsidR="00243604" w:rsidRPr="00661E2D" w14:paraId="402F9F14" w14:textId="77777777" w:rsidTr="00243604">
        <w:trPr>
          <w:trHeight w:val="300"/>
        </w:trPr>
        <w:tc>
          <w:tcPr>
            <w:tcW w:w="1134" w:type="dxa"/>
            <w:shd w:val="clear" w:color="auto" w:fill="FFFFFF"/>
            <w:vAlign w:val="center"/>
          </w:tcPr>
          <w:p w14:paraId="1583BD12" w14:textId="5155DB5B" w:rsidR="00243604" w:rsidRPr="00661E2D" w:rsidRDefault="00243604"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t>SUP-1</w:t>
            </w:r>
            <w:r w:rsidR="00BA24CC">
              <w:rPr>
                <w:rFonts w:eastAsia="Times New Roman" w:cs="Times New Roman"/>
                <w:b/>
                <w:bCs/>
                <w:kern w:val="0"/>
                <w14:ligatures w14:val="none"/>
              </w:rPr>
              <w:t>0</w:t>
            </w:r>
          </w:p>
        </w:tc>
        <w:tc>
          <w:tcPr>
            <w:tcW w:w="8221" w:type="dxa"/>
          </w:tcPr>
          <w:p w14:paraId="79F910E3" w14:textId="77777777" w:rsidR="00243604" w:rsidRPr="00661E2D" w:rsidRDefault="00243604" w:rsidP="007B738E">
            <w:pPr>
              <w:shd w:val="clear" w:color="auto" w:fill="FFFFFF" w:themeFill="background1"/>
              <w:spacing w:after="0" w:line="360" w:lineRule="auto"/>
              <w:ind w:left="144" w:right="137"/>
              <w:jc w:val="both"/>
              <w:rPr>
                <w:rFonts w:eastAsia="Calibri" w:cs="Times New Roman"/>
                <w:bCs/>
                <w:color w:val="000000"/>
              </w:rPr>
            </w:pPr>
            <w:r w:rsidRPr="00661E2D">
              <w:rPr>
                <w:rFonts w:eastAsia="Calibri" w:cs="Times New Roman"/>
                <w:color w:val="000000"/>
              </w:rPr>
              <w:t xml:space="preserve">Veidojot jaunas piegādes versijas, Izpildītājam jāizvērtē iespēja apkopot noteiktu, vairāku pieteikumu izpildes rezultātus vienas piegādes versijas ietvaros, lai samazinātu atsevišķi piegādājamo versiju skaitu. </w:t>
            </w:r>
          </w:p>
          <w:p w14:paraId="6309BAE4" w14:textId="77777777" w:rsidR="00243604" w:rsidRPr="00661E2D" w:rsidRDefault="00243604" w:rsidP="007B738E">
            <w:pPr>
              <w:shd w:val="clear" w:color="auto" w:fill="FFFFFF" w:themeFill="background1"/>
              <w:spacing w:after="0" w:line="360" w:lineRule="auto"/>
              <w:ind w:left="142" w:right="137"/>
              <w:jc w:val="both"/>
              <w:rPr>
                <w:rFonts w:eastAsia="Calibri" w:cs="Times New Roman"/>
                <w:bCs/>
                <w:color w:val="000000"/>
              </w:rPr>
            </w:pPr>
            <w:r w:rsidRPr="00661E2D">
              <w:rPr>
                <w:rFonts w:eastAsia="Calibri" w:cs="Times New Roman"/>
                <w:color w:val="000000"/>
              </w:rPr>
              <w:t>Sistēmas programmatūras versijas piezīmēs jānorāda vismaz šāda informācija:</w:t>
            </w:r>
          </w:p>
          <w:p w14:paraId="0753A25C" w14:textId="77777777" w:rsidR="00243604" w:rsidRPr="00661E2D" w:rsidRDefault="00243604" w:rsidP="007B738E">
            <w:pPr>
              <w:numPr>
                <w:ilvl w:val="0"/>
                <w:numId w:val="94"/>
              </w:numPr>
              <w:shd w:val="clear" w:color="auto" w:fill="FFFFFF" w:themeFill="background1"/>
              <w:spacing w:after="0" w:line="360" w:lineRule="auto"/>
              <w:ind w:right="137"/>
              <w:contextualSpacing/>
              <w:jc w:val="both"/>
              <w:rPr>
                <w:rFonts w:eastAsia="Calibri" w:cs="Times New Roman"/>
                <w:color w:val="000000"/>
              </w:rPr>
            </w:pPr>
            <w:r w:rsidRPr="00661E2D">
              <w:rPr>
                <w:rFonts w:eastAsia="Calibri" w:cs="Times New Roman"/>
                <w:color w:val="000000"/>
              </w:rPr>
              <w:t>versijas identifikators;</w:t>
            </w:r>
          </w:p>
          <w:p w14:paraId="2E885B9F" w14:textId="77777777" w:rsidR="00243604" w:rsidRPr="00661E2D" w:rsidRDefault="00243604" w:rsidP="007B738E">
            <w:pPr>
              <w:numPr>
                <w:ilvl w:val="0"/>
                <w:numId w:val="94"/>
              </w:numPr>
              <w:shd w:val="clear" w:color="auto" w:fill="FFFFFF" w:themeFill="background1"/>
              <w:tabs>
                <w:tab w:val="left" w:pos="993"/>
              </w:tabs>
              <w:spacing w:after="0" w:line="360" w:lineRule="auto"/>
              <w:ind w:right="137"/>
              <w:contextualSpacing/>
              <w:jc w:val="both"/>
              <w:rPr>
                <w:rFonts w:eastAsia="Times New Roman" w:cs="Times New Roman"/>
                <w:color w:val="000000"/>
              </w:rPr>
            </w:pPr>
            <w:r w:rsidRPr="00661E2D">
              <w:rPr>
                <w:rFonts w:eastAsia="Calibri" w:cs="Times New Roman"/>
                <w:color w:val="000000"/>
              </w:rPr>
              <w:t>versijā iekļautās izmaiņas (pievienotos pieteikumus PVS ar pieteikumiem pievienotiem aprakstiem, komentāriem un statusiem.).</w:t>
            </w:r>
          </w:p>
        </w:tc>
      </w:tr>
      <w:tr w:rsidR="00243604" w:rsidRPr="00661E2D" w14:paraId="3977F175" w14:textId="77777777" w:rsidTr="00243604">
        <w:trPr>
          <w:trHeight w:val="300"/>
        </w:trPr>
        <w:tc>
          <w:tcPr>
            <w:tcW w:w="1134" w:type="dxa"/>
            <w:shd w:val="clear" w:color="auto" w:fill="FFFFFF"/>
            <w:vAlign w:val="center"/>
          </w:tcPr>
          <w:p w14:paraId="7DF6A491" w14:textId="0542F442" w:rsidR="00243604" w:rsidRPr="00661E2D" w:rsidRDefault="00243604"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t>SUP-1</w:t>
            </w:r>
            <w:r w:rsidR="00BA24CC">
              <w:rPr>
                <w:rFonts w:eastAsia="Times New Roman" w:cs="Times New Roman"/>
                <w:b/>
                <w:bCs/>
                <w:kern w:val="0"/>
                <w14:ligatures w14:val="none"/>
              </w:rPr>
              <w:t>1</w:t>
            </w:r>
          </w:p>
        </w:tc>
        <w:tc>
          <w:tcPr>
            <w:tcW w:w="8221" w:type="dxa"/>
            <w:vAlign w:val="center"/>
          </w:tcPr>
          <w:p w14:paraId="7A145ADD" w14:textId="77777777" w:rsidR="00243604" w:rsidRPr="00661E2D" w:rsidRDefault="00243604" w:rsidP="007B738E">
            <w:pPr>
              <w:shd w:val="clear" w:color="auto" w:fill="FFFFFF" w:themeFill="background1"/>
              <w:tabs>
                <w:tab w:val="left" w:pos="993"/>
              </w:tabs>
              <w:spacing w:after="0" w:line="360" w:lineRule="auto"/>
              <w:ind w:left="125" w:right="137"/>
              <w:jc w:val="both"/>
              <w:rPr>
                <w:rFonts w:eastAsia="Calibri" w:cs="Times New Roman"/>
                <w:kern w:val="0"/>
                <w14:ligatures w14:val="none"/>
              </w:rPr>
            </w:pPr>
            <w:r w:rsidRPr="00661E2D">
              <w:rPr>
                <w:rFonts w:eastAsia="Calibri" w:cs="Times New Roman"/>
                <w:kern w:val="0"/>
                <w14:ligatures w14:val="none"/>
              </w:rPr>
              <w:t>Izpildītājs pirms katras versijas piegādes, testa vidē nodrošina testēšanu atbilstoši šādām testu klasēm:</w:t>
            </w:r>
          </w:p>
          <w:p w14:paraId="79EECACA" w14:textId="77777777" w:rsidR="00243604" w:rsidRPr="00661E2D" w:rsidRDefault="00243604" w:rsidP="007B738E">
            <w:pPr>
              <w:numPr>
                <w:ilvl w:val="0"/>
                <w:numId w:val="95"/>
              </w:numPr>
              <w:shd w:val="clear" w:color="auto" w:fill="FFFFFF" w:themeFill="background1"/>
              <w:tabs>
                <w:tab w:val="left" w:pos="993"/>
              </w:tabs>
              <w:spacing w:after="0" w:line="360" w:lineRule="auto"/>
              <w:ind w:right="137"/>
              <w:contextualSpacing/>
              <w:jc w:val="both"/>
              <w:rPr>
                <w:rFonts w:eastAsia="Calibri" w:cs="Times New Roman"/>
                <w:kern w:val="0"/>
                <w14:ligatures w14:val="none"/>
              </w:rPr>
            </w:pPr>
            <w:r w:rsidRPr="00661E2D">
              <w:rPr>
                <w:rFonts w:eastAsia="Calibri" w:cs="Times New Roman"/>
                <w:kern w:val="0"/>
                <w14:ligatures w14:val="none"/>
              </w:rPr>
              <w:t>Automātiskie regresa testi:</w:t>
            </w:r>
          </w:p>
          <w:p w14:paraId="58E6A6FC" w14:textId="77777777" w:rsidR="00243604" w:rsidRPr="00661E2D" w:rsidRDefault="00243604" w:rsidP="007B738E">
            <w:pPr>
              <w:pStyle w:val="ListParagraph"/>
              <w:numPr>
                <w:ilvl w:val="0"/>
                <w:numId w:val="95"/>
              </w:numPr>
              <w:shd w:val="clear" w:color="auto" w:fill="FFFFFF" w:themeFill="background1"/>
              <w:tabs>
                <w:tab w:val="left" w:pos="993"/>
              </w:tabs>
              <w:spacing w:after="0" w:line="360" w:lineRule="auto"/>
              <w:ind w:right="137"/>
              <w:jc w:val="both"/>
              <w:rPr>
                <w:rFonts w:eastAsia="Calibri" w:cs="Times New Roman"/>
                <w:kern w:val="0"/>
                <w14:ligatures w14:val="none"/>
              </w:rPr>
            </w:pPr>
            <w:r w:rsidRPr="00661E2D">
              <w:rPr>
                <w:rFonts w:eastAsia="Calibri" w:cs="Times New Roman"/>
                <w:kern w:val="0"/>
                <w14:ligatures w14:val="none"/>
              </w:rPr>
              <w:t xml:space="preserve">Izpildītājam jānodrošina automātiskie regresa testi izstrādes funkcionalitātei, kuru ietekmē veiktās izmaiņas, apjomā, kas saskaņots ar Pasūtītāju (izņemot funkcionalitāti, kuru nodrošina izmantotā </w:t>
            </w:r>
            <w:proofErr w:type="spellStart"/>
            <w:r w:rsidRPr="00661E2D">
              <w:rPr>
                <w:rFonts w:eastAsia="Calibri" w:cs="Times New Roman"/>
                <w:kern w:val="0"/>
                <w14:ligatures w14:val="none"/>
              </w:rPr>
              <w:t>standartprogrammatūra</w:t>
            </w:r>
            <w:proofErr w:type="spellEnd"/>
            <w:r w:rsidRPr="00661E2D">
              <w:rPr>
                <w:rFonts w:eastAsia="Calibri" w:cs="Times New Roman"/>
                <w:kern w:val="0"/>
                <w14:ligatures w14:val="none"/>
              </w:rPr>
              <w:t>). Automātisko regresa testu saraksts un scenāriji ir saskaņojami ar Pasūtītāju pirms to realizācijas;</w:t>
            </w:r>
          </w:p>
          <w:p w14:paraId="23A0F847" w14:textId="77777777" w:rsidR="00243604" w:rsidRPr="00661E2D" w:rsidRDefault="00243604" w:rsidP="007B738E">
            <w:pPr>
              <w:pStyle w:val="ListParagraph"/>
              <w:numPr>
                <w:ilvl w:val="0"/>
                <w:numId w:val="95"/>
              </w:numPr>
              <w:shd w:val="clear" w:color="auto" w:fill="FFFFFF" w:themeFill="background1"/>
              <w:tabs>
                <w:tab w:val="left" w:pos="993"/>
              </w:tabs>
              <w:spacing w:after="0" w:line="360" w:lineRule="auto"/>
              <w:ind w:right="137"/>
              <w:jc w:val="both"/>
              <w:rPr>
                <w:rFonts w:eastAsia="Calibri" w:cs="Times New Roman"/>
                <w:kern w:val="0"/>
                <w14:ligatures w14:val="none"/>
              </w:rPr>
            </w:pPr>
            <w:r w:rsidRPr="00661E2D">
              <w:rPr>
                <w:rFonts w:eastAsia="Calibri" w:cs="Times New Roman"/>
                <w:kern w:val="0"/>
                <w14:ligatures w14:val="none"/>
              </w:rPr>
              <w:t>Regresa testi Izpildītājam ir jāizpilda Sistēmas testa vidē uzstādītajai piegādes versijai. Automātiskie testi veidojami tā, lai tie būtu atkārtoti aktivizējami neierobežotu reižu skaitu un, lai tie neveicinātu testa vides datu bāzes pārpildīšanos (piemēram, paredzot testa laikā izveidoto datu dzēšanu). Regresa testu skripti jāpievieno regresa testu kopsavilkumam;</w:t>
            </w:r>
          </w:p>
          <w:p w14:paraId="71617064" w14:textId="77777777" w:rsidR="00243604" w:rsidRPr="00661E2D" w:rsidRDefault="00243604" w:rsidP="007B738E">
            <w:pPr>
              <w:pStyle w:val="ListParagraph"/>
              <w:numPr>
                <w:ilvl w:val="0"/>
                <w:numId w:val="95"/>
              </w:numPr>
              <w:shd w:val="clear" w:color="auto" w:fill="FFFFFF" w:themeFill="background1"/>
              <w:tabs>
                <w:tab w:val="left" w:pos="993"/>
              </w:tabs>
              <w:spacing w:after="0" w:line="360" w:lineRule="auto"/>
              <w:ind w:right="137"/>
              <w:jc w:val="both"/>
              <w:rPr>
                <w:rFonts w:eastAsia="Calibri" w:cs="Times New Roman"/>
                <w:kern w:val="0"/>
                <w14:ligatures w14:val="none"/>
              </w:rPr>
            </w:pPr>
            <w:r w:rsidRPr="00661E2D">
              <w:rPr>
                <w:rFonts w:eastAsia="Calibri" w:cs="Times New Roman"/>
                <w:kern w:val="0"/>
                <w14:ligatures w14:val="none"/>
              </w:rPr>
              <w:t>Regresa testu kopsavilkums jāiesniedz Pasūtītājam un tajā ir jāatspoguļo pozitīvie un negatīvie testu scenāriju rezultāti.</w:t>
            </w:r>
          </w:p>
          <w:p w14:paraId="422199CC" w14:textId="77777777" w:rsidR="00243604" w:rsidRPr="00661E2D" w:rsidRDefault="00243604" w:rsidP="007B738E">
            <w:pPr>
              <w:numPr>
                <w:ilvl w:val="0"/>
                <w:numId w:val="95"/>
              </w:numPr>
              <w:shd w:val="clear" w:color="auto" w:fill="FFFFFF" w:themeFill="background1"/>
              <w:tabs>
                <w:tab w:val="left" w:pos="993"/>
              </w:tabs>
              <w:spacing w:after="0" w:line="360" w:lineRule="auto"/>
              <w:ind w:right="137"/>
              <w:jc w:val="both"/>
              <w:rPr>
                <w:rFonts w:eastAsia="Calibri" w:cs="Times New Roman"/>
                <w:kern w:val="0"/>
                <w14:ligatures w14:val="none"/>
              </w:rPr>
            </w:pPr>
            <w:r w:rsidRPr="00661E2D">
              <w:rPr>
                <w:rFonts w:eastAsia="Calibri" w:cs="Times New Roman"/>
                <w:kern w:val="0"/>
                <w14:ligatures w14:val="none"/>
              </w:rPr>
              <w:t xml:space="preserve">Funkcionālie testi, kuriem jānosedz visa piegādes versijā iekļautā funkcionalitāte, atbilstoši </w:t>
            </w:r>
            <w:proofErr w:type="spellStart"/>
            <w:r w:rsidRPr="00661E2D">
              <w:rPr>
                <w:rFonts w:eastAsia="Calibri" w:cs="Times New Roman"/>
                <w:kern w:val="0"/>
                <w14:ligatures w14:val="none"/>
              </w:rPr>
              <w:t>lietotājstāstiem</w:t>
            </w:r>
            <w:proofErr w:type="spellEnd"/>
            <w:r w:rsidRPr="00661E2D">
              <w:rPr>
                <w:rFonts w:eastAsia="Calibri" w:cs="Times New Roman"/>
                <w:kern w:val="0"/>
                <w14:ligatures w14:val="none"/>
              </w:rPr>
              <w:t>, lietojumu scenārijiem vai biznesa prasību specifikācijai, ja tāda konkrētajam vienumam ir izstrādāta. Izpildītājam jānodrošina Sistēmas veiktspējas un ātrdarbības prasību izpildes testi un drošības testi.</w:t>
            </w:r>
          </w:p>
          <w:p w14:paraId="1E160F7D" w14:textId="77777777" w:rsidR="00243604" w:rsidRPr="00661E2D" w:rsidRDefault="00243604" w:rsidP="007B738E">
            <w:pPr>
              <w:numPr>
                <w:ilvl w:val="0"/>
                <w:numId w:val="95"/>
              </w:numPr>
              <w:shd w:val="clear" w:color="auto" w:fill="FFFFFF" w:themeFill="background1"/>
              <w:tabs>
                <w:tab w:val="left" w:pos="993"/>
              </w:tabs>
              <w:spacing w:after="0" w:line="360" w:lineRule="auto"/>
              <w:ind w:right="137"/>
              <w:jc w:val="both"/>
              <w:rPr>
                <w:rFonts w:eastAsia="Calibri" w:cs="Times New Roman"/>
                <w:kern w:val="0"/>
                <w14:ligatures w14:val="none"/>
              </w:rPr>
            </w:pPr>
            <w:r w:rsidRPr="00661E2D">
              <w:rPr>
                <w:rFonts w:eastAsia="Calibri" w:cs="Times New Roman"/>
                <w:kern w:val="0"/>
                <w14:ligatures w14:val="none"/>
              </w:rPr>
              <w:t xml:space="preserve">Integrācijas testi gadījumā, ja attiecīgās versijas ietvaros piegādātā Sistēmas funkcionalitāte iespaido datu apmaiņas </w:t>
            </w:r>
            <w:proofErr w:type="spellStart"/>
            <w:r w:rsidRPr="00661E2D">
              <w:rPr>
                <w:rFonts w:eastAsia="Calibri" w:cs="Times New Roman"/>
                <w:kern w:val="0"/>
                <w14:ligatures w14:val="none"/>
              </w:rPr>
              <w:t>saskarnes</w:t>
            </w:r>
            <w:proofErr w:type="spellEnd"/>
            <w:r w:rsidRPr="00661E2D">
              <w:rPr>
                <w:rFonts w:eastAsia="Calibri" w:cs="Times New Roman"/>
                <w:kern w:val="0"/>
                <w14:ligatures w14:val="none"/>
              </w:rPr>
              <w:t xml:space="preserve"> ar ārējām informācijas sistēmām. </w:t>
            </w:r>
          </w:p>
          <w:p w14:paraId="4F5CE2DC" w14:textId="77777777" w:rsidR="00243604" w:rsidRPr="00661E2D" w:rsidRDefault="00243604" w:rsidP="007B738E">
            <w:pPr>
              <w:numPr>
                <w:ilvl w:val="0"/>
                <w:numId w:val="95"/>
              </w:numPr>
              <w:shd w:val="clear" w:color="auto" w:fill="FFFFFF" w:themeFill="background1"/>
              <w:tabs>
                <w:tab w:val="left" w:pos="993"/>
              </w:tabs>
              <w:spacing w:after="0" w:line="360" w:lineRule="auto"/>
              <w:ind w:right="137"/>
              <w:jc w:val="both"/>
              <w:rPr>
                <w:rFonts w:eastAsia="Calibri" w:cs="Times New Roman"/>
                <w:kern w:val="0"/>
                <w14:ligatures w14:val="none"/>
              </w:rPr>
            </w:pPr>
            <w:r w:rsidRPr="00661E2D">
              <w:rPr>
                <w:rFonts w:eastAsia="Calibri" w:cs="Times New Roman"/>
                <w:kern w:val="0"/>
                <w14:ligatures w14:val="none"/>
              </w:rPr>
              <w:lastRenderedPageBreak/>
              <w:t xml:space="preserve">Testēšanas pārskati, kas ir sagatavoti attiecībā uz automātiskajiem regresa testiem, funkcionālajiem testiem un integrācijas testiem (ja tādi ir veicami) ir pievienojami konkrētās piegādes versijas dokumentācijas </w:t>
            </w:r>
            <w:proofErr w:type="spellStart"/>
            <w:r w:rsidRPr="00661E2D">
              <w:rPr>
                <w:rFonts w:eastAsia="Calibri" w:cs="Times New Roman"/>
                <w:kern w:val="0"/>
                <w14:ligatures w14:val="none"/>
              </w:rPr>
              <w:t>pakotnei</w:t>
            </w:r>
            <w:proofErr w:type="spellEnd"/>
            <w:r w:rsidRPr="00661E2D">
              <w:rPr>
                <w:rFonts w:eastAsia="Calibri" w:cs="Times New Roman"/>
                <w:kern w:val="0"/>
                <w14:ligatures w14:val="none"/>
              </w:rPr>
              <w:t>.</w:t>
            </w:r>
          </w:p>
        </w:tc>
      </w:tr>
      <w:tr w:rsidR="00243604" w:rsidRPr="00661E2D" w14:paraId="1615FDD2" w14:textId="77777777" w:rsidTr="00243604">
        <w:trPr>
          <w:trHeight w:val="300"/>
        </w:trPr>
        <w:tc>
          <w:tcPr>
            <w:tcW w:w="1134" w:type="dxa"/>
            <w:shd w:val="clear" w:color="auto" w:fill="FFFFFF"/>
            <w:vAlign w:val="center"/>
          </w:tcPr>
          <w:p w14:paraId="4976DFAF" w14:textId="6853043C" w:rsidR="00243604" w:rsidRPr="00661E2D" w:rsidRDefault="00243604"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lastRenderedPageBreak/>
              <w:t>SUP-1</w:t>
            </w:r>
            <w:r w:rsidR="00BA24CC">
              <w:rPr>
                <w:rFonts w:eastAsia="Times New Roman" w:cs="Times New Roman"/>
                <w:b/>
                <w:bCs/>
                <w:kern w:val="0"/>
                <w14:ligatures w14:val="none"/>
              </w:rPr>
              <w:t>2</w:t>
            </w:r>
          </w:p>
        </w:tc>
        <w:tc>
          <w:tcPr>
            <w:tcW w:w="8221" w:type="dxa"/>
            <w:vAlign w:val="center"/>
          </w:tcPr>
          <w:p w14:paraId="70700FAB" w14:textId="77777777" w:rsidR="00243604" w:rsidRPr="00661E2D" w:rsidRDefault="00243604" w:rsidP="007B738E">
            <w:pPr>
              <w:shd w:val="clear" w:color="auto" w:fill="FFFFFF" w:themeFill="background1"/>
              <w:tabs>
                <w:tab w:val="left" w:pos="993"/>
              </w:tabs>
              <w:spacing w:after="0" w:line="360" w:lineRule="auto"/>
              <w:ind w:left="125" w:right="137"/>
              <w:jc w:val="both"/>
              <w:rPr>
                <w:rFonts w:eastAsia="Calibri" w:cs="Times New Roman"/>
                <w:kern w:val="0"/>
                <w14:ligatures w14:val="none"/>
              </w:rPr>
            </w:pPr>
            <w:r w:rsidRPr="00661E2D">
              <w:rPr>
                <w:rFonts w:eastAsia="Calibri" w:cs="Times New Roman"/>
                <w:color w:val="000000"/>
              </w:rPr>
              <w:t>Pēc veiksmīgiem automātiski veiktiem testiem (ja tādi ir nepieciešami), Izpildītājs informē Pasūtītāju un Pasūtītājs realizē savus testa scenārijus.</w:t>
            </w:r>
          </w:p>
        </w:tc>
      </w:tr>
      <w:tr w:rsidR="00243604" w:rsidRPr="00661E2D" w14:paraId="10C1CAB3" w14:textId="77777777" w:rsidTr="00243604">
        <w:trPr>
          <w:trHeight w:val="300"/>
        </w:trPr>
        <w:tc>
          <w:tcPr>
            <w:tcW w:w="1134" w:type="dxa"/>
            <w:shd w:val="clear" w:color="auto" w:fill="FFFFFF"/>
            <w:vAlign w:val="center"/>
          </w:tcPr>
          <w:p w14:paraId="64B72DF0" w14:textId="601D7281" w:rsidR="00243604" w:rsidRPr="00661E2D" w:rsidRDefault="00243604"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t>SUP-1</w:t>
            </w:r>
            <w:r w:rsidR="00BA24CC">
              <w:rPr>
                <w:rFonts w:eastAsia="Times New Roman" w:cs="Times New Roman"/>
                <w:b/>
                <w:bCs/>
                <w:kern w:val="0"/>
                <w14:ligatures w14:val="none"/>
              </w:rPr>
              <w:t>3</w:t>
            </w:r>
          </w:p>
        </w:tc>
        <w:tc>
          <w:tcPr>
            <w:tcW w:w="8221" w:type="dxa"/>
            <w:vAlign w:val="center"/>
          </w:tcPr>
          <w:p w14:paraId="626A496B" w14:textId="77777777" w:rsidR="00243604" w:rsidRPr="00661E2D" w:rsidRDefault="00243604" w:rsidP="007B738E">
            <w:pPr>
              <w:shd w:val="clear" w:color="auto" w:fill="FFFFFF" w:themeFill="background1"/>
              <w:spacing w:after="0" w:line="360" w:lineRule="auto"/>
              <w:ind w:left="144" w:right="137"/>
              <w:jc w:val="both"/>
              <w:rPr>
                <w:rFonts w:eastAsia="Calibri" w:cs="Times New Roman"/>
                <w:bCs/>
                <w:color w:val="000000"/>
              </w:rPr>
            </w:pPr>
            <w:r w:rsidRPr="00661E2D">
              <w:rPr>
                <w:rFonts w:eastAsia="Calibri" w:cs="Times New Roman"/>
                <w:color w:val="000000"/>
              </w:rPr>
              <w:t xml:space="preserve">Piegādes versija tiek uzskatīta par pieņemtu brīdī, kad Pasūtītājs ir veicis savas iekšējās testēšanas pasākumus un Pasūtītāja atbildīgais pārstāvis ir sniedzis informāciju Izpildītājam par to, ka attiecīgā piegādes versija var tikt uzstādīta produkcijas vidē. </w:t>
            </w:r>
          </w:p>
          <w:p w14:paraId="228F8A08" w14:textId="77777777" w:rsidR="00243604" w:rsidRPr="00661E2D" w:rsidRDefault="00243604" w:rsidP="007B738E">
            <w:pPr>
              <w:shd w:val="clear" w:color="auto" w:fill="FFFFFF" w:themeFill="background1"/>
              <w:spacing w:after="0" w:line="360" w:lineRule="auto"/>
              <w:ind w:left="142" w:right="136"/>
              <w:jc w:val="both"/>
              <w:rPr>
                <w:rFonts w:eastAsia="Calibri" w:cs="Times New Roman"/>
                <w:bCs/>
                <w:color w:val="000000"/>
              </w:rPr>
            </w:pPr>
            <w:r w:rsidRPr="00661E2D">
              <w:rPr>
                <w:rFonts w:eastAsia="Calibri" w:cs="Times New Roman"/>
                <w:color w:val="000000"/>
              </w:rPr>
              <w:t xml:space="preserve">Veicot testēšanas pasākumus, Pasūtītājs ir tiesīgs informēt Izpildītāju par identificētajām kļūdām un problēmām, kuru novēršana jāveic no Izpildītāja puses. </w:t>
            </w:r>
          </w:p>
          <w:p w14:paraId="77AF078E" w14:textId="77777777" w:rsidR="00243604" w:rsidRPr="00661E2D" w:rsidRDefault="00243604" w:rsidP="007B738E">
            <w:pPr>
              <w:shd w:val="clear" w:color="auto" w:fill="FFFFFF" w:themeFill="background1"/>
              <w:tabs>
                <w:tab w:val="left" w:pos="993"/>
              </w:tabs>
              <w:spacing w:after="0" w:line="360" w:lineRule="auto"/>
              <w:ind w:left="142" w:right="137"/>
              <w:jc w:val="both"/>
              <w:rPr>
                <w:rFonts w:eastAsia="Calibri" w:cs="Times New Roman"/>
                <w:color w:val="000000"/>
              </w:rPr>
            </w:pPr>
            <w:r w:rsidRPr="00661E2D">
              <w:rPr>
                <w:rFonts w:eastAsia="Calibri" w:cs="Times New Roman"/>
                <w:color w:val="000000"/>
              </w:rPr>
              <w:t>Pasūtītājs ir tiesīgs veikt neierobežotu testēšanas pasākumu skaitu un par to rezultātiem informēt Izpildītāju, un katru kļūdu, nepilnību fiksēt PVS kā pieteikumu ar atbilstošo statusu.</w:t>
            </w:r>
          </w:p>
        </w:tc>
      </w:tr>
      <w:tr w:rsidR="00243604" w:rsidRPr="00661E2D" w14:paraId="54B00608" w14:textId="77777777" w:rsidTr="00243604">
        <w:trPr>
          <w:trHeight w:val="300"/>
        </w:trPr>
        <w:tc>
          <w:tcPr>
            <w:tcW w:w="1134" w:type="dxa"/>
            <w:shd w:val="clear" w:color="auto" w:fill="FFFFFF"/>
            <w:vAlign w:val="center"/>
          </w:tcPr>
          <w:p w14:paraId="7589EF18" w14:textId="02089FA2" w:rsidR="00243604" w:rsidRPr="00661E2D" w:rsidRDefault="00243604"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t>SUP-1</w:t>
            </w:r>
            <w:r w:rsidR="00BA24CC">
              <w:rPr>
                <w:rFonts w:eastAsia="Times New Roman" w:cs="Times New Roman"/>
                <w:b/>
                <w:bCs/>
                <w:kern w:val="0"/>
                <w14:ligatures w14:val="none"/>
              </w:rPr>
              <w:t>4</w:t>
            </w:r>
          </w:p>
        </w:tc>
        <w:tc>
          <w:tcPr>
            <w:tcW w:w="8221" w:type="dxa"/>
            <w:vAlign w:val="center"/>
          </w:tcPr>
          <w:p w14:paraId="47A66328" w14:textId="77777777" w:rsidR="00243604" w:rsidRPr="00661E2D" w:rsidRDefault="00243604" w:rsidP="007B738E">
            <w:pPr>
              <w:shd w:val="clear" w:color="auto" w:fill="FFFFFF" w:themeFill="background1"/>
              <w:spacing w:after="0" w:line="360" w:lineRule="auto"/>
              <w:ind w:left="142" w:right="136"/>
              <w:jc w:val="both"/>
              <w:rPr>
                <w:rFonts w:eastAsia="Calibri" w:cs="Times New Roman"/>
                <w:bCs/>
                <w:color w:val="000000"/>
              </w:rPr>
            </w:pPr>
            <w:r w:rsidRPr="00661E2D">
              <w:rPr>
                <w:rFonts w:eastAsia="Calibri" w:cs="Times New Roman"/>
                <w:color w:val="000000"/>
              </w:rPr>
              <w:t xml:space="preserve">Attiecīgo pasākumu izpilde ir veicama pēc attiecīgās piegādātās versijas pieņemšanas no Pasūtītāja puses, ievērojot šādus nosacījumus: </w:t>
            </w:r>
          </w:p>
          <w:p w14:paraId="5536BDB0" w14:textId="1B350E18" w:rsidR="00243604" w:rsidRPr="00661E2D" w:rsidRDefault="00243604" w:rsidP="007B738E">
            <w:pPr>
              <w:numPr>
                <w:ilvl w:val="0"/>
                <w:numId w:val="73"/>
              </w:numPr>
              <w:shd w:val="clear" w:color="auto" w:fill="FFFFFF" w:themeFill="background1"/>
              <w:spacing w:after="0" w:line="360" w:lineRule="auto"/>
              <w:ind w:left="428" w:right="137" w:hanging="284"/>
              <w:contextualSpacing/>
              <w:jc w:val="both"/>
              <w:rPr>
                <w:rFonts w:eastAsia="Calibri" w:cs="Times New Roman"/>
                <w:color w:val="000000"/>
              </w:rPr>
            </w:pPr>
            <w:r w:rsidRPr="00661E2D">
              <w:rPr>
                <w:rFonts w:eastAsia="Calibri" w:cs="Times New Roman"/>
                <w:color w:val="000000"/>
              </w:rPr>
              <w:t>versijas piegāde tiek veikta iepriekš saskaņotā laikā</w:t>
            </w:r>
            <w:r w:rsidR="00695602" w:rsidRPr="00661E2D">
              <w:rPr>
                <w:rFonts w:eastAsia="Calibri" w:cs="Times New Roman"/>
                <w:color w:val="000000"/>
              </w:rPr>
              <w:t xml:space="preserve"> </w:t>
            </w:r>
            <w:r w:rsidRPr="00661E2D">
              <w:rPr>
                <w:rFonts w:eastAsia="Calibri" w:cs="Times New Roman"/>
                <w:color w:val="000000"/>
              </w:rPr>
              <w:t>starp Izpildītāja un Pasūtītāja atbildīgajiem pārstāvjiem;</w:t>
            </w:r>
          </w:p>
          <w:p w14:paraId="3017DFB5" w14:textId="77777777" w:rsidR="00243604" w:rsidRPr="00661E2D" w:rsidRDefault="00243604" w:rsidP="007B738E">
            <w:pPr>
              <w:numPr>
                <w:ilvl w:val="0"/>
                <w:numId w:val="73"/>
              </w:numPr>
              <w:shd w:val="clear" w:color="auto" w:fill="FFFFFF" w:themeFill="background1"/>
              <w:spacing w:after="0" w:line="360" w:lineRule="auto"/>
              <w:ind w:left="428" w:right="137" w:hanging="284"/>
              <w:contextualSpacing/>
              <w:jc w:val="both"/>
              <w:rPr>
                <w:rFonts w:eastAsia="Calibri" w:cs="Times New Roman"/>
                <w:color w:val="000000"/>
              </w:rPr>
            </w:pPr>
            <w:r w:rsidRPr="00661E2D">
              <w:rPr>
                <w:rFonts w:eastAsia="Calibri" w:cs="Times New Roman"/>
                <w:color w:val="000000"/>
              </w:rPr>
              <w:t>vienošanās par attiecīgo piegādes laiku tiek veikta ne vēlāk kā 1 (vienu) darba dienu pirms attiecīgās versijas piegādes produkcijas vidē;</w:t>
            </w:r>
          </w:p>
          <w:p w14:paraId="1EEDE345" w14:textId="77777777" w:rsidR="00243604" w:rsidRPr="00661E2D" w:rsidRDefault="00243604" w:rsidP="007B738E">
            <w:pPr>
              <w:numPr>
                <w:ilvl w:val="0"/>
                <w:numId w:val="73"/>
              </w:numPr>
              <w:shd w:val="clear" w:color="auto" w:fill="FFFFFF" w:themeFill="background1"/>
              <w:spacing w:after="0" w:line="360" w:lineRule="auto"/>
              <w:ind w:left="428" w:right="137" w:hanging="284"/>
              <w:contextualSpacing/>
              <w:jc w:val="both"/>
              <w:rPr>
                <w:rFonts w:eastAsia="Calibri" w:cs="Times New Roman"/>
                <w:color w:val="000000"/>
              </w:rPr>
            </w:pPr>
            <w:r w:rsidRPr="00661E2D">
              <w:rPr>
                <w:rFonts w:eastAsia="Calibri" w:cs="Times New Roman"/>
                <w:color w:val="000000"/>
              </w:rPr>
              <w:t>attiecīgais nosacījums var tikt mainīts, Izpildītāja atbildīgajam pārstāvim atsevišķi vienojoties ar Pasūtītāja atbildīgo pārstāvi, šo vienošanos panākot rakstiskā veidā (izmantojot e-pasta saziņas iespējas) un dokumentējot to piegādes testa vidē izstrādātās funkcionalitātes ietvaros, kurā tiek uzkrāta visa informācija par versijas darbības pieteikumiem.</w:t>
            </w:r>
          </w:p>
          <w:p w14:paraId="2734909B" w14:textId="77777777" w:rsidR="00243604" w:rsidRPr="00661E2D" w:rsidRDefault="00243604" w:rsidP="007B738E">
            <w:pPr>
              <w:shd w:val="clear" w:color="auto" w:fill="FFFFFF" w:themeFill="background1"/>
              <w:spacing w:after="0" w:line="360" w:lineRule="auto"/>
              <w:ind w:left="142" w:right="137"/>
              <w:jc w:val="both"/>
              <w:rPr>
                <w:rFonts w:eastAsia="Calibri" w:cs="Times New Roman"/>
                <w:bCs/>
                <w:color w:val="000000"/>
              </w:rPr>
            </w:pPr>
            <w:r w:rsidRPr="00661E2D">
              <w:rPr>
                <w:rFonts w:eastAsia="Calibri" w:cs="Times New Roman"/>
                <w:color w:val="000000"/>
              </w:rPr>
              <w:t>Gadījumā, ja jaunas versijas ieviešanas rezultātā Pasūtītājs identificē, ka Sistēmu darbībā ir novērojama darbības nepilnība, tad Pasūtītāja atbildīgais pārstāvis var pieprasīt Izpildītājam veikt piegādes atgriešanu uz iepriekšējo versiju, izmantojot iepriekšējās versijas atjaunošanas (</w:t>
            </w:r>
            <w:proofErr w:type="spellStart"/>
            <w:r w:rsidRPr="00661E2D">
              <w:rPr>
                <w:rFonts w:eastAsia="Calibri" w:cs="Times New Roman"/>
                <w:color w:val="000000"/>
              </w:rPr>
              <w:t>roll-back</w:t>
            </w:r>
            <w:proofErr w:type="spellEnd"/>
            <w:r w:rsidRPr="00661E2D">
              <w:rPr>
                <w:rFonts w:eastAsia="Calibri" w:cs="Times New Roman"/>
                <w:color w:val="000000"/>
              </w:rPr>
              <w:t xml:space="preserve">) skriptus. </w:t>
            </w:r>
          </w:p>
          <w:p w14:paraId="269C492D" w14:textId="77777777" w:rsidR="00243604" w:rsidRPr="00661E2D" w:rsidRDefault="00243604" w:rsidP="007B738E">
            <w:pPr>
              <w:shd w:val="clear" w:color="auto" w:fill="FFFFFF" w:themeFill="background1"/>
              <w:spacing w:after="0" w:line="360" w:lineRule="auto"/>
              <w:ind w:left="142" w:right="137"/>
              <w:jc w:val="both"/>
              <w:rPr>
                <w:rFonts w:eastAsia="Calibri" w:cs="Times New Roman"/>
                <w:color w:val="000000"/>
              </w:rPr>
            </w:pPr>
            <w:r w:rsidRPr="00661E2D">
              <w:rPr>
                <w:rFonts w:eastAsia="Calibri" w:cs="Times New Roman"/>
                <w:color w:val="000000"/>
              </w:rPr>
              <w:t>Darbības nepilnības novērtēšana ir veicama, ievērojot laika termiņus.</w:t>
            </w:r>
          </w:p>
        </w:tc>
      </w:tr>
      <w:tr w:rsidR="00243604" w:rsidRPr="00661E2D" w14:paraId="5DB67DF0" w14:textId="77777777" w:rsidTr="00243604">
        <w:trPr>
          <w:trHeight w:val="300"/>
        </w:trPr>
        <w:tc>
          <w:tcPr>
            <w:tcW w:w="1134" w:type="dxa"/>
            <w:shd w:val="clear" w:color="auto" w:fill="FFFFFF"/>
            <w:vAlign w:val="center"/>
          </w:tcPr>
          <w:p w14:paraId="7FE45411" w14:textId="093CAEAE" w:rsidR="00243604" w:rsidRPr="00661E2D" w:rsidRDefault="00243604"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t>SUP-1</w:t>
            </w:r>
            <w:r w:rsidR="00BA24CC">
              <w:rPr>
                <w:rFonts w:eastAsia="Times New Roman" w:cs="Times New Roman"/>
                <w:b/>
                <w:bCs/>
                <w:kern w:val="0"/>
                <w14:ligatures w14:val="none"/>
              </w:rPr>
              <w:t>5</w:t>
            </w:r>
          </w:p>
        </w:tc>
        <w:tc>
          <w:tcPr>
            <w:tcW w:w="8221" w:type="dxa"/>
            <w:vAlign w:val="center"/>
          </w:tcPr>
          <w:p w14:paraId="757A1758" w14:textId="3E27E2D0" w:rsidR="00243604" w:rsidRPr="00661E2D" w:rsidRDefault="00243604" w:rsidP="007B738E">
            <w:pPr>
              <w:shd w:val="clear" w:color="auto" w:fill="FFFFFF" w:themeFill="background1"/>
              <w:spacing w:after="0" w:line="360" w:lineRule="auto"/>
              <w:ind w:left="144" w:right="137"/>
              <w:jc w:val="both"/>
              <w:rPr>
                <w:rFonts w:eastAsia="Calibri" w:cs="Times New Roman"/>
                <w:bCs/>
                <w:color w:val="000000"/>
              </w:rPr>
            </w:pPr>
            <w:r w:rsidRPr="00661E2D">
              <w:rPr>
                <w:rFonts w:eastAsia="Calibri" w:cs="Times New Roman"/>
                <w:color w:val="000000"/>
              </w:rPr>
              <w:t>Līguma izpildes laikā Izpildītājs nodrošina  visas dokumentācijas nepieciešamos papildinājumus, dokumentācijas bibliotēkā</w:t>
            </w:r>
            <w:r w:rsidR="00695602" w:rsidRPr="00661E2D">
              <w:rPr>
                <w:rFonts w:eastAsia="Calibri" w:cs="Times New Roman"/>
                <w:color w:val="000000"/>
              </w:rPr>
              <w:t xml:space="preserve"> </w:t>
            </w:r>
            <w:r w:rsidRPr="00661E2D">
              <w:rPr>
                <w:rFonts w:eastAsia="Calibri" w:cs="Times New Roman"/>
                <w:color w:val="000000"/>
              </w:rPr>
              <w:t xml:space="preserve">pēc jebkādu izmaiņu vai papildinājumu </w:t>
            </w:r>
            <w:r w:rsidRPr="00661E2D">
              <w:rPr>
                <w:rFonts w:eastAsia="Calibri" w:cs="Times New Roman"/>
                <w:color w:val="000000"/>
              </w:rPr>
              <w:lastRenderedPageBreak/>
              <w:t xml:space="preserve">ieviešanas Sistēmās, kas iespaido tās tehnisko uzbūvi, un ir atspoguļojuma attiecīgajā dokumentācijā. </w:t>
            </w:r>
          </w:p>
          <w:p w14:paraId="67DE7EE1" w14:textId="77777777" w:rsidR="00243604" w:rsidRPr="00661E2D" w:rsidRDefault="00243604" w:rsidP="007B738E">
            <w:pPr>
              <w:shd w:val="clear" w:color="auto" w:fill="FFFFFF" w:themeFill="background1"/>
              <w:tabs>
                <w:tab w:val="left" w:pos="993"/>
              </w:tabs>
              <w:spacing w:after="0" w:line="360" w:lineRule="auto"/>
              <w:ind w:left="142" w:right="137"/>
              <w:jc w:val="both"/>
              <w:rPr>
                <w:rFonts w:eastAsia="Calibri" w:cs="Times New Roman"/>
                <w:kern w:val="0"/>
                <w14:ligatures w14:val="none"/>
              </w:rPr>
            </w:pPr>
            <w:r w:rsidRPr="00661E2D">
              <w:rPr>
                <w:rFonts w:eastAsia="Calibri" w:cs="Times New Roman"/>
                <w:color w:val="000000"/>
              </w:rPr>
              <w:t xml:space="preserve">Veicot dokumentācijas papildināšanu, jānodrošina tās versiju kontroles pārvaldība, paredzot, ka versiju </w:t>
            </w:r>
            <w:proofErr w:type="spellStart"/>
            <w:r w:rsidRPr="00661E2D">
              <w:rPr>
                <w:rFonts w:eastAsia="Calibri" w:cs="Times New Roman"/>
                <w:color w:val="000000"/>
              </w:rPr>
              <w:t>atsekojamība</w:t>
            </w:r>
            <w:proofErr w:type="spellEnd"/>
            <w:r w:rsidRPr="00661E2D">
              <w:rPr>
                <w:rFonts w:eastAsia="Calibri" w:cs="Times New Roman"/>
                <w:color w:val="000000"/>
              </w:rPr>
              <w:t xml:space="preserve"> dokumentācijā tiek veikta atbilstoši versijas identifikatoriem.</w:t>
            </w:r>
          </w:p>
        </w:tc>
      </w:tr>
      <w:tr w:rsidR="00611263" w:rsidRPr="00661E2D" w14:paraId="2A10AEA5" w14:textId="77777777" w:rsidTr="00243604">
        <w:trPr>
          <w:trHeight w:val="300"/>
        </w:trPr>
        <w:tc>
          <w:tcPr>
            <w:tcW w:w="1134" w:type="dxa"/>
            <w:shd w:val="clear" w:color="auto" w:fill="FFFFFF"/>
            <w:vAlign w:val="center"/>
          </w:tcPr>
          <w:p w14:paraId="54DDD64E" w14:textId="1931984F" w:rsidR="00611263" w:rsidRPr="00661E2D" w:rsidRDefault="00611263" w:rsidP="007B738E">
            <w:pPr>
              <w:shd w:val="clear" w:color="auto" w:fill="FFFFFF" w:themeFill="background1"/>
              <w:spacing w:after="0" w:line="360" w:lineRule="auto"/>
              <w:jc w:val="both"/>
              <w:textAlignment w:val="baseline"/>
              <w:rPr>
                <w:rFonts w:eastAsia="Times New Roman" w:cs="Times New Roman"/>
                <w:b/>
                <w:bCs/>
                <w:kern w:val="0"/>
                <w14:ligatures w14:val="none"/>
              </w:rPr>
            </w:pPr>
            <w:r>
              <w:rPr>
                <w:rFonts w:eastAsia="Times New Roman" w:cs="Times New Roman"/>
                <w:b/>
                <w:bCs/>
                <w:kern w:val="0"/>
                <w14:ligatures w14:val="none"/>
              </w:rPr>
              <w:lastRenderedPageBreak/>
              <w:t>SUP-1</w:t>
            </w:r>
            <w:r w:rsidR="00BA24CC">
              <w:rPr>
                <w:rFonts w:eastAsia="Times New Roman" w:cs="Times New Roman"/>
                <w:b/>
                <w:bCs/>
                <w:kern w:val="0"/>
                <w14:ligatures w14:val="none"/>
              </w:rPr>
              <w:t>6</w:t>
            </w:r>
          </w:p>
        </w:tc>
        <w:tc>
          <w:tcPr>
            <w:tcW w:w="8221" w:type="dxa"/>
            <w:vAlign w:val="center"/>
          </w:tcPr>
          <w:p w14:paraId="5D734451" w14:textId="60F70855" w:rsidR="00611263" w:rsidRPr="00661E2D" w:rsidRDefault="00611263" w:rsidP="007B738E">
            <w:pPr>
              <w:shd w:val="clear" w:color="auto" w:fill="FFFFFF" w:themeFill="background1"/>
              <w:spacing w:after="0" w:line="360" w:lineRule="auto"/>
              <w:ind w:left="144" w:right="137"/>
              <w:jc w:val="both"/>
              <w:rPr>
                <w:rFonts w:eastAsia="Calibri" w:cs="Times New Roman"/>
                <w:color w:val="000000"/>
              </w:rPr>
            </w:pPr>
            <w:r w:rsidRPr="00661E2D">
              <w:rPr>
                <w:rFonts w:eastAsia="Yu Gothic Light" w:cs="Times New Roman"/>
              </w:rPr>
              <w:t>Produkcijas vide: Pasūtītājs nodrošina Produkcijas vidi, kas paredzēta Sistēmas darbināšanai produkcijas režīmā.</w:t>
            </w:r>
          </w:p>
        </w:tc>
      </w:tr>
      <w:tr w:rsidR="00EF7A69" w:rsidRPr="00661E2D" w14:paraId="7C636259" w14:textId="77777777" w:rsidTr="00243604">
        <w:trPr>
          <w:trHeight w:val="300"/>
        </w:trPr>
        <w:tc>
          <w:tcPr>
            <w:tcW w:w="1134" w:type="dxa"/>
            <w:shd w:val="clear" w:color="auto" w:fill="FFFFFF"/>
            <w:vAlign w:val="center"/>
          </w:tcPr>
          <w:p w14:paraId="0E88FAB7" w14:textId="68006338" w:rsidR="00EF7A69" w:rsidRDefault="00EF7A69" w:rsidP="007B738E">
            <w:pPr>
              <w:shd w:val="clear" w:color="auto" w:fill="FFFFFF" w:themeFill="background1"/>
              <w:spacing w:after="0" w:line="360" w:lineRule="auto"/>
              <w:jc w:val="both"/>
              <w:textAlignment w:val="baseline"/>
              <w:rPr>
                <w:rFonts w:eastAsia="Times New Roman" w:cs="Times New Roman"/>
                <w:b/>
                <w:bCs/>
                <w:kern w:val="0"/>
                <w14:ligatures w14:val="none"/>
              </w:rPr>
            </w:pPr>
            <w:r>
              <w:rPr>
                <w:rFonts w:eastAsia="Times New Roman" w:cs="Times New Roman"/>
                <w:b/>
                <w:bCs/>
                <w:kern w:val="0"/>
                <w14:ligatures w14:val="none"/>
              </w:rPr>
              <w:t>SUP-1</w:t>
            </w:r>
            <w:r w:rsidR="00BA24CC">
              <w:rPr>
                <w:rFonts w:eastAsia="Times New Roman" w:cs="Times New Roman"/>
                <w:b/>
                <w:bCs/>
                <w:kern w:val="0"/>
                <w14:ligatures w14:val="none"/>
              </w:rPr>
              <w:t>7</w:t>
            </w:r>
          </w:p>
        </w:tc>
        <w:tc>
          <w:tcPr>
            <w:tcW w:w="8221" w:type="dxa"/>
            <w:vAlign w:val="center"/>
          </w:tcPr>
          <w:p w14:paraId="3806EA9D" w14:textId="7B286919" w:rsidR="00EF7A69" w:rsidRPr="00661E2D" w:rsidRDefault="00EF7A69" w:rsidP="007B738E">
            <w:pPr>
              <w:shd w:val="clear" w:color="auto" w:fill="FFFFFF" w:themeFill="background1"/>
              <w:spacing w:after="0" w:line="360" w:lineRule="auto"/>
              <w:ind w:left="144" w:right="137"/>
              <w:jc w:val="both"/>
              <w:rPr>
                <w:rFonts w:eastAsia="Yu Gothic Light" w:cs="Times New Roman"/>
              </w:rPr>
            </w:pPr>
            <w:r w:rsidRPr="00661E2D">
              <w:rPr>
                <w:rFonts w:eastAsia="Yu Gothic Light" w:cs="Times New Roman"/>
              </w:rPr>
              <w:t xml:space="preserve">Testa vide. Pasūtītājs nodrošina, kas paredzēta Sistēmas testēšanai, t.sk. </w:t>
            </w:r>
            <w:proofErr w:type="spellStart"/>
            <w:r w:rsidRPr="00661E2D">
              <w:rPr>
                <w:rFonts w:eastAsia="Yu Gothic Light" w:cs="Times New Roman"/>
              </w:rPr>
              <w:t>akcepttestēšanai</w:t>
            </w:r>
            <w:proofErr w:type="spellEnd"/>
            <w:r w:rsidRPr="00661E2D">
              <w:rPr>
                <w:rFonts w:eastAsia="Yu Gothic Light" w:cs="Times New Roman"/>
              </w:rPr>
              <w:t xml:space="preserve"> no Pasūtītāja puses, un apmācībām.</w:t>
            </w:r>
          </w:p>
        </w:tc>
      </w:tr>
      <w:tr w:rsidR="00781842" w:rsidRPr="00661E2D" w14:paraId="26934870" w14:textId="77777777" w:rsidTr="00243604">
        <w:trPr>
          <w:trHeight w:val="300"/>
        </w:trPr>
        <w:tc>
          <w:tcPr>
            <w:tcW w:w="1134" w:type="dxa"/>
            <w:shd w:val="clear" w:color="auto" w:fill="FFFFFF"/>
            <w:vAlign w:val="center"/>
          </w:tcPr>
          <w:p w14:paraId="0CDA7CF1" w14:textId="6BC52B4E" w:rsidR="00781842" w:rsidRDefault="00781842" w:rsidP="007B738E">
            <w:pPr>
              <w:shd w:val="clear" w:color="auto" w:fill="FFFFFF" w:themeFill="background1"/>
              <w:spacing w:after="0" w:line="360" w:lineRule="auto"/>
              <w:jc w:val="both"/>
              <w:textAlignment w:val="baseline"/>
              <w:rPr>
                <w:rFonts w:eastAsia="Times New Roman" w:cs="Times New Roman"/>
                <w:b/>
                <w:bCs/>
                <w:kern w:val="0"/>
                <w14:ligatures w14:val="none"/>
              </w:rPr>
            </w:pPr>
            <w:r>
              <w:rPr>
                <w:rFonts w:eastAsia="Times New Roman" w:cs="Times New Roman"/>
                <w:b/>
                <w:bCs/>
                <w:kern w:val="0"/>
                <w14:ligatures w14:val="none"/>
              </w:rPr>
              <w:t>SUP-1</w:t>
            </w:r>
            <w:r w:rsidR="00BA24CC">
              <w:rPr>
                <w:rFonts w:eastAsia="Times New Roman" w:cs="Times New Roman"/>
                <w:b/>
                <w:bCs/>
                <w:kern w:val="0"/>
                <w14:ligatures w14:val="none"/>
              </w:rPr>
              <w:t>8</w:t>
            </w:r>
          </w:p>
        </w:tc>
        <w:tc>
          <w:tcPr>
            <w:tcW w:w="8221" w:type="dxa"/>
            <w:vAlign w:val="center"/>
          </w:tcPr>
          <w:p w14:paraId="34F7EEDC" w14:textId="5F22940E" w:rsidR="00781842" w:rsidRPr="00661E2D" w:rsidRDefault="00781842" w:rsidP="00781842">
            <w:pPr>
              <w:shd w:val="clear" w:color="auto" w:fill="FFFFFF" w:themeFill="background1"/>
              <w:spacing w:after="0" w:line="360" w:lineRule="auto"/>
              <w:jc w:val="both"/>
              <w:rPr>
                <w:rFonts w:eastAsia="Yu Gothic Light" w:cs="Times New Roman"/>
              </w:rPr>
            </w:pPr>
            <w:r w:rsidRPr="00661E2D">
              <w:rPr>
                <w:rFonts w:eastAsia="Yu Gothic Light" w:cs="Times New Roman"/>
              </w:rPr>
              <w:t xml:space="preserve">Izstrādes vide. Izpildītājs nodrošina Izstrādes vidi, kas paredzēta Sistēmas izstrādei un testēšanai no Izstrādātāja puses.  </w:t>
            </w:r>
          </w:p>
        </w:tc>
      </w:tr>
    </w:tbl>
    <w:p w14:paraId="131AE7C2" w14:textId="0F4D294D" w:rsidR="00EC3A6C" w:rsidRPr="00661E2D" w:rsidRDefault="00342715" w:rsidP="007B738E">
      <w:pPr>
        <w:pStyle w:val="Heading2"/>
        <w:numPr>
          <w:ilvl w:val="1"/>
          <w:numId w:val="115"/>
        </w:numPr>
        <w:shd w:val="clear" w:color="auto" w:fill="FFFFFF" w:themeFill="background1"/>
        <w:spacing w:line="360" w:lineRule="auto"/>
        <w:jc w:val="both"/>
        <w:rPr>
          <w:rFonts w:cs="Times New Roman"/>
        </w:rPr>
      </w:pPr>
      <w:bookmarkStart w:id="212" w:name="_Sistēmas_drošības_prasības"/>
      <w:bookmarkStart w:id="213" w:name="_Toc174624106"/>
      <w:bookmarkEnd w:id="212"/>
      <w:r w:rsidRPr="00661E2D">
        <w:rPr>
          <w:rFonts w:cs="Times New Roman"/>
        </w:rPr>
        <w:t xml:space="preserve"> </w:t>
      </w:r>
      <w:bookmarkStart w:id="214" w:name="_Toc220335308"/>
      <w:r w:rsidR="007516D2" w:rsidRPr="00661E2D">
        <w:rPr>
          <w:rFonts w:cs="Times New Roman"/>
        </w:rPr>
        <w:t>Izmaiņu pieprasījumi</w:t>
      </w:r>
      <w:bookmarkEnd w:id="213"/>
      <w:bookmarkEnd w:id="214"/>
    </w:p>
    <w:p w14:paraId="1C9E36DD" w14:textId="77777777" w:rsidR="00631325" w:rsidRPr="00661E2D" w:rsidRDefault="00631325" w:rsidP="007B738E">
      <w:pPr>
        <w:shd w:val="clear" w:color="auto" w:fill="FFFFFF" w:themeFill="background1"/>
        <w:spacing w:after="0" w:line="360" w:lineRule="auto"/>
        <w:jc w:val="both"/>
        <w:rPr>
          <w:rFonts w:cs="Times New Roman"/>
        </w:rPr>
      </w:pPr>
      <w:r w:rsidRPr="00661E2D">
        <w:rPr>
          <w:rFonts w:cs="Times New Roman"/>
        </w:rPr>
        <w:t>Par izmaiņu pieprasījumu ir uzskatāms sekojošais:</w:t>
      </w:r>
    </w:p>
    <w:p w14:paraId="7CAB706F" w14:textId="77777777" w:rsidR="00631325" w:rsidRPr="00661E2D" w:rsidRDefault="00631325" w:rsidP="007B738E">
      <w:pPr>
        <w:pStyle w:val="ListParagraph"/>
        <w:numPr>
          <w:ilvl w:val="0"/>
          <w:numId w:val="69"/>
        </w:numPr>
        <w:shd w:val="clear" w:color="auto" w:fill="FFFFFF" w:themeFill="background1"/>
        <w:spacing w:after="0" w:line="360" w:lineRule="auto"/>
        <w:ind w:left="426"/>
        <w:jc w:val="both"/>
        <w:rPr>
          <w:rFonts w:cs="Times New Roman"/>
        </w:rPr>
      </w:pPr>
      <w:r w:rsidRPr="00661E2D">
        <w:rPr>
          <w:rFonts w:cs="Times New Roman"/>
        </w:rPr>
        <w:t>iepriekš nepasūtīta funkcionalitāte, kas kļūst nepieciešama laika gaitā;</w:t>
      </w:r>
    </w:p>
    <w:p w14:paraId="58053C59" w14:textId="500E6E3F" w:rsidR="00631325" w:rsidRPr="00661E2D" w:rsidRDefault="00631325" w:rsidP="007B738E">
      <w:pPr>
        <w:pStyle w:val="ListParagraph"/>
        <w:numPr>
          <w:ilvl w:val="0"/>
          <w:numId w:val="69"/>
        </w:numPr>
        <w:shd w:val="clear" w:color="auto" w:fill="FFFFFF" w:themeFill="background1"/>
        <w:spacing w:after="0" w:line="360" w:lineRule="auto"/>
        <w:ind w:left="426"/>
        <w:jc w:val="both"/>
        <w:rPr>
          <w:rFonts w:cs="Times New Roman"/>
        </w:rPr>
      </w:pPr>
      <w:r w:rsidRPr="00661E2D">
        <w:rPr>
          <w:rFonts w:cs="Times New Roman"/>
        </w:rPr>
        <w:t>iepriekš pasūtītā</w:t>
      </w:r>
      <w:r w:rsidR="004B2588" w:rsidRPr="00661E2D">
        <w:rPr>
          <w:rFonts w:cs="Times New Roman"/>
        </w:rPr>
        <w:t>s</w:t>
      </w:r>
      <w:r w:rsidRPr="00661E2D">
        <w:rPr>
          <w:rFonts w:cs="Times New Roman"/>
        </w:rPr>
        <w:t xml:space="preserve"> funkcionalitāte</w:t>
      </w:r>
      <w:r w:rsidR="004B2588" w:rsidRPr="00661E2D">
        <w:rPr>
          <w:rFonts w:cs="Times New Roman"/>
        </w:rPr>
        <w:t>s ieviešana iespējama</w:t>
      </w:r>
      <w:r w:rsidRPr="00661E2D">
        <w:rPr>
          <w:rFonts w:cs="Times New Roman"/>
        </w:rPr>
        <w:t xml:space="preserve"> ar citu paņēmienu, nekā </w:t>
      </w:r>
      <w:r w:rsidR="00751CC2" w:rsidRPr="00661E2D">
        <w:rPr>
          <w:rFonts w:cs="Times New Roman"/>
        </w:rPr>
        <w:t xml:space="preserve">Izpildītājs un Pasūtītājs vienojies pirms tam. </w:t>
      </w:r>
    </w:p>
    <w:p w14:paraId="5BE8FD12" w14:textId="54A85A0D" w:rsidR="00631325" w:rsidRPr="00661E2D" w:rsidRDefault="00631325" w:rsidP="007B738E">
      <w:pPr>
        <w:shd w:val="clear" w:color="auto" w:fill="FFFFFF" w:themeFill="background1"/>
        <w:spacing w:after="0" w:line="360" w:lineRule="auto"/>
        <w:jc w:val="both"/>
        <w:rPr>
          <w:rFonts w:cs="Times New Roman"/>
        </w:rPr>
      </w:pPr>
      <w:r w:rsidRPr="00661E2D">
        <w:rPr>
          <w:rFonts w:cs="Times New Roman"/>
        </w:rPr>
        <w:t xml:space="preserve">Gadījumā, ja pasūtītā funkcionalitāte nedarbojas pasūtītajā apjomā, tas ir nevis izmaiņu pieprasījums, bet kļūda, </w:t>
      </w:r>
      <w:r w:rsidR="00751CC2" w:rsidRPr="00661E2D">
        <w:rPr>
          <w:rFonts w:cs="Times New Roman"/>
        </w:rPr>
        <w:t xml:space="preserve">kas </w:t>
      </w:r>
      <w:r w:rsidRPr="00661E2D">
        <w:rPr>
          <w:rFonts w:cs="Times New Roman"/>
        </w:rPr>
        <w:t>novēršama bez papildu samaksas.</w:t>
      </w:r>
    </w:p>
    <w:p w14:paraId="1FC890F3" w14:textId="77777777" w:rsidR="00342715" w:rsidRPr="00661E2D" w:rsidRDefault="00342715" w:rsidP="007B738E">
      <w:pPr>
        <w:shd w:val="clear" w:color="auto" w:fill="FFFFFF" w:themeFill="background1"/>
        <w:spacing w:after="0" w:line="360" w:lineRule="auto"/>
        <w:jc w:val="both"/>
        <w:rPr>
          <w:rFonts w:cs="Times New Roman"/>
        </w:rPr>
      </w:pP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9"/>
        <w:gridCol w:w="8164"/>
      </w:tblGrid>
      <w:tr w:rsidR="00E22197" w:rsidRPr="00661E2D" w14:paraId="665E574F" w14:textId="77777777" w:rsidTr="00C32808">
        <w:trPr>
          <w:trHeight w:val="567"/>
        </w:trPr>
        <w:tc>
          <w:tcPr>
            <w:tcW w:w="1279" w:type="dxa"/>
            <w:shd w:val="clear" w:color="auto" w:fill="E8E8E8" w:themeFill="background2"/>
            <w:vAlign w:val="center"/>
            <w:hideMark/>
          </w:tcPr>
          <w:p w14:paraId="6E04D6C5" w14:textId="77777777" w:rsidR="00E125EA" w:rsidRPr="00E23131" w:rsidRDefault="00E125EA" w:rsidP="00E23131">
            <w:pPr>
              <w:spacing w:after="0" w:line="360" w:lineRule="auto"/>
              <w:jc w:val="both"/>
              <w:rPr>
                <w:b/>
                <w:bCs/>
                <w:kern w:val="0"/>
                <w14:ligatures w14:val="none"/>
              </w:rPr>
            </w:pPr>
            <w:r w:rsidRPr="00E23131">
              <w:rPr>
                <w:b/>
                <w:bCs/>
                <w:kern w:val="0"/>
                <w14:ligatures w14:val="none"/>
              </w:rPr>
              <w:t>Prasības ID</w:t>
            </w:r>
          </w:p>
        </w:tc>
        <w:tc>
          <w:tcPr>
            <w:tcW w:w="8164" w:type="dxa"/>
            <w:shd w:val="clear" w:color="auto" w:fill="E8E8E8" w:themeFill="background2"/>
            <w:vAlign w:val="center"/>
            <w:hideMark/>
          </w:tcPr>
          <w:p w14:paraId="4AB03E99" w14:textId="77777777" w:rsidR="00E125EA" w:rsidRPr="00E23131" w:rsidRDefault="00E125EA" w:rsidP="00E23131">
            <w:pPr>
              <w:spacing w:after="0" w:line="360" w:lineRule="auto"/>
              <w:jc w:val="both"/>
              <w:rPr>
                <w:b/>
                <w:bCs/>
                <w:kern w:val="0"/>
                <w14:ligatures w14:val="none"/>
              </w:rPr>
            </w:pPr>
            <w:r w:rsidRPr="00E23131">
              <w:rPr>
                <w:b/>
                <w:bCs/>
                <w:kern w:val="0"/>
                <w14:ligatures w14:val="none"/>
              </w:rPr>
              <w:t>Prasības apraksts</w:t>
            </w:r>
          </w:p>
        </w:tc>
      </w:tr>
      <w:tr w:rsidR="00E22197" w:rsidRPr="00661E2D" w14:paraId="15DE797A" w14:textId="77777777" w:rsidTr="0073614B">
        <w:trPr>
          <w:trHeight w:val="300"/>
        </w:trPr>
        <w:tc>
          <w:tcPr>
            <w:tcW w:w="1279" w:type="dxa"/>
            <w:shd w:val="clear" w:color="auto" w:fill="FFFFFF"/>
            <w:vAlign w:val="center"/>
          </w:tcPr>
          <w:p w14:paraId="4C4868D6" w14:textId="77777777" w:rsidR="00E125EA" w:rsidRPr="00661E2D" w:rsidRDefault="00E125EA"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t>IP-1</w:t>
            </w:r>
          </w:p>
        </w:tc>
        <w:tc>
          <w:tcPr>
            <w:tcW w:w="8164" w:type="dxa"/>
            <w:shd w:val="clear" w:color="auto" w:fill="FFFFFF"/>
            <w:vAlign w:val="center"/>
          </w:tcPr>
          <w:p w14:paraId="10EAAC3E" w14:textId="77777777" w:rsidR="00E125EA" w:rsidRPr="00661E2D" w:rsidRDefault="00E125EA" w:rsidP="007B738E">
            <w:pPr>
              <w:shd w:val="clear" w:color="auto" w:fill="FFFFFF" w:themeFill="background1"/>
              <w:tabs>
                <w:tab w:val="left" w:pos="993"/>
              </w:tabs>
              <w:spacing w:after="0" w:line="360" w:lineRule="auto"/>
              <w:ind w:left="125" w:right="278"/>
              <w:jc w:val="both"/>
              <w:rPr>
                <w:rFonts w:cs="Times New Roman"/>
                <w:kern w:val="0"/>
                <w14:ligatures w14:val="none"/>
              </w:rPr>
            </w:pPr>
            <w:r w:rsidRPr="00661E2D">
              <w:rPr>
                <w:rStyle w:val="normaltextrun"/>
                <w:rFonts w:cs="Times New Roman"/>
              </w:rPr>
              <w:t>Izpildītājs nodrošina izmaiņu pieprasījumu izpildi, atbilstoši un ievērojot Pasūtītāja vadlīnijas ar specifiskām pieteikumu kategorijām un to prioritātēm (6. kategorijas pieteikumi).</w:t>
            </w:r>
          </w:p>
        </w:tc>
      </w:tr>
      <w:tr w:rsidR="00E22197" w:rsidRPr="00661E2D" w14:paraId="09BF6C2F" w14:textId="77777777" w:rsidTr="0073614B">
        <w:trPr>
          <w:trHeight w:val="300"/>
        </w:trPr>
        <w:tc>
          <w:tcPr>
            <w:tcW w:w="1279" w:type="dxa"/>
            <w:shd w:val="clear" w:color="auto" w:fill="FFFFFF"/>
            <w:vAlign w:val="center"/>
            <w:hideMark/>
          </w:tcPr>
          <w:p w14:paraId="12E70495" w14:textId="77777777" w:rsidR="00E125EA" w:rsidRPr="00661E2D" w:rsidRDefault="00E125EA"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t>IP-2</w:t>
            </w:r>
          </w:p>
        </w:tc>
        <w:tc>
          <w:tcPr>
            <w:tcW w:w="8164" w:type="dxa"/>
            <w:shd w:val="clear" w:color="auto" w:fill="FFFFFF"/>
            <w:vAlign w:val="center"/>
          </w:tcPr>
          <w:p w14:paraId="43A771A4" w14:textId="77777777" w:rsidR="00E125EA" w:rsidRPr="00661E2D" w:rsidRDefault="00E125EA" w:rsidP="007B738E">
            <w:pPr>
              <w:shd w:val="clear" w:color="auto" w:fill="FFFFFF" w:themeFill="background1"/>
              <w:spacing w:after="0" w:line="360" w:lineRule="auto"/>
              <w:ind w:left="125" w:right="278"/>
              <w:jc w:val="both"/>
              <w:rPr>
                <w:rFonts w:cs="Times New Roman"/>
                <w:kern w:val="0"/>
                <w14:ligatures w14:val="none"/>
              </w:rPr>
            </w:pPr>
            <w:r w:rsidRPr="00661E2D">
              <w:rPr>
                <w:rStyle w:val="normaltextrun"/>
                <w:rFonts w:cs="Times New Roman"/>
              </w:rPr>
              <w:t>Izpildītājs nodrošina realizācijas piedāvājuma sagatavošanu (darba uzdevums) 6. kategorijas pieteikumiem bez papildu samaksas.</w:t>
            </w:r>
          </w:p>
        </w:tc>
      </w:tr>
      <w:tr w:rsidR="00E22197" w:rsidRPr="00661E2D" w14:paraId="161BB12B" w14:textId="77777777" w:rsidTr="0073614B">
        <w:trPr>
          <w:trHeight w:val="300"/>
        </w:trPr>
        <w:tc>
          <w:tcPr>
            <w:tcW w:w="1279" w:type="dxa"/>
            <w:shd w:val="clear" w:color="auto" w:fill="FFFFFF"/>
            <w:vAlign w:val="center"/>
            <w:hideMark/>
          </w:tcPr>
          <w:p w14:paraId="0FA6051E" w14:textId="77777777" w:rsidR="00E125EA" w:rsidRPr="00661E2D" w:rsidRDefault="00E125EA"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t>IP-3</w:t>
            </w:r>
          </w:p>
        </w:tc>
        <w:tc>
          <w:tcPr>
            <w:tcW w:w="8164" w:type="dxa"/>
            <w:shd w:val="clear" w:color="auto" w:fill="FFFFFF"/>
            <w:vAlign w:val="center"/>
          </w:tcPr>
          <w:p w14:paraId="6F1F12A8" w14:textId="77777777" w:rsidR="00E125EA" w:rsidRPr="00661E2D" w:rsidRDefault="00E125EA" w:rsidP="007B738E">
            <w:pPr>
              <w:shd w:val="clear" w:color="auto" w:fill="FFFFFF" w:themeFill="background1"/>
              <w:tabs>
                <w:tab w:val="left" w:pos="993"/>
              </w:tabs>
              <w:spacing w:after="0" w:line="360" w:lineRule="auto"/>
              <w:ind w:left="125" w:right="278"/>
              <w:jc w:val="both"/>
              <w:rPr>
                <w:rFonts w:cs="Times New Roman"/>
                <w:kern w:val="0"/>
                <w14:ligatures w14:val="none"/>
              </w:rPr>
            </w:pPr>
            <w:r w:rsidRPr="00661E2D">
              <w:rPr>
                <w:rStyle w:val="normaltextrun"/>
                <w:rFonts w:cs="Times New Roman"/>
              </w:rPr>
              <w:t>Izmaiņu pieprasījuma darba uzdevums tiek saskaņots un apstiprināts ar Pasūtītāju.</w:t>
            </w:r>
          </w:p>
        </w:tc>
      </w:tr>
      <w:tr w:rsidR="00E22197" w:rsidRPr="00661E2D" w14:paraId="13BA2322" w14:textId="77777777" w:rsidTr="0073614B">
        <w:trPr>
          <w:trHeight w:val="300"/>
        </w:trPr>
        <w:tc>
          <w:tcPr>
            <w:tcW w:w="1279" w:type="dxa"/>
            <w:shd w:val="clear" w:color="auto" w:fill="FFFFFF"/>
            <w:vAlign w:val="center"/>
          </w:tcPr>
          <w:p w14:paraId="3F687518" w14:textId="77777777" w:rsidR="00E125EA" w:rsidRPr="00661E2D" w:rsidRDefault="00E125EA"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t>IP-4</w:t>
            </w:r>
          </w:p>
        </w:tc>
        <w:tc>
          <w:tcPr>
            <w:tcW w:w="8164" w:type="dxa"/>
            <w:shd w:val="clear" w:color="auto" w:fill="FFFFFF"/>
            <w:vAlign w:val="center"/>
          </w:tcPr>
          <w:p w14:paraId="2560F595" w14:textId="59938587" w:rsidR="00E125EA" w:rsidRPr="00661E2D" w:rsidRDefault="00E125EA" w:rsidP="007B738E">
            <w:pPr>
              <w:shd w:val="clear" w:color="auto" w:fill="FFFFFF" w:themeFill="background1"/>
              <w:tabs>
                <w:tab w:val="left" w:pos="993"/>
              </w:tabs>
              <w:spacing w:after="0" w:line="360" w:lineRule="auto"/>
              <w:ind w:left="125" w:right="278"/>
              <w:jc w:val="both"/>
              <w:rPr>
                <w:rStyle w:val="normaltextrun"/>
                <w:rFonts w:cs="Times New Roman"/>
              </w:rPr>
            </w:pPr>
            <w:r w:rsidRPr="00661E2D">
              <w:rPr>
                <w:rStyle w:val="normaltextrun"/>
                <w:rFonts w:cs="Times New Roman"/>
              </w:rPr>
              <w:t>Izpildītājam jānodrošina izmaiņu pieprasījumu apstrāde, izmaiņu priekšlikumu sagatavošana un novērtēšana Sistēmu uzturēšanas perioda ietvaros bez papildus samaksas.</w:t>
            </w:r>
          </w:p>
        </w:tc>
      </w:tr>
      <w:tr w:rsidR="00E22197" w:rsidRPr="00661E2D" w14:paraId="7AD06667" w14:textId="77777777" w:rsidTr="0073614B">
        <w:trPr>
          <w:trHeight w:val="300"/>
        </w:trPr>
        <w:tc>
          <w:tcPr>
            <w:tcW w:w="1279" w:type="dxa"/>
            <w:shd w:val="clear" w:color="auto" w:fill="FFFFFF"/>
            <w:vAlign w:val="center"/>
          </w:tcPr>
          <w:p w14:paraId="66E28632" w14:textId="77777777" w:rsidR="00E125EA" w:rsidRPr="00661E2D" w:rsidRDefault="00E125EA"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lastRenderedPageBreak/>
              <w:t>IP-5</w:t>
            </w:r>
          </w:p>
        </w:tc>
        <w:tc>
          <w:tcPr>
            <w:tcW w:w="8164" w:type="dxa"/>
            <w:shd w:val="clear" w:color="auto" w:fill="FFFFFF"/>
            <w:vAlign w:val="center"/>
          </w:tcPr>
          <w:p w14:paraId="1B432ADF" w14:textId="5C17B3C4" w:rsidR="00E125EA" w:rsidRPr="00661E2D" w:rsidRDefault="00E125EA" w:rsidP="007B738E">
            <w:pPr>
              <w:shd w:val="clear" w:color="auto" w:fill="FFFFFF" w:themeFill="background1"/>
              <w:tabs>
                <w:tab w:val="left" w:pos="993"/>
              </w:tabs>
              <w:spacing w:after="0" w:line="360" w:lineRule="auto"/>
              <w:ind w:left="125" w:right="278"/>
              <w:jc w:val="both"/>
              <w:rPr>
                <w:rStyle w:val="normaltextrun"/>
                <w:rFonts w:cs="Times New Roman"/>
              </w:rPr>
            </w:pPr>
            <w:r w:rsidRPr="00661E2D">
              <w:rPr>
                <w:rStyle w:val="normaltextrun"/>
                <w:rFonts w:cs="Times New Roman"/>
              </w:rPr>
              <w:t xml:space="preserve">Izpildītājam izmaiņu pieprasījuma realizācija ir jāuzsāk nekavējoties pēc vienošanās noslēgšanas vai datumā, kas </w:t>
            </w:r>
            <w:r w:rsidR="00974E0A" w:rsidRPr="00661E2D">
              <w:rPr>
                <w:rStyle w:val="normaltextrun"/>
                <w:rFonts w:cs="Times New Roman"/>
              </w:rPr>
              <w:t>atrunāts noslēdzot Vienošanos,</w:t>
            </w:r>
            <w:r w:rsidRPr="00661E2D">
              <w:rPr>
                <w:rStyle w:val="normaltextrun"/>
                <w:rFonts w:cs="Times New Roman"/>
              </w:rPr>
              <w:t xml:space="preserve"> ja pastāv speciāli nosacījumi par izpildes laika periodu.</w:t>
            </w:r>
          </w:p>
        </w:tc>
      </w:tr>
      <w:tr w:rsidR="00E22197" w:rsidRPr="00661E2D" w14:paraId="6F3765EE" w14:textId="77777777" w:rsidTr="0073614B">
        <w:trPr>
          <w:trHeight w:val="300"/>
        </w:trPr>
        <w:tc>
          <w:tcPr>
            <w:tcW w:w="1279" w:type="dxa"/>
            <w:shd w:val="clear" w:color="auto" w:fill="FFFFFF"/>
            <w:vAlign w:val="center"/>
            <w:hideMark/>
          </w:tcPr>
          <w:p w14:paraId="27F582DE" w14:textId="77777777" w:rsidR="00E125EA" w:rsidRPr="00661E2D" w:rsidRDefault="00E125EA" w:rsidP="007B738E">
            <w:pPr>
              <w:shd w:val="clear" w:color="auto" w:fill="FFFFFF" w:themeFill="background1"/>
              <w:spacing w:after="0" w:line="360" w:lineRule="auto"/>
              <w:jc w:val="both"/>
              <w:textAlignment w:val="baseline"/>
              <w:rPr>
                <w:rFonts w:eastAsia="Times New Roman" w:cs="Times New Roman"/>
                <w:b/>
                <w:bCs/>
                <w:kern w:val="0"/>
                <w14:ligatures w14:val="none"/>
              </w:rPr>
            </w:pPr>
            <w:r w:rsidRPr="00661E2D">
              <w:rPr>
                <w:rFonts w:eastAsia="Times New Roman" w:cs="Times New Roman"/>
                <w:b/>
                <w:bCs/>
                <w:kern w:val="0"/>
                <w14:ligatures w14:val="none"/>
              </w:rPr>
              <w:t>IP-6</w:t>
            </w:r>
          </w:p>
        </w:tc>
        <w:tc>
          <w:tcPr>
            <w:tcW w:w="8164" w:type="dxa"/>
            <w:shd w:val="clear" w:color="auto" w:fill="FFFFFF"/>
            <w:vAlign w:val="center"/>
          </w:tcPr>
          <w:p w14:paraId="037F44D9" w14:textId="2EEA2B8A" w:rsidR="00E125EA" w:rsidRPr="00661E2D" w:rsidRDefault="00E125EA" w:rsidP="007B738E">
            <w:pPr>
              <w:shd w:val="clear" w:color="auto" w:fill="FFFFFF" w:themeFill="background1"/>
              <w:spacing w:after="0" w:line="360" w:lineRule="auto"/>
              <w:ind w:left="125" w:right="278"/>
              <w:jc w:val="both"/>
              <w:rPr>
                <w:rStyle w:val="normaltextrun"/>
                <w:rFonts w:cs="Times New Roman"/>
              </w:rPr>
            </w:pPr>
            <w:r w:rsidRPr="00661E2D">
              <w:rPr>
                <w:rStyle w:val="normaltextrun"/>
                <w:rFonts w:cs="Times New Roman"/>
              </w:rPr>
              <w:t xml:space="preserve">Sistēmu izstrādes un ieviešanas laikā Pasūtītājs patur tiesības veikt precizējumus iepriekš </w:t>
            </w:r>
            <w:r w:rsidR="00914758" w:rsidRPr="00661E2D">
              <w:rPr>
                <w:rStyle w:val="normaltextrun"/>
                <w:rFonts w:cs="Times New Roman"/>
              </w:rPr>
              <w:t>tehniskajā specifikācijā aprakstītajām</w:t>
            </w:r>
            <w:r w:rsidRPr="00661E2D">
              <w:rPr>
                <w:rStyle w:val="normaltextrun"/>
                <w:rFonts w:cs="Times New Roman"/>
              </w:rPr>
              <w:t xml:space="preserve"> prasībām (6. kategorija), kas nemaina kopējo plānoto darba apjomu par vairāk nekā 20% no līgumsummas.</w:t>
            </w:r>
          </w:p>
          <w:p w14:paraId="10AA4575" w14:textId="2D6F46C0" w:rsidR="00D803B5" w:rsidRPr="00661E2D" w:rsidRDefault="00D803B5" w:rsidP="007B738E">
            <w:pPr>
              <w:shd w:val="clear" w:color="auto" w:fill="FFFFFF" w:themeFill="background1"/>
              <w:spacing w:after="0" w:line="360" w:lineRule="auto"/>
              <w:ind w:left="125" w:right="278"/>
              <w:jc w:val="both"/>
              <w:rPr>
                <w:rFonts w:cs="Times New Roman"/>
                <w:color w:val="00B050"/>
                <w:kern w:val="0"/>
                <w14:ligatures w14:val="none"/>
              </w:rPr>
            </w:pPr>
          </w:p>
        </w:tc>
      </w:tr>
    </w:tbl>
    <w:p w14:paraId="59CD270F" w14:textId="77777777" w:rsidR="0096271F" w:rsidRPr="00661E2D" w:rsidRDefault="0096271F" w:rsidP="0096271F">
      <w:pPr>
        <w:pStyle w:val="Heading2"/>
        <w:numPr>
          <w:ilvl w:val="1"/>
          <w:numId w:val="115"/>
        </w:numPr>
        <w:shd w:val="clear" w:color="auto" w:fill="FFFFFF" w:themeFill="background1"/>
        <w:spacing w:line="360" w:lineRule="auto"/>
        <w:jc w:val="both"/>
        <w:rPr>
          <w:rFonts w:cs="Times New Roman"/>
        </w:rPr>
      </w:pPr>
      <w:bookmarkStart w:id="215" w:name="_Toc220335309"/>
      <w:r w:rsidRPr="00661E2D">
        <w:rPr>
          <w:rFonts w:cs="Times New Roman"/>
        </w:rPr>
        <w:t>Prasības izpildītāja nodevumiem</w:t>
      </w:r>
      <w:bookmarkEnd w:id="215"/>
    </w:p>
    <w:tbl>
      <w:tblPr>
        <w:tblStyle w:val="TableGrid"/>
        <w:tblpPr w:leftFromText="180" w:rightFromText="180" w:vertAnchor="text" w:horzAnchor="margin" w:tblpY="279"/>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5"/>
        <w:gridCol w:w="8136"/>
      </w:tblGrid>
      <w:tr w:rsidR="0096271F" w:rsidRPr="00661E2D" w14:paraId="1F201640" w14:textId="77777777" w:rsidTr="00C82226">
        <w:tc>
          <w:tcPr>
            <w:tcW w:w="356" w:type="pct"/>
            <w:shd w:val="clear" w:color="auto" w:fill="F2F2F2" w:themeFill="background1" w:themeFillShade="F2"/>
            <w:vAlign w:val="center"/>
          </w:tcPr>
          <w:p w14:paraId="2E604FC1" w14:textId="77777777" w:rsidR="0096271F" w:rsidRPr="00661E2D" w:rsidRDefault="0096271F" w:rsidP="00C82226">
            <w:pPr>
              <w:spacing w:line="360" w:lineRule="auto"/>
              <w:jc w:val="both"/>
              <w:rPr>
                <w:b/>
                <w:bCs/>
                <w:lang w:val="lv-LV"/>
              </w:rPr>
            </w:pPr>
            <w:r w:rsidRPr="00661E2D">
              <w:rPr>
                <w:b/>
                <w:bCs/>
                <w:lang w:val="lv-LV"/>
              </w:rPr>
              <w:t>ID</w:t>
            </w:r>
          </w:p>
        </w:tc>
        <w:tc>
          <w:tcPr>
            <w:tcW w:w="4644" w:type="pct"/>
            <w:shd w:val="clear" w:color="auto" w:fill="F2F2F2" w:themeFill="background1" w:themeFillShade="F2"/>
            <w:vAlign w:val="center"/>
          </w:tcPr>
          <w:p w14:paraId="3FE068C5" w14:textId="77777777" w:rsidR="0096271F" w:rsidRPr="00661E2D" w:rsidRDefault="0096271F" w:rsidP="00C82226">
            <w:pPr>
              <w:spacing w:line="360" w:lineRule="auto"/>
              <w:jc w:val="both"/>
              <w:rPr>
                <w:b/>
                <w:bCs/>
                <w:lang w:val="lv-LV"/>
              </w:rPr>
            </w:pPr>
            <w:r w:rsidRPr="00661E2D">
              <w:rPr>
                <w:b/>
                <w:bCs/>
                <w:lang w:val="lv-LV"/>
              </w:rPr>
              <w:t>Prasības apraksts</w:t>
            </w:r>
          </w:p>
        </w:tc>
      </w:tr>
      <w:tr w:rsidR="0096271F" w:rsidRPr="00661E2D" w14:paraId="780B8232" w14:textId="77777777" w:rsidTr="00C82226">
        <w:tc>
          <w:tcPr>
            <w:tcW w:w="356" w:type="pct"/>
          </w:tcPr>
          <w:p w14:paraId="2D025012" w14:textId="77777777" w:rsidR="0096271F" w:rsidRPr="00661E2D" w:rsidRDefault="0096271F" w:rsidP="00C82226">
            <w:pPr>
              <w:spacing w:line="360" w:lineRule="auto"/>
              <w:jc w:val="both"/>
              <w:rPr>
                <w:b/>
                <w:bCs/>
                <w:lang w:val="lv-LV"/>
              </w:rPr>
            </w:pPr>
            <w:r w:rsidRPr="00661E2D">
              <w:rPr>
                <w:b/>
                <w:bCs/>
                <w:lang w:val="lv-LV"/>
              </w:rPr>
              <w:t>PIN001</w:t>
            </w:r>
          </w:p>
        </w:tc>
        <w:tc>
          <w:tcPr>
            <w:tcW w:w="4644" w:type="pct"/>
          </w:tcPr>
          <w:p w14:paraId="4CC68C91" w14:textId="77777777" w:rsidR="0096271F" w:rsidRPr="00661E2D" w:rsidRDefault="0096271F" w:rsidP="00C82226">
            <w:pPr>
              <w:spacing w:line="360" w:lineRule="auto"/>
              <w:jc w:val="both"/>
              <w:rPr>
                <w:lang w:val="lv-LV"/>
              </w:rPr>
            </w:pPr>
            <w:r w:rsidRPr="00661E2D">
              <w:rPr>
                <w:rFonts w:eastAsiaTheme="minorEastAsia"/>
                <w:lang w:val="lv-LV"/>
              </w:rPr>
              <w:t>risku novērtējums</w:t>
            </w:r>
          </w:p>
        </w:tc>
      </w:tr>
      <w:tr w:rsidR="0096271F" w:rsidRPr="00661E2D" w14:paraId="15793DDA" w14:textId="77777777" w:rsidTr="00C82226">
        <w:tc>
          <w:tcPr>
            <w:tcW w:w="356" w:type="pct"/>
          </w:tcPr>
          <w:p w14:paraId="6C8EAB1A" w14:textId="77777777" w:rsidR="0096271F" w:rsidRPr="00661E2D" w:rsidRDefault="0096271F" w:rsidP="00C82226">
            <w:pPr>
              <w:spacing w:line="360" w:lineRule="auto"/>
              <w:jc w:val="both"/>
              <w:rPr>
                <w:b/>
                <w:bCs/>
                <w:lang w:val="lv-LV"/>
              </w:rPr>
            </w:pPr>
            <w:r w:rsidRPr="00661E2D">
              <w:rPr>
                <w:b/>
                <w:bCs/>
                <w:lang w:val="lv-LV"/>
              </w:rPr>
              <w:t>PIN002</w:t>
            </w:r>
          </w:p>
        </w:tc>
        <w:tc>
          <w:tcPr>
            <w:tcW w:w="4644" w:type="pct"/>
          </w:tcPr>
          <w:p w14:paraId="3846F6DD" w14:textId="77777777" w:rsidR="0096271F" w:rsidRPr="00661E2D" w:rsidRDefault="0096271F" w:rsidP="00C82226">
            <w:pPr>
              <w:spacing w:line="360" w:lineRule="auto"/>
              <w:jc w:val="both"/>
              <w:rPr>
                <w:lang w:val="lv-LV"/>
              </w:rPr>
            </w:pPr>
            <w:r w:rsidRPr="00661E2D">
              <w:rPr>
                <w:lang w:val="lv-LV"/>
              </w:rPr>
              <w:t>projekta ceļā karti un  projekta realizācijas laika plāns</w:t>
            </w:r>
          </w:p>
        </w:tc>
      </w:tr>
      <w:tr w:rsidR="0096271F" w:rsidRPr="00661E2D" w14:paraId="5C9F6887" w14:textId="77777777" w:rsidTr="00C82226">
        <w:trPr>
          <w:trHeight w:val="309"/>
        </w:trPr>
        <w:tc>
          <w:tcPr>
            <w:tcW w:w="356" w:type="pct"/>
          </w:tcPr>
          <w:p w14:paraId="67468532" w14:textId="77777777" w:rsidR="0096271F" w:rsidRPr="00661E2D" w:rsidRDefault="0096271F" w:rsidP="00C82226">
            <w:pPr>
              <w:spacing w:line="360" w:lineRule="auto"/>
              <w:jc w:val="both"/>
              <w:rPr>
                <w:b/>
                <w:bCs/>
                <w:lang w:val="lv-LV"/>
              </w:rPr>
            </w:pPr>
            <w:r w:rsidRPr="00661E2D">
              <w:rPr>
                <w:b/>
                <w:bCs/>
                <w:lang w:val="lv-LV"/>
              </w:rPr>
              <w:t>PIN003</w:t>
            </w:r>
          </w:p>
        </w:tc>
        <w:tc>
          <w:tcPr>
            <w:tcW w:w="4644" w:type="pct"/>
          </w:tcPr>
          <w:p w14:paraId="1770C76D" w14:textId="77777777" w:rsidR="0096271F" w:rsidRPr="00661E2D" w:rsidRDefault="0096271F" w:rsidP="00C82226">
            <w:pPr>
              <w:spacing w:line="360" w:lineRule="auto"/>
              <w:jc w:val="both"/>
              <w:rPr>
                <w:rFonts w:eastAsiaTheme="minorEastAsia"/>
                <w:lang w:val="lv-LV"/>
              </w:rPr>
            </w:pPr>
            <w:r w:rsidRPr="00661E2D">
              <w:rPr>
                <w:rFonts w:eastAsiaTheme="minorEastAsia"/>
                <w:lang w:val="lv-LV"/>
              </w:rPr>
              <w:t>vadlīnijas datņu sagatavošanai</w:t>
            </w:r>
          </w:p>
        </w:tc>
      </w:tr>
      <w:tr w:rsidR="0096271F" w:rsidRPr="00661E2D" w14:paraId="53033F53" w14:textId="77777777" w:rsidTr="00C82226">
        <w:tc>
          <w:tcPr>
            <w:tcW w:w="356" w:type="pct"/>
          </w:tcPr>
          <w:p w14:paraId="6A79EB44" w14:textId="77777777" w:rsidR="0096271F" w:rsidRPr="00661E2D" w:rsidRDefault="0096271F" w:rsidP="00C82226">
            <w:pPr>
              <w:spacing w:line="360" w:lineRule="auto"/>
              <w:jc w:val="both"/>
              <w:rPr>
                <w:b/>
                <w:bCs/>
                <w:lang w:val="lv-LV"/>
              </w:rPr>
            </w:pPr>
            <w:r w:rsidRPr="00661E2D">
              <w:rPr>
                <w:b/>
                <w:bCs/>
                <w:lang w:val="lv-LV"/>
              </w:rPr>
              <w:t>PIN004</w:t>
            </w:r>
          </w:p>
        </w:tc>
        <w:tc>
          <w:tcPr>
            <w:tcW w:w="4644" w:type="pct"/>
          </w:tcPr>
          <w:p w14:paraId="624382F1" w14:textId="77777777" w:rsidR="0096271F" w:rsidRPr="00661E2D" w:rsidRDefault="0096271F" w:rsidP="00C82226">
            <w:pPr>
              <w:spacing w:line="360" w:lineRule="auto"/>
              <w:jc w:val="both"/>
              <w:rPr>
                <w:rFonts w:eastAsiaTheme="minorEastAsia"/>
                <w:lang w:val="lv-LV"/>
              </w:rPr>
            </w:pPr>
            <w:r w:rsidRPr="00661E2D">
              <w:rPr>
                <w:rStyle w:val="normaltextrun"/>
                <w:lang w:val="lv-LV"/>
              </w:rPr>
              <w:t>gatavās Sistēmas kodu, kas augšupielādēts Pasūtītāja nodrošinātajā GIT repozitorijā</w:t>
            </w:r>
          </w:p>
        </w:tc>
      </w:tr>
      <w:tr w:rsidR="0096271F" w:rsidRPr="00661E2D" w14:paraId="3EB19845" w14:textId="77777777" w:rsidTr="00C82226">
        <w:tc>
          <w:tcPr>
            <w:tcW w:w="356" w:type="pct"/>
          </w:tcPr>
          <w:p w14:paraId="3EA142F2" w14:textId="77777777" w:rsidR="0096271F" w:rsidRPr="00661E2D" w:rsidRDefault="0096271F" w:rsidP="00C82226">
            <w:pPr>
              <w:spacing w:line="360" w:lineRule="auto"/>
              <w:jc w:val="both"/>
              <w:rPr>
                <w:b/>
                <w:bCs/>
                <w:lang w:val="lv-LV"/>
              </w:rPr>
            </w:pPr>
            <w:r w:rsidRPr="00661E2D">
              <w:rPr>
                <w:b/>
                <w:bCs/>
                <w:lang w:val="lv-LV"/>
              </w:rPr>
              <w:t>PIN005</w:t>
            </w:r>
          </w:p>
        </w:tc>
        <w:tc>
          <w:tcPr>
            <w:tcW w:w="4644" w:type="pct"/>
          </w:tcPr>
          <w:p w14:paraId="4B92180D" w14:textId="77777777" w:rsidR="0096271F" w:rsidRPr="00661E2D" w:rsidRDefault="0096271F" w:rsidP="00C82226">
            <w:pPr>
              <w:spacing w:line="360" w:lineRule="auto"/>
              <w:jc w:val="both"/>
              <w:rPr>
                <w:rFonts w:eastAsiaTheme="minorEastAsia"/>
                <w:lang w:val="lv-LV"/>
              </w:rPr>
            </w:pPr>
            <w:r w:rsidRPr="00661E2D">
              <w:rPr>
                <w:lang w:val="lv-LV"/>
              </w:rPr>
              <w:t>izpildītājs nodrošina izstrādes vidi</w:t>
            </w:r>
          </w:p>
        </w:tc>
      </w:tr>
      <w:tr w:rsidR="0096271F" w:rsidRPr="00661E2D" w14:paraId="254BB7BE" w14:textId="77777777" w:rsidTr="00C82226">
        <w:tc>
          <w:tcPr>
            <w:tcW w:w="356" w:type="pct"/>
          </w:tcPr>
          <w:p w14:paraId="3E2B57F9" w14:textId="77777777" w:rsidR="0096271F" w:rsidRPr="00661E2D" w:rsidRDefault="0096271F" w:rsidP="00C82226">
            <w:pPr>
              <w:spacing w:line="360" w:lineRule="auto"/>
              <w:jc w:val="both"/>
              <w:rPr>
                <w:b/>
                <w:bCs/>
                <w:lang w:val="lv-LV"/>
              </w:rPr>
            </w:pPr>
            <w:r w:rsidRPr="00661E2D">
              <w:rPr>
                <w:b/>
                <w:bCs/>
                <w:lang w:val="lv-LV"/>
              </w:rPr>
              <w:t>PIN006</w:t>
            </w:r>
          </w:p>
        </w:tc>
        <w:tc>
          <w:tcPr>
            <w:tcW w:w="4644" w:type="pct"/>
          </w:tcPr>
          <w:p w14:paraId="1FDABB2F" w14:textId="77777777" w:rsidR="0096271F" w:rsidRPr="00661E2D" w:rsidRDefault="0096271F" w:rsidP="00C82226">
            <w:pPr>
              <w:spacing w:line="360" w:lineRule="auto"/>
              <w:jc w:val="both"/>
              <w:rPr>
                <w:lang w:val="lv-LV"/>
              </w:rPr>
            </w:pPr>
            <w:r w:rsidRPr="00661E2D">
              <w:rPr>
                <w:lang w:val="lv-LV"/>
              </w:rPr>
              <w:t>izpildītājs nodrošina testa un produkcijas vides (skat. 8.1. Sistēmas izstrādes prasības)</w:t>
            </w:r>
          </w:p>
        </w:tc>
      </w:tr>
      <w:tr w:rsidR="0096271F" w:rsidRPr="00661E2D" w14:paraId="17FF62EF" w14:textId="77777777" w:rsidTr="00C82226">
        <w:tc>
          <w:tcPr>
            <w:tcW w:w="356" w:type="pct"/>
          </w:tcPr>
          <w:p w14:paraId="64D4BA4E" w14:textId="77777777" w:rsidR="0096271F" w:rsidRPr="00661E2D" w:rsidRDefault="0096271F" w:rsidP="00C82226">
            <w:pPr>
              <w:spacing w:line="360" w:lineRule="auto"/>
              <w:jc w:val="both"/>
              <w:rPr>
                <w:b/>
                <w:bCs/>
                <w:lang w:val="lv-LV"/>
              </w:rPr>
            </w:pPr>
            <w:r w:rsidRPr="00661E2D">
              <w:rPr>
                <w:b/>
                <w:bCs/>
                <w:lang w:val="lv-LV"/>
              </w:rPr>
              <w:t>PIN007</w:t>
            </w:r>
          </w:p>
        </w:tc>
        <w:tc>
          <w:tcPr>
            <w:tcW w:w="4644" w:type="pct"/>
          </w:tcPr>
          <w:p w14:paraId="4FFC2AB6" w14:textId="77777777" w:rsidR="0096271F" w:rsidRPr="00661E2D" w:rsidRDefault="0096271F" w:rsidP="00C82226">
            <w:pPr>
              <w:spacing w:line="360" w:lineRule="auto"/>
              <w:jc w:val="both"/>
              <w:rPr>
                <w:rFonts w:eastAsiaTheme="minorEastAsia"/>
                <w:lang w:val="lv-LV"/>
              </w:rPr>
            </w:pPr>
            <w:r w:rsidRPr="00661E2D">
              <w:rPr>
                <w:rFonts w:eastAsiaTheme="minorEastAsia"/>
                <w:lang w:val="lv-LV"/>
              </w:rPr>
              <w:t>API izsaukumu aprakstus, t.sk., izsaukuma un visu iespējamo atbilžu piemērus ar lauku formātiem un skaidrojumiem</w:t>
            </w:r>
          </w:p>
        </w:tc>
      </w:tr>
      <w:tr w:rsidR="0096271F" w:rsidRPr="00661E2D" w14:paraId="3680A006" w14:textId="77777777" w:rsidTr="00C82226">
        <w:tc>
          <w:tcPr>
            <w:tcW w:w="356" w:type="pct"/>
          </w:tcPr>
          <w:p w14:paraId="3B8323FF" w14:textId="77777777" w:rsidR="0096271F" w:rsidRPr="00661E2D" w:rsidRDefault="0096271F" w:rsidP="00C82226">
            <w:pPr>
              <w:spacing w:line="360" w:lineRule="auto"/>
              <w:jc w:val="both"/>
              <w:rPr>
                <w:b/>
                <w:bCs/>
                <w:lang w:val="lv-LV"/>
              </w:rPr>
            </w:pPr>
            <w:r w:rsidRPr="00661E2D">
              <w:rPr>
                <w:b/>
                <w:bCs/>
                <w:lang w:val="lv-LV"/>
              </w:rPr>
              <w:t>PIN008</w:t>
            </w:r>
          </w:p>
        </w:tc>
        <w:tc>
          <w:tcPr>
            <w:tcW w:w="4644" w:type="pct"/>
          </w:tcPr>
          <w:p w14:paraId="3108B7D1" w14:textId="77777777" w:rsidR="0096271F" w:rsidRPr="00661E2D" w:rsidRDefault="0096271F" w:rsidP="00C82226">
            <w:pPr>
              <w:spacing w:line="360" w:lineRule="auto"/>
              <w:jc w:val="both"/>
              <w:rPr>
                <w:rFonts w:eastAsiaTheme="minorEastAsia"/>
                <w:lang w:val="lv-LV"/>
              </w:rPr>
            </w:pPr>
            <w:r w:rsidRPr="00661E2D">
              <w:rPr>
                <w:rFonts w:eastAsiaTheme="minorEastAsia"/>
                <w:lang w:val="lv-LV"/>
              </w:rPr>
              <w:t>lietotāju rokasgrāmatu par pilnu sistēmas funkcionalitāti, kas iekļauj sevī arī  kļūdu interpretāciju</w:t>
            </w:r>
          </w:p>
        </w:tc>
      </w:tr>
      <w:tr w:rsidR="0096271F" w:rsidRPr="00661E2D" w14:paraId="63B16B41" w14:textId="77777777" w:rsidTr="00C82226">
        <w:tc>
          <w:tcPr>
            <w:tcW w:w="356" w:type="pct"/>
          </w:tcPr>
          <w:p w14:paraId="7F87CA83" w14:textId="77777777" w:rsidR="0096271F" w:rsidRPr="00661E2D" w:rsidRDefault="0096271F" w:rsidP="00C82226">
            <w:pPr>
              <w:spacing w:line="360" w:lineRule="auto"/>
              <w:jc w:val="both"/>
              <w:rPr>
                <w:b/>
                <w:bCs/>
                <w:lang w:val="lv-LV"/>
              </w:rPr>
            </w:pPr>
            <w:r w:rsidRPr="00661E2D">
              <w:rPr>
                <w:b/>
                <w:bCs/>
                <w:lang w:val="lv-LV"/>
              </w:rPr>
              <w:t>PIN009</w:t>
            </w:r>
          </w:p>
        </w:tc>
        <w:tc>
          <w:tcPr>
            <w:tcW w:w="4644" w:type="pct"/>
          </w:tcPr>
          <w:p w14:paraId="1770F69C" w14:textId="77777777" w:rsidR="0096271F" w:rsidRPr="00661E2D" w:rsidRDefault="0096271F" w:rsidP="00C82226">
            <w:pPr>
              <w:spacing w:line="360" w:lineRule="auto"/>
              <w:jc w:val="both"/>
              <w:rPr>
                <w:rFonts w:eastAsiaTheme="minorEastAsia"/>
                <w:lang w:val="lv-LV"/>
              </w:rPr>
            </w:pPr>
            <w:r w:rsidRPr="00661E2D">
              <w:rPr>
                <w:rFonts w:eastAsiaTheme="minorEastAsia"/>
                <w:lang w:val="lv-LV"/>
              </w:rPr>
              <w:t>administratora rokasgrāmatu par pilnu sistēmas funkcionalitāti</w:t>
            </w:r>
          </w:p>
        </w:tc>
      </w:tr>
      <w:tr w:rsidR="0096271F" w:rsidRPr="00661E2D" w14:paraId="17B753B1" w14:textId="77777777" w:rsidTr="00C82226">
        <w:tc>
          <w:tcPr>
            <w:tcW w:w="356" w:type="pct"/>
          </w:tcPr>
          <w:p w14:paraId="286C7960" w14:textId="77777777" w:rsidR="0096271F" w:rsidRPr="00661E2D" w:rsidRDefault="0096271F" w:rsidP="00C82226">
            <w:pPr>
              <w:spacing w:line="360" w:lineRule="auto"/>
              <w:jc w:val="both"/>
              <w:rPr>
                <w:b/>
                <w:bCs/>
                <w:lang w:val="lv-LV"/>
              </w:rPr>
            </w:pPr>
            <w:r w:rsidRPr="00661E2D">
              <w:rPr>
                <w:b/>
                <w:bCs/>
                <w:lang w:val="lv-LV"/>
              </w:rPr>
              <w:t>PIN010</w:t>
            </w:r>
          </w:p>
        </w:tc>
        <w:tc>
          <w:tcPr>
            <w:tcW w:w="4644" w:type="pct"/>
          </w:tcPr>
          <w:p w14:paraId="64792CC4" w14:textId="77777777" w:rsidR="0096271F" w:rsidRPr="00661E2D" w:rsidRDefault="0096271F" w:rsidP="00C82226">
            <w:pPr>
              <w:spacing w:line="360" w:lineRule="auto"/>
              <w:jc w:val="both"/>
              <w:rPr>
                <w:rFonts w:eastAsiaTheme="minorEastAsia"/>
                <w:lang w:val="lv-LV"/>
              </w:rPr>
            </w:pPr>
            <w:r w:rsidRPr="00661E2D">
              <w:rPr>
                <w:rFonts w:eastAsiaTheme="minorEastAsia"/>
                <w:lang w:val="lv-LV"/>
              </w:rPr>
              <w:t>programatūras projektējuma apraksts (PPA), datubāzes struktūras apraksts (ER diagrammas, tabulu un lauku apraksts)</w:t>
            </w:r>
          </w:p>
        </w:tc>
      </w:tr>
      <w:tr w:rsidR="0096271F" w:rsidRPr="00661E2D" w14:paraId="6F2EFFE5" w14:textId="77777777" w:rsidTr="00C82226">
        <w:tc>
          <w:tcPr>
            <w:tcW w:w="356" w:type="pct"/>
          </w:tcPr>
          <w:p w14:paraId="6F1263C5" w14:textId="77777777" w:rsidR="0096271F" w:rsidRPr="00661E2D" w:rsidRDefault="0096271F" w:rsidP="00C82226">
            <w:pPr>
              <w:spacing w:line="360" w:lineRule="auto"/>
              <w:jc w:val="both"/>
              <w:rPr>
                <w:b/>
                <w:bCs/>
                <w:lang w:val="lv-LV"/>
              </w:rPr>
            </w:pPr>
            <w:r w:rsidRPr="00661E2D">
              <w:rPr>
                <w:b/>
                <w:bCs/>
                <w:lang w:val="lv-LV"/>
              </w:rPr>
              <w:t>PIN011</w:t>
            </w:r>
          </w:p>
        </w:tc>
        <w:tc>
          <w:tcPr>
            <w:tcW w:w="4644" w:type="pct"/>
          </w:tcPr>
          <w:p w14:paraId="2F8A7ECB" w14:textId="77777777" w:rsidR="0096271F" w:rsidRPr="00661E2D" w:rsidRDefault="0096271F" w:rsidP="00C82226">
            <w:pPr>
              <w:spacing w:line="360" w:lineRule="auto"/>
              <w:jc w:val="both"/>
              <w:rPr>
                <w:rFonts w:eastAsiaTheme="minorEastAsia"/>
                <w:lang w:val="lv-LV"/>
              </w:rPr>
            </w:pPr>
            <w:r w:rsidRPr="00661E2D">
              <w:rPr>
                <w:rFonts w:eastAsiaTheme="minorEastAsia"/>
                <w:lang w:val="lv-LV"/>
              </w:rPr>
              <w:t xml:space="preserve">detalizēta instrukcija: Sistēmas infrastruktūras atjaunošanas plāns, t.sk. rezerves kopiju </w:t>
            </w:r>
            <w:r w:rsidRPr="00661E2D">
              <w:rPr>
                <w:rFonts w:eastAsiaTheme="minorEastAsia"/>
                <w:i/>
                <w:iCs/>
                <w:lang w:val="lv-LV"/>
              </w:rPr>
              <w:t xml:space="preserve"> (</w:t>
            </w:r>
            <w:proofErr w:type="spellStart"/>
            <w:r w:rsidRPr="00661E2D">
              <w:rPr>
                <w:rFonts w:eastAsiaTheme="minorEastAsia"/>
                <w:i/>
                <w:iCs/>
                <w:lang w:val="lv-LV"/>
              </w:rPr>
              <w:t>backup</w:t>
            </w:r>
            <w:proofErr w:type="spellEnd"/>
            <w:r w:rsidRPr="00661E2D">
              <w:rPr>
                <w:rFonts w:eastAsiaTheme="minorEastAsia"/>
                <w:i/>
                <w:iCs/>
                <w:lang w:val="lv-LV"/>
              </w:rPr>
              <w:t>)</w:t>
            </w:r>
            <w:r w:rsidRPr="00661E2D">
              <w:rPr>
                <w:rFonts w:eastAsiaTheme="minorEastAsia"/>
                <w:lang w:val="lv-LV"/>
              </w:rPr>
              <w:t xml:space="preserve">  konfigurēšanas apraksti</w:t>
            </w:r>
          </w:p>
        </w:tc>
      </w:tr>
      <w:tr w:rsidR="0096271F" w:rsidRPr="00661E2D" w14:paraId="554C85B7" w14:textId="77777777" w:rsidTr="00C82226">
        <w:tc>
          <w:tcPr>
            <w:tcW w:w="356" w:type="pct"/>
          </w:tcPr>
          <w:p w14:paraId="791BDF56" w14:textId="77777777" w:rsidR="0096271F" w:rsidRPr="00661E2D" w:rsidRDefault="0096271F" w:rsidP="00C82226">
            <w:pPr>
              <w:spacing w:line="360" w:lineRule="auto"/>
              <w:jc w:val="both"/>
              <w:rPr>
                <w:b/>
                <w:bCs/>
                <w:lang w:val="lv-LV"/>
              </w:rPr>
            </w:pPr>
            <w:r w:rsidRPr="00661E2D">
              <w:rPr>
                <w:b/>
                <w:bCs/>
                <w:lang w:val="lv-LV"/>
              </w:rPr>
              <w:t>PIN012</w:t>
            </w:r>
          </w:p>
        </w:tc>
        <w:tc>
          <w:tcPr>
            <w:tcW w:w="4644" w:type="pct"/>
          </w:tcPr>
          <w:p w14:paraId="3D53DCDB" w14:textId="77777777" w:rsidR="0096271F" w:rsidRPr="00661E2D" w:rsidRDefault="0096271F" w:rsidP="00C82226">
            <w:pPr>
              <w:spacing w:line="360" w:lineRule="auto"/>
              <w:jc w:val="both"/>
              <w:rPr>
                <w:rFonts w:eastAsiaTheme="minorEastAsia"/>
                <w:lang w:val="lv-LV"/>
              </w:rPr>
            </w:pPr>
            <w:r w:rsidRPr="00661E2D">
              <w:rPr>
                <w:rFonts w:eastAsiaTheme="minorEastAsia"/>
                <w:lang w:val="lv-LV"/>
              </w:rPr>
              <w:t>programatūras prasību specifikācija (PPS)</w:t>
            </w:r>
          </w:p>
        </w:tc>
      </w:tr>
      <w:tr w:rsidR="0096271F" w:rsidRPr="00661E2D" w14:paraId="5DABF0D0" w14:textId="77777777" w:rsidTr="00C82226">
        <w:tc>
          <w:tcPr>
            <w:tcW w:w="356" w:type="pct"/>
          </w:tcPr>
          <w:p w14:paraId="73B2943F" w14:textId="77777777" w:rsidR="0096271F" w:rsidRPr="00661E2D" w:rsidRDefault="0096271F" w:rsidP="00C82226">
            <w:pPr>
              <w:spacing w:line="360" w:lineRule="auto"/>
              <w:jc w:val="both"/>
              <w:rPr>
                <w:b/>
                <w:bCs/>
                <w:lang w:val="lv-LV"/>
              </w:rPr>
            </w:pPr>
            <w:r w:rsidRPr="00661E2D">
              <w:rPr>
                <w:b/>
                <w:bCs/>
                <w:lang w:val="lv-LV"/>
              </w:rPr>
              <w:t>PIN013</w:t>
            </w:r>
          </w:p>
        </w:tc>
        <w:tc>
          <w:tcPr>
            <w:tcW w:w="4644" w:type="pct"/>
          </w:tcPr>
          <w:p w14:paraId="24EE1BC4" w14:textId="77777777" w:rsidR="0096271F" w:rsidRPr="00661E2D" w:rsidRDefault="0096271F" w:rsidP="00C82226">
            <w:pPr>
              <w:spacing w:line="360" w:lineRule="auto"/>
              <w:jc w:val="both"/>
              <w:rPr>
                <w:lang w:val="lv-LV"/>
              </w:rPr>
            </w:pPr>
            <w:r w:rsidRPr="00661E2D">
              <w:rPr>
                <w:rFonts w:eastAsiaTheme="minorEastAsia"/>
                <w:lang w:val="lv-LV"/>
              </w:rPr>
              <w:t>instrukcijas par pieteikšanos, datu ievadi, kļūdu interpretāciju</w:t>
            </w:r>
          </w:p>
        </w:tc>
      </w:tr>
      <w:tr w:rsidR="0096271F" w:rsidRPr="00661E2D" w14:paraId="3779DCF5" w14:textId="77777777" w:rsidTr="00C82226">
        <w:tc>
          <w:tcPr>
            <w:tcW w:w="356" w:type="pct"/>
          </w:tcPr>
          <w:p w14:paraId="284247C3" w14:textId="77777777" w:rsidR="0096271F" w:rsidRPr="00661E2D" w:rsidRDefault="0096271F" w:rsidP="00C82226">
            <w:pPr>
              <w:spacing w:line="360" w:lineRule="auto"/>
              <w:jc w:val="both"/>
              <w:rPr>
                <w:b/>
                <w:bCs/>
                <w:lang w:val="lv-LV"/>
              </w:rPr>
            </w:pPr>
            <w:r w:rsidRPr="00661E2D">
              <w:rPr>
                <w:b/>
                <w:bCs/>
                <w:lang w:val="lv-LV"/>
              </w:rPr>
              <w:t>PIN014</w:t>
            </w:r>
          </w:p>
        </w:tc>
        <w:tc>
          <w:tcPr>
            <w:tcW w:w="4644" w:type="pct"/>
          </w:tcPr>
          <w:p w14:paraId="11C7C268" w14:textId="77777777" w:rsidR="0096271F" w:rsidRPr="00661E2D" w:rsidRDefault="0096271F" w:rsidP="00C82226">
            <w:pPr>
              <w:spacing w:line="360" w:lineRule="auto"/>
              <w:jc w:val="both"/>
              <w:rPr>
                <w:rFonts w:eastAsiaTheme="minorEastAsia"/>
                <w:lang w:val="lv-LV"/>
              </w:rPr>
            </w:pPr>
            <w:r w:rsidRPr="00661E2D">
              <w:rPr>
                <w:rFonts w:eastAsiaTheme="minorEastAsia"/>
                <w:lang w:val="lv-LV"/>
              </w:rPr>
              <w:t xml:space="preserve">piekļuves dati (lietotāji, paroles, atslēgas, API </w:t>
            </w:r>
            <w:proofErr w:type="spellStart"/>
            <w:r w:rsidRPr="00661E2D">
              <w:rPr>
                <w:rFonts w:eastAsiaTheme="minorEastAsia"/>
                <w:lang w:val="lv-LV"/>
              </w:rPr>
              <w:t>tokeni</w:t>
            </w:r>
            <w:proofErr w:type="spellEnd"/>
            <w:r w:rsidRPr="00661E2D">
              <w:rPr>
                <w:rFonts w:eastAsiaTheme="minorEastAsia"/>
                <w:lang w:val="lv-LV"/>
              </w:rPr>
              <w:t>)</w:t>
            </w:r>
          </w:p>
        </w:tc>
      </w:tr>
      <w:tr w:rsidR="0096271F" w:rsidRPr="00661E2D" w14:paraId="7EBF116F" w14:textId="77777777" w:rsidTr="00C82226">
        <w:tc>
          <w:tcPr>
            <w:tcW w:w="356" w:type="pct"/>
          </w:tcPr>
          <w:p w14:paraId="591E804A" w14:textId="77777777" w:rsidR="0096271F" w:rsidRPr="00661E2D" w:rsidRDefault="0096271F" w:rsidP="00C82226">
            <w:pPr>
              <w:spacing w:line="360" w:lineRule="auto"/>
              <w:jc w:val="both"/>
              <w:rPr>
                <w:b/>
                <w:bCs/>
                <w:lang w:val="lv-LV"/>
              </w:rPr>
            </w:pPr>
            <w:r w:rsidRPr="00661E2D">
              <w:rPr>
                <w:b/>
                <w:bCs/>
                <w:lang w:val="lv-LV"/>
              </w:rPr>
              <w:t>PIN015</w:t>
            </w:r>
          </w:p>
        </w:tc>
        <w:tc>
          <w:tcPr>
            <w:tcW w:w="4644" w:type="pct"/>
          </w:tcPr>
          <w:p w14:paraId="022C7632" w14:textId="77777777" w:rsidR="0096271F" w:rsidRPr="00661E2D" w:rsidRDefault="0096271F" w:rsidP="00C82226">
            <w:pPr>
              <w:spacing w:line="360" w:lineRule="auto"/>
              <w:jc w:val="both"/>
              <w:rPr>
                <w:rFonts w:eastAsiaTheme="minorEastAsia"/>
                <w:lang w:val="lv-LV"/>
              </w:rPr>
            </w:pPr>
            <w:r w:rsidRPr="00661E2D">
              <w:rPr>
                <w:rFonts w:eastAsiaTheme="minorEastAsia"/>
                <w:lang w:val="lv-LV"/>
              </w:rPr>
              <w:t>mācību plāns un mācību materiāli (skat. punktu 8.7.)</w:t>
            </w:r>
          </w:p>
        </w:tc>
      </w:tr>
      <w:tr w:rsidR="0096271F" w:rsidRPr="00661E2D" w14:paraId="7AE986D6" w14:textId="77777777" w:rsidTr="00C82226">
        <w:tc>
          <w:tcPr>
            <w:tcW w:w="356" w:type="pct"/>
          </w:tcPr>
          <w:p w14:paraId="030CD527" w14:textId="77777777" w:rsidR="0096271F" w:rsidRPr="00661E2D" w:rsidRDefault="0096271F" w:rsidP="00C82226">
            <w:pPr>
              <w:spacing w:line="360" w:lineRule="auto"/>
              <w:jc w:val="both"/>
              <w:rPr>
                <w:b/>
                <w:bCs/>
                <w:lang w:val="lv-LV"/>
              </w:rPr>
            </w:pPr>
            <w:r w:rsidRPr="00661E2D">
              <w:rPr>
                <w:b/>
                <w:bCs/>
                <w:lang w:val="lv-LV"/>
              </w:rPr>
              <w:t>PIN016</w:t>
            </w:r>
          </w:p>
        </w:tc>
        <w:tc>
          <w:tcPr>
            <w:tcW w:w="4644" w:type="pct"/>
          </w:tcPr>
          <w:p w14:paraId="1E59ED18" w14:textId="77777777" w:rsidR="0096271F" w:rsidRPr="00661E2D" w:rsidRDefault="0096271F" w:rsidP="00C82226">
            <w:pPr>
              <w:spacing w:line="360" w:lineRule="auto"/>
              <w:jc w:val="both"/>
              <w:rPr>
                <w:rStyle w:val="normaltextrun"/>
                <w:lang w:val="lv-LV" w:eastAsia="lv-LV"/>
              </w:rPr>
            </w:pPr>
            <w:r w:rsidRPr="00661E2D">
              <w:rPr>
                <w:rStyle w:val="normaltextrun"/>
                <w:lang w:val="lv-LV" w:eastAsia="lv-LV"/>
              </w:rPr>
              <w:t>Dokumentācija Izpildītajam jāpapildina katrā ieviešanas, pielāgošanas un konfigurēšanas posmā un jāuztur aktuāls visā Līguma realizācijas laikā, nodrošinot tā aktuālās versijas pieejamību Pasūtītājam.</w:t>
            </w:r>
          </w:p>
        </w:tc>
      </w:tr>
      <w:tr w:rsidR="0096271F" w:rsidRPr="00661E2D" w14:paraId="5B50ACDE" w14:textId="77777777" w:rsidTr="00C82226">
        <w:tc>
          <w:tcPr>
            <w:tcW w:w="356" w:type="pct"/>
          </w:tcPr>
          <w:p w14:paraId="6BE6BDC5" w14:textId="77777777" w:rsidR="0096271F" w:rsidRPr="00661E2D" w:rsidRDefault="0096271F" w:rsidP="00C82226">
            <w:pPr>
              <w:spacing w:line="360" w:lineRule="auto"/>
              <w:jc w:val="both"/>
              <w:rPr>
                <w:b/>
                <w:bCs/>
                <w:lang w:val="lv-LV"/>
              </w:rPr>
            </w:pPr>
            <w:r w:rsidRPr="00661E2D">
              <w:rPr>
                <w:b/>
                <w:bCs/>
                <w:lang w:val="lv-LV"/>
              </w:rPr>
              <w:lastRenderedPageBreak/>
              <w:t>PIN017</w:t>
            </w:r>
          </w:p>
        </w:tc>
        <w:tc>
          <w:tcPr>
            <w:tcW w:w="4644" w:type="pct"/>
          </w:tcPr>
          <w:p w14:paraId="0E0B1C7D" w14:textId="77777777" w:rsidR="0096271F" w:rsidRPr="00661E2D" w:rsidRDefault="0096271F" w:rsidP="00C82226">
            <w:pPr>
              <w:pStyle w:val="paragraph"/>
              <w:spacing w:before="0" w:beforeAutospacing="0" w:after="0" w:afterAutospacing="0" w:line="360" w:lineRule="auto"/>
              <w:jc w:val="both"/>
              <w:textAlignment w:val="baseline"/>
              <w:rPr>
                <w:lang w:val="lv-LV"/>
              </w:rPr>
            </w:pPr>
            <w:r w:rsidRPr="00661E2D">
              <w:rPr>
                <w:rStyle w:val="normaltextrun"/>
                <w:lang w:val="lv-LV"/>
              </w:rPr>
              <w:t xml:space="preserve">Dokumentācija </w:t>
            </w:r>
            <w:r w:rsidRPr="00661E2D">
              <w:rPr>
                <w:lang w:val="lv-LV"/>
              </w:rPr>
              <w:t xml:space="preserve">Izpildītājam </w:t>
            </w:r>
            <w:r w:rsidRPr="00661E2D">
              <w:rPr>
                <w:rStyle w:val="normaltextrun"/>
                <w:lang w:val="lv-LV"/>
              </w:rPr>
              <w:t>ir jāiesniedz Pasūtītājam latviešu valodā elektroniski rediģējamā (MS Word vai MS Excel atpazīstamā) formātā. Vienojoties ar Pasūtītāju, Izpildītājs var apvienot vairākas rokasgrāmatas vienā.</w:t>
            </w:r>
          </w:p>
        </w:tc>
      </w:tr>
      <w:tr w:rsidR="0096271F" w:rsidRPr="00661E2D" w14:paraId="1ADF5BE4" w14:textId="77777777" w:rsidTr="00C82226">
        <w:tc>
          <w:tcPr>
            <w:tcW w:w="356" w:type="pct"/>
          </w:tcPr>
          <w:p w14:paraId="4104A919" w14:textId="77777777" w:rsidR="0096271F" w:rsidRPr="00661E2D" w:rsidRDefault="0096271F" w:rsidP="00C82226">
            <w:pPr>
              <w:spacing w:line="360" w:lineRule="auto"/>
              <w:jc w:val="both"/>
              <w:rPr>
                <w:b/>
                <w:bCs/>
              </w:rPr>
            </w:pPr>
            <w:r>
              <w:rPr>
                <w:b/>
                <w:bCs/>
              </w:rPr>
              <w:t>PIN018</w:t>
            </w:r>
          </w:p>
        </w:tc>
        <w:tc>
          <w:tcPr>
            <w:tcW w:w="4644" w:type="pct"/>
          </w:tcPr>
          <w:p w14:paraId="6AD805DC" w14:textId="77777777" w:rsidR="0096271F" w:rsidRPr="00661E2D" w:rsidRDefault="0096271F" w:rsidP="00C82226">
            <w:pPr>
              <w:shd w:val="clear" w:color="auto" w:fill="FFFFFF" w:themeFill="background1"/>
              <w:spacing w:line="360" w:lineRule="auto"/>
              <w:jc w:val="both"/>
              <w:rPr>
                <w:rFonts w:cs="Times New Roman"/>
              </w:rPr>
            </w:pPr>
            <w:r w:rsidRPr="00661E2D">
              <w:rPr>
                <w:rFonts w:eastAsia="Yu Gothic Light" w:cs="Times New Roman"/>
              </w:rPr>
              <w:t xml:space="preserve">API </w:t>
            </w:r>
            <w:proofErr w:type="spellStart"/>
            <w:r w:rsidRPr="00661E2D">
              <w:rPr>
                <w:rFonts w:eastAsia="Yu Gothic Light" w:cs="Times New Roman"/>
              </w:rPr>
              <w:t>izvieto</w:t>
            </w:r>
            <w:proofErr w:type="spellEnd"/>
            <w:r w:rsidRPr="00661E2D">
              <w:rPr>
                <w:rFonts w:eastAsia="Yu Gothic Light" w:cs="Times New Roman"/>
              </w:rPr>
              <w:t xml:space="preserve"> un </w:t>
            </w:r>
            <w:proofErr w:type="spellStart"/>
            <w:r w:rsidRPr="00661E2D">
              <w:rPr>
                <w:rFonts w:eastAsia="Yu Gothic Light" w:cs="Times New Roman"/>
              </w:rPr>
              <w:t>izmanto</w:t>
            </w:r>
            <w:proofErr w:type="spellEnd"/>
            <w:r w:rsidRPr="00661E2D">
              <w:rPr>
                <w:rFonts w:eastAsia="Yu Gothic Light" w:cs="Times New Roman"/>
              </w:rPr>
              <w:t xml:space="preserve"> </w:t>
            </w:r>
            <w:proofErr w:type="spellStart"/>
            <w:r w:rsidRPr="00661E2D">
              <w:rPr>
                <w:rFonts w:eastAsia="Yu Gothic Light" w:cs="Times New Roman"/>
              </w:rPr>
              <w:t>ar</w:t>
            </w:r>
            <w:proofErr w:type="spellEnd"/>
            <w:r w:rsidRPr="00661E2D">
              <w:rPr>
                <w:rFonts w:eastAsia="Yu Gothic Light" w:cs="Times New Roman"/>
              </w:rPr>
              <w:t xml:space="preserve"> API </w:t>
            </w:r>
            <w:proofErr w:type="spellStart"/>
            <w:r w:rsidRPr="00661E2D">
              <w:rPr>
                <w:rFonts w:eastAsia="Yu Gothic Light" w:cs="Times New Roman"/>
              </w:rPr>
              <w:t>pārvaldības</w:t>
            </w:r>
            <w:proofErr w:type="spellEnd"/>
            <w:r w:rsidRPr="00661E2D">
              <w:rPr>
                <w:rFonts w:eastAsia="Yu Gothic Light" w:cs="Times New Roman"/>
              </w:rPr>
              <w:t xml:space="preserve"> </w:t>
            </w:r>
            <w:proofErr w:type="spellStart"/>
            <w:r w:rsidRPr="00661E2D">
              <w:rPr>
                <w:rFonts w:eastAsia="Yu Gothic Light" w:cs="Times New Roman"/>
              </w:rPr>
              <w:t>rīku</w:t>
            </w:r>
            <w:proofErr w:type="spellEnd"/>
            <w:r w:rsidRPr="00661E2D">
              <w:rPr>
                <w:rFonts w:eastAsia="Yu Gothic Light" w:cs="Times New Roman"/>
              </w:rPr>
              <w:t xml:space="preserve"> (API Management services</w:t>
            </w:r>
            <w:proofErr w:type="gramStart"/>
            <w:r w:rsidRPr="00661E2D">
              <w:rPr>
                <w:rFonts w:eastAsia="Yu Gothic Light" w:cs="Times New Roman"/>
              </w:rPr>
              <w:t>);</w:t>
            </w:r>
            <w:proofErr w:type="gramEnd"/>
          </w:p>
          <w:p w14:paraId="7C65CAB2" w14:textId="77777777" w:rsidR="0096271F" w:rsidRPr="00661E2D" w:rsidRDefault="0096271F" w:rsidP="00C82226">
            <w:pPr>
              <w:pStyle w:val="ListParagraph"/>
              <w:numPr>
                <w:ilvl w:val="0"/>
                <w:numId w:val="67"/>
              </w:numPr>
              <w:shd w:val="clear" w:color="auto" w:fill="FFFFFF" w:themeFill="background1"/>
              <w:spacing w:line="360" w:lineRule="auto"/>
              <w:jc w:val="both"/>
              <w:rPr>
                <w:rFonts w:cs="Times New Roman"/>
              </w:rPr>
            </w:pPr>
            <w:proofErr w:type="spellStart"/>
            <w:r w:rsidRPr="00661E2D">
              <w:rPr>
                <w:rFonts w:eastAsia="Yu Gothic Light" w:cs="Times New Roman"/>
              </w:rPr>
              <w:t>Jānodrošina</w:t>
            </w:r>
            <w:proofErr w:type="spellEnd"/>
            <w:r w:rsidRPr="00661E2D">
              <w:rPr>
                <w:rFonts w:eastAsia="Yu Gothic Light" w:cs="Times New Roman"/>
              </w:rPr>
              <w:t xml:space="preserve"> API </w:t>
            </w:r>
            <w:proofErr w:type="spellStart"/>
            <w:r w:rsidRPr="00661E2D">
              <w:rPr>
                <w:rFonts w:eastAsia="Yu Gothic Light" w:cs="Times New Roman"/>
              </w:rPr>
              <w:t>arhitektūras</w:t>
            </w:r>
            <w:proofErr w:type="spellEnd"/>
            <w:r w:rsidRPr="00661E2D">
              <w:rPr>
                <w:rFonts w:eastAsia="Yu Gothic Light" w:cs="Times New Roman"/>
              </w:rPr>
              <w:t xml:space="preserve"> </w:t>
            </w:r>
            <w:proofErr w:type="spellStart"/>
            <w:r w:rsidRPr="00661E2D">
              <w:rPr>
                <w:rFonts w:eastAsia="Yu Gothic Light" w:cs="Times New Roman"/>
              </w:rPr>
              <w:t>stils</w:t>
            </w:r>
            <w:proofErr w:type="spellEnd"/>
            <w:r w:rsidRPr="00661E2D">
              <w:rPr>
                <w:rFonts w:eastAsia="Yu Gothic Light" w:cs="Times New Roman"/>
              </w:rPr>
              <w:t xml:space="preserve"> </w:t>
            </w:r>
            <w:proofErr w:type="spellStart"/>
            <w:r w:rsidRPr="00661E2D">
              <w:rPr>
                <w:rFonts w:eastAsia="Yu Gothic Light" w:cs="Times New Roman"/>
              </w:rPr>
              <w:t>atbilstoši</w:t>
            </w:r>
            <w:proofErr w:type="spellEnd"/>
            <w:r w:rsidRPr="00661E2D">
              <w:rPr>
                <w:rFonts w:eastAsia="Yu Gothic Light" w:cs="Times New Roman"/>
              </w:rPr>
              <w:t xml:space="preserve"> </w:t>
            </w:r>
            <w:proofErr w:type="gramStart"/>
            <w:r w:rsidRPr="00661E2D">
              <w:rPr>
                <w:rFonts w:eastAsia="Yu Gothic Light" w:cs="Times New Roman"/>
              </w:rPr>
              <w:t>RESTful;</w:t>
            </w:r>
            <w:proofErr w:type="gramEnd"/>
          </w:p>
          <w:p w14:paraId="681DFF94" w14:textId="77777777" w:rsidR="0096271F" w:rsidRPr="00661E2D" w:rsidRDefault="0096271F" w:rsidP="00C82226">
            <w:pPr>
              <w:pStyle w:val="ListParagraph"/>
              <w:numPr>
                <w:ilvl w:val="0"/>
                <w:numId w:val="67"/>
              </w:numPr>
              <w:shd w:val="clear" w:color="auto" w:fill="FFFFFF" w:themeFill="background1"/>
              <w:spacing w:line="360" w:lineRule="auto"/>
              <w:jc w:val="both"/>
              <w:rPr>
                <w:rFonts w:cs="Times New Roman"/>
              </w:rPr>
            </w:pPr>
            <w:r w:rsidRPr="00661E2D">
              <w:rPr>
                <w:rFonts w:eastAsia="Yu Gothic Light" w:cs="Times New Roman"/>
              </w:rPr>
              <w:t xml:space="preserve">API </w:t>
            </w:r>
            <w:proofErr w:type="spellStart"/>
            <w:r w:rsidRPr="00661E2D">
              <w:rPr>
                <w:rFonts w:eastAsia="Yu Gothic Light" w:cs="Times New Roman"/>
              </w:rPr>
              <w:t>dokumentācija</w:t>
            </w:r>
            <w:proofErr w:type="spellEnd"/>
            <w:r w:rsidRPr="00661E2D">
              <w:rPr>
                <w:rFonts w:eastAsia="Yu Gothic Light" w:cs="Times New Roman"/>
              </w:rPr>
              <w:t xml:space="preserve"> </w:t>
            </w:r>
            <w:proofErr w:type="spellStart"/>
            <w:r w:rsidRPr="00661E2D">
              <w:rPr>
                <w:rFonts w:eastAsia="Yu Gothic Light" w:cs="Times New Roman"/>
              </w:rPr>
              <w:t>tiek</w:t>
            </w:r>
            <w:proofErr w:type="spellEnd"/>
            <w:r w:rsidRPr="00661E2D">
              <w:rPr>
                <w:rFonts w:eastAsia="Yu Gothic Light" w:cs="Times New Roman"/>
              </w:rPr>
              <w:t xml:space="preserve"> </w:t>
            </w:r>
            <w:proofErr w:type="spellStart"/>
            <w:r w:rsidRPr="00661E2D">
              <w:rPr>
                <w:rFonts w:eastAsia="Yu Gothic Light" w:cs="Times New Roman"/>
              </w:rPr>
              <w:t>nodrošināta</w:t>
            </w:r>
            <w:proofErr w:type="spellEnd"/>
            <w:r w:rsidRPr="00661E2D">
              <w:rPr>
                <w:rFonts w:eastAsia="Yu Gothic Light" w:cs="Times New Roman"/>
              </w:rPr>
              <w:t xml:space="preserve"> </w:t>
            </w:r>
            <w:proofErr w:type="spellStart"/>
            <w:r w:rsidRPr="00661E2D">
              <w:rPr>
                <w:rFonts w:eastAsia="Yu Gothic Light" w:cs="Times New Roman"/>
              </w:rPr>
              <w:t>kā</w:t>
            </w:r>
            <w:proofErr w:type="spellEnd"/>
            <w:r w:rsidRPr="00661E2D">
              <w:rPr>
                <w:rFonts w:eastAsia="Yu Gothic Light" w:cs="Times New Roman"/>
              </w:rPr>
              <w:t xml:space="preserve"> </w:t>
            </w:r>
            <w:proofErr w:type="spellStart"/>
            <w:r w:rsidRPr="00661E2D">
              <w:rPr>
                <w:rFonts w:eastAsia="Yu Gothic Light" w:cs="Times New Roman"/>
              </w:rPr>
              <w:t>rokasgrāmata</w:t>
            </w:r>
            <w:proofErr w:type="spellEnd"/>
            <w:r w:rsidRPr="00661E2D">
              <w:rPr>
                <w:rFonts w:eastAsia="Yu Gothic Light" w:cs="Times New Roman"/>
              </w:rPr>
              <w:t xml:space="preserve"> (Reference Manual), </w:t>
            </w:r>
            <w:proofErr w:type="spellStart"/>
            <w:r w:rsidRPr="00661E2D">
              <w:rPr>
                <w:rFonts w:eastAsia="Yu Gothic Light" w:cs="Times New Roman"/>
              </w:rPr>
              <w:t>izmantojot</w:t>
            </w:r>
            <w:proofErr w:type="spellEnd"/>
            <w:r w:rsidRPr="00661E2D">
              <w:rPr>
                <w:rFonts w:eastAsia="Yu Gothic Light" w:cs="Times New Roman"/>
              </w:rPr>
              <w:t xml:space="preserve"> Swagger </w:t>
            </w:r>
            <w:proofErr w:type="spellStart"/>
            <w:r w:rsidRPr="00661E2D">
              <w:rPr>
                <w:rFonts w:eastAsia="Yu Gothic Light" w:cs="Times New Roman"/>
              </w:rPr>
              <w:t>rīkkopu</w:t>
            </w:r>
            <w:proofErr w:type="spellEnd"/>
            <w:r w:rsidRPr="00661E2D">
              <w:rPr>
                <w:rFonts w:eastAsia="Yu Gothic Light" w:cs="Times New Roman"/>
              </w:rPr>
              <w:t xml:space="preserve">, un </w:t>
            </w:r>
            <w:proofErr w:type="spellStart"/>
            <w:r w:rsidRPr="00661E2D">
              <w:rPr>
                <w:rFonts w:eastAsia="Yu Gothic Light" w:cs="Times New Roman"/>
              </w:rPr>
              <w:t>tajā</w:t>
            </w:r>
            <w:proofErr w:type="spellEnd"/>
            <w:r w:rsidRPr="00661E2D">
              <w:rPr>
                <w:rFonts w:eastAsia="Yu Gothic Light" w:cs="Times New Roman"/>
              </w:rPr>
              <w:t xml:space="preserve"> </w:t>
            </w:r>
            <w:proofErr w:type="spellStart"/>
            <w:r w:rsidRPr="00661E2D">
              <w:rPr>
                <w:rFonts w:eastAsia="Yu Gothic Light" w:cs="Times New Roman"/>
              </w:rPr>
              <w:t>ietver</w:t>
            </w:r>
            <w:proofErr w:type="spellEnd"/>
            <w:r w:rsidRPr="00661E2D">
              <w:rPr>
                <w:rFonts w:eastAsia="Yu Gothic Light" w:cs="Times New Roman"/>
              </w:rPr>
              <w:t>:</w:t>
            </w:r>
          </w:p>
          <w:p w14:paraId="61E2C6C7" w14:textId="77777777" w:rsidR="0096271F" w:rsidRPr="00661E2D" w:rsidRDefault="0096271F" w:rsidP="00C82226">
            <w:pPr>
              <w:pStyle w:val="ListParagraph"/>
              <w:numPr>
                <w:ilvl w:val="0"/>
                <w:numId w:val="68"/>
              </w:numPr>
              <w:shd w:val="clear" w:color="auto" w:fill="FFFFFF" w:themeFill="background1"/>
              <w:spacing w:line="360" w:lineRule="auto"/>
              <w:jc w:val="both"/>
              <w:rPr>
                <w:rFonts w:cs="Times New Roman"/>
              </w:rPr>
            </w:pPr>
            <w:proofErr w:type="spellStart"/>
            <w:r w:rsidRPr="00661E2D">
              <w:rPr>
                <w:rFonts w:eastAsia="Yu Gothic Light" w:cs="Times New Roman"/>
              </w:rPr>
              <w:t>ātrās</w:t>
            </w:r>
            <w:proofErr w:type="spellEnd"/>
            <w:r w:rsidRPr="00661E2D">
              <w:rPr>
                <w:rFonts w:eastAsia="Yu Gothic Light" w:cs="Times New Roman"/>
              </w:rPr>
              <w:t xml:space="preserve"> </w:t>
            </w:r>
            <w:proofErr w:type="spellStart"/>
            <w:r w:rsidRPr="00661E2D">
              <w:rPr>
                <w:rFonts w:eastAsia="Yu Gothic Light" w:cs="Times New Roman"/>
              </w:rPr>
              <w:t>darba</w:t>
            </w:r>
            <w:proofErr w:type="spellEnd"/>
            <w:r w:rsidRPr="00661E2D">
              <w:rPr>
                <w:rFonts w:eastAsia="Yu Gothic Light" w:cs="Times New Roman"/>
              </w:rPr>
              <w:t xml:space="preserve"> </w:t>
            </w:r>
            <w:proofErr w:type="spellStart"/>
            <w:r w:rsidRPr="00661E2D">
              <w:rPr>
                <w:rFonts w:eastAsia="Yu Gothic Light" w:cs="Times New Roman"/>
              </w:rPr>
              <w:t>uzsākšanas</w:t>
            </w:r>
            <w:proofErr w:type="spellEnd"/>
            <w:r w:rsidRPr="00661E2D">
              <w:rPr>
                <w:rFonts w:eastAsia="Yu Gothic Light" w:cs="Times New Roman"/>
              </w:rPr>
              <w:t xml:space="preserve"> </w:t>
            </w:r>
            <w:proofErr w:type="spellStart"/>
            <w:r w:rsidRPr="00661E2D">
              <w:rPr>
                <w:rFonts w:eastAsia="Yu Gothic Light" w:cs="Times New Roman"/>
              </w:rPr>
              <w:t>ceļvedi</w:t>
            </w:r>
            <w:proofErr w:type="spellEnd"/>
            <w:r w:rsidRPr="00661E2D">
              <w:rPr>
                <w:rFonts w:eastAsia="Yu Gothic Light" w:cs="Times New Roman"/>
              </w:rPr>
              <w:t xml:space="preserve"> (Quick Start Guide</w:t>
            </w:r>
            <w:proofErr w:type="gramStart"/>
            <w:r w:rsidRPr="00661E2D">
              <w:rPr>
                <w:rFonts w:eastAsia="Yu Gothic Light" w:cs="Times New Roman"/>
              </w:rPr>
              <w:t>);</w:t>
            </w:r>
            <w:proofErr w:type="gramEnd"/>
          </w:p>
          <w:p w14:paraId="53F09D5A" w14:textId="77777777" w:rsidR="0096271F" w:rsidRPr="00661E2D" w:rsidRDefault="0096271F" w:rsidP="00C82226">
            <w:pPr>
              <w:pStyle w:val="ListParagraph"/>
              <w:numPr>
                <w:ilvl w:val="0"/>
                <w:numId w:val="68"/>
              </w:numPr>
              <w:shd w:val="clear" w:color="auto" w:fill="FFFFFF" w:themeFill="background1"/>
              <w:spacing w:line="360" w:lineRule="auto"/>
              <w:jc w:val="both"/>
              <w:rPr>
                <w:rFonts w:cs="Times New Roman"/>
              </w:rPr>
            </w:pPr>
            <w:proofErr w:type="spellStart"/>
            <w:r w:rsidRPr="00661E2D">
              <w:rPr>
                <w:rFonts w:eastAsia="Yu Gothic Light" w:cs="Times New Roman"/>
              </w:rPr>
              <w:t>autentifikācijas</w:t>
            </w:r>
            <w:proofErr w:type="spellEnd"/>
            <w:r w:rsidRPr="00661E2D">
              <w:rPr>
                <w:rFonts w:eastAsia="Yu Gothic Light" w:cs="Times New Roman"/>
              </w:rPr>
              <w:t xml:space="preserve"> </w:t>
            </w:r>
            <w:proofErr w:type="spellStart"/>
            <w:r w:rsidRPr="00661E2D">
              <w:rPr>
                <w:rFonts w:eastAsia="Yu Gothic Light" w:cs="Times New Roman"/>
              </w:rPr>
              <w:t>procesa</w:t>
            </w:r>
            <w:proofErr w:type="spellEnd"/>
            <w:r w:rsidRPr="00661E2D">
              <w:rPr>
                <w:rFonts w:eastAsia="Yu Gothic Light" w:cs="Times New Roman"/>
              </w:rPr>
              <w:t xml:space="preserve"> </w:t>
            </w:r>
            <w:proofErr w:type="spellStart"/>
            <w:proofErr w:type="gramStart"/>
            <w:r w:rsidRPr="00661E2D">
              <w:rPr>
                <w:rFonts w:eastAsia="Yu Gothic Light" w:cs="Times New Roman"/>
              </w:rPr>
              <w:t>aprakstu</w:t>
            </w:r>
            <w:proofErr w:type="spellEnd"/>
            <w:r w:rsidRPr="00661E2D">
              <w:rPr>
                <w:rFonts w:eastAsia="Yu Gothic Light" w:cs="Times New Roman"/>
              </w:rPr>
              <w:t>;</w:t>
            </w:r>
            <w:proofErr w:type="gramEnd"/>
          </w:p>
          <w:p w14:paraId="50D17676" w14:textId="77777777" w:rsidR="0096271F" w:rsidRPr="00661E2D" w:rsidRDefault="0096271F" w:rsidP="00C82226">
            <w:pPr>
              <w:pStyle w:val="ListParagraph"/>
              <w:numPr>
                <w:ilvl w:val="0"/>
                <w:numId w:val="68"/>
              </w:numPr>
              <w:shd w:val="clear" w:color="auto" w:fill="FFFFFF" w:themeFill="background1"/>
              <w:spacing w:line="360" w:lineRule="auto"/>
              <w:jc w:val="both"/>
              <w:rPr>
                <w:rFonts w:cs="Times New Roman"/>
              </w:rPr>
            </w:pPr>
            <w:proofErr w:type="spellStart"/>
            <w:r w:rsidRPr="00661E2D">
              <w:rPr>
                <w:rFonts w:eastAsia="Yu Gothic Light" w:cs="Times New Roman"/>
              </w:rPr>
              <w:t>katra</w:t>
            </w:r>
            <w:proofErr w:type="spellEnd"/>
            <w:r w:rsidRPr="00661E2D">
              <w:rPr>
                <w:rFonts w:eastAsia="Yu Gothic Light" w:cs="Times New Roman"/>
              </w:rPr>
              <w:t xml:space="preserve"> API </w:t>
            </w:r>
            <w:proofErr w:type="spellStart"/>
            <w:r w:rsidRPr="00661E2D">
              <w:rPr>
                <w:rFonts w:eastAsia="Yu Gothic Light" w:cs="Times New Roman"/>
              </w:rPr>
              <w:t>izsaukuma</w:t>
            </w:r>
            <w:proofErr w:type="spellEnd"/>
            <w:r w:rsidRPr="00661E2D">
              <w:rPr>
                <w:rFonts w:eastAsia="Yu Gothic Light" w:cs="Times New Roman"/>
              </w:rPr>
              <w:t xml:space="preserve"> </w:t>
            </w:r>
            <w:proofErr w:type="spellStart"/>
            <w:r w:rsidRPr="00661E2D">
              <w:rPr>
                <w:rFonts w:eastAsia="Yu Gothic Light" w:cs="Times New Roman"/>
              </w:rPr>
              <w:t>aprakstu</w:t>
            </w:r>
            <w:proofErr w:type="spellEnd"/>
            <w:r w:rsidRPr="00661E2D">
              <w:rPr>
                <w:rFonts w:eastAsia="Yu Gothic Light" w:cs="Times New Roman"/>
              </w:rPr>
              <w:t xml:space="preserve">, t.sk., </w:t>
            </w:r>
            <w:proofErr w:type="spellStart"/>
            <w:r w:rsidRPr="00661E2D">
              <w:rPr>
                <w:rFonts w:eastAsia="Yu Gothic Light" w:cs="Times New Roman"/>
              </w:rPr>
              <w:t>izsaukuma</w:t>
            </w:r>
            <w:proofErr w:type="spellEnd"/>
            <w:r w:rsidRPr="00661E2D">
              <w:rPr>
                <w:rFonts w:eastAsia="Yu Gothic Light" w:cs="Times New Roman"/>
              </w:rPr>
              <w:t xml:space="preserve"> un </w:t>
            </w:r>
            <w:proofErr w:type="spellStart"/>
            <w:r w:rsidRPr="00661E2D">
              <w:rPr>
                <w:rFonts w:eastAsia="Yu Gothic Light" w:cs="Times New Roman"/>
              </w:rPr>
              <w:t>visu</w:t>
            </w:r>
            <w:proofErr w:type="spellEnd"/>
            <w:r w:rsidRPr="00661E2D">
              <w:rPr>
                <w:rFonts w:eastAsia="Yu Gothic Light" w:cs="Times New Roman"/>
              </w:rPr>
              <w:t xml:space="preserve"> </w:t>
            </w:r>
            <w:proofErr w:type="spellStart"/>
            <w:r w:rsidRPr="00661E2D">
              <w:rPr>
                <w:rFonts w:eastAsia="Yu Gothic Light" w:cs="Times New Roman"/>
              </w:rPr>
              <w:t>iespējamo</w:t>
            </w:r>
            <w:proofErr w:type="spellEnd"/>
            <w:r w:rsidRPr="00661E2D">
              <w:rPr>
                <w:rFonts w:eastAsia="Yu Gothic Light" w:cs="Times New Roman"/>
              </w:rPr>
              <w:t xml:space="preserve"> </w:t>
            </w:r>
            <w:proofErr w:type="spellStart"/>
            <w:r w:rsidRPr="00661E2D">
              <w:rPr>
                <w:rFonts w:eastAsia="Yu Gothic Light" w:cs="Times New Roman"/>
              </w:rPr>
              <w:t>atbilžu</w:t>
            </w:r>
            <w:proofErr w:type="spellEnd"/>
            <w:r w:rsidRPr="00661E2D">
              <w:rPr>
                <w:rFonts w:eastAsia="Yu Gothic Light" w:cs="Times New Roman"/>
              </w:rPr>
              <w:t xml:space="preserve"> </w:t>
            </w:r>
            <w:proofErr w:type="spellStart"/>
            <w:r w:rsidRPr="00661E2D">
              <w:rPr>
                <w:rFonts w:eastAsia="Yu Gothic Light" w:cs="Times New Roman"/>
              </w:rPr>
              <w:t>piemērus</w:t>
            </w:r>
            <w:proofErr w:type="spellEnd"/>
            <w:r w:rsidRPr="00661E2D">
              <w:rPr>
                <w:rFonts w:eastAsia="Yu Gothic Light" w:cs="Times New Roman"/>
              </w:rPr>
              <w:t xml:space="preserve"> </w:t>
            </w:r>
            <w:proofErr w:type="spellStart"/>
            <w:r w:rsidRPr="00661E2D">
              <w:rPr>
                <w:rFonts w:eastAsia="Yu Gothic Light" w:cs="Times New Roman"/>
              </w:rPr>
              <w:t>ar</w:t>
            </w:r>
            <w:proofErr w:type="spellEnd"/>
            <w:r w:rsidRPr="00661E2D">
              <w:rPr>
                <w:rFonts w:eastAsia="Yu Gothic Light" w:cs="Times New Roman"/>
              </w:rPr>
              <w:t xml:space="preserve"> </w:t>
            </w:r>
            <w:proofErr w:type="spellStart"/>
            <w:r w:rsidRPr="00661E2D">
              <w:rPr>
                <w:rFonts w:eastAsia="Yu Gothic Light" w:cs="Times New Roman"/>
              </w:rPr>
              <w:t>alauku</w:t>
            </w:r>
            <w:proofErr w:type="spellEnd"/>
            <w:r w:rsidRPr="00661E2D">
              <w:rPr>
                <w:rFonts w:eastAsia="Yu Gothic Light" w:cs="Times New Roman"/>
              </w:rPr>
              <w:t xml:space="preserve"> </w:t>
            </w:r>
            <w:proofErr w:type="spellStart"/>
            <w:r w:rsidRPr="00661E2D">
              <w:rPr>
                <w:rFonts w:eastAsia="Yu Gothic Light" w:cs="Times New Roman"/>
              </w:rPr>
              <w:t>formātiem</w:t>
            </w:r>
            <w:proofErr w:type="spellEnd"/>
            <w:r w:rsidRPr="00661E2D">
              <w:rPr>
                <w:rFonts w:eastAsia="Yu Gothic Light" w:cs="Times New Roman"/>
              </w:rPr>
              <w:t xml:space="preserve"> un </w:t>
            </w:r>
            <w:proofErr w:type="spellStart"/>
            <w:proofErr w:type="gramStart"/>
            <w:r w:rsidRPr="00661E2D">
              <w:rPr>
                <w:rFonts w:eastAsia="Yu Gothic Light" w:cs="Times New Roman"/>
              </w:rPr>
              <w:t>skaidrojumiem</w:t>
            </w:r>
            <w:proofErr w:type="spellEnd"/>
            <w:r w:rsidRPr="00661E2D">
              <w:rPr>
                <w:rFonts w:eastAsia="Yu Gothic Light" w:cs="Times New Roman"/>
              </w:rPr>
              <w:t>;</w:t>
            </w:r>
            <w:proofErr w:type="gramEnd"/>
          </w:p>
          <w:p w14:paraId="0EBA74DF" w14:textId="77777777" w:rsidR="0096271F" w:rsidRPr="00661E2D" w:rsidRDefault="0096271F" w:rsidP="00C82226">
            <w:pPr>
              <w:pStyle w:val="ListParagraph"/>
              <w:numPr>
                <w:ilvl w:val="0"/>
                <w:numId w:val="68"/>
              </w:numPr>
              <w:shd w:val="clear" w:color="auto" w:fill="FFFFFF" w:themeFill="background1"/>
              <w:spacing w:line="360" w:lineRule="auto"/>
              <w:jc w:val="both"/>
              <w:rPr>
                <w:rFonts w:cs="Times New Roman"/>
              </w:rPr>
            </w:pPr>
            <w:proofErr w:type="spellStart"/>
            <w:r w:rsidRPr="00661E2D">
              <w:rPr>
                <w:rFonts w:eastAsia="Yu Gothic Light" w:cs="Times New Roman"/>
              </w:rPr>
              <w:t>izstrādātāja</w:t>
            </w:r>
            <w:proofErr w:type="spellEnd"/>
            <w:r w:rsidRPr="00661E2D">
              <w:rPr>
                <w:rFonts w:eastAsia="Yu Gothic Light" w:cs="Times New Roman"/>
              </w:rPr>
              <w:t xml:space="preserve"> </w:t>
            </w:r>
            <w:proofErr w:type="spellStart"/>
            <w:r w:rsidRPr="00661E2D">
              <w:rPr>
                <w:rFonts w:eastAsia="Yu Gothic Light" w:cs="Times New Roman"/>
              </w:rPr>
              <w:t>rīkkopas</w:t>
            </w:r>
            <w:proofErr w:type="spellEnd"/>
            <w:r w:rsidRPr="00661E2D">
              <w:rPr>
                <w:rFonts w:eastAsia="Yu Gothic Light" w:cs="Times New Roman"/>
              </w:rPr>
              <w:t xml:space="preserve"> (Software Development Kit) </w:t>
            </w:r>
            <w:proofErr w:type="spellStart"/>
            <w:r w:rsidRPr="00661E2D">
              <w:rPr>
                <w:rFonts w:eastAsia="Yu Gothic Light" w:cs="Times New Roman"/>
              </w:rPr>
              <w:t>piemērus</w:t>
            </w:r>
            <w:proofErr w:type="spellEnd"/>
            <w:r w:rsidRPr="00661E2D">
              <w:rPr>
                <w:rFonts w:eastAsia="Yu Gothic Light" w:cs="Times New Roman"/>
              </w:rPr>
              <w:t xml:space="preserve">, ja </w:t>
            </w:r>
            <w:proofErr w:type="spellStart"/>
            <w:r w:rsidRPr="00661E2D">
              <w:rPr>
                <w:rFonts w:eastAsia="Yu Gothic Light" w:cs="Times New Roman"/>
              </w:rPr>
              <w:t>tāda</w:t>
            </w:r>
            <w:proofErr w:type="spellEnd"/>
            <w:r w:rsidRPr="00661E2D">
              <w:rPr>
                <w:rFonts w:eastAsia="Yu Gothic Light" w:cs="Times New Roman"/>
              </w:rPr>
              <w:t xml:space="preserve"> </w:t>
            </w:r>
            <w:proofErr w:type="spellStart"/>
            <w:r w:rsidRPr="00661E2D">
              <w:rPr>
                <w:rFonts w:eastAsia="Yu Gothic Light" w:cs="Times New Roman"/>
              </w:rPr>
              <w:t>ir</w:t>
            </w:r>
            <w:proofErr w:type="spellEnd"/>
            <w:r w:rsidRPr="00661E2D">
              <w:rPr>
                <w:rFonts w:eastAsia="Yu Gothic Light" w:cs="Times New Roman"/>
              </w:rPr>
              <w:t xml:space="preserve"> </w:t>
            </w:r>
            <w:proofErr w:type="spellStart"/>
            <w:r w:rsidRPr="00661E2D">
              <w:rPr>
                <w:rFonts w:eastAsia="Yu Gothic Light" w:cs="Times New Roman"/>
              </w:rPr>
              <w:t>pieejama</w:t>
            </w:r>
            <w:proofErr w:type="spellEnd"/>
            <w:r w:rsidRPr="00661E2D">
              <w:rPr>
                <w:rFonts w:eastAsia="Yu Gothic Light" w:cs="Times New Roman"/>
              </w:rPr>
              <w:t xml:space="preserve">, kas </w:t>
            </w:r>
            <w:proofErr w:type="spellStart"/>
            <w:r w:rsidRPr="00661E2D">
              <w:rPr>
                <w:rFonts w:eastAsia="Yu Gothic Light" w:cs="Times New Roman"/>
              </w:rPr>
              <w:t>apraksta</w:t>
            </w:r>
            <w:proofErr w:type="spellEnd"/>
            <w:r w:rsidRPr="00661E2D">
              <w:rPr>
                <w:rFonts w:eastAsia="Yu Gothic Light" w:cs="Times New Roman"/>
              </w:rPr>
              <w:t xml:space="preserve"> </w:t>
            </w:r>
            <w:proofErr w:type="spellStart"/>
            <w:r w:rsidRPr="00661E2D">
              <w:rPr>
                <w:rFonts w:eastAsia="Yu Gothic Light" w:cs="Times New Roman"/>
              </w:rPr>
              <w:t>kā</w:t>
            </w:r>
            <w:proofErr w:type="spellEnd"/>
            <w:r w:rsidRPr="00661E2D">
              <w:rPr>
                <w:rFonts w:eastAsia="Yu Gothic Light" w:cs="Times New Roman"/>
              </w:rPr>
              <w:t xml:space="preserve"> </w:t>
            </w:r>
            <w:proofErr w:type="spellStart"/>
            <w:r w:rsidRPr="00661E2D">
              <w:rPr>
                <w:rFonts w:eastAsia="Yu Gothic Light" w:cs="Times New Roman"/>
              </w:rPr>
              <w:t>piekļūt</w:t>
            </w:r>
            <w:proofErr w:type="spellEnd"/>
            <w:r w:rsidRPr="00661E2D">
              <w:rPr>
                <w:rFonts w:eastAsia="Yu Gothic Light" w:cs="Times New Roman"/>
              </w:rPr>
              <w:t xml:space="preserve"> </w:t>
            </w:r>
            <w:proofErr w:type="spellStart"/>
            <w:r w:rsidRPr="00661E2D">
              <w:rPr>
                <w:rFonts w:eastAsia="Yu Gothic Light" w:cs="Times New Roman"/>
              </w:rPr>
              <w:t>resursam</w:t>
            </w:r>
            <w:proofErr w:type="spellEnd"/>
            <w:r w:rsidRPr="00661E2D">
              <w:rPr>
                <w:rFonts w:eastAsia="Yu Gothic Light" w:cs="Times New Roman"/>
              </w:rPr>
              <w:t>.</w:t>
            </w:r>
          </w:p>
          <w:p w14:paraId="222246FC" w14:textId="77777777" w:rsidR="0096271F" w:rsidRPr="00661E2D" w:rsidRDefault="0096271F" w:rsidP="00C82226">
            <w:pPr>
              <w:pStyle w:val="ListParagraph"/>
              <w:numPr>
                <w:ilvl w:val="0"/>
                <w:numId w:val="69"/>
              </w:numPr>
              <w:shd w:val="clear" w:color="auto" w:fill="FFFFFF" w:themeFill="background1"/>
              <w:spacing w:line="360" w:lineRule="auto"/>
              <w:ind w:left="709"/>
              <w:jc w:val="both"/>
              <w:rPr>
                <w:rFonts w:cs="Times New Roman"/>
              </w:rPr>
            </w:pPr>
            <w:r w:rsidRPr="00661E2D">
              <w:rPr>
                <w:rFonts w:eastAsia="Yu Gothic Light" w:cs="Times New Roman"/>
              </w:rPr>
              <w:t xml:space="preserve">API </w:t>
            </w:r>
            <w:proofErr w:type="spellStart"/>
            <w:r w:rsidRPr="00661E2D">
              <w:rPr>
                <w:rFonts w:eastAsia="Yu Gothic Light" w:cs="Times New Roman"/>
              </w:rPr>
              <w:t>aizsargājami</w:t>
            </w:r>
            <w:proofErr w:type="spellEnd"/>
            <w:r w:rsidRPr="00661E2D">
              <w:rPr>
                <w:rFonts w:eastAsia="Yu Gothic Light" w:cs="Times New Roman"/>
              </w:rPr>
              <w:t xml:space="preserve"> </w:t>
            </w:r>
            <w:proofErr w:type="spellStart"/>
            <w:r w:rsidRPr="00661E2D">
              <w:rPr>
                <w:rFonts w:eastAsia="Yu Gothic Light" w:cs="Times New Roman"/>
              </w:rPr>
              <w:t>ar</w:t>
            </w:r>
            <w:proofErr w:type="spellEnd"/>
            <w:r w:rsidRPr="00661E2D">
              <w:rPr>
                <w:rFonts w:eastAsia="Yu Gothic Light" w:cs="Times New Roman"/>
              </w:rPr>
              <w:t>:</w:t>
            </w:r>
          </w:p>
          <w:p w14:paraId="1809FF53" w14:textId="77777777" w:rsidR="0096271F" w:rsidRPr="00661E2D" w:rsidRDefault="0096271F" w:rsidP="00C82226">
            <w:pPr>
              <w:pStyle w:val="ListParagraph"/>
              <w:numPr>
                <w:ilvl w:val="0"/>
                <w:numId w:val="70"/>
              </w:numPr>
              <w:shd w:val="clear" w:color="auto" w:fill="FFFFFF" w:themeFill="background1"/>
              <w:spacing w:line="360" w:lineRule="auto"/>
              <w:ind w:left="2552"/>
              <w:jc w:val="both"/>
              <w:rPr>
                <w:rFonts w:cs="Times New Roman"/>
              </w:rPr>
            </w:pPr>
            <w:r w:rsidRPr="00661E2D">
              <w:rPr>
                <w:rFonts w:eastAsia="Yu Gothic Light" w:cs="Times New Roman"/>
              </w:rPr>
              <w:t>TLS (Transport Security Level</w:t>
            </w:r>
            <w:proofErr w:type="gramStart"/>
            <w:r w:rsidRPr="00661E2D">
              <w:rPr>
                <w:rFonts w:eastAsia="Yu Gothic Light" w:cs="Times New Roman"/>
              </w:rPr>
              <w:t>);</w:t>
            </w:r>
            <w:proofErr w:type="gramEnd"/>
          </w:p>
          <w:p w14:paraId="5294DB75" w14:textId="77777777" w:rsidR="0096271F" w:rsidRPr="00661E2D" w:rsidRDefault="0096271F" w:rsidP="00C82226">
            <w:pPr>
              <w:pStyle w:val="ListParagraph"/>
              <w:numPr>
                <w:ilvl w:val="0"/>
                <w:numId w:val="70"/>
              </w:numPr>
              <w:shd w:val="clear" w:color="auto" w:fill="FFFFFF" w:themeFill="background1"/>
              <w:spacing w:line="360" w:lineRule="auto"/>
              <w:ind w:left="2552"/>
              <w:jc w:val="both"/>
              <w:rPr>
                <w:rFonts w:cs="Times New Roman"/>
              </w:rPr>
            </w:pPr>
            <w:r w:rsidRPr="00661E2D">
              <w:rPr>
                <w:rFonts w:eastAsia="Yu Gothic Light" w:cs="Times New Roman"/>
              </w:rPr>
              <w:t xml:space="preserve">Oauth2.0, JWT (JSON Web Token) vai </w:t>
            </w:r>
            <w:proofErr w:type="spellStart"/>
            <w:r w:rsidRPr="00661E2D">
              <w:rPr>
                <w:rFonts w:eastAsia="Yu Gothic Light" w:cs="Times New Roman"/>
              </w:rPr>
              <w:t>multifaktoru</w:t>
            </w:r>
            <w:proofErr w:type="spellEnd"/>
            <w:r w:rsidRPr="00661E2D">
              <w:rPr>
                <w:rFonts w:eastAsia="Yu Gothic Light" w:cs="Times New Roman"/>
              </w:rPr>
              <w:t xml:space="preserve"> </w:t>
            </w:r>
            <w:proofErr w:type="spellStart"/>
            <w:proofErr w:type="gramStart"/>
            <w:r w:rsidRPr="00661E2D">
              <w:rPr>
                <w:rFonts w:eastAsia="Yu Gothic Light" w:cs="Times New Roman"/>
              </w:rPr>
              <w:t>autentifikāciju</w:t>
            </w:r>
            <w:proofErr w:type="spellEnd"/>
            <w:r w:rsidRPr="00661E2D">
              <w:rPr>
                <w:rFonts w:eastAsia="Yu Gothic Light" w:cs="Times New Roman"/>
              </w:rPr>
              <w:t>;</w:t>
            </w:r>
            <w:proofErr w:type="gramEnd"/>
          </w:p>
          <w:p w14:paraId="33B3FC35" w14:textId="77777777" w:rsidR="0096271F" w:rsidRPr="00786E9B" w:rsidRDefault="0096271F" w:rsidP="00C82226">
            <w:pPr>
              <w:pStyle w:val="ListParagraph"/>
              <w:numPr>
                <w:ilvl w:val="0"/>
                <w:numId w:val="70"/>
              </w:numPr>
              <w:shd w:val="clear" w:color="auto" w:fill="FFFFFF" w:themeFill="background1"/>
              <w:spacing w:line="360" w:lineRule="auto"/>
              <w:ind w:left="2552"/>
              <w:jc w:val="both"/>
              <w:rPr>
                <w:rStyle w:val="normaltextrun"/>
                <w:rFonts w:cs="Times New Roman"/>
                <w:b/>
                <w:bCs/>
              </w:rPr>
            </w:pPr>
            <w:proofErr w:type="spellStart"/>
            <w:r w:rsidRPr="00661E2D">
              <w:rPr>
                <w:rFonts w:eastAsia="Yu Gothic Light" w:cs="Times New Roman"/>
              </w:rPr>
              <w:t>trafika</w:t>
            </w:r>
            <w:proofErr w:type="spellEnd"/>
            <w:r w:rsidRPr="00661E2D">
              <w:rPr>
                <w:rFonts w:eastAsia="Yu Gothic Light" w:cs="Times New Roman"/>
              </w:rPr>
              <w:t xml:space="preserve"> </w:t>
            </w:r>
            <w:proofErr w:type="spellStart"/>
            <w:r w:rsidRPr="00661E2D">
              <w:rPr>
                <w:rFonts w:eastAsia="Yu Gothic Light" w:cs="Times New Roman"/>
              </w:rPr>
              <w:t>limitēšanu</w:t>
            </w:r>
            <w:proofErr w:type="spellEnd"/>
            <w:r w:rsidRPr="00661E2D">
              <w:rPr>
                <w:rFonts w:eastAsia="Yu Gothic Light" w:cs="Times New Roman"/>
              </w:rPr>
              <w:t xml:space="preserve"> (Rate Limiting).</w:t>
            </w:r>
          </w:p>
        </w:tc>
      </w:tr>
      <w:tr w:rsidR="0096271F" w:rsidRPr="00661E2D" w14:paraId="1470BC0D" w14:textId="77777777" w:rsidTr="00C82226">
        <w:tc>
          <w:tcPr>
            <w:tcW w:w="356" w:type="pct"/>
          </w:tcPr>
          <w:p w14:paraId="05D4FD1E" w14:textId="77777777" w:rsidR="0096271F" w:rsidRDefault="0096271F" w:rsidP="00C82226">
            <w:pPr>
              <w:spacing w:line="360" w:lineRule="auto"/>
              <w:jc w:val="both"/>
              <w:rPr>
                <w:b/>
                <w:bCs/>
              </w:rPr>
            </w:pPr>
            <w:r>
              <w:rPr>
                <w:b/>
                <w:bCs/>
              </w:rPr>
              <w:t>PIN019</w:t>
            </w:r>
          </w:p>
        </w:tc>
        <w:tc>
          <w:tcPr>
            <w:tcW w:w="4644" w:type="pct"/>
          </w:tcPr>
          <w:p w14:paraId="56FF1FB8" w14:textId="77777777" w:rsidR="0096271F" w:rsidRPr="00661E2D" w:rsidRDefault="0096271F" w:rsidP="00C82226">
            <w:pPr>
              <w:shd w:val="clear" w:color="auto" w:fill="FFFFFF" w:themeFill="background1"/>
              <w:spacing w:line="360" w:lineRule="auto"/>
              <w:jc w:val="both"/>
              <w:rPr>
                <w:rFonts w:eastAsia="Yu Gothic Light" w:cs="Times New Roman"/>
              </w:rPr>
            </w:pPr>
            <w:proofErr w:type="spellStart"/>
            <w:r w:rsidRPr="00661E2D">
              <w:rPr>
                <w:rFonts w:cs="Times New Roman"/>
              </w:rPr>
              <w:t>Pasūtītājs</w:t>
            </w:r>
            <w:proofErr w:type="spellEnd"/>
            <w:r w:rsidRPr="00661E2D">
              <w:rPr>
                <w:rFonts w:cs="Times New Roman"/>
              </w:rPr>
              <w:t xml:space="preserve"> </w:t>
            </w:r>
            <w:r w:rsidRPr="00661E2D">
              <w:rPr>
                <w:rFonts w:eastAsia="Yu Gothic Light" w:cs="Times New Roman"/>
              </w:rPr>
              <w:t xml:space="preserve">vai </w:t>
            </w:r>
            <w:proofErr w:type="spellStart"/>
            <w:r w:rsidRPr="00661E2D">
              <w:rPr>
                <w:rFonts w:eastAsia="Yu Gothic Light" w:cs="Times New Roman"/>
              </w:rPr>
              <w:t>tā</w:t>
            </w:r>
            <w:proofErr w:type="spellEnd"/>
            <w:r w:rsidRPr="00661E2D">
              <w:rPr>
                <w:rFonts w:eastAsia="Yu Gothic Light" w:cs="Times New Roman"/>
              </w:rPr>
              <w:t xml:space="preserve"> </w:t>
            </w:r>
            <w:proofErr w:type="spellStart"/>
            <w:r w:rsidRPr="00661E2D">
              <w:rPr>
                <w:rFonts w:eastAsia="Yu Gothic Light" w:cs="Times New Roman"/>
              </w:rPr>
              <w:t>pārstāvis</w:t>
            </w:r>
            <w:proofErr w:type="spellEnd"/>
            <w:r w:rsidRPr="00661E2D">
              <w:rPr>
                <w:rFonts w:eastAsia="Yu Gothic Light" w:cs="Times New Roman"/>
              </w:rPr>
              <w:t xml:space="preserve"> </w:t>
            </w:r>
            <w:proofErr w:type="spellStart"/>
            <w:r w:rsidRPr="00661E2D">
              <w:rPr>
                <w:rFonts w:eastAsia="Yu Gothic Light" w:cs="Times New Roman"/>
              </w:rPr>
              <w:t>atbilstoši</w:t>
            </w:r>
            <w:proofErr w:type="spellEnd"/>
            <w:r w:rsidRPr="00661E2D">
              <w:rPr>
                <w:rFonts w:eastAsia="Yu Gothic Light" w:cs="Times New Roman"/>
              </w:rPr>
              <w:t xml:space="preserve"> </w:t>
            </w:r>
            <w:proofErr w:type="spellStart"/>
            <w:r w:rsidRPr="00661E2D">
              <w:rPr>
                <w:rFonts w:eastAsia="Yu Gothic Light" w:cs="Times New Roman"/>
              </w:rPr>
              <w:t>Izpildītāja</w:t>
            </w:r>
            <w:proofErr w:type="spellEnd"/>
            <w:r w:rsidRPr="00661E2D">
              <w:rPr>
                <w:rFonts w:eastAsia="Yu Gothic Light" w:cs="Times New Roman"/>
              </w:rPr>
              <w:t xml:space="preserve"> </w:t>
            </w:r>
            <w:proofErr w:type="spellStart"/>
            <w:r w:rsidRPr="00661E2D">
              <w:rPr>
                <w:rFonts w:eastAsia="Yu Gothic Light" w:cs="Times New Roman"/>
              </w:rPr>
              <w:t>dota</w:t>
            </w:r>
            <w:proofErr w:type="spellEnd"/>
            <w:r w:rsidRPr="00661E2D">
              <w:rPr>
                <w:rFonts w:eastAsia="Yu Gothic Light" w:cs="Times New Roman"/>
              </w:rPr>
              <w:t xml:space="preserve"> </w:t>
            </w:r>
            <w:proofErr w:type="spellStart"/>
            <w:r w:rsidRPr="00661E2D">
              <w:rPr>
                <w:rFonts w:eastAsia="Yu Gothic Light" w:cs="Times New Roman"/>
              </w:rPr>
              <w:t>jām</w:t>
            </w:r>
            <w:proofErr w:type="spellEnd"/>
            <w:r w:rsidRPr="00661E2D">
              <w:rPr>
                <w:rFonts w:eastAsia="Yu Gothic Light" w:cs="Times New Roman"/>
              </w:rPr>
              <w:t xml:space="preserve"> </w:t>
            </w:r>
            <w:proofErr w:type="spellStart"/>
            <w:r w:rsidRPr="00661E2D">
              <w:rPr>
                <w:rFonts w:eastAsia="Yu Gothic Light" w:cs="Times New Roman"/>
              </w:rPr>
              <w:t>instrukcijām</w:t>
            </w:r>
            <w:proofErr w:type="spellEnd"/>
            <w:r w:rsidRPr="00661E2D">
              <w:rPr>
                <w:rFonts w:eastAsia="Yu Gothic Light" w:cs="Times New Roman"/>
              </w:rPr>
              <w:t xml:space="preserve"> un </w:t>
            </w:r>
            <w:proofErr w:type="spellStart"/>
            <w:r w:rsidRPr="00661E2D">
              <w:rPr>
                <w:rFonts w:eastAsia="Yu Gothic Light" w:cs="Times New Roman"/>
              </w:rPr>
              <w:t>norādēm</w:t>
            </w:r>
            <w:proofErr w:type="spellEnd"/>
            <w:r w:rsidRPr="00661E2D">
              <w:rPr>
                <w:rFonts w:cs="Times New Roman"/>
              </w:rPr>
              <w:t xml:space="preserve"> </w:t>
            </w:r>
            <w:proofErr w:type="spellStart"/>
            <w:r w:rsidRPr="00661E2D">
              <w:rPr>
                <w:rFonts w:cs="Times New Roman"/>
              </w:rPr>
              <w:t>veic</w:t>
            </w:r>
            <w:proofErr w:type="spellEnd"/>
            <w:r w:rsidRPr="00661E2D">
              <w:rPr>
                <w:rFonts w:cs="Times New Roman"/>
              </w:rPr>
              <w:t xml:space="preserve"> </w:t>
            </w:r>
            <w:proofErr w:type="spellStart"/>
            <w:r w:rsidRPr="00661E2D">
              <w:rPr>
                <w:rFonts w:eastAsia="Yu Gothic Light" w:cs="Times New Roman"/>
              </w:rPr>
              <w:t>Produkcijas</w:t>
            </w:r>
            <w:proofErr w:type="spellEnd"/>
            <w:r w:rsidRPr="00661E2D">
              <w:rPr>
                <w:rFonts w:eastAsia="Yu Gothic Light" w:cs="Times New Roman"/>
              </w:rPr>
              <w:t xml:space="preserve"> un </w:t>
            </w:r>
            <w:proofErr w:type="spellStart"/>
            <w:r w:rsidRPr="00661E2D">
              <w:rPr>
                <w:rFonts w:eastAsia="Yu Gothic Light" w:cs="Times New Roman"/>
              </w:rPr>
              <w:t>testa</w:t>
            </w:r>
            <w:proofErr w:type="spellEnd"/>
            <w:r w:rsidRPr="00661E2D">
              <w:rPr>
                <w:rFonts w:eastAsia="Yu Gothic Light" w:cs="Times New Roman"/>
              </w:rPr>
              <w:t xml:space="preserve"> vides </w:t>
            </w:r>
            <w:proofErr w:type="spellStart"/>
            <w:r w:rsidRPr="00661E2D">
              <w:rPr>
                <w:rFonts w:eastAsia="Yu Gothic Light" w:cs="Times New Roman"/>
              </w:rPr>
              <w:t>uzstādīšanu</w:t>
            </w:r>
            <w:proofErr w:type="spellEnd"/>
            <w:r w:rsidRPr="00661E2D">
              <w:rPr>
                <w:rFonts w:eastAsia="Yu Gothic Light" w:cs="Times New Roman"/>
              </w:rPr>
              <w:t xml:space="preserve"> un, ja </w:t>
            </w:r>
            <w:proofErr w:type="spellStart"/>
            <w:r w:rsidRPr="00661E2D">
              <w:rPr>
                <w:rFonts w:eastAsia="Yu Gothic Light" w:cs="Times New Roman"/>
              </w:rPr>
              <w:t>nepieciešams</w:t>
            </w:r>
            <w:proofErr w:type="spellEnd"/>
            <w:r w:rsidRPr="00661E2D">
              <w:rPr>
                <w:rFonts w:eastAsia="Yu Gothic Light" w:cs="Times New Roman"/>
              </w:rPr>
              <w:t xml:space="preserve">, </w:t>
            </w:r>
            <w:proofErr w:type="spellStart"/>
            <w:r w:rsidRPr="00661E2D">
              <w:rPr>
                <w:rFonts w:eastAsia="Yu Gothic Light" w:cs="Times New Roman"/>
              </w:rPr>
              <w:t>nodrošina</w:t>
            </w:r>
            <w:proofErr w:type="spellEnd"/>
            <w:r w:rsidRPr="00661E2D">
              <w:rPr>
                <w:rFonts w:eastAsia="Yu Gothic Light" w:cs="Times New Roman"/>
              </w:rPr>
              <w:t xml:space="preserve"> datu </w:t>
            </w:r>
            <w:proofErr w:type="spellStart"/>
            <w:r w:rsidRPr="00661E2D">
              <w:rPr>
                <w:rFonts w:eastAsia="Yu Gothic Light" w:cs="Times New Roman"/>
              </w:rPr>
              <w:t>apmaiņu</w:t>
            </w:r>
            <w:proofErr w:type="spellEnd"/>
            <w:r w:rsidRPr="00661E2D">
              <w:rPr>
                <w:rFonts w:eastAsia="Yu Gothic Light" w:cs="Times New Roman"/>
              </w:rPr>
              <w:t xml:space="preserve"> </w:t>
            </w:r>
            <w:proofErr w:type="spellStart"/>
            <w:r w:rsidRPr="00661E2D">
              <w:rPr>
                <w:rFonts w:eastAsia="Yu Gothic Light" w:cs="Times New Roman"/>
              </w:rPr>
              <w:t>ar</w:t>
            </w:r>
            <w:proofErr w:type="spellEnd"/>
            <w:r w:rsidRPr="00661E2D">
              <w:rPr>
                <w:rFonts w:eastAsia="Yu Gothic Light" w:cs="Times New Roman"/>
              </w:rPr>
              <w:t xml:space="preserve"> </w:t>
            </w:r>
            <w:proofErr w:type="spellStart"/>
            <w:r w:rsidRPr="00661E2D">
              <w:rPr>
                <w:rFonts w:eastAsia="Yu Gothic Light" w:cs="Times New Roman"/>
              </w:rPr>
              <w:t>Pasūtītāja</w:t>
            </w:r>
            <w:proofErr w:type="spellEnd"/>
            <w:r w:rsidRPr="00661E2D">
              <w:rPr>
                <w:rFonts w:eastAsia="Yu Gothic Light" w:cs="Times New Roman"/>
              </w:rPr>
              <w:t xml:space="preserve"> </w:t>
            </w:r>
            <w:proofErr w:type="spellStart"/>
            <w:r w:rsidRPr="00661E2D">
              <w:rPr>
                <w:rFonts w:eastAsia="Yu Gothic Light" w:cs="Times New Roman"/>
              </w:rPr>
              <w:t>rīcībā</w:t>
            </w:r>
            <w:proofErr w:type="spellEnd"/>
            <w:r w:rsidRPr="00661E2D">
              <w:rPr>
                <w:rFonts w:eastAsia="Yu Gothic Light" w:cs="Times New Roman"/>
              </w:rPr>
              <w:t xml:space="preserve"> </w:t>
            </w:r>
            <w:proofErr w:type="spellStart"/>
            <w:r w:rsidRPr="00661E2D">
              <w:rPr>
                <w:rFonts w:eastAsia="Yu Gothic Light" w:cs="Times New Roman"/>
              </w:rPr>
              <w:t>esošām</w:t>
            </w:r>
            <w:proofErr w:type="spellEnd"/>
            <w:r w:rsidRPr="00661E2D">
              <w:rPr>
                <w:rFonts w:eastAsia="Yu Gothic Light" w:cs="Times New Roman"/>
              </w:rPr>
              <w:t xml:space="preserve"> </w:t>
            </w:r>
            <w:proofErr w:type="spellStart"/>
            <w:r w:rsidRPr="00661E2D">
              <w:rPr>
                <w:rFonts w:eastAsia="Yu Gothic Light" w:cs="Times New Roman"/>
              </w:rPr>
              <w:t>informācijas</w:t>
            </w:r>
            <w:proofErr w:type="spellEnd"/>
            <w:r w:rsidRPr="00661E2D">
              <w:rPr>
                <w:rFonts w:eastAsia="Yu Gothic Light" w:cs="Times New Roman"/>
              </w:rPr>
              <w:t xml:space="preserve"> </w:t>
            </w:r>
            <w:proofErr w:type="spellStart"/>
            <w:r w:rsidRPr="00661E2D">
              <w:rPr>
                <w:rFonts w:eastAsia="Yu Gothic Light" w:cs="Times New Roman"/>
              </w:rPr>
              <w:t>sistēmām</w:t>
            </w:r>
            <w:proofErr w:type="spellEnd"/>
            <w:r w:rsidRPr="00661E2D">
              <w:rPr>
                <w:rFonts w:eastAsia="Yu Gothic Light" w:cs="Times New Roman"/>
              </w:rPr>
              <w:t xml:space="preserve">, </w:t>
            </w:r>
            <w:proofErr w:type="spellStart"/>
            <w:r w:rsidRPr="00661E2D">
              <w:rPr>
                <w:rFonts w:eastAsia="Yu Gothic Light" w:cs="Times New Roman"/>
              </w:rPr>
              <w:t>izmantojot</w:t>
            </w:r>
            <w:proofErr w:type="spellEnd"/>
            <w:r w:rsidRPr="00661E2D">
              <w:rPr>
                <w:rFonts w:eastAsia="Yu Gothic Light" w:cs="Times New Roman"/>
              </w:rPr>
              <w:t xml:space="preserve"> API, kas </w:t>
            </w:r>
            <w:proofErr w:type="spellStart"/>
            <w:r w:rsidRPr="00661E2D">
              <w:rPr>
                <w:rFonts w:eastAsia="Yu Gothic Light" w:cs="Times New Roman"/>
              </w:rPr>
              <w:t>atbilst</w:t>
            </w:r>
            <w:proofErr w:type="spellEnd"/>
            <w:r w:rsidRPr="00661E2D">
              <w:rPr>
                <w:rFonts w:eastAsia="Yu Gothic Light" w:cs="Times New Roman"/>
              </w:rPr>
              <w:t xml:space="preserve"> </w:t>
            </w:r>
            <w:proofErr w:type="spellStart"/>
            <w:r w:rsidRPr="00661E2D">
              <w:rPr>
                <w:rFonts w:eastAsia="Yu Gothic Light" w:cs="Times New Roman"/>
              </w:rPr>
              <w:t>prasībām</w:t>
            </w:r>
            <w:proofErr w:type="spellEnd"/>
          </w:p>
        </w:tc>
      </w:tr>
    </w:tbl>
    <w:p w14:paraId="3A203DC9" w14:textId="13D7D32D" w:rsidR="007C1275" w:rsidRPr="00661E2D" w:rsidRDefault="007C1275" w:rsidP="007B738E">
      <w:pPr>
        <w:pStyle w:val="Heading2"/>
        <w:numPr>
          <w:ilvl w:val="1"/>
          <w:numId w:val="115"/>
        </w:numPr>
        <w:shd w:val="clear" w:color="auto" w:fill="FFFFFF" w:themeFill="background1"/>
        <w:spacing w:line="360" w:lineRule="auto"/>
        <w:jc w:val="both"/>
        <w:rPr>
          <w:rFonts w:cs="Times New Roman"/>
        </w:rPr>
      </w:pPr>
      <w:bookmarkStart w:id="216" w:name="_Toc220335310"/>
      <w:r w:rsidRPr="00661E2D">
        <w:rPr>
          <w:rFonts w:cs="Times New Roman"/>
        </w:rPr>
        <w:t>Prasības apmācībām</w:t>
      </w:r>
      <w:bookmarkEnd w:id="216"/>
    </w:p>
    <w:tbl>
      <w:tblPr>
        <w:tblStyle w:val="TableGrid"/>
        <w:tblpPr w:leftFromText="180" w:rightFromText="180" w:vertAnchor="text" w:horzAnchor="margin" w:tblpY="279"/>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83"/>
        <w:gridCol w:w="8278"/>
      </w:tblGrid>
      <w:tr w:rsidR="00B315F1" w:rsidRPr="00661E2D" w14:paraId="0EB276E5" w14:textId="77777777" w:rsidTr="00B315F1">
        <w:tc>
          <w:tcPr>
            <w:tcW w:w="356" w:type="pct"/>
            <w:shd w:val="clear" w:color="auto" w:fill="F2F2F2" w:themeFill="background1" w:themeFillShade="F2"/>
            <w:vAlign w:val="center"/>
          </w:tcPr>
          <w:p w14:paraId="00155F86" w14:textId="77777777" w:rsidR="00B315F1" w:rsidRPr="00661E2D" w:rsidRDefault="00B315F1" w:rsidP="007B738E">
            <w:pPr>
              <w:spacing w:line="360" w:lineRule="auto"/>
              <w:jc w:val="both"/>
              <w:rPr>
                <w:b/>
                <w:bCs/>
                <w:lang w:val="lv-LV"/>
              </w:rPr>
            </w:pPr>
            <w:r w:rsidRPr="00661E2D">
              <w:rPr>
                <w:b/>
                <w:bCs/>
                <w:lang w:val="lv-LV"/>
              </w:rPr>
              <w:t>ID</w:t>
            </w:r>
          </w:p>
        </w:tc>
        <w:tc>
          <w:tcPr>
            <w:tcW w:w="4644" w:type="pct"/>
            <w:shd w:val="clear" w:color="auto" w:fill="F2F2F2" w:themeFill="background1" w:themeFillShade="F2"/>
            <w:vAlign w:val="center"/>
          </w:tcPr>
          <w:p w14:paraId="4EFE593E" w14:textId="77777777" w:rsidR="00B315F1" w:rsidRPr="00661E2D" w:rsidRDefault="00B315F1" w:rsidP="007B738E">
            <w:pPr>
              <w:spacing w:line="360" w:lineRule="auto"/>
              <w:jc w:val="both"/>
              <w:rPr>
                <w:b/>
                <w:bCs/>
                <w:lang w:val="lv-LV"/>
              </w:rPr>
            </w:pPr>
            <w:r w:rsidRPr="00661E2D">
              <w:rPr>
                <w:b/>
                <w:bCs/>
                <w:lang w:val="lv-LV"/>
              </w:rPr>
              <w:t>Prasības apraksts</w:t>
            </w:r>
          </w:p>
        </w:tc>
      </w:tr>
      <w:tr w:rsidR="00B315F1" w:rsidRPr="00661E2D" w14:paraId="6B5A33F9" w14:textId="77777777" w:rsidTr="00B315F1">
        <w:tc>
          <w:tcPr>
            <w:tcW w:w="356" w:type="pct"/>
          </w:tcPr>
          <w:p w14:paraId="6F87E85C" w14:textId="77777777" w:rsidR="00B315F1" w:rsidRPr="00661E2D" w:rsidRDefault="00B315F1" w:rsidP="007B738E">
            <w:pPr>
              <w:spacing w:line="360" w:lineRule="auto"/>
              <w:jc w:val="both"/>
              <w:rPr>
                <w:b/>
                <w:bCs/>
                <w:sz w:val="20"/>
                <w:szCs w:val="20"/>
                <w:lang w:val="lv-LV"/>
              </w:rPr>
            </w:pPr>
            <w:r w:rsidRPr="00661E2D">
              <w:rPr>
                <w:b/>
                <w:bCs/>
                <w:sz w:val="20"/>
                <w:szCs w:val="20"/>
                <w:lang w:val="lv-LV"/>
              </w:rPr>
              <w:t>PA001</w:t>
            </w:r>
          </w:p>
        </w:tc>
        <w:tc>
          <w:tcPr>
            <w:tcW w:w="4644" w:type="pct"/>
          </w:tcPr>
          <w:p w14:paraId="4BEA01F7" w14:textId="77777777" w:rsidR="00B315F1" w:rsidRPr="00661E2D" w:rsidRDefault="00B315F1" w:rsidP="007B738E">
            <w:pPr>
              <w:pStyle w:val="paragraph"/>
              <w:spacing w:before="0" w:beforeAutospacing="0" w:after="0" w:afterAutospacing="0" w:line="360" w:lineRule="auto"/>
              <w:jc w:val="both"/>
              <w:textAlignment w:val="baseline"/>
              <w:rPr>
                <w:lang w:val="lv-LV"/>
              </w:rPr>
            </w:pPr>
            <w:r w:rsidRPr="00661E2D">
              <w:rPr>
                <w:rStyle w:val="normaltextrun"/>
                <w:lang w:val="lv-LV"/>
              </w:rPr>
              <w:t>Izpildītājs nodrošina galveno lietotāju (administratoru) grupas tiešsaistes sākotnējās apmācības. Apmācības jānodrošina 1 (vienai) lietotāju grupai līdz 5 personām</w:t>
            </w:r>
          </w:p>
        </w:tc>
      </w:tr>
      <w:tr w:rsidR="00B315F1" w:rsidRPr="00661E2D" w14:paraId="68D29E6C" w14:textId="77777777" w:rsidTr="00B315F1">
        <w:tc>
          <w:tcPr>
            <w:tcW w:w="356" w:type="pct"/>
          </w:tcPr>
          <w:p w14:paraId="7E88D017" w14:textId="77777777" w:rsidR="00B315F1" w:rsidRPr="00661E2D" w:rsidRDefault="00B315F1" w:rsidP="007B738E">
            <w:pPr>
              <w:spacing w:line="360" w:lineRule="auto"/>
              <w:jc w:val="both"/>
              <w:rPr>
                <w:b/>
                <w:bCs/>
                <w:sz w:val="20"/>
                <w:szCs w:val="20"/>
                <w:lang w:val="lv-LV"/>
              </w:rPr>
            </w:pPr>
            <w:r w:rsidRPr="00661E2D">
              <w:rPr>
                <w:b/>
                <w:bCs/>
                <w:sz w:val="20"/>
                <w:szCs w:val="20"/>
                <w:lang w:val="lv-LV"/>
              </w:rPr>
              <w:t>PA002</w:t>
            </w:r>
          </w:p>
        </w:tc>
        <w:tc>
          <w:tcPr>
            <w:tcW w:w="4644" w:type="pct"/>
          </w:tcPr>
          <w:p w14:paraId="61A3ED47" w14:textId="77777777" w:rsidR="00B315F1" w:rsidRPr="00661E2D" w:rsidRDefault="00B315F1" w:rsidP="007B738E">
            <w:pPr>
              <w:pStyle w:val="paragraph"/>
              <w:spacing w:before="0" w:beforeAutospacing="0" w:after="0" w:afterAutospacing="0" w:line="360" w:lineRule="auto"/>
              <w:jc w:val="both"/>
              <w:textAlignment w:val="baseline"/>
              <w:rPr>
                <w:lang w:val="lv-LV"/>
              </w:rPr>
            </w:pPr>
            <w:r w:rsidRPr="00661E2D">
              <w:rPr>
                <w:rStyle w:val="normaltextrun"/>
                <w:lang w:val="lv-LV"/>
              </w:rPr>
              <w:t>Izpildītājs nodrošina lietotāju grupas</w:t>
            </w:r>
            <w:r w:rsidRPr="00661E2D">
              <w:rPr>
                <w:lang w:val="lv-LV"/>
              </w:rPr>
              <w:t xml:space="preserve"> </w:t>
            </w:r>
            <w:r w:rsidRPr="00661E2D">
              <w:rPr>
                <w:rStyle w:val="normaltextrun"/>
                <w:lang w:val="lv-LV"/>
              </w:rPr>
              <w:t>klātienes sākotnējās apmācības Pasūtītāja telpās</w:t>
            </w:r>
            <w:r w:rsidRPr="00661E2D">
              <w:rPr>
                <w:lang w:val="lv-LV"/>
              </w:rPr>
              <w:t xml:space="preserve">. </w:t>
            </w:r>
            <w:r w:rsidRPr="00661E2D">
              <w:rPr>
                <w:rStyle w:val="normaltextrun"/>
                <w:lang w:val="lv-LV"/>
              </w:rPr>
              <w:t>Apmācības jānodrošina 4 (četrām) lietotāju grupām līdz 10 personām</w:t>
            </w:r>
          </w:p>
        </w:tc>
      </w:tr>
      <w:tr w:rsidR="00B315F1" w:rsidRPr="00661E2D" w14:paraId="7E7F51EC" w14:textId="77777777" w:rsidTr="00B315F1">
        <w:tc>
          <w:tcPr>
            <w:tcW w:w="356" w:type="pct"/>
          </w:tcPr>
          <w:p w14:paraId="73148912" w14:textId="77777777" w:rsidR="00B315F1" w:rsidRPr="00661E2D" w:rsidRDefault="00B315F1" w:rsidP="007B738E">
            <w:pPr>
              <w:spacing w:line="360" w:lineRule="auto"/>
              <w:jc w:val="both"/>
              <w:rPr>
                <w:b/>
                <w:bCs/>
                <w:sz w:val="20"/>
                <w:szCs w:val="20"/>
                <w:lang w:val="lv-LV"/>
              </w:rPr>
            </w:pPr>
            <w:r w:rsidRPr="00661E2D">
              <w:rPr>
                <w:b/>
                <w:bCs/>
                <w:sz w:val="20"/>
                <w:szCs w:val="20"/>
                <w:lang w:val="lv-LV"/>
              </w:rPr>
              <w:t>PA003</w:t>
            </w:r>
          </w:p>
        </w:tc>
        <w:tc>
          <w:tcPr>
            <w:tcW w:w="4644" w:type="pct"/>
          </w:tcPr>
          <w:p w14:paraId="75DB70B2" w14:textId="77777777" w:rsidR="00B315F1" w:rsidRPr="00661E2D" w:rsidRDefault="00B315F1" w:rsidP="007B738E">
            <w:pPr>
              <w:pStyle w:val="paragraph"/>
              <w:spacing w:before="0" w:beforeAutospacing="0" w:after="0" w:afterAutospacing="0" w:line="360" w:lineRule="auto"/>
              <w:jc w:val="both"/>
              <w:textAlignment w:val="baseline"/>
              <w:rPr>
                <w:rStyle w:val="normaltextrun"/>
                <w:lang w:val="lv-LV"/>
              </w:rPr>
            </w:pPr>
            <w:r w:rsidRPr="00661E2D">
              <w:rPr>
                <w:rStyle w:val="normaltextrun"/>
                <w:lang w:val="lv-LV"/>
              </w:rPr>
              <w:t>Mācībām ir jāietver gan teorētiskā daļa, gan praktiskā daļa ar praktiskiem uzdevumiem un jābūt pielāgotiem sistēmas lietotāju lomām.</w:t>
            </w:r>
          </w:p>
        </w:tc>
      </w:tr>
      <w:tr w:rsidR="00B315F1" w:rsidRPr="00661E2D" w14:paraId="0382D97B" w14:textId="77777777" w:rsidTr="00B315F1">
        <w:trPr>
          <w:trHeight w:val="309"/>
        </w:trPr>
        <w:tc>
          <w:tcPr>
            <w:tcW w:w="356" w:type="pct"/>
          </w:tcPr>
          <w:p w14:paraId="7576D546" w14:textId="77777777" w:rsidR="00B315F1" w:rsidRPr="00661E2D" w:rsidRDefault="00B315F1" w:rsidP="007B738E">
            <w:pPr>
              <w:spacing w:line="360" w:lineRule="auto"/>
              <w:jc w:val="both"/>
              <w:rPr>
                <w:b/>
                <w:bCs/>
                <w:sz w:val="20"/>
                <w:szCs w:val="20"/>
                <w:lang w:val="lv-LV"/>
              </w:rPr>
            </w:pPr>
            <w:r w:rsidRPr="00661E2D">
              <w:rPr>
                <w:b/>
                <w:bCs/>
                <w:sz w:val="20"/>
                <w:szCs w:val="20"/>
                <w:lang w:val="lv-LV"/>
              </w:rPr>
              <w:t>PA004</w:t>
            </w:r>
          </w:p>
        </w:tc>
        <w:tc>
          <w:tcPr>
            <w:tcW w:w="4644" w:type="pct"/>
          </w:tcPr>
          <w:p w14:paraId="6AE0D916" w14:textId="77777777" w:rsidR="00B315F1" w:rsidRPr="00D77F7E" w:rsidRDefault="00B315F1" w:rsidP="007B738E">
            <w:pPr>
              <w:spacing w:line="360" w:lineRule="auto"/>
              <w:jc w:val="both"/>
              <w:rPr>
                <w:rStyle w:val="normaltextrun"/>
                <w:rFonts w:eastAsia="Arial"/>
                <w:bCs/>
                <w:lang w:val="lv-LV" w:eastAsia="ar-SA"/>
              </w:rPr>
            </w:pPr>
            <w:r w:rsidRPr="00D77F7E">
              <w:rPr>
                <w:rStyle w:val="normaltextrun"/>
                <w:rFonts w:eastAsia="Arial"/>
                <w:bCs/>
                <w:lang w:val="lv-LV" w:eastAsia="ar-SA"/>
              </w:rPr>
              <w:t>Izpildītājs  nodrošina  mācību veikšanu un sagatavo šādus nodevumus, kuri tiek saskaņoti ar Pasūtītāju pirms apmācībām:</w:t>
            </w:r>
          </w:p>
          <w:p w14:paraId="4EF5082B" w14:textId="77777777" w:rsidR="00B315F1" w:rsidRPr="00D77F7E" w:rsidRDefault="00B315F1" w:rsidP="007B738E">
            <w:pPr>
              <w:pStyle w:val="VKBody"/>
              <w:numPr>
                <w:ilvl w:val="0"/>
                <w:numId w:val="113"/>
              </w:numPr>
              <w:spacing w:line="360" w:lineRule="auto"/>
              <w:rPr>
                <w:rStyle w:val="normaltextrun"/>
                <w:rFonts w:eastAsia="Arial"/>
                <w:bCs/>
                <w:kern w:val="2"/>
                <w:lang w:val="lv-LV" w:eastAsia="ar-SA"/>
                <w14:ligatures w14:val="standardContextual"/>
              </w:rPr>
            </w:pPr>
            <w:r w:rsidRPr="00D77F7E">
              <w:rPr>
                <w:rStyle w:val="normaltextrun"/>
                <w:rFonts w:eastAsia="Arial" w:cs="Times New Roman"/>
                <w:bCs/>
                <w:kern w:val="2"/>
                <w:lang w:val="lv-LV" w:eastAsia="ar-SA"/>
                <w14:ligatures w14:val="standardContextual"/>
              </w:rPr>
              <w:t>m</w:t>
            </w:r>
            <w:r w:rsidRPr="00D77F7E">
              <w:rPr>
                <w:rStyle w:val="normaltextrun"/>
                <w:rFonts w:eastAsia="Arial"/>
                <w:bCs/>
                <w:kern w:val="2"/>
                <w:lang w:val="lv-LV" w:eastAsia="ar-SA"/>
                <w14:ligatures w14:val="standardContextual"/>
              </w:rPr>
              <w:t xml:space="preserve">ācību plāns, kurā </w:t>
            </w:r>
            <w:r w:rsidRPr="00D77F7E">
              <w:rPr>
                <w:rStyle w:val="normaltextrun"/>
                <w:rFonts w:eastAsia="Arial" w:cs="Times New Roman"/>
                <w:bCs/>
                <w:kern w:val="2"/>
                <w:lang w:val="lv-LV" w:eastAsia="ar-SA"/>
                <w14:ligatures w14:val="standardContextual"/>
              </w:rPr>
              <w:t xml:space="preserve">ir </w:t>
            </w:r>
            <w:r w:rsidRPr="00D77F7E">
              <w:rPr>
                <w:rStyle w:val="normaltextrun"/>
                <w:rFonts w:eastAsia="Arial"/>
                <w:bCs/>
                <w:kern w:val="2"/>
                <w:lang w:val="lv-LV" w:eastAsia="ar-SA"/>
                <w14:ligatures w14:val="standardContextual"/>
              </w:rPr>
              <w:t>aprakstīts mācību mērķis, mācību saturs katrai lietotāju grupai un laika grafiks</w:t>
            </w:r>
          </w:p>
          <w:p w14:paraId="2947381B" w14:textId="77777777" w:rsidR="00B315F1" w:rsidRPr="00D77F7E" w:rsidRDefault="00B315F1" w:rsidP="007B738E">
            <w:pPr>
              <w:pStyle w:val="VKBody"/>
              <w:numPr>
                <w:ilvl w:val="0"/>
                <w:numId w:val="113"/>
              </w:numPr>
              <w:spacing w:line="360" w:lineRule="auto"/>
              <w:rPr>
                <w:rStyle w:val="normaltextrun"/>
                <w:rFonts w:eastAsia="Arial"/>
                <w:bCs/>
                <w:kern w:val="2"/>
                <w:lang w:val="lv-LV" w:eastAsia="ar-SA"/>
                <w14:ligatures w14:val="standardContextual"/>
              </w:rPr>
            </w:pPr>
            <w:r w:rsidRPr="00D77F7E">
              <w:rPr>
                <w:rStyle w:val="normaltextrun"/>
                <w:rFonts w:eastAsia="Arial" w:cs="Times New Roman"/>
                <w:bCs/>
                <w:kern w:val="2"/>
                <w:lang w:val="lv-LV" w:eastAsia="ar-SA"/>
                <w14:ligatures w14:val="standardContextual"/>
              </w:rPr>
              <w:lastRenderedPageBreak/>
              <w:t>m</w:t>
            </w:r>
            <w:r w:rsidRPr="00D77F7E">
              <w:rPr>
                <w:rStyle w:val="normaltextrun"/>
                <w:rFonts w:eastAsia="Arial"/>
                <w:bCs/>
                <w:kern w:val="2"/>
                <w:lang w:val="lv-LV" w:eastAsia="ar-SA"/>
                <w14:ligatures w14:val="standardContextual"/>
              </w:rPr>
              <w:t>ācību materiāli MS PowerPoint, MS Word vai cita formātā</w:t>
            </w:r>
          </w:p>
          <w:p w14:paraId="2C403F86" w14:textId="77777777" w:rsidR="00B315F1" w:rsidRPr="00D77F7E" w:rsidRDefault="00B315F1" w:rsidP="007B738E">
            <w:pPr>
              <w:pStyle w:val="VKBody"/>
              <w:numPr>
                <w:ilvl w:val="0"/>
                <w:numId w:val="113"/>
              </w:numPr>
              <w:spacing w:line="360" w:lineRule="auto"/>
              <w:rPr>
                <w:rStyle w:val="normaltextrun"/>
                <w:rFonts w:eastAsia="Arial"/>
                <w:bCs/>
                <w:kern w:val="2"/>
                <w:lang w:val="lv-LV" w:eastAsia="ar-SA"/>
                <w14:ligatures w14:val="standardContextual"/>
              </w:rPr>
            </w:pPr>
            <w:r w:rsidRPr="00D77F7E">
              <w:rPr>
                <w:rStyle w:val="normaltextrun"/>
                <w:rFonts w:eastAsia="Arial" w:cs="Times New Roman"/>
                <w:bCs/>
                <w:kern w:val="2"/>
                <w:lang w:val="lv-LV" w:eastAsia="ar-SA"/>
                <w14:ligatures w14:val="standardContextual"/>
              </w:rPr>
              <w:t>v</w:t>
            </w:r>
            <w:r w:rsidRPr="00D77F7E">
              <w:rPr>
                <w:rStyle w:val="normaltextrun"/>
                <w:rFonts w:eastAsia="Arial"/>
                <w:bCs/>
                <w:kern w:val="2"/>
                <w:lang w:val="lv-LV" w:eastAsia="ar-SA"/>
                <w14:ligatures w14:val="standardContextual"/>
              </w:rPr>
              <w:t xml:space="preserve">ideo materiāli (piem. </w:t>
            </w:r>
            <w:r w:rsidRPr="00D77F7E">
              <w:rPr>
                <w:rStyle w:val="normaltextrun"/>
                <w:rFonts w:eastAsia="Arial" w:cs="Times New Roman"/>
                <w:bCs/>
                <w:kern w:val="2"/>
                <w:lang w:val="lv-LV" w:eastAsia="ar-SA"/>
                <w14:ligatures w14:val="standardContextual"/>
              </w:rPr>
              <w:t>v</w:t>
            </w:r>
            <w:r w:rsidRPr="00D77F7E">
              <w:rPr>
                <w:rStyle w:val="normaltextrun"/>
                <w:rFonts w:eastAsia="Arial"/>
                <w:bCs/>
                <w:kern w:val="2"/>
                <w:lang w:val="lv-LV" w:eastAsia="ar-SA"/>
                <w14:ligatures w14:val="standardContextual"/>
              </w:rPr>
              <w:t xml:space="preserve">ideo pamācības </w:t>
            </w:r>
            <w:r w:rsidRPr="00D77F7E">
              <w:rPr>
                <w:rStyle w:val="normaltextrun"/>
                <w:rFonts w:eastAsia="Arial" w:cs="Times New Roman"/>
                <w:bCs/>
                <w:kern w:val="2"/>
                <w:lang w:val="lv-LV" w:eastAsia="ar-SA"/>
                <w14:ligatures w14:val="standardContextual"/>
              </w:rPr>
              <w:t>un/</w:t>
            </w:r>
            <w:r w:rsidRPr="00D77F7E">
              <w:rPr>
                <w:rStyle w:val="normaltextrun"/>
                <w:rFonts w:eastAsia="Arial"/>
                <w:bCs/>
                <w:kern w:val="2"/>
                <w:lang w:val="lv-LV" w:eastAsia="ar-SA"/>
                <w14:ligatures w14:val="standardContextual"/>
              </w:rPr>
              <w:t xml:space="preserve">vai </w:t>
            </w:r>
            <w:r w:rsidRPr="00D77F7E">
              <w:rPr>
                <w:rStyle w:val="normaltextrun"/>
                <w:rFonts w:eastAsia="Arial" w:cs="Times New Roman"/>
                <w:bCs/>
                <w:kern w:val="2"/>
                <w:lang w:val="lv-LV" w:eastAsia="ar-SA"/>
                <w14:ligatures w14:val="standardContextual"/>
              </w:rPr>
              <w:t>apmācību norises video</w:t>
            </w:r>
            <w:r w:rsidRPr="00D77F7E">
              <w:rPr>
                <w:rStyle w:val="normaltextrun"/>
                <w:rFonts w:eastAsia="Arial"/>
                <w:bCs/>
                <w:kern w:val="2"/>
                <w:lang w:val="lv-LV" w:eastAsia="ar-SA"/>
                <w14:ligatures w14:val="standardContextual"/>
              </w:rPr>
              <w:t>ierakst</w:t>
            </w:r>
            <w:r w:rsidRPr="00D77F7E">
              <w:rPr>
                <w:rStyle w:val="normaltextrun"/>
                <w:rFonts w:eastAsia="Arial" w:cs="Times New Roman"/>
                <w:bCs/>
                <w:kern w:val="2"/>
                <w:lang w:val="lv-LV" w:eastAsia="ar-SA"/>
                <w14:ligatures w14:val="standardContextual"/>
              </w:rPr>
              <w:t>i</w:t>
            </w:r>
            <w:r w:rsidRPr="00D77F7E">
              <w:rPr>
                <w:rStyle w:val="normaltextrun"/>
                <w:rFonts w:eastAsia="Arial" w:cs="Times New Roman"/>
                <w:bCs/>
                <w:lang w:val="lv-LV" w:eastAsia="ar-SA"/>
              </w:rPr>
              <w:t>)</w:t>
            </w:r>
          </w:p>
          <w:p w14:paraId="37D1B7BF" w14:textId="77777777" w:rsidR="00B315F1" w:rsidRPr="00D77F7E" w:rsidRDefault="00B315F1" w:rsidP="007B738E">
            <w:pPr>
              <w:pStyle w:val="VKBody"/>
              <w:numPr>
                <w:ilvl w:val="0"/>
                <w:numId w:val="113"/>
              </w:numPr>
              <w:spacing w:line="360" w:lineRule="auto"/>
              <w:rPr>
                <w:rFonts w:asciiTheme="minorHAnsi" w:hAnsiTheme="minorHAnsi" w:cstheme="minorBidi"/>
                <w:lang w:val="lv-LV" w:eastAsia="ar-SA"/>
              </w:rPr>
            </w:pPr>
            <w:r w:rsidRPr="00D77F7E">
              <w:rPr>
                <w:rStyle w:val="normaltextrun"/>
                <w:rFonts w:eastAsia="Arial" w:cs="Times New Roman"/>
                <w:bCs/>
                <w:kern w:val="2"/>
                <w:lang w:val="lv-LV" w:eastAsia="ar-SA"/>
                <w14:ligatures w14:val="standardContextual"/>
              </w:rPr>
              <w:t>p</w:t>
            </w:r>
            <w:r w:rsidRPr="00D77F7E">
              <w:rPr>
                <w:rStyle w:val="normaltextrun"/>
                <w:rFonts w:eastAsia="Arial"/>
                <w:bCs/>
                <w:kern w:val="2"/>
                <w:lang w:val="lv-LV" w:eastAsia="ar-SA"/>
                <w14:ligatures w14:val="standardContextual"/>
              </w:rPr>
              <w:t>raktisko uzdevumu apraksts</w:t>
            </w:r>
          </w:p>
        </w:tc>
      </w:tr>
      <w:tr w:rsidR="00B315F1" w:rsidRPr="00661E2D" w14:paraId="20EB7859" w14:textId="77777777" w:rsidTr="00B315F1">
        <w:tc>
          <w:tcPr>
            <w:tcW w:w="356" w:type="pct"/>
          </w:tcPr>
          <w:p w14:paraId="4DDDF4E9" w14:textId="77777777" w:rsidR="00B315F1" w:rsidRPr="00661E2D" w:rsidRDefault="00B315F1" w:rsidP="007B738E">
            <w:pPr>
              <w:spacing w:line="360" w:lineRule="auto"/>
              <w:jc w:val="both"/>
              <w:rPr>
                <w:b/>
                <w:bCs/>
                <w:sz w:val="20"/>
                <w:szCs w:val="20"/>
                <w:lang w:val="lv-LV"/>
              </w:rPr>
            </w:pPr>
            <w:r w:rsidRPr="00661E2D">
              <w:rPr>
                <w:b/>
                <w:bCs/>
                <w:sz w:val="20"/>
                <w:szCs w:val="20"/>
                <w:lang w:val="lv-LV"/>
              </w:rPr>
              <w:lastRenderedPageBreak/>
              <w:t>PA005</w:t>
            </w:r>
          </w:p>
        </w:tc>
        <w:tc>
          <w:tcPr>
            <w:tcW w:w="4644" w:type="pct"/>
          </w:tcPr>
          <w:p w14:paraId="57097572" w14:textId="77777777" w:rsidR="00B315F1" w:rsidRPr="00D77F7E" w:rsidRDefault="00B315F1" w:rsidP="007B738E">
            <w:pPr>
              <w:pStyle w:val="Prasbasteksts"/>
              <w:spacing w:line="360" w:lineRule="auto"/>
              <w:rPr>
                <w:rFonts w:cs="Times New Roman"/>
                <w:b w:val="0"/>
                <w:bCs/>
                <w:lang w:val="lv-LV"/>
              </w:rPr>
            </w:pPr>
            <w:r w:rsidRPr="00D77F7E">
              <w:rPr>
                <w:rStyle w:val="normaltextrun"/>
                <w:rFonts w:cs="Times New Roman"/>
                <w:b w:val="0"/>
                <w:bCs/>
                <w:lang w:val="lv-LV"/>
              </w:rPr>
              <w:t>Izpildītājs nodrošina  lietotāju apmācības Sistēmas testa vidē pirms tiek pieņemti izstrādes darbi, lai pārliecinātos par lietotāju rokasgrāmatu piemērotību un Sistēmas pilnvērtīgu darbību. </w:t>
            </w:r>
          </w:p>
        </w:tc>
      </w:tr>
      <w:tr w:rsidR="00B315F1" w:rsidRPr="00661E2D" w14:paraId="1614D714" w14:textId="77777777" w:rsidTr="00B315F1">
        <w:tc>
          <w:tcPr>
            <w:tcW w:w="356" w:type="pct"/>
          </w:tcPr>
          <w:p w14:paraId="0474B152" w14:textId="77777777" w:rsidR="00B315F1" w:rsidRPr="00661E2D" w:rsidRDefault="00B315F1" w:rsidP="007B738E">
            <w:pPr>
              <w:spacing w:line="360" w:lineRule="auto"/>
              <w:jc w:val="both"/>
              <w:rPr>
                <w:b/>
                <w:bCs/>
                <w:sz w:val="20"/>
                <w:szCs w:val="20"/>
                <w:lang w:val="lv-LV"/>
              </w:rPr>
            </w:pPr>
            <w:r w:rsidRPr="00661E2D">
              <w:rPr>
                <w:b/>
                <w:bCs/>
                <w:sz w:val="20"/>
                <w:szCs w:val="20"/>
                <w:lang w:val="lv-LV"/>
              </w:rPr>
              <w:t xml:space="preserve"> PA006</w:t>
            </w:r>
          </w:p>
        </w:tc>
        <w:tc>
          <w:tcPr>
            <w:tcW w:w="4644" w:type="pct"/>
          </w:tcPr>
          <w:p w14:paraId="0BC3591B" w14:textId="77777777" w:rsidR="00B315F1" w:rsidRPr="00661E2D" w:rsidRDefault="00B315F1" w:rsidP="007B738E">
            <w:pPr>
              <w:spacing w:line="360" w:lineRule="auto"/>
              <w:jc w:val="both"/>
              <w:rPr>
                <w:rStyle w:val="normaltextrun"/>
                <w:lang w:val="lv-LV"/>
              </w:rPr>
            </w:pPr>
            <w:r w:rsidRPr="00661E2D">
              <w:rPr>
                <w:rStyle w:val="normaltextrun"/>
                <w:lang w:val="lv-LV"/>
              </w:rPr>
              <w:t>Jānodrošina, ka:</w:t>
            </w:r>
          </w:p>
          <w:p w14:paraId="603E0AC4" w14:textId="77777777" w:rsidR="00B315F1" w:rsidRPr="00661E2D" w:rsidRDefault="00B315F1" w:rsidP="007B738E">
            <w:pPr>
              <w:pStyle w:val="ListParagraph"/>
              <w:numPr>
                <w:ilvl w:val="0"/>
                <w:numId w:val="112"/>
              </w:numPr>
              <w:spacing w:line="360" w:lineRule="auto"/>
              <w:jc w:val="both"/>
              <w:rPr>
                <w:rStyle w:val="normaltextrun"/>
                <w:lang w:val="lv-LV"/>
              </w:rPr>
            </w:pPr>
            <w:r w:rsidRPr="00661E2D">
              <w:rPr>
                <w:rStyle w:val="normaltextrun"/>
                <w:rFonts w:cs="Times New Roman"/>
                <w:sz w:val="24"/>
                <w:szCs w:val="24"/>
                <w:lang w:val="lv-LV"/>
              </w:rPr>
              <w:t>apmācības tiek veiktas latviešu valodā</w:t>
            </w:r>
          </w:p>
          <w:p w14:paraId="472FF69E" w14:textId="5F4209D1" w:rsidR="00B315F1" w:rsidRPr="00661E2D" w:rsidRDefault="00B315F1" w:rsidP="007B738E">
            <w:pPr>
              <w:pStyle w:val="ListParagraph"/>
              <w:numPr>
                <w:ilvl w:val="0"/>
                <w:numId w:val="112"/>
              </w:numPr>
              <w:spacing w:line="360" w:lineRule="auto"/>
              <w:jc w:val="both"/>
              <w:rPr>
                <w:lang w:val="lv-LV"/>
              </w:rPr>
            </w:pPr>
            <w:r w:rsidRPr="00661E2D">
              <w:rPr>
                <w:rStyle w:val="normaltextrun"/>
                <w:rFonts w:cs="Times New Roman"/>
                <w:sz w:val="24"/>
                <w:szCs w:val="24"/>
                <w:lang w:val="lv-LV"/>
              </w:rPr>
              <w:t>mācību materiāli tiek izstrādāti latviešu valodā</w:t>
            </w:r>
          </w:p>
        </w:tc>
      </w:tr>
    </w:tbl>
    <w:p w14:paraId="6485370D" w14:textId="77777777" w:rsidR="001968A8" w:rsidRDefault="001968A8" w:rsidP="009634E0">
      <w:pPr>
        <w:shd w:val="clear" w:color="auto" w:fill="FFFFFF" w:themeFill="background1"/>
        <w:spacing w:after="0" w:line="360" w:lineRule="auto"/>
        <w:jc w:val="both"/>
        <w:rPr>
          <w:rFonts w:eastAsiaTheme="majorEastAsia" w:cs="Times New Roman"/>
        </w:rPr>
      </w:pPr>
    </w:p>
    <w:p w14:paraId="2D6F5E3D" w14:textId="77777777" w:rsidR="00435BBD" w:rsidRDefault="00435BBD" w:rsidP="009634E0">
      <w:pPr>
        <w:shd w:val="clear" w:color="auto" w:fill="FFFFFF" w:themeFill="background1"/>
        <w:spacing w:after="0" w:line="360" w:lineRule="auto"/>
        <w:jc w:val="both"/>
        <w:rPr>
          <w:rFonts w:eastAsiaTheme="majorEastAsia" w:cs="Times New Roman"/>
        </w:rPr>
      </w:pPr>
    </w:p>
    <w:tbl>
      <w:tblPr>
        <w:tblStyle w:val="TableGrid"/>
        <w:tblW w:w="0" w:type="auto"/>
        <w:tblLook w:val="04A0" w:firstRow="1" w:lastRow="0" w:firstColumn="1" w:lastColumn="0" w:noHBand="0" w:noVBand="1"/>
      </w:tblPr>
      <w:tblGrid>
        <w:gridCol w:w="4530"/>
        <w:gridCol w:w="4531"/>
      </w:tblGrid>
      <w:tr w:rsidR="00435BBD" w14:paraId="4D9FEAAE" w14:textId="77777777" w:rsidTr="00EE1148">
        <w:tc>
          <w:tcPr>
            <w:tcW w:w="4530" w:type="dxa"/>
            <w:shd w:val="clear" w:color="auto" w:fill="F2CEED" w:themeFill="accent5" w:themeFillTint="33"/>
          </w:tcPr>
          <w:p w14:paraId="76CC4A49" w14:textId="0C4F41AA" w:rsidR="00435BBD" w:rsidRDefault="00435BBD" w:rsidP="00EE1148">
            <w:pPr>
              <w:spacing w:line="360" w:lineRule="auto"/>
              <w:jc w:val="both"/>
              <w:rPr>
                <w:rFonts w:cs="Times New Roman"/>
              </w:rPr>
            </w:pPr>
            <w:proofErr w:type="spellStart"/>
            <w:r>
              <w:rPr>
                <w:rFonts w:cs="Times New Roman"/>
              </w:rPr>
              <w:t>Tehniskās</w:t>
            </w:r>
            <w:proofErr w:type="spellEnd"/>
            <w:r>
              <w:rPr>
                <w:rFonts w:cs="Times New Roman"/>
              </w:rPr>
              <w:t xml:space="preserve"> </w:t>
            </w:r>
            <w:proofErr w:type="spellStart"/>
            <w:r>
              <w:rPr>
                <w:rFonts w:cs="Times New Roman"/>
              </w:rPr>
              <w:t>specifikācijas</w:t>
            </w:r>
            <w:proofErr w:type="spellEnd"/>
            <w:r>
              <w:rPr>
                <w:rFonts w:cs="Times New Roman"/>
              </w:rPr>
              <w:t xml:space="preserve"> 8. </w:t>
            </w:r>
            <w:proofErr w:type="spellStart"/>
            <w:r>
              <w:rPr>
                <w:rFonts w:cs="Times New Roman"/>
              </w:rPr>
              <w:t>punkts</w:t>
            </w:r>
            <w:proofErr w:type="spellEnd"/>
          </w:p>
        </w:tc>
        <w:tc>
          <w:tcPr>
            <w:tcW w:w="4531" w:type="dxa"/>
            <w:shd w:val="clear" w:color="auto" w:fill="F2CEED" w:themeFill="accent5" w:themeFillTint="33"/>
          </w:tcPr>
          <w:p w14:paraId="164AC623" w14:textId="77777777" w:rsidR="00435BBD" w:rsidRDefault="00435BBD" w:rsidP="00EE1148">
            <w:pPr>
              <w:spacing w:line="360" w:lineRule="auto"/>
              <w:jc w:val="both"/>
              <w:rPr>
                <w:rFonts w:cs="Times New Roman"/>
              </w:rPr>
            </w:pPr>
            <w:proofErr w:type="spellStart"/>
            <w:r>
              <w:rPr>
                <w:rFonts w:cs="Times New Roman"/>
              </w:rPr>
              <w:t>Priekšlikumi</w:t>
            </w:r>
            <w:proofErr w:type="spellEnd"/>
            <w:r>
              <w:rPr>
                <w:rFonts w:cs="Times New Roman"/>
              </w:rPr>
              <w:t xml:space="preserve"> un </w:t>
            </w:r>
            <w:proofErr w:type="spellStart"/>
            <w:r>
              <w:rPr>
                <w:rFonts w:cs="Times New Roman"/>
              </w:rPr>
              <w:t>iebildumi</w:t>
            </w:r>
            <w:proofErr w:type="spellEnd"/>
            <w:r>
              <w:rPr>
                <w:rFonts w:cs="Times New Roman"/>
              </w:rPr>
              <w:t xml:space="preserve">, </w:t>
            </w:r>
            <w:proofErr w:type="spellStart"/>
            <w:r>
              <w:rPr>
                <w:rFonts w:cs="Times New Roman"/>
              </w:rPr>
              <w:t>precizējumi</w:t>
            </w:r>
            <w:proofErr w:type="spellEnd"/>
          </w:p>
        </w:tc>
      </w:tr>
      <w:tr w:rsidR="00435BBD" w14:paraId="0D3D1546" w14:textId="77777777" w:rsidTr="00EE1148">
        <w:tc>
          <w:tcPr>
            <w:tcW w:w="4530" w:type="dxa"/>
            <w:shd w:val="clear" w:color="auto" w:fill="F2CEED" w:themeFill="accent5" w:themeFillTint="33"/>
          </w:tcPr>
          <w:p w14:paraId="0AFAF75F" w14:textId="77777777" w:rsidR="00435BBD" w:rsidRPr="00891967" w:rsidRDefault="00EC031E" w:rsidP="00EE1148">
            <w:pPr>
              <w:pStyle w:val="ListBullet4"/>
              <w:numPr>
                <w:ilvl w:val="0"/>
                <w:numId w:val="0"/>
              </w:numPr>
              <w:spacing w:after="0"/>
              <w:jc w:val="left"/>
              <w:rPr>
                <w:szCs w:val="24"/>
              </w:rPr>
            </w:pPr>
            <w:sdt>
              <w:sdtPr>
                <w:rPr>
                  <w:szCs w:val="24"/>
                </w:rPr>
                <w:id w:val="-1291578779"/>
                <w14:checkbox>
                  <w14:checked w14:val="0"/>
                  <w14:checkedState w14:val="2612" w14:font="MS Gothic"/>
                  <w14:uncheckedState w14:val="2610" w14:font="MS Gothic"/>
                </w14:checkbox>
              </w:sdtPr>
              <w:sdtEndPr/>
              <w:sdtContent>
                <w:r w:rsidR="00435BBD">
                  <w:rPr>
                    <w:rFonts w:ascii="MS Gothic" w:eastAsia="MS Gothic" w:hAnsi="MS Gothic" w:hint="eastAsia"/>
                    <w:szCs w:val="24"/>
                  </w:rPr>
                  <w:t>☐</w:t>
                </w:r>
              </w:sdtContent>
            </w:sdt>
            <w:r w:rsidR="00435BBD" w:rsidRPr="004A1249">
              <w:rPr>
                <w:rFonts w:ascii="Segoe UI Symbol" w:hAnsi="Segoe UI Symbol" w:cs="Segoe UI Symbol"/>
                <w:sz w:val="27"/>
                <w:szCs w:val="27"/>
              </w:rPr>
              <w:t xml:space="preserve"> </w:t>
            </w:r>
            <w:proofErr w:type="spellStart"/>
            <w:r w:rsidR="00435BBD">
              <w:rPr>
                <w:szCs w:val="24"/>
              </w:rPr>
              <w:t>varam</w:t>
            </w:r>
            <w:proofErr w:type="spellEnd"/>
            <w:r w:rsidR="00435BBD">
              <w:rPr>
                <w:szCs w:val="24"/>
              </w:rPr>
              <w:t xml:space="preserve"> </w:t>
            </w:r>
            <w:proofErr w:type="spellStart"/>
            <w:r w:rsidR="00435BBD">
              <w:rPr>
                <w:szCs w:val="24"/>
              </w:rPr>
              <w:t>nodrošināt</w:t>
            </w:r>
            <w:proofErr w:type="spellEnd"/>
            <w:r w:rsidR="00435BBD" w:rsidRPr="00891967">
              <w:rPr>
                <w:szCs w:val="24"/>
              </w:rPr>
              <w:t xml:space="preserve"> </w:t>
            </w:r>
          </w:p>
          <w:p w14:paraId="58F0A90A" w14:textId="77777777" w:rsidR="00435BBD" w:rsidRPr="00891967" w:rsidRDefault="00435BBD" w:rsidP="00EE1148">
            <w:pPr>
              <w:pStyle w:val="ListBullet4"/>
              <w:numPr>
                <w:ilvl w:val="0"/>
                <w:numId w:val="0"/>
              </w:numPr>
              <w:spacing w:after="0"/>
              <w:jc w:val="left"/>
              <w:rPr>
                <w:szCs w:val="24"/>
              </w:rPr>
            </w:pPr>
          </w:p>
          <w:p w14:paraId="2391C0F2" w14:textId="77777777" w:rsidR="00435BBD" w:rsidRDefault="00EC031E" w:rsidP="00EE1148">
            <w:pPr>
              <w:spacing w:line="360" w:lineRule="auto"/>
              <w:jc w:val="both"/>
              <w:rPr>
                <w:rFonts w:cs="Times New Roman"/>
              </w:rPr>
            </w:pPr>
            <w:sdt>
              <w:sdtPr>
                <w:id w:val="-43457265"/>
                <w14:checkbox>
                  <w14:checked w14:val="0"/>
                  <w14:checkedState w14:val="2612" w14:font="MS Gothic"/>
                  <w14:uncheckedState w14:val="2610" w14:font="MS Gothic"/>
                </w14:checkbox>
              </w:sdtPr>
              <w:sdtEndPr/>
              <w:sdtContent>
                <w:r w:rsidR="00435BBD">
                  <w:rPr>
                    <w:rFonts w:ascii="MS Gothic" w:eastAsia="MS Gothic" w:hAnsi="MS Gothic" w:hint="eastAsia"/>
                    <w:szCs w:val="24"/>
                  </w:rPr>
                  <w:t>☐</w:t>
                </w:r>
              </w:sdtContent>
            </w:sdt>
            <w:r w:rsidR="00435BBD" w:rsidRPr="004A1249">
              <w:rPr>
                <w:rFonts w:ascii="Segoe UI Symbol" w:hAnsi="Segoe UI Symbol" w:cs="Segoe UI Symbol"/>
                <w:sz w:val="27"/>
                <w:szCs w:val="27"/>
              </w:rPr>
              <w:t xml:space="preserve"> </w:t>
            </w:r>
            <w:proofErr w:type="spellStart"/>
            <w:r w:rsidR="00435BBD" w:rsidRPr="00891967">
              <w:rPr>
                <w:szCs w:val="24"/>
              </w:rPr>
              <w:t>n</w:t>
            </w:r>
            <w:r w:rsidR="00435BBD">
              <w:rPr>
                <w:szCs w:val="24"/>
              </w:rPr>
              <w:t>evaram</w:t>
            </w:r>
            <w:proofErr w:type="spellEnd"/>
            <w:r w:rsidR="00435BBD">
              <w:rPr>
                <w:szCs w:val="24"/>
              </w:rPr>
              <w:t xml:space="preserve"> </w:t>
            </w:r>
            <w:proofErr w:type="spellStart"/>
            <w:r w:rsidR="00435BBD">
              <w:rPr>
                <w:szCs w:val="24"/>
              </w:rPr>
              <w:t>nodrošināt</w:t>
            </w:r>
            <w:proofErr w:type="spellEnd"/>
          </w:p>
        </w:tc>
        <w:tc>
          <w:tcPr>
            <w:tcW w:w="4531" w:type="dxa"/>
            <w:shd w:val="clear" w:color="auto" w:fill="F2CEED" w:themeFill="accent5" w:themeFillTint="33"/>
          </w:tcPr>
          <w:p w14:paraId="29A3D55D" w14:textId="77777777" w:rsidR="00435BBD" w:rsidRPr="00EC031E" w:rsidRDefault="00435BBD" w:rsidP="00EE1148">
            <w:pPr>
              <w:spacing w:line="360" w:lineRule="auto"/>
              <w:jc w:val="both"/>
              <w:rPr>
                <w:rFonts w:cs="Times New Roman"/>
                <w:lang w:val="fi-FI"/>
              </w:rPr>
            </w:pPr>
            <w:r w:rsidRPr="00EC031E">
              <w:rPr>
                <w:rFonts w:cs="Times New Roman"/>
                <w:i/>
                <w:iCs/>
                <w:color w:val="000000"/>
                <w:sz w:val="24"/>
                <w:szCs w:val="24"/>
                <w:lang w:val="fi-FI"/>
              </w:rPr>
              <w:t>(vieta komentāriem vai iespēja piedāvāt citus risinājumus)</w:t>
            </w:r>
          </w:p>
        </w:tc>
      </w:tr>
    </w:tbl>
    <w:p w14:paraId="37C69D06" w14:textId="77777777" w:rsidR="00435BBD" w:rsidRPr="00661E2D" w:rsidRDefault="00435BBD" w:rsidP="009634E0">
      <w:pPr>
        <w:shd w:val="clear" w:color="auto" w:fill="FFFFFF" w:themeFill="background1"/>
        <w:spacing w:after="0" w:line="360" w:lineRule="auto"/>
        <w:jc w:val="both"/>
        <w:rPr>
          <w:rFonts w:eastAsiaTheme="majorEastAsia" w:cs="Times New Roman"/>
        </w:rPr>
      </w:pPr>
    </w:p>
    <w:p w14:paraId="73BDF14C" w14:textId="26FD3A1E" w:rsidR="001968A8" w:rsidRPr="00661E2D" w:rsidRDefault="00D77F7E" w:rsidP="009634E0">
      <w:pPr>
        <w:shd w:val="clear" w:color="auto" w:fill="FFFFFF" w:themeFill="background1"/>
        <w:spacing w:after="0" w:line="360" w:lineRule="auto"/>
        <w:jc w:val="both"/>
        <w:rPr>
          <w:rFonts w:eastAsiaTheme="majorEastAsia" w:cs="Times New Roman"/>
        </w:rPr>
      </w:pPr>
      <w:r>
        <w:rPr>
          <w:rFonts w:eastAsiaTheme="majorEastAsia" w:cs="Times New Roman"/>
        </w:rPr>
        <w:t>PIELIKUMĀ: Shēmas.</w:t>
      </w:r>
    </w:p>
    <w:p w14:paraId="79E3633D" w14:textId="77777777" w:rsidR="001968A8" w:rsidRPr="00661E2D" w:rsidRDefault="001968A8" w:rsidP="009634E0">
      <w:pPr>
        <w:shd w:val="clear" w:color="auto" w:fill="FFFFFF" w:themeFill="background1"/>
        <w:spacing w:after="0" w:line="360" w:lineRule="auto"/>
        <w:jc w:val="both"/>
        <w:rPr>
          <w:rFonts w:eastAsiaTheme="majorEastAsia" w:cs="Times New Roman"/>
        </w:rPr>
      </w:pPr>
    </w:p>
    <w:p w14:paraId="29465154" w14:textId="77777777" w:rsidR="001968A8" w:rsidRPr="00661E2D" w:rsidRDefault="001968A8" w:rsidP="009634E0">
      <w:pPr>
        <w:shd w:val="clear" w:color="auto" w:fill="FFFFFF" w:themeFill="background1"/>
        <w:spacing w:after="0" w:line="360" w:lineRule="auto"/>
        <w:jc w:val="both"/>
        <w:rPr>
          <w:rFonts w:eastAsiaTheme="majorEastAsia" w:cs="Times New Roman"/>
        </w:rPr>
      </w:pPr>
    </w:p>
    <w:p w14:paraId="7845FCE5" w14:textId="77777777" w:rsidR="001968A8" w:rsidRPr="00661E2D" w:rsidRDefault="001968A8" w:rsidP="009634E0">
      <w:pPr>
        <w:shd w:val="clear" w:color="auto" w:fill="FFFFFF" w:themeFill="background1"/>
        <w:spacing w:after="0" w:line="360" w:lineRule="auto"/>
        <w:jc w:val="both"/>
        <w:rPr>
          <w:rFonts w:eastAsiaTheme="majorEastAsia" w:cs="Times New Roman"/>
        </w:rPr>
      </w:pPr>
    </w:p>
    <w:p w14:paraId="1E9C2583" w14:textId="77777777" w:rsidR="001968A8" w:rsidRPr="00661E2D" w:rsidRDefault="001968A8" w:rsidP="009634E0">
      <w:pPr>
        <w:shd w:val="clear" w:color="auto" w:fill="FFFFFF" w:themeFill="background1"/>
        <w:spacing w:after="0" w:line="360" w:lineRule="auto"/>
        <w:jc w:val="both"/>
        <w:rPr>
          <w:rFonts w:eastAsiaTheme="majorEastAsia" w:cs="Times New Roman"/>
        </w:rPr>
      </w:pPr>
    </w:p>
    <w:p w14:paraId="31AEB9CD" w14:textId="77777777" w:rsidR="001968A8" w:rsidRPr="00661E2D" w:rsidRDefault="001968A8" w:rsidP="009634E0">
      <w:pPr>
        <w:shd w:val="clear" w:color="auto" w:fill="FFFFFF" w:themeFill="background1"/>
        <w:spacing w:after="0" w:line="360" w:lineRule="auto"/>
        <w:jc w:val="both"/>
        <w:rPr>
          <w:rFonts w:eastAsiaTheme="majorEastAsia" w:cs="Times New Roman"/>
        </w:rPr>
      </w:pPr>
    </w:p>
    <w:p w14:paraId="7601A066" w14:textId="77777777" w:rsidR="001968A8" w:rsidRPr="00661E2D" w:rsidRDefault="001968A8" w:rsidP="009634E0">
      <w:pPr>
        <w:shd w:val="clear" w:color="auto" w:fill="FFFFFF" w:themeFill="background1"/>
        <w:spacing w:after="0" w:line="360" w:lineRule="auto"/>
        <w:jc w:val="both"/>
        <w:rPr>
          <w:rFonts w:eastAsiaTheme="majorEastAsia" w:cs="Times New Roman"/>
        </w:rPr>
      </w:pPr>
    </w:p>
    <w:p w14:paraId="5E89CB7A" w14:textId="77777777" w:rsidR="001968A8" w:rsidRPr="00661E2D" w:rsidRDefault="001968A8" w:rsidP="001968A8">
      <w:pPr>
        <w:shd w:val="clear" w:color="auto" w:fill="FFFFFF" w:themeFill="background1"/>
        <w:spacing w:after="0" w:line="360" w:lineRule="auto"/>
        <w:jc w:val="both"/>
        <w:rPr>
          <w:rFonts w:eastAsiaTheme="majorEastAsia" w:cs="Times New Roman"/>
        </w:rPr>
      </w:pPr>
      <w:r w:rsidRPr="00661E2D">
        <w:rPr>
          <w:rFonts w:eastAsiaTheme="majorEastAsia" w:cs="Times New Roman"/>
        </w:rPr>
        <w:t xml:space="preserve">Tehnisko specifikāciju sagatavoja: </w:t>
      </w:r>
    </w:p>
    <w:p w14:paraId="674FF2FD" w14:textId="77777777" w:rsidR="001968A8" w:rsidRPr="00661E2D" w:rsidRDefault="001968A8" w:rsidP="001968A8">
      <w:pPr>
        <w:shd w:val="clear" w:color="auto" w:fill="FFFFFF" w:themeFill="background1"/>
        <w:spacing w:after="0" w:line="360" w:lineRule="auto"/>
        <w:jc w:val="both"/>
        <w:rPr>
          <w:rFonts w:eastAsiaTheme="majorEastAsia" w:cs="Times New Roman"/>
        </w:rPr>
      </w:pPr>
      <w:r w:rsidRPr="00661E2D">
        <w:rPr>
          <w:rFonts w:eastAsiaTheme="majorEastAsia" w:cs="Times New Roman"/>
        </w:rPr>
        <w:t>Kontroles daļa, Informācijas sistēmu daļa</w:t>
      </w:r>
    </w:p>
    <w:p w14:paraId="0101E8D4" w14:textId="4AB8509C" w:rsidR="001968A8" w:rsidRPr="009634E0" w:rsidRDefault="001968A8" w:rsidP="009634E0">
      <w:pPr>
        <w:shd w:val="clear" w:color="auto" w:fill="FFFFFF" w:themeFill="background1"/>
        <w:spacing w:after="0" w:line="360" w:lineRule="auto"/>
        <w:jc w:val="both"/>
        <w:rPr>
          <w:rFonts w:eastAsiaTheme="majorEastAsia" w:cs="Times New Roman"/>
        </w:rPr>
      </w:pPr>
      <w:r w:rsidRPr="00080F0E">
        <w:rPr>
          <w:rFonts w:eastAsiaTheme="majorEastAsia" w:cs="Times New Roman"/>
        </w:rPr>
        <w:t xml:space="preserve">2025. gada </w:t>
      </w:r>
      <w:r w:rsidR="00080F0E">
        <w:rPr>
          <w:rFonts w:eastAsiaTheme="majorEastAsia" w:cs="Times New Roman"/>
        </w:rPr>
        <w:t>26</w:t>
      </w:r>
      <w:r w:rsidRPr="00080F0E">
        <w:rPr>
          <w:rFonts w:eastAsiaTheme="majorEastAsia" w:cs="Times New Roman"/>
        </w:rPr>
        <w:t xml:space="preserve">. </w:t>
      </w:r>
      <w:r w:rsidR="00080F0E">
        <w:rPr>
          <w:rFonts w:eastAsiaTheme="majorEastAsia" w:cs="Times New Roman"/>
        </w:rPr>
        <w:t>janvārī</w:t>
      </w:r>
      <w:r w:rsidR="00E95B58" w:rsidRPr="00080F0E">
        <w:rPr>
          <w:rFonts w:eastAsiaTheme="majorEastAsia" w:cs="Times New Roman"/>
        </w:rPr>
        <w:t>.</w:t>
      </w:r>
      <w:r w:rsidR="00E95B58">
        <w:rPr>
          <w:rFonts w:eastAsiaTheme="majorEastAsia" w:cs="Times New Roman"/>
        </w:rPr>
        <w:t xml:space="preserve"> </w:t>
      </w:r>
    </w:p>
    <w:sectPr w:rsidR="001968A8" w:rsidRPr="009634E0" w:rsidSect="0073614B">
      <w:footerReference w:type="default" r:id="rId1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81497" w14:textId="77777777" w:rsidR="00F9774D" w:rsidRDefault="00F9774D" w:rsidP="00F33033">
      <w:pPr>
        <w:spacing w:after="0" w:line="240" w:lineRule="auto"/>
      </w:pPr>
      <w:r>
        <w:separator/>
      </w:r>
    </w:p>
  </w:endnote>
  <w:endnote w:type="continuationSeparator" w:id="0">
    <w:p w14:paraId="32FEEC19" w14:textId="77777777" w:rsidR="00F9774D" w:rsidRDefault="00F9774D" w:rsidP="00F33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jaVu Sans">
    <w:altName w:val="Verdana"/>
    <w:charset w:val="BA"/>
    <w:family w:val="swiss"/>
    <w:pitch w:val="variable"/>
    <w:sig w:usb0="E7002EFF" w:usb1="D200FDFF" w:usb2="0A24602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80165"/>
      <w:docPartObj>
        <w:docPartGallery w:val="Page Numbers (Bottom of Page)"/>
        <w:docPartUnique/>
      </w:docPartObj>
    </w:sdtPr>
    <w:sdtEndPr>
      <w:rPr>
        <w:noProof/>
      </w:rPr>
    </w:sdtEndPr>
    <w:sdtContent>
      <w:p w14:paraId="160AB8FA" w14:textId="0121A32D" w:rsidR="00F33033" w:rsidRDefault="00F330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1B98B7" w14:textId="50D943DE" w:rsidR="00F33033" w:rsidRDefault="00460194">
    <w:pPr>
      <w:pStyle w:val="Footer"/>
    </w:pPr>
    <w:r>
      <w:rPr>
        <w:rFonts w:cs="Times New Roman"/>
      </w:rPr>
      <w:t>KD</w:t>
    </w:r>
    <w:r w:rsidR="00E70D10" w:rsidRPr="00644A46">
      <w:rPr>
        <w:rFonts w:cs="Times New Roman"/>
      </w:rPr>
      <w:t>S</w:t>
    </w:r>
    <w:r w:rsidR="00E70D10" w:rsidRPr="001E3734">
      <w:rPr>
        <w:rFonts w:cs="Times New Roman"/>
      </w:rPr>
      <w:t>.TS.2025.1</w:t>
    </w:r>
    <w:r w:rsidR="00E70D10" w:rsidRPr="00644A46">
      <w:rPr>
        <w:rFonts w:cs="Times New Roman"/>
      </w:rPr>
      <w:t>2</w:t>
    </w:r>
    <w:r w:rsidR="00E70D10" w:rsidRPr="001E3734">
      <w:rPr>
        <w:rFonts w:cs="Times New Roman"/>
      </w:rPr>
      <w:t>.v.</w:t>
    </w:r>
    <w:r w:rsidR="00E70D10" w:rsidRPr="00644A46">
      <w:rPr>
        <w:rFonts w:cs="Times New Roman"/>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EF4B" w14:textId="77777777" w:rsidR="00F9774D" w:rsidRDefault="00F9774D" w:rsidP="00F33033">
      <w:pPr>
        <w:spacing w:after="0" w:line="240" w:lineRule="auto"/>
      </w:pPr>
      <w:r>
        <w:separator/>
      </w:r>
    </w:p>
  </w:footnote>
  <w:footnote w:type="continuationSeparator" w:id="0">
    <w:p w14:paraId="351062EA" w14:textId="77777777" w:rsidR="00F9774D" w:rsidRDefault="00F9774D" w:rsidP="00F33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960"/>
    <w:multiLevelType w:val="hybridMultilevel"/>
    <w:tmpl w:val="D772C6BA"/>
    <w:lvl w:ilvl="0" w:tplc="511AC99E">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950ED2"/>
    <w:multiLevelType w:val="hybridMultilevel"/>
    <w:tmpl w:val="7200C43E"/>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EC51E3"/>
    <w:multiLevelType w:val="hybridMultilevel"/>
    <w:tmpl w:val="86922B92"/>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3242273"/>
    <w:multiLevelType w:val="hybridMultilevel"/>
    <w:tmpl w:val="DD1E5818"/>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5DE431A"/>
    <w:multiLevelType w:val="hybridMultilevel"/>
    <w:tmpl w:val="E7900610"/>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6232885"/>
    <w:multiLevelType w:val="hybridMultilevel"/>
    <w:tmpl w:val="82242194"/>
    <w:lvl w:ilvl="0" w:tplc="668C871A">
      <w:start w:val="1"/>
      <w:numFmt w:val="bullet"/>
      <w:lvlText w:val=""/>
      <w:lvlJc w:val="left"/>
      <w:pPr>
        <w:ind w:left="1364" w:hanging="360"/>
      </w:pPr>
      <w:rPr>
        <w:rFonts w:ascii="Symbol" w:hAnsi="Symbol"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6" w15:restartNumberingAfterBreak="0">
    <w:nsid w:val="087105A6"/>
    <w:multiLevelType w:val="hybridMultilevel"/>
    <w:tmpl w:val="88FC8ED2"/>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7" w15:restartNumberingAfterBreak="0">
    <w:nsid w:val="094D7566"/>
    <w:multiLevelType w:val="hybridMultilevel"/>
    <w:tmpl w:val="3BD258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9BC27BB"/>
    <w:multiLevelType w:val="hybridMultilevel"/>
    <w:tmpl w:val="D3CE1374"/>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A6B6CF4"/>
    <w:multiLevelType w:val="hybridMultilevel"/>
    <w:tmpl w:val="5B88DB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C233E75"/>
    <w:multiLevelType w:val="hybridMultilevel"/>
    <w:tmpl w:val="9BD6EE14"/>
    <w:lvl w:ilvl="0" w:tplc="511AC99E">
      <w:start w:val="1"/>
      <w:numFmt w:val="lowerLetter"/>
      <w:lvlText w:val="%1)"/>
      <w:lvlJc w:val="left"/>
      <w:pPr>
        <w:ind w:left="2563" w:hanging="360"/>
      </w:pPr>
      <w:rPr>
        <w:rFonts w:hint="default"/>
      </w:rPr>
    </w:lvl>
    <w:lvl w:ilvl="1" w:tplc="04260019" w:tentative="1">
      <w:start w:val="1"/>
      <w:numFmt w:val="lowerLetter"/>
      <w:lvlText w:val="%2."/>
      <w:lvlJc w:val="left"/>
      <w:pPr>
        <w:ind w:left="3283" w:hanging="360"/>
      </w:pPr>
    </w:lvl>
    <w:lvl w:ilvl="2" w:tplc="0426001B" w:tentative="1">
      <w:start w:val="1"/>
      <w:numFmt w:val="lowerRoman"/>
      <w:lvlText w:val="%3."/>
      <w:lvlJc w:val="right"/>
      <w:pPr>
        <w:ind w:left="4003" w:hanging="180"/>
      </w:pPr>
    </w:lvl>
    <w:lvl w:ilvl="3" w:tplc="0426000F" w:tentative="1">
      <w:start w:val="1"/>
      <w:numFmt w:val="decimal"/>
      <w:lvlText w:val="%4."/>
      <w:lvlJc w:val="left"/>
      <w:pPr>
        <w:ind w:left="4723" w:hanging="360"/>
      </w:pPr>
    </w:lvl>
    <w:lvl w:ilvl="4" w:tplc="04260019" w:tentative="1">
      <w:start w:val="1"/>
      <w:numFmt w:val="lowerLetter"/>
      <w:lvlText w:val="%5."/>
      <w:lvlJc w:val="left"/>
      <w:pPr>
        <w:ind w:left="5443" w:hanging="360"/>
      </w:pPr>
    </w:lvl>
    <w:lvl w:ilvl="5" w:tplc="0426001B" w:tentative="1">
      <w:start w:val="1"/>
      <w:numFmt w:val="lowerRoman"/>
      <w:lvlText w:val="%6."/>
      <w:lvlJc w:val="right"/>
      <w:pPr>
        <w:ind w:left="6163" w:hanging="180"/>
      </w:pPr>
    </w:lvl>
    <w:lvl w:ilvl="6" w:tplc="0426000F" w:tentative="1">
      <w:start w:val="1"/>
      <w:numFmt w:val="decimal"/>
      <w:lvlText w:val="%7."/>
      <w:lvlJc w:val="left"/>
      <w:pPr>
        <w:ind w:left="6883" w:hanging="360"/>
      </w:pPr>
    </w:lvl>
    <w:lvl w:ilvl="7" w:tplc="04260019" w:tentative="1">
      <w:start w:val="1"/>
      <w:numFmt w:val="lowerLetter"/>
      <w:lvlText w:val="%8."/>
      <w:lvlJc w:val="left"/>
      <w:pPr>
        <w:ind w:left="7603" w:hanging="360"/>
      </w:pPr>
    </w:lvl>
    <w:lvl w:ilvl="8" w:tplc="0426001B" w:tentative="1">
      <w:start w:val="1"/>
      <w:numFmt w:val="lowerRoman"/>
      <w:lvlText w:val="%9."/>
      <w:lvlJc w:val="right"/>
      <w:pPr>
        <w:ind w:left="8323" w:hanging="180"/>
      </w:pPr>
    </w:lvl>
  </w:abstractNum>
  <w:abstractNum w:abstractNumId="11" w15:restartNumberingAfterBreak="0">
    <w:nsid w:val="0D7E3BEA"/>
    <w:multiLevelType w:val="hybridMultilevel"/>
    <w:tmpl w:val="79EA8620"/>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E1A2087"/>
    <w:multiLevelType w:val="hybridMultilevel"/>
    <w:tmpl w:val="E3420744"/>
    <w:lvl w:ilvl="0" w:tplc="87A4129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F8E6BB5"/>
    <w:multiLevelType w:val="hybridMultilevel"/>
    <w:tmpl w:val="9224DD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0913B05"/>
    <w:multiLevelType w:val="hybridMultilevel"/>
    <w:tmpl w:val="92F66650"/>
    <w:lvl w:ilvl="0" w:tplc="668C871A">
      <w:start w:val="1"/>
      <w:numFmt w:val="bullet"/>
      <w:lvlText w:val=""/>
      <w:lvlJc w:val="left"/>
      <w:pPr>
        <w:ind w:left="3283" w:hanging="360"/>
      </w:pPr>
      <w:rPr>
        <w:rFonts w:ascii="Symbol" w:hAnsi="Symbol" w:hint="default"/>
      </w:rPr>
    </w:lvl>
    <w:lvl w:ilvl="1" w:tplc="04260003" w:tentative="1">
      <w:start w:val="1"/>
      <w:numFmt w:val="bullet"/>
      <w:lvlText w:val="o"/>
      <w:lvlJc w:val="left"/>
      <w:pPr>
        <w:ind w:left="4003" w:hanging="360"/>
      </w:pPr>
      <w:rPr>
        <w:rFonts w:ascii="Courier New" w:hAnsi="Courier New" w:cs="Courier New" w:hint="default"/>
      </w:rPr>
    </w:lvl>
    <w:lvl w:ilvl="2" w:tplc="04260005" w:tentative="1">
      <w:start w:val="1"/>
      <w:numFmt w:val="bullet"/>
      <w:lvlText w:val=""/>
      <w:lvlJc w:val="left"/>
      <w:pPr>
        <w:ind w:left="4723" w:hanging="360"/>
      </w:pPr>
      <w:rPr>
        <w:rFonts w:ascii="Wingdings" w:hAnsi="Wingdings" w:hint="default"/>
      </w:rPr>
    </w:lvl>
    <w:lvl w:ilvl="3" w:tplc="04260001" w:tentative="1">
      <w:start w:val="1"/>
      <w:numFmt w:val="bullet"/>
      <w:lvlText w:val=""/>
      <w:lvlJc w:val="left"/>
      <w:pPr>
        <w:ind w:left="5443" w:hanging="360"/>
      </w:pPr>
      <w:rPr>
        <w:rFonts w:ascii="Symbol" w:hAnsi="Symbol" w:hint="default"/>
      </w:rPr>
    </w:lvl>
    <w:lvl w:ilvl="4" w:tplc="04260003" w:tentative="1">
      <w:start w:val="1"/>
      <w:numFmt w:val="bullet"/>
      <w:lvlText w:val="o"/>
      <w:lvlJc w:val="left"/>
      <w:pPr>
        <w:ind w:left="6163" w:hanging="360"/>
      </w:pPr>
      <w:rPr>
        <w:rFonts w:ascii="Courier New" w:hAnsi="Courier New" w:cs="Courier New" w:hint="default"/>
      </w:rPr>
    </w:lvl>
    <w:lvl w:ilvl="5" w:tplc="04260005" w:tentative="1">
      <w:start w:val="1"/>
      <w:numFmt w:val="bullet"/>
      <w:lvlText w:val=""/>
      <w:lvlJc w:val="left"/>
      <w:pPr>
        <w:ind w:left="6883" w:hanging="360"/>
      </w:pPr>
      <w:rPr>
        <w:rFonts w:ascii="Wingdings" w:hAnsi="Wingdings" w:hint="default"/>
      </w:rPr>
    </w:lvl>
    <w:lvl w:ilvl="6" w:tplc="04260001" w:tentative="1">
      <w:start w:val="1"/>
      <w:numFmt w:val="bullet"/>
      <w:lvlText w:val=""/>
      <w:lvlJc w:val="left"/>
      <w:pPr>
        <w:ind w:left="7603" w:hanging="360"/>
      </w:pPr>
      <w:rPr>
        <w:rFonts w:ascii="Symbol" w:hAnsi="Symbol" w:hint="default"/>
      </w:rPr>
    </w:lvl>
    <w:lvl w:ilvl="7" w:tplc="04260003" w:tentative="1">
      <w:start w:val="1"/>
      <w:numFmt w:val="bullet"/>
      <w:lvlText w:val="o"/>
      <w:lvlJc w:val="left"/>
      <w:pPr>
        <w:ind w:left="8323" w:hanging="360"/>
      </w:pPr>
      <w:rPr>
        <w:rFonts w:ascii="Courier New" w:hAnsi="Courier New" w:cs="Courier New" w:hint="default"/>
      </w:rPr>
    </w:lvl>
    <w:lvl w:ilvl="8" w:tplc="04260005" w:tentative="1">
      <w:start w:val="1"/>
      <w:numFmt w:val="bullet"/>
      <w:lvlText w:val=""/>
      <w:lvlJc w:val="left"/>
      <w:pPr>
        <w:ind w:left="9043" w:hanging="360"/>
      </w:pPr>
      <w:rPr>
        <w:rFonts w:ascii="Wingdings" w:hAnsi="Wingdings" w:hint="default"/>
      </w:rPr>
    </w:lvl>
  </w:abstractNum>
  <w:abstractNum w:abstractNumId="15" w15:restartNumberingAfterBreak="0">
    <w:nsid w:val="111042A0"/>
    <w:multiLevelType w:val="hybridMultilevel"/>
    <w:tmpl w:val="5FEA14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1535180"/>
    <w:multiLevelType w:val="hybridMultilevel"/>
    <w:tmpl w:val="B4FE23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1D2502C"/>
    <w:multiLevelType w:val="hybridMultilevel"/>
    <w:tmpl w:val="D94CC76E"/>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3321A7D"/>
    <w:multiLevelType w:val="hybridMultilevel"/>
    <w:tmpl w:val="B68C8FEE"/>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3EC7FC0"/>
    <w:multiLevelType w:val="hybridMultilevel"/>
    <w:tmpl w:val="9FF06C48"/>
    <w:lvl w:ilvl="0" w:tplc="668C871A">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14BB0636"/>
    <w:multiLevelType w:val="hybridMultilevel"/>
    <w:tmpl w:val="C736053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7967E3F"/>
    <w:multiLevelType w:val="hybridMultilevel"/>
    <w:tmpl w:val="9D1A8154"/>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19DB23DC"/>
    <w:multiLevelType w:val="hybridMultilevel"/>
    <w:tmpl w:val="BC26B4E6"/>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1EA66D6B"/>
    <w:multiLevelType w:val="hybridMultilevel"/>
    <w:tmpl w:val="D8C6DEA6"/>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0D4155C"/>
    <w:multiLevelType w:val="hybridMultilevel"/>
    <w:tmpl w:val="8C749EBE"/>
    <w:lvl w:ilvl="0" w:tplc="511AC99E">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1951078"/>
    <w:multiLevelType w:val="hybridMultilevel"/>
    <w:tmpl w:val="F3A0C43E"/>
    <w:lvl w:ilvl="0" w:tplc="668C871A">
      <w:start w:val="1"/>
      <w:numFmt w:val="bullet"/>
      <w:lvlText w:val=""/>
      <w:lvlJc w:val="left"/>
      <w:pPr>
        <w:ind w:left="1364" w:hanging="360"/>
      </w:pPr>
      <w:rPr>
        <w:rFonts w:ascii="Symbol" w:hAnsi="Symbol"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26" w15:restartNumberingAfterBreak="0">
    <w:nsid w:val="21F03082"/>
    <w:multiLevelType w:val="hybridMultilevel"/>
    <w:tmpl w:val="D2361532"/>
    <w:lvl w:ilvl="0" w:tplc="668C871A">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7" w15:restartNumberingAfterBreak="0">
    <w:nsid w:val="21F7317C"/>
    <w:multiLevelType w:val="hybridMultilevel"/>
    <w:tmpl w:val="CE2E666A"/>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2390FCC"/>
    <w:multiLevelType w:val="hybridMultilevel"/>
    <w:tmpl w:val="486CA330"/>
    <w:lvl w:ilvl="0" w:tplc="668C871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5CA6E47"/>
    <w:multiLevelType w:val="multilevel"/>
    <w:tmpl w:val="C630DBBE"/>
    <w:lvl w:ilvl="0">
      <w:start w:val="1"/>
      <w:numFmt w:val="decimal"/>
      <w:pStyle w:val="ListBullet4"/>
      <w:lvlText w:val="%1."/>
      <w:lvlJc w:val="left"/>
      <w:pPr>
        <w:tabs>
          <w:tab w:val="num" w:pos="450"/>
        </w:tabs>
        <w:ind w:left="450" w:hanging="360"/>
      </w:pPr>
      <w:rPr>
        <w:rFonts w:cs="Times New Roman" w:hint="default"/>
        <w:b/>
        <w:bCs/>
      </w:rPr>
    </w:lvl>
    <w:lvl w:ilvl="1">
      <w:start w:val="1"/>
      <w:numFmt w:val="decimal"/>
      <w:isLgl/>
      <w:lvlText w:val="%1.%2."/>
      <w:lvlJc w:val="left"/>
      <w:pPr>
        <w:ind w:left="4330" w:hanging="360"/>
      </w:pPr>
      <w:rPr>
        <w:rFonts w:hint="default"/>
        <w:color w:val="auto"/>
        <w:sz w:val="24"/>
        <w:szCs w:val="24"/>
        <w:vertAlign w:val="baseline"/>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0" w15:restartNumberingAfterBreak="0">
    <w:nsid w:val="26AF47EA"/>
    <w:multiLevelType w:val="hybridMultilevel"/>
    <w:tmpl w:val="4E8822E2"/>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28435AB9"/>
    <w:multiLevelType w:val="hybridMultilevel"/>
    <w:tmpl w:val="81809294"/>
    <w:lvl w:ilvl="0" w:tplc="668C871A">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28CB3688"/>
    <w:multiLevelType w:val="hybridMultilevel"/>
    <w:tmpl w:val="6380C45A"/>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29A850C5"/>
    <w:multiLevelType w:val="hybridMultilevel"/>
    <w:tmpl w:val="C938F524"/>
    <w:lvl w:ilvl="0" w:tplc="9880143C">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4" w15:restartNumberingAfterBreak="0">
    <w:nsid w:val="29E85A2D"/>
    <w:multiLevelType w:val="multilevel"/>
    <w:tmpl w:val="86FE63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4F53C7"/>
    <w:multiLevelType w:val="hybridMultilevel"/>
    <w:tmpl w:val="718A40E4"/>
    <w:lvl w:ilvl="0" w:tplc="668C871A">
      <w:start w:val="1"/>
      <w:numFmt w:val="bullet"/>
      <w:lvlText w:val=""/>
      <w:lvlJc w:val="left"/>
      <w:pPr>
        <w:ind w:left="1364" w:hanging="360"/>
      </w:pPr>
      <w:rPr>
        <w:rFonts w:ascii="Symbol" w:hAnsi="Symbol"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36" w15:restartNumberingAfterBreak="0">
    <w:nsid w:val="2BD128C8"/>
    <w:multiLevelType w:val="hybridMultilevel"/>
    <w:tmpl w:val="6B7AB00E"/>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2C463DC8"/>
    <w:multiLevelType w:val="hybridMultilevel"/>
    <w:tmpl w:val="B24CBE6C"/>
    <w:lvl w:ilvl="0" w:tplc="668C871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C7702FE"/>
    <w:multiLevelType w:val="hybridMultilevel"/>
    <w:tmpl w:val="D3BE97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2CFB5B8C"/>
    <w:multiLevelType w:val="hybridMultilevel"/>
    <w:tmpl w:val="E1FABBC4"/>
    <w:lvl w:ilvl="0" w:tplc="511AC99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F2F4879"/>
    <w:multiLevelType w:val="hybridMultilevel"/>
    <w:tmpl w:val="38220284"/>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30DC1269"/>
    <w:multiLevelType w:val="hybridMultilevel"/>
    <w:tmpl w:val="97283DAC"/>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32603D0D"/>
    <w:multiLevelType w:val="hybridMultilevel"/>
    <w:tmpl w:val="813C3FC4"/>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333A723B"/>
    <w:multiLevelType w:val="hybridMultilevel"/>
    <w:tmpl w:val="178CD97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668C871A">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3B44697"/>
    <w:multiLevelType w:val="hybridMultilevel"/>
    <w:tmpl w:val="66D2F1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34E205CD"/>
    <w:multiLevelType w:val="hybridMultilevel"/>
    <w:tmpl w:val="87CC02B2"/>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35AB177C"/>
    <w:multiLevelType w:val="hybridMultilevel"/>
    <w:tmpl w:val="37FC5034"/>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3B1B3BC5"/>
    <w:multiLevelType w:val="hybridMultilevel"/>
    <w:tmpl w:val="79949F84"/>
    <w:lvl w:ilvl="0" w:tplc="668C871A">
      <w:start w:val="1"/>
      <w:numFmt w:val="bullet"/>
      <w:lvlText w:val=""/>
      <w:lvlJc w:val="left"/>
      <w:pPr>
        <w:ind w:left="1364" w:hanging="360"/>
      </w:pPr>
      <w:rPr>
        <w:rFonts w:ascii="Symbol" w:hAnsi="Symbol"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48" w15:restartNumberingAfterBreak="0">
    <w:nsid w:val="3C3F7DB8"/>
    <w:multiLevelType w:val="hybridMultilevel"/>
    <w:tmpl w:val="C34CF10A"/>
    <w:lvl w:ilvl="0" w:tplc="668C871A">
      <w:start w:val="1"/>
      <w:numFmt w:val="bullet"/>
      <w:lvlText w:val=""/>
      <w:lvlJc w:val="left"/>
      <w:pPr>
        <w:ind w:left="3524" w:hanging="360"/>
      </w:pPr>
      <w:rPr>
        <w:rFonts w:ascii="Symbol" w:hAnsi="Symbol" w:hint="default"/>
      </w:rPr>
    </w:lvl>
    <w:lvl w:ilvl="1" w:tplc="04260003" w:tentative="1">
      <w:start w:val="1"/>
      <w:numFmt w:val="bullet"/>
      <w:lvlText w:val="o"/>
      <w:lvlJc w:val="left"/>
      <w:pPr>
        <w:ind w:left="4244" w:hanging="360"/>
      </w:pPr>
      <w:rPr>
        <w:rFonts w:ascii="Courier New" w:hAnsi="Courier New" w:cs="Courier New" w:hint="default"/>
      </w:rPr>
    </w:lvl>
    <w:lvl w:ilvl="2" w:tplc="04260005" w:tentative="1">
      <w:start w:val="1"/>
      <w:numFmt w:val="bullet"/>
      <w:lvlText w:val=""/>
      <w:lvlJc w:val="left"/>
      <w:pPr>
        <w:ind w:left="4964" w:hanging="360"/>
      </w:pPr>
      <w:rPr>
        <w:rFonts w:ascii="Wingdings" w:hAnsi="Wingdings" w:hint="default"/>
      </w:rPr>
    </w:lvl>
    <w:lvl w:ilvl="3" w:tplc="04260001" w:tentative="1">
      <w:start w:val="1"/>
      <w:numFmt w:val="bullet"/>
      <w:lvlText w:val=""/>
      <w:lvlJc w:val="left"/>
      <w:pPr>
        <w:ind w:left="5684" w:hanging="360"/>
      </w:pPr>
      <w:rPr>
        <w:rFonts w:ascii="Symbol" w:hAnsi="Symbol" w:hint="default"/>
      </w:rPr>
    </w:lvl>
    <w:lvl w:ilvl="4" w:tplc="04260003" w:tentative="1">
      <w:start w:val="1"/>
      <w:numFmt w:val="bullet"/>
      <w:lvlText w:val="o"/>
      <w:lvlJc w:val="left"/>
      <w:pPr>
        <w:ind w:left="6404" w:hanging="360"/>
      </w:pPr>
      <w:rPr>
        <w:rFonts w:ascii="Courier New" w:hAnsi="Courier New" w:cs="Courier New" w:hint="default"/>
      </w:rPr>
    </w:lvl>
    <w:lvl w:ilvl="5" w:tplc="04260005" w:tentative="1">
      <w:start w:val="1"/>
      <w:numFmt w:val="bullet"/>
      <w:lvlText w:val=""/>
      <w:lvlJc w:val="left"/>
      <w:pPr>
        <w:ind w:left="7124" w:hanging="360"/>
      </w:pPr>
      <w:rPr>
        <w:rFonts w:ascii="Wingdings" w:hAnsi="Wingdings" w:hint="default"/>
      </w:rPr>
    </w:lvl>
    <w:lvl w:ilvl="6" w:tplc="04260001" w:tentative="1">
      <w:start w:val="1"/>
      <w:numFmt w:val="bullet"/>
      <w:lvlText w:val=""/>
      <w:lvlJc w:val="left"/>
      <w:pPr>
        <w:ind w:left="7844" w:hanging="360"/>
      </w:pPr>
      <w:rPr>
        <w:rFonts w:ascii="Symbol" w:hAnsi="Symbol" w:hint="default"/>
      </w:rPr>
    </w:lvl>
    <w:lvl w:ilvl="7" w:tplc="04260003" w:tentative="1">
      <w:start w:val="1"/>
      <w:numFmt w:val="bullet"/>
      <w:lvlText w:val="o"/>
      <w:lvlJc w:val="left"/>
      <w:pPr>
        <w:ind w:left="8564" w:hanging="360"/>
      </w:pPr>
      <w:rPr>
        <w:rFonts w:ascii="Courier New" w:hAnsi="Courier New" w:cs="Courier New" w:hint="default"/>
      </w:rPr>
    </w:lvl>
    <w:lvl w:ilvl="8" w:tplc="04260005" w:tentative="1">
      <w:start w:val="1"/>
      <w:numFmt w:val="bullet"/>
      <w:lvlText w:val=""/>
      <w:lvlJc w:val="left"/>
      <w:pPr>
        <w:ind w:left="9284" w:hanging="360"/>
      </w:pPr>
      <w:rPr>
        <w:rFonts w:ascii="Wingdings" w:hAnsi="Wingdings" w:hint="default"/>
      </w:rPr>
    </w:lvl>
  </w:abstractNum>
  <w:abstractNum w:abstractNumId="49" w15:restartNumberingAfterBreak="0">
    <w:nsid w:val="3D6878AC"/>
    <w:multiLevelType w:val="hybridMultilevel"/>
    <w:tmpl w:val="4D6805EA"/>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3DCB6002"/>
    <w:multiLevelType w:val="hybridMultilevel"/>
    <w:tmpl w:val="15D4A468"/>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40762C15"/>
    <w:multiLevelType w:val="hybridMultilevel"/>
    <w:tmpl w:val="C0F85F3E"/>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40BA6E4F"/>
    <w:multiLevelType w:val="hybridMultilevel"/>
    <w:tmpl w:val="733A04AC"/>
    <w:lvl w:ilvl="0" w:tplc="FFFFFFFF">
      <w:start w:val="1"/>
      <w:numFmt w:val="bullet"/>
      <w:lvlText w:val=""/>
      <w:lvlJc w:val="left"/>
      <w:pPr>
        <w:ind w:left="1364" w:hanging="360"/>
      </w:pPr>
      <w:rPr>
        <w:rFonts w:ascii="Symbol" w:hAnsi="Symbol"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668C871A">
      <w:start w:val="1"/>
      <w:numFmt w:val="bullet"/>
      <w:lvlText w:val=""/>
      <w:lvlJc w:val="left"/>
      <w:pPr>
        <w:ind w:left="136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53" w15:restartNumberingAfterBreak="0">
    <w:nsid w:val="411459FA"/>
    <w:multiLevelType w:val="hybridMultilevel"/>
    <w:tmpl w:val="2C2AAF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41146019"/>
    <w:multiLevelType w:val="multilevel"/>
    <w:tmpl w:val="564E610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11A3E2B"/>
    <w:multiLevelType w:val="hybridMultilevel"/>
    <w:tmpl w:val="5DC82732"/>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41A812A4"/>
    <w:multiLevelType w:val="hybridMultilevel"/>
    <w:tmpl w:val="AF34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2CC3FDC"/>
    <w:multiLevelType w:val="hybridMultilevel"/>
    <w:tmpl w:val="311A0C20"/>
    <w:lvl w:ilvl="0" w:tplc="668C871A">
      <w:start w:val="1"/>
      <w:numFmt w:val="bullet"/>
      <w:lvlText w:val=""/>
      <w:lvlJc w:val="left"/>
      <w:pPr>
        <w:ind w:left="1364" w:hanging="360"/>
      </w:pPr>
      <w:rPr>
        <w:rFonts w:ascii="Symbol" w:hAnsi="Symbol"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58" w15:restartNumberingAfterBreak="0">
    <w:nsid w:val="43056B32"/>
    <w:multiLevelType w:val="hybridMultilevel"/>
    <w:tmpl w:val="72D4B948"/>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430B428D"/>
    <w:multiLevelType w:val="hybridMultilevel"/>
    <w:tmpl w:val="F0244C0E"/>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44B4606A"/>
    <w:multiLevelType w:val="hybridMultilevel"/>
    <w:tmpl w:val="0ABA0570"/>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451D3CB5"/>
    <w:multiLevelType w:val="hybridMultilevel"/>
    <w:tmpl w:val="65666AB4"/>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45627DCB"/>
    <w:multiLevelType w:val="hybridMultilevel"/>
    <w:tmpl w:val="48FEAB30"/>
    <w:lvl w:ilvl="0" w:tplc="04260017">
      <w:start w:val="1"/>
      <w:numFmt w:val="lowerLetter"/>
      <w:lvlText w:val="%1)"/>
      <w:lvlJc w:val="left"/>
      <w:pPr>
        <w:ind w:left="1724" w:hanging="360"/>
      </w:pPr>
    </w:lvl>
    <w:lvl w:ilvl="1" w:tplc="04260019" w:tentative="1">
      <w:start w:val="1"/>
      <w:numFmt w:val="lowerLetter"/>
      <w:lvlText w:val="%2."/>
      <w:lvlJc w:val="left"/>
      <w:pPr>
        <w:ind w:left="2444" w:hanging="360"/>
      </w:pPr>
    </w:lvl>
    <w:lvl w:ilvl="2" w:tplc="0426001B" w:tentative="1">
      <w:start w:val="1"/>
      <w:numFmt w:val="lowerRoman"/>
      <w:lvlText w:val="%3."/>
      <w:lvlJc w:val="right"/>
      <w:pPr>
        <w:ind w:left="3164" w:hanging="180"/>
      </w:pPr>
    </w:lvl>
    <w:lvl w:ilvl="3" w:tplc="0426000F" w:tentative="1">
      <w:start w:val="1"/>
      <w:numFmt w:val="decimal"/>
      <w:lvlText w:val="%4."/>
      <w:lvlJc w:val="left"/>
      <w:pPr>
        <w:ind w:left="3884" w:hanging="360"/>
      </w:pPr>
    </w:lvl>
    <w:lvl w:ilvl="4" w:tplc="04260019" w:tentative="1">
      <w:start w:val="1"/>
      <w:numFmt w:val="lowerLetter"/>
      <w:lvlText w:val="%5."/>
      <w:lvlJc w:val="left"/>
      <w:pPr>
        <w:ind w:left="4604" w:hanging="360"/>
      </w:pPr>
    </w:lvl>
    <w:lvl w:ilvl="5" w:tplc="0426001B" w:tentative="1">
      <w:start w:val="1"/>
      <w:numFmt w:val="lowerRoman"/>
      <w:lvlText w:val="%6."/>
      <w:lvlJc w:val="right"/>
      <w:pPr>
        <w:ind w:left="5324" w:hanging="180"/>
      </w:pPr>
    </w:lvl>
    <w:lvl w:ilvl="6" w:tplc="0426000F" w:tentative="1">
      <w:start w:val="1"/>
      <w:numFmt w:val="decimal"/>
      <w:lvlText w:val="%7."/>
      <w:lvlJc w:val="left"/>
      <w:pPr>
        <w:ind w:left="6044" w:hanging="360"/>
      </w:pPr>
    </w:lvl>
    <w:lvl w:ilvl="7" w:tplc="04260019" w:tentative="1">
      <w:start w:val="1"/>
      <w:numFmt w:val="lowerLetter"/>
      <w:lvlText w:val="%8."/>
      <w:lvlJc w:val="left"/>
      <w:pPr>
        <w:ind w:left="6764" w:hanging="360"/>
      </w:pPr>
    </w:lvl>
    <w:lvl w:ilvl="8" w:tplc="0426001B" w:tentative="1">
      <w:start w:val="1"/>
      <w:numFmt w:val="lowerRoman"/>
      <w:lvlText w:val="%9."/>
      <w:lvlJc w:val="right"/>
      <w:pPr>
        <w:ind w:left="7484" w:hanging="180"/>
      </w:pPr>
    </w:lvl>
  </w:abstractNum>
  <w:abstractNum w:abstractNumId="63" w15:restartNumberingAfterBreak="0">
    <w:nsid w:val="467D6A48"/>
    <w:multiLevelType w:val="hybridMultilevel"/>
    <w:tmpl w:val="581227F2"/>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48594B2A"/>
    <w:multiLevelType w:val="hybridMultilevel"/>
    <w:tmpl w:val="B0B21E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48E52C43"/>
    <w:multiLevelType w:val="hybridMultilevel"/>
    <w:tmpl w:val="90AEE35C"/>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48EB2AC7"/>
    <w:multiLevelType w:val="hybridMultilevel"/>
    <w:tmpl w:val="D9344E9C"/>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49A03B26"/>
    <w:multiLevelType w:val="hybridMultilevel"/>
    <w:tmpl w:val="AADC6014"/>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 w15:restartNumberingAfterBreak="0">
    <w:nsid w:val="4A1957D1"/>
    <w:multiLevelType w:val="hybridMultilevel"/>
    <w:tmpl w:val="8F786248"/>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4D4E6211"/>
    <w:multiLevelType w:val="hybridMultilevel"/>
    <w:tmpl w:val="DDC8D380"/>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4DF2099A"/>
    <w:multiLevelType w:val="hybridMultilevel"/>
    <w:tmpl w:val="FA10C2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4E9C7E9B"/>
    <w:multiLevelType w:val="hybridMultilevel"/>
    <w:tmpl w:val="A18863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4F81479D"/>
    <w:multiLevelType w:val="hybridMultilevel"/>
    <w:tmpl w:val="2D5C6CE4"/>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4FEF3C4C"/>
    <w:multiLevelType w:val="hybridMultilevel"/>
    <w:tmpl w:val="741247EC"/>
    <w:lvl w:ilvl="0" w:tplc="668C871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668C871A">
      <w:start w:val="1"/>
      <w:numFmt w:val="bullet"/>
      <w:lvlText w:val=""/>
      <w:lvlJc w:val="left"/>
      <w:pPr>
        <w:ind w:left="1364"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5010455B"/>
    <w:multiLevelType w:val="hybridMultilevel"/>
    <w:tmpl w:val="1CB2528E"/>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510B6C85"/>
    <w:multiLevelType w:val="hybridMultilevel"/>
    <w:tmpl w:val="B1F6B3D6"/>
    <w:lvl w:ilvl="0" w:tplc="668C871A">
      <w:start w:val="1"/>
      <w:numFmt w:val="bullet"/>
      <w:lvlText w:val=""/>
      <w:lvlJc w:val="left"/>
      <w:pPr>
        <w:ind w:left="709" w:hanging="360"/>
      </w:pPr>
      <w:rPr>
        <w:rFonts w:ascii="Symbol" w:hAnsi="Symbol" w:hint="default"/>
      </w:rPr>
    </w:lvl>
    <w:lvl w:ilvl="1" w:tplc="04260003" w:tentative="1">
      <w:start w:val="1"/>
      <w:numFmt w:val="bullet"/>
      <w:lvlText w:val="o"/>
      <w:lvlJc w:val="left"/>
      <w:pPr>
        <w:ind w:left="1429" w:hanging="360"/>
      </w:pPr>
      <w:rPr>
        <w:rFonts w:ascii="Courier New" w:hAnsi="Courier New" w:cs="Courier New" w:hint="default"/>
      </w:rPr>
    </w:lvl>
    <w:lvl w:ilvl="2" w:tplc="04260005" w:tentative="1">
      <w:start w:val="1"/>
      <w:numFmt w:val="bullet"/>
      <w:lvlText w:val=""/>
      <w:lvlJc w:val="left"/>
      <w:pPr>
        <w:ind w:left="2149" w:hanging="360"/>
      </w:pPr>
      <w:rPr>
        <w:rFonts w:ascii="Wingdings" w:hAnsi="Wingdings" w:hint="default"/>
      </w:rPr>
    </w:lvl>
    <w:lvl w:ilvl="3" w:tplc="04260001" w:tentative="1">
      <w:start w:val="1"/>
      <w:numFmt w:val="bullet"/>
      <w:lvlText w:val=""/>
      <w:lvlJc w:val="left"/>
      <w:pPr>
        <w:ind w:left="2869" w:hanging="360"/>
      </w:pPr>
      <w:rPr>
        <w:rFonts w:ascii="Symbol" w:hAnsi="Symbol" w:hint="default"/>
      </w:rPr>
    </w:lvl>
    <w:lvl w:ilvl="4" w:tplc="04260003" w:tentative="1">
      <w:start w:val="1"/>
      <w:numFmt w:val="bullet"/>
      <w:lvlText w:val="o"/>
      <w:lvlJc w:val="left"/>
      <w:pPr>
        <w:ind w:left="3589" w:hanging="360"/>
      </w:pPr>
      <w:rPr>
        <w:rFonts w:ascii="Courier New" w:hAnsi="Courier New" w:cs="Courier New" w:hint="default"/>
      </w:rPr>
    </w:lvl>
    <w:lvl w:ilvl="5" w:tplc="04260005" w:tentative="1">
      <w:start w:val="1"/>
      <w:numFmt w:val="bullet"/>
      <w:lvlText w:val=""/>
      <w:lvlJc w:val="left"/>
      <w:pPr>
        <w:ind w:left="4309" w:hanging="360"/>
      </w:pPr>
      <w:rPr>
        <w:rFonts w:ascii="Wingdings" w:hAnsi="Wingdings" w:hint="default"/>
      </w:rPr>
    </w:lvl>
    <w:lvl w:ilvl="6" w:tplc="04260001" w:tentative="1">
      <w:start w:val="1"/>
      <w:numFmt w:val="bullet"/>
      <w:lvlText w:val=""/>
      <w:lvlJc w:val="left"/>
      <w:pPr>
        <w:ind w:left="5029" w:hanging="360"/>
      </w:pPr>
      <w:rPr>
        <w:rFonts w:ascii="Symbol" w:hAnsi="Symbol" w:hint="default"/>
      </w:rPr>
    </w:lvl>
    <w:lvl w:ilvl="7" w:tplc="04260003" w:tentative="1">
      <w:start w:val="1"/>
      <w:numFmt w:val="bullet"/>
      <w:lvlText w:val="o"/>
      <w:lvlJc w:val="left"/>
      <w:pPr>
        <w:ind w:left="5749" w:hanging="360"/>
      </w:pPr>
      <w:rPr>
        <w:rFonts w:ascii="Courier New" w:hAnsi="Courier New" w:cs="Courier New" w:hint="default"/>
      </w:rPr>
    </w:lvl>
    <w:lvl w:ilvl="8" w:tplc="04260005" w:tentative="1">
      <w:start w:val="1"/>
      <w:numFmt w:val="bullet"/>
      <w:lvlText w:val=""/>
      <w:lvlJc w:val="left"/>
      <w:pPr>
        <w:ind w:left="6469" w:hanging="360"/>
      </w:pPr>
      <w:rPr>
        <w:rFonts w:ascii="Wingdings" w:hAnsi="Wingdings" w:hint="default"/>
      </w:rPr>
    </w:lvl>
  </w:abstractNum>
  <w:abstractNum w:abstractNumId="76" w15:restartNumberingAfterBreak="0">
    <w:nsid w:val="51E04CBE"/>
    <w:multiLevelType w:val="hybridMultilevel"/>
    <w:tmpl w:val="A8066EBA"/>
    <w:lvl w:ilvl="0" w:tplc="668C871A">
      <w:start w:val="1"/>
      <w:numFmt w:val="bullet"/>
      <w:lvlText w:val=""/>
      <w:lvlJc w:val="left"/>
      <w:pPr>
        <w:ind w:left="2880" w:hanging="360"/>
      </w:pPr>
      <w:rPr>
        <w:rFonts w:ascii="Symbol" w:hAnsi="Symbol"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77" w15:restartNumberingAfterBreak="0">
    <w:nsid w:val="52695045"/>
    <w:multiLevelType w:val="hybridMultilevel"/>
    <w:tmpl w:val="6C1618C6"/>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541E4134"/>
    <w:multiLevelType w:val="hybridMultilevel"/>
    <w:tmpl w:val="6D2A7E9A"/>
    <w:lvl w:ilvl="0" w:tplc="511AC99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69603BF"/>
    <w:multiLevelType w:val="hybridMultilevel"/>
    <w:tmpl w:val="AB2EB7E8"/>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570D6485"/>
    <w:multiLevelType w:val="multilevel"/>
    <w:tmpl w:val="1ADA94AC"/>
    <w:lvl w:ilvl="0">
      <w:start w:val="5"/>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8"/>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75633F0"/>
    <w:multiLevelType w:val="hybridMultilevel"/>
    <w:tmpl w:val="51664528"/>
    <w:lvl w:ilvl="0" w:tplc="FFFFFFFF">
      <w:start w:val="1"/>
      <w:numFmt w:val="bullet"/>
      <w:lvlText w:val=""/>
      <w:lvlJc w:val="left"/>
      <w:pPr>
        <w:ind w:left="1364" w:hanging="360"/>
      </w:pPr>
      <w:rPr>
        <w:rFonts w:ascii="Symbol" w:hAnsi="Symbol"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668C871A">
      <w:start w:val="1"/>
      <w:numFmt w:val="bullet"/>
      <w:lvlText w:val=""/>
      <w:lvlJc w:val="left"/>
      <w:pPr>
        <w:ind w:left="720"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82" w15:restartNumberingAfterBreak="0">
    <w:nsid w:val="578F6196"/>
    <w:multiLevelType w:val="multilevel"/>
    <w:tmpl w:val="0C0A2EDC"/>
    <w:lvl w:ilvl="0">
      <w:start w:val="6"/>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9183B43"/>
    <w:multiLevelType w:val="hybridMultilevel"/>
    <w:tmpl w:val="60D892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4" w15:restartNumberingAfterBreak="0">
    <w:nsid w:val="591C43FE"/>
    <w:multiLevelType w:val="hybridMultilevel"/>
    <w:tmpl w:val="5448DD7A"/>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59846C96"/>
    <w:multiLevelType w:val="hybridMultilevel"/>
    <w:tmpl w:val="0E7623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6" w15:restartNumberingAfterBreak="0">
    <w:nsid w:val="59EE4032"/>
    <w:multiLevelType w:val="hybridMultilevel"/>
    <w:tmpl w:val="0B285564"/>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7" w15:restartNumberingAfterBreak="0">
    <w:nsid w:val="5D7D40C3"/>
    <w:multiLevelType w:val="hybridMultilevel"/>
    <w:tmpl w:val="84AC36A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5E3D21D1"/>
    <w:multiLevelType w:val="hybridMultilevel"/>
    <w:tmpl w:val="FF62DAAA"/>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9" w15:restartNumberingAfterBreak="0">
    <w:nsid w:val="5F2B3CB4"/>
    <w:multiLevelType w:val="hybridMultilevel"/>
    <w:tmpl w:val="62C0ED12"/>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0" w15:restartNumberingAfterBreak="0">
    <w:nsid w:val="5FC017A0"/>
    <w:multiLevelType w:val="hybridMultilevel"/>
    <w:tmpl w:val="6BEA81B2"/>
    <w:lvl w:ilvl="0" w:tplc="511AC99E">
      <w:start w:val="1"/>
      <w:numFmt w:val="lowerLetter"/>
      <w:lvlText w:val="%1)"/>
      <w:lvlJc w:val="left"/>
      <w:pPr>
        <w:ind w:left="1800" w:hanging="360"/>
      </w:pPr>
      <w:rPr>
        <w:rFonts w:hint="default"/>
      </w:rPr>
    </w:lvl>
    <w:lvl w:ilvl="1" w:tplc="F886B88A">
      <w:start w:val="1"/>
      <w:numFmt w:val="decimal"/>
      <w:lvlText w:val="%2."/>
      <w:lvlJc w:val="left"/>
      <w:pPr>
        <w:ind w:left="2520" w:hanging="360"/>
      </w:pPr>
      <w:rPr>
        <w:rFonts w:hint="default"/>
      </w:r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1" w15:restartNumberingAfterBreak="0">
    <w:nsid w:val="603350AD"/>
    <w:multiLevelType w:val="hybridMultilevel"/>
    <w:tmpl w:val="9190B948"/>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2" w15:restartNumberingAfterBreak="0">
    <w:nsid w:val="62675F56"/>
    <w:multiLevelType w:val="hybridMultilevel"/>
    <w:tmpl w:val="70725CB8"/>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3" w15:restartNumberingAfterBreak="0">
    <w:nsid w:val="62787065"/>
    <w:multiLevelType w:val="hybridMultilevel"/>
    <w:tmpl w:val="018CADF8"/>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4" w15:restartNumberingAfterBreak="0">
    <w:nsid w:val="64530999"/>
    <w:multiLevelType w:val="hybridMultilevel"/>
    <w:tmpl w:val="F54AC4D8"/>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5" w15:restartNumberingAfterBreak="0">
    <w:nsid w:val="64A44587"/>
    <w:multiLevelType w:val="multilevel"/>
    <w:tmpl w:val="7C843960"/>
    <w:lvl w:ilvl="0">
      <w:start w:val="1"/>
      <w:numFmt w:val="decimal"/>
      <w:lvlText w:val="%1."/>
      <w:lvlJc w:val="left"/>
      <w:pPr>
        <w:ind w:left="360" w:hanging="360"/>
      </w:pPr>
      <w:rPr>
        <w:rFonts w:hint="default"/>
        <w:b/>
        <w:bCs w:val="0"/>
        <w:sz w:val="32"/>
        <w:szCs w:val="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65332EB7"/>
    <w:multiLevelType w:val="hybridMultilevel"/>
    <w:tmpl w:val="D9AAD77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66813236"/>
    <w:multiLevelType w:val="hybridMultilevel"/>
    <w:tmpl w:val="E6A60B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8" w15:restartNumberingAfterBreak="0">
    <w:nsid w:val="67FC7ACB"/>
    <w:multiLevelType w:val="hybridMultilevel"/>
    <w:tmpl w:val="3F6C9412"/>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9" w15:restartNumberingAfterBreak="0">
    <w:nsid w:val="68A95E60"/>
    <w:multiLevelType w:val="hybridMultilevel"/>
    <w:tmpl w:val="A4302E4A"/>
    <w:lvl w:ilvl="0" w:tplc="668C871A">
      <w:start w:val="1"/>
      <w:numFmt w:val="bullet"/>
      <w:lvlText w:val=""/>
      <w:lvlJc w:val="left"/>
      <w:pPr>
        <w:ind w:left="4244" w:hanging="360"/>
      </w:pPr>
      <w:rPr>
        <w:rFonts w:ascii="Symbol" w:hAnsi="Symbol" w:hint="default"/>
      </w:rPr>
    </w:lvl>
    <w:lvl w:ilvl="1" w:tplc="04260003" w:tentative="1">
      <w:start w:val="1"/>
      <w:numFmt w:val="bullet"/>
      <w:lvlText w:val="o"/>
      <w:lvlJc w:val="left"/>
      <w:pPr>
        <w:ind w:left="4964" w:hanging="360"/>
      </w:pPr>
      <w:rPr>
        <w:rFonts w:ascii="Courier New" w:hAnsi="Courier New" w:cs="Courier New" w:hint="default"/>
      </w:rPr>
    </w:lvl>
    <w:lvl w:ilvl="2" w:tplc="04260005" w:tentative="1">
      <w:start w:val="1"/>
      <w:numFmt w:val="bullet"/>
      <w:lvlText w:val=""/>
      <w:lvlJc w:val="left"/>
      <w:pPr>
        <w:ind w:left="5684" w:hanging="360"/>
      </w:pPr>
      <w:rPr>
        <w:rFonts w:ascii="Wingdings" w:hAnsi="Wingdings" w:hint="default"/>
      </w:rPr>
    </w:lvl>
    <w:lvl w:ilvl="3" w:tplc="04260001" w:tentative="1">
      <w:start w:val="1"/>
      <w:numFmt w:val="bullet"/>
      <w:lvlText w:val=""/>
      <w:lvlJc w:val="left"/>
      <w:pPr>
        <w:ind w:left="6404" w:hanging="360"/>
      </w:pPr>
      <w:rPr>
        <w:rFonts w:ascii="Symbol" w:hAnsi="Symbol" w:hint="default"/>
      </w:rPr>
    </w:lvl>
    <w:lvl w:ilvl="4" w:tplc="04260003" w:tentative="1">
      <w:start w:val="1"/>
      <w:numFmt w:val="bullet"/>
      <w:lvlText w:val="o"/>
      <w:lvlJc w:val="left"/>
      <w:pPr>
        <w:ind w:left="7124" w:hanging="360"/>
      </w:pPr>
      <w:rPr>
        <w:rFonts w:ascii="Courier New" w:hAnsi="Courier New" w:cs="Courier New" w:hint="default"/>
      </w:rPr>
    </w:lvl>
    <w:lvl w:ilvl="5" w:tplc="04260005" w:tentative="1">
      <w:start w:val="1"/>
      <w:numFmt w:val="bullet"/>
      <w:lvlText w:val=""/>
      <w:lvlJc w:val="left"/>
      <w:pPr>
        <w:ind w:left="7844" w:hanging="360"/>
      </w:pPr>
      <w:rPr>
        <w:rFonts w:ascii="Wingdings" w:hAnsi="Wingdings" w:hint="default"/>
      </w:rPr>
    </w:lvl>
    <w:lvl w:ilvl="6" w:tplc="04260001" w:tentative="1">
      <w:start w:val="1"/>
      <w:numFmt w:val="bullet"/>
      <w:lvlText w:val=""/>
      <w:lvlJc w:val="left"/>
      <w:pPr>
        <w:ind w:left="8564" w:hanging="360"/>
      </w:pPr>
      <w:rPr>
        <w:rFonts w:ascii="Symbol" w:hAnsi="Symbol" w:hint="default"/>
      </w:rPr>
    </w:lvl>
    <w:lvl w:ilvl="7" w:tplc="04260003" w:tentative="1">
      <w:start w:val="1"/>
      <w:numFmt w:val="bullet"/>
      <w:lvlText w:val="o"/>
      <w:lvlJc w:val="left"/>
      <w:pPr>
        <w:ind w:left="9284" w:hanging="360"/>
      </w:pPr>
      <w:rPr>
        <w:rFonts w:ascii="Courier New" w:hAnsi="Courier New" w:cs="Courier New" w:hint="default"/>
      </w:rPr>
    </w:lvl>
    <w:lvl w:ilvl="8" w:tplc="04260005" w:tentative="1">
      <w:start w:val="1"/>
      <w:numFmt w:val="bullet"/>
      <w:lvlText w:val=""/>
      <w:lvlJc w:val="left"/>
      <w:pPr>
        <w:ind w:left="10004" w:hanging="360"/>
      </w:pPr>
      <w:rPr>
        <w:rFonts w:ascii="Wingdings" w:hAnsi="Wingdings" w:hint="default"/>
      </w:rPr>
    </w:lvl>
  </w:abstractNum>
  <w:abstractNum w:abstractNumId="100" w15:restartNumberingAfterBreak="0">
    <w:nsid w:val="68C06DFF"/>
    <w:multiLevelType w:val="hybridMultilevel"/>
    <w:tmpl w:val="29F29320"/>
    <w:lvl w:ilvl="0" w:tplc="668C871A">
      <w:start w:val="1"/>
      <w:numFmt w:val="bullet"/>
      <w:lvlText w:val=""/>
      <w:lvlJc w:val="left"/>
      <w:pPr>
        <w:ind w:left="1364" w:hanging="360"/>
      </w:pPr>
      <w:rPr>
        <w:rFonts w:ascii="Symbol" w:hAnsi="Symbol"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101" w15:restartNumberingAfterBreak="0">
    <w:nsid w:val="695B0C0D"/>
    <w:multiLevelType w:val="hybridMultilevel"/>
    <w:tmpl w:val="8F901078"/>
    <w:lvl w:ilvl="0" w:tplc="F2B22756">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2" w15:restartNumberingAfterBreak="0">
    <w:nsid w:val="6A2726DB"/>
    <w:multiLevelType w:val="hybridMultilevel"/>
    <w:tmpl w:val="EC6ECFFA"/>
    <w:lvl w:ilvl="0" w:tplc="511AC99E">
      <w:start w:val="1"/>
      <w:numFmt w:val="lowerLetter"/>
      <w:lvlText w:val="%1)"/>
      <w:lvlJc w:val="left"/>
      <w:pPr>
        <w:ind w:left="3283" w:hanging="360"/>
      </w:pPr>
      <w:rPr>
        <w:rFonts w:hint="default"/>
      </w:rPr>
    </w:lvl>
    <w:lvl w:ilvl="1" w:tplc="FFFFFFFF" w:tentative="1">
      <w:start w:val="1"/>
      <w:numFmt w:val="bullet"/>
      <w:lvlText w:val="o"/>
      <w:lvlJc w:val="left"/>
      <w:pPr>
        <w:ind w:left="4003" w:hanging="360"/>
      </w:pPr>
      <w:rPr>
        <w:rFonts w:ascii="Courier New" w:hAnsi="Courier New" w:cs="Courier New" w:hint="default"/>
      </w:rPr>
    </w:lvl>
    <w:lvl w:ilvl="2" w:tplc="FFFFFFFF" w:tentative="1">
      <w:start w:val="1"/>
      <w:numFmt w:val="bullet"/>
      <w:lvlText w:val=""/>
      <w:lvlJc w:val="left"/>
      <w:pPr>
        <w:ind w:left="4723" w:hanging="360"/>
      </w:pPr>
      <w:rPr>
        <w:rFonts w:ascii="Wingdings" w:hAnsi="Wingdings" w:hint="default"/>
      </w:rPr>
    </w:lvl>
    <w:lvl w:ilvl="3" w:tplc="FFFFFFFF" w:tentative="1">
      <w:start w:val="1"/>
      <w:numFmt w:val="bullet"/>
      <w:lvlText w:val=""/>
      <w:lvlJc w:val="left"/>
      <w:pPr>
        <w:ind w:left="5443" w:hanging="360"/>
      </w:pPr>
      <w:rPr>
        <w:rFonts w:ascii="Symbol" w:hAnsi="Symbol" w:hint="default"/>
      </w:rPr>
    </w:lvl>
    <w:lvl w:ilvl="4" w:tplc="FFFFFFFF" w:tentative="1">
      <w:start w:val="1"/>
      <w:numFmt w:val="bullet"/>
      <w:lvlText w:val="o"/>
      <w:lvlJc w:val="left"/>
      <w:pPr>
        <w:ind w:left="6163" w:hanging="360"/>
      </w:pPr>
      <w:rPr>
        <w:rFonts w:ascii="Courier New" w:hAnsi="Courier New" w:cs="Courier New" w:hint="default"/>
      </w:rPr>
    </w:lvl>
    <w:lvl w:ilvl="5" w:tplc="FFFFFFFF" w:tentative="1">
      <w:start w:val="1"/>
      <w:numFmt w:val="bullet"/>
      <w:lvlText w:val=""/>
      <w:lvlJc w:val="left"/>
      <w:pPr>
        <w:ind w:left="6883" w:hanging="360"/>
      </w:pPr>
      <w:rPr>
        <w:rFonts w:ascii="Wingdings" w:hAnsi="Wingdings" w:hint="default"/>
      </w:rPr>
    </w:lvl>
    <w:lvl w:ilvl="6" w:tplc="FFFFFFFF" w:tentative="1">
      <w:start w:val="1"/>
      <w:numFmt w:val="bullet"/>
      <w:lvlText w:val=""/>
      <w:lvlJc w:val="left"/>
      <w:pPr>
        <w:ind w:left="7603" w:hanging="360"/>
      </w:pPr>
      <w:rPr>
        <w:rFonts w:ascii="Symbol" w:hAnsi="Symbol" w:hint="default"/>
      </w:rPr>
    </w:lvl>
    <w:lvl w:ilvl="7" w:tplc="FFFFFFFF" w:tentative="1">
      <w:start w:val="1"/>
      <w:numFmt w:val="bullet"/>
      <w:lvlText w:val="o"/>
      <w:lvlJc w:val="left"/>
      <w:pPr>
        <w:ind w:left="8323" w:hanging="360"/>
      </w:pPr>
      <w:rPr>
        <w:rFonts w:ascii="Courier New" w:hAnsi="Courier New" w:cs="Courier New" w:hint="default"/>
      </w:rPr>
    </w:lvl>
    <w:lvl w:ilvl="8" w:tplc="FFFFFFFF" w:tentative="1">
      <w:start w:val="1"/>
      <w:numFmt w:val="bullet"/>
      <w:lvlText w:val=""/>
      <w:lvlJc w:val="left"/>
      <w:pPr>
        <w:ind w:left="9043" w:hanging="360"/>
      </w:pPr>
      <w:rPr>
        <w:rFonts w:ascii="Wingdings" w:hAnsi="Wingdings" w:hint="default"/>
      </w:rPr>
    </w:lvl>
  </w:abstractNum>
  <w:abstractNum w:abstractNumId="103" w15:restartNumberingAfterBreak="0">
    <w:nsid w:val="6A701529"/>
    <w:multiLevelType w:val="hybridMultilevel"/>
    <w:tmpl w:val="ED64A5A6"/>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4" w15:restartNumberingAfterBreak="0">
    <w:nsid w:val="6C0C4FB0"/>
    <w:multiLevelType w:val="hybridMultilevel"/>
    <w:tmpl w:val="A30A3824"/>
    <w:lvl w:ilvl="0" w:tplc="668C871A">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105" w15:restartNumberingAfterBreak="0">
    <w:nsid w:val="6DFB083B"/>
    <w:multiLevelType w:val="hybridMultilevel"/>
    <w:tmpl w:val="D570DA1E"/>
    <w:lvl w:ilvl="0" w:tplc="668C871A">
      <w:start w:val="1"/>
      <w:numFmt w:val="bullet"/>
      <w:lvlText w:val=""/>
      <w:lvlJc w:val="left"/>
      <w:pPr>
        <w:ind w:left="1364" w:hanging="360"/>
      </w:pPr>
      <w:rPr>
        <w:rFonts w:ascii="Symbol" w:hAnsi="Symbol"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106" w15:restartNumberingAfterBreak="0">
    <w:nsid w:val="6EC37E04"/>
    <w:multiLevelType w:val="hybridMultilevel"/>
    <w:tmpl w:val="B97404DA"/>
    <w:lvl w:ilvl="0" w:tplc="04260001">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cs="Courier New" w:hint="default"/>
      </w:rPr>
    </w:lvl>
    <w:lvl w:ilvl="2" w:tplc="FFFFFFFF">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07" w15:restartNumberingAfterBreak="0">
    <w:nsid w:val="6F473C85"/>
    <w:multiLevelType w:val="hybridMultilevel"/>
    <w:tmpl w:val="E782138A"/>
    <w:lvl w:ilvl="0" w:tplc="04260017">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8" w15:restartNumberingAfterBreak="0">
    <w:nsid w:val="707C2752"/>
    <w:multiLevelType w:val="hybridMultilevel"/>
    <w:tmpl w:val="4C4EDB92"/>
    <w:lvl w:ilvl="0" w:tplc="668C871A">
      <w:start w:val="1"/>
      <w:numFmt w:val="bullet"/>
      <w:lvlText w:val=""/>
      <w:lvlJc w:val="left"/>
      <w:pPr>
        <w:ind w:left="1364" w:hanging="360"/>
      </w:pPr>
      <w:rPr>
        <w:rFonts w:ascii="Symbol" w:hAnsi="Symbol"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109" w15:restartNumberingAfterBreak="0">
    <w:nsid w:val="70955FF1"/>
    <w:multiLevelType w:val="multilevel"/>
    <w:tmpl w:val="E47C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1D84100"/>
    <w:multiLevelType w:val="hybridMultilevel"/>
    <w:tmpl w:val="7DACBE46"/>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1" w15:restartNumberingAfterBreak="0">
    <w:nsid w:val="75342672"/>
    <w:multiLevelType w:val="hybridMultilevel"/>
    <w:tmpl w:val="04ACB858"/>
    <w:lvl w:ilvl="0" w:tplc="511AC99E">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76197A56"/>
    <w:multiLevelType w:val="hybridMultilevel"/>
    <w:tmpl w:val="B3A69BA0"/>
    <w:lvl w:ilvl="0" w:tplc="668C871A">
      <w:start w:val="1"/>
      <w:numFmt w:val="bullet"/>
      <w:lvlText w:val=""/>
      <w:lvlJc w:val="left"/>
      <w:pPr>
        <w:ind w:left="709" w:hanging="360"/>
      </w:pPr>
      <w:rPr>
        <w:rFonts w:ascii="Symbol" w:hAnsi="Symbol" w:hint="default"/>
      </w:rPr>
    </w:lvl>
    <w:lvl w:ilvl="1" w:tplc="04260003" w:tentative="1">
      <w:start w:val="1"/>
      <w:numFmt w:val="bullet"/>
      <w:lvlText w:val="o"/>
      <w:lvlJc w:val="left"/>
      <w:pPr>
        <w:ind w:left="1429" w:hanging="360"/>
      </w:pPr>
      <w:rPr>
        <w:rFonts w:ascii="Courier New" w:hAnsi="Courier New" w:cs="Courier New" w:hint="default"/>
      </w:rPr>
    </w:lvl>
    <w:lvl w:ilvl="2" w:tplc="04260005" w:tentative="1">
      <w:start w:val="1"/>
      <w:numFmt w:val="bullet"/>
      <w:lvlText w:val=""/>
      <w:lvlJc w:val="left"/>
      <w:pPr>
        <w:ind w:left="2149" w:hanging="360"/>
      </w:pPr>
      <w:rPr>
        <w:rFonts w:ascii="Wingdings" w:hAnsi="Wingdings" w:hint="default"/>
      </w:rPr>
    </w:lvl>
    <w:lvl w:ilvl="3" w:tplc="04260001" w:tentative="1">
      <w:start w:val="1"/>
      <w:numFmt w:val="bullet"/>
      <w:lvlText w:val=""/>
      <w:lvlJc w:val="left"/>
      <w:pPr>
        <w:ind w:left="2869" w:hanging="360"/>
      </w:pPr>
      <w:rPr>
        <w:rFonts w:ascii="Symbol" w:hAnsi="Symbol" w:hint="default"/>
      </w:rPr>
    </w:lvl>
    <w:lvl w:ilvl="4" w:tplc="04260003" w:tentative="1">
      <w:start w:val="1"/>
      <w:numFmt w:val="bullet"/>
      <w:lvlText w:val="o"/>
      <w:lvlJc w:val="left"/>
      <w:pPr>
        <w:ind w:left="3589" w:hanging="360"/>
      </w:pPr>
      <w:rPr>
        <w:rFonts w:ascii="Courier New" w:hAnsi="Courier New" w:cs="Courier New" w:hint="default"/>
      </w:rPr>
    </w:lvl>
    <w:lvl w:ilvl="5" w:tplc="04260005" w:tentative="1">
      <w:start w:val="1"/>
      <w:numFmt w:val="bullet"/>
      <w:lvlText w:val=""/>
      <w:lvlJc w:val="left"/>
      <w:pPr>
        <w:ind w:left="4309" w:hanging="360"/>
      </w:pPr>
      <w:rPr>
        <w:rFonts w:ascii="Wingdings" w:hAnsi="Wingdings" w:hint="default"/>
      </w:rPr>
    </w:lvl>
    <w:lvl w:ilvl="6" w:tplc="04260001" w:tentative="1">
      <w:start w:val="1"/>
      <w:numFmt w:val="bullet"/>
      <w:lvlText w:val=""/>
      <w:lvlJc w:val="left"/>
      <w:pPr>
        <w:ind w:left="5029" w:hanging="360"/>
      </w:pPr>
      <w:rPr>
        <w:rFonts w:ascii="Symbol" w:hAnsi="Symbol" w:hint="default"/>
      </w:rPr>
    </w:lvl>
    <w:lvl w:ilvl="7" w:tplc="04260003" w:tentative="1">
      <w:start w:val="1"/>
      <w:numFmt w:val="bullet"/>
      <w:lvlText w:val="o"/>
      <w:lvlJc w:val="left"/>
      <w:pPr>
        <w:ind w:left="5749" w:hanging="360"/>
      </w:pPr>
      <w:rPr>
        <w:rFonts w:ascii="Courier New" w:hAnsi="Courier New" w:cs="Courier New" w:hint="default"/>
      </w:rPr>
    </w:lvl>
    <w:lvl w:ilvl="8" w:tplc="04260005" w:tentative="1">
      <w:start w:val="1"/>
      <w:numFmt w:val="bullet"/>
      <w:lvlText w:val=""/>
      <w:lvlJc w:val="left"/>
      <w:pPr>
        <w:ind w:left="6469" w:hanging="360"/>
      </w:pPr>
      <w:rPr>
        <w:rFonts w:ascii="Wingdings" w:hAnsi="Wingdings" w:hint="default"/>
      </w:rPr>
    </w:lvl>
  </w:abstractNum>
  <w:abstractNum w:abstractNumId="113" w15:restartNumberingAfterBreak="0">
    <w:nsid w:val="78687915"/>
    <w:multiLevelType w:val="hybridMultilevel"/>
    <w:tmpl w:val="765663E4"/>
    <w:lvl w:ilvl="0" w:tplc="668C871A">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4" w15:restartNumberingAfterBreak="0">
    <w:nsid w:val="79451C60"/>
    <w:multiLevelType w:val="hybridMultilevel"/>
    <w:tmpl w:val="A1164490"/>
    <w:lvl w:ilvl="0" w:tplc="668C87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5" w15:restartNumberingAfterBreak="0">
    <w:nsid w:val="7A457A7F"/>
    <w:multiLevelType w:val="hybridMultilevel"/>
    <w:tmpl w:val="912230A2"/>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16" w15:restartNumberingAfterBreak="0">
    <w:nsid w:val="7EC805AA"/>
    <w:multiLevelType w:val="hybridMultilevel"/>
    <w:tmpl w:val="E404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1441908">
    <w:abstractNumId w:val="28"/>
  </w:num>
  <w:num w:numId="2" w16cid:durableId="670180064">
    <w:abstractNumId w:val="19"/>
  </w:num>
  <w:num w:numId="3" w16cid:durableId="1023282564">
    <w:abstractNumId w:val="31"/>
  </w:num>
  <w:num w:numId="4" w16cid:durableId="440421972">
    <w:abstractNumId w:val="52"/>
  </w:num>
  <w:num w:numId="5" w16cid:durableId="1410879838">
    <w:abstractNumId w:val="57"/>
  </w:num>
  <w:num w:numId="6" w16cid:durableId="857541100">
    <w:abstractNumId w:val="58"/>
  </w:num>
  <w:num w:numId="7" w16cid:durableId="72777260">
    <w:abstractNumId w:val="90"/>
  </w:num>
  <w:num w:numId="8" w16cid:durableId="1923955012">
    <w:abstractNumId w:val="30"/>
  </w:num>
  <w:num w:numId="9" w16cid:durableId="861550026">
    <w:abstractNumId w:val="74"/>
  </w:num>
  <w:num w:numId="10" w16cid:durableId="283271036">
    <w:abstractNumId w:val="76"/>
  </w:num>
  <w:num w:numId="11" w16cid:durableId="776095705">
    <w:abstractNumId w:val="2"/>
  </w:num>
  <w:num w:numId="12" w16cid:durableId="224224389">
    <w:abstractNumId w:val="8"/>
  </w:num>
  <w:num w:numId="13" w16cid:durableId="992829032">
    <w:abstractNumId w:val="107"/>
  </w:num>
  <w:num w:numId="14" w16cid:durableId="334766697">
    <w:abstractNumId w:val="80"/>
  </w:num>
  <w:num w:numId="15" w16cid:durableId="2049136524">
    <w:abstractNumId w:val="91"/>
  </w:num>
  <w:num w:numId="16" w16cid:durableId="832524047">
    <w:abstractNumId w:val="81"/>
  </w:num>
  <w:num w:numId="17" w16cid:durableId="345639648">
    <w:abstractNumId w:val="105"/>
  </w:num>
  <w:num w:numId="18" w16cid:durableId="915552604">
    <w:abstractNumId w:val="66"/>
  </w:num>
  <w:num w:numId="19" w16cid:durableId="1057704962">
    <w:abstractNumId w:val="41"/>
  </w:num>
  <w:num w:numId="20" w16cid:durableId="47186683">
    <w:abstractNumId w:val="43"/>
  </w:num>
  <w:num w:numId="21" w16cid:durableId="817066350">
    <w:abstractNumId w:val="79"/>
  </w:num>
  <w:num w:numId="22" w16cid:durableId="1776905047">
    <w:abstractNumId w:val="65"/>
  </w:num>
  <w:num w:numId="23" w16cid:durableId="981082298">
    <w:abstractNumId w:val="35"/>
  </w:num>
  <w:num w:numId="24" w16cid:durableId="787116758">
    <w:abstractNumId w:val="73"/>
  </w:num>
  <w:num w:numId="25" w16cid:durableId="1201095246">
    <w:abstractNumId w:val="99"/>
  </w:num>
  <w:num w:numId="26" w16cid:durableId="2131901106">
    <w:abstractNumId w:val="108"/>
  </w:num>
  <w:num w:numId="27" w16cid:durableId="770586019">
    <w:abstractNumId w:val="100"/>
  </w:num>
  <w:num w:numId="28" w16cid:durableId="624507581">
    <w:abstractNumId w:val="25"/>
  </w:num>
  <w:num w:numId="29" w16cid:durableId="1392926941">
    <w:abstractNumId w:val="47"/>
  </w:num>
  <w:num w:numId="30" w16cid:durableId="1580169837">
    <w:abstractNumId w:val="5"/>
  </w:num>
  <w:num w:numId="31" w16cid:durableId="815337784">
    <w:abstractNumId w:val="48"/>
  </w:num>
  <w:num w:numId="32" w16cid:durableId="1989898432">
    <w:abstractNumId w:val="46"/>
  </w:num>
  <w:num w:numId="33" w16cid:durableId="1623919896">
    <w:abstractNumId w:val="17"/>
  </w:num>
  <w:num w:numId="34" w16cid:durableId="2099861131">
    <w:abstractNumId w:val="94"/>
  </w:num>
  <w:num w:numId="35" w16cid:durableId="138689590">
    <w:abstractNumId w:val="40"/>
  </w:num>
  <w:num w:numId="36" w16cid:durableId="1631323272">
    <w:abstractNumId w:val="21"/>
  </w:num>
  <w:num w:numId="37" w16cid:durableId="17238911">
    <w:abstractNumId w:val="42"/>
  </w:num>
  <w:num w:numId="38" w16cid:durableId="950820373">
    <w:abstractNumId w:val="3"/>
  </w:num>
  <w:num w:numId="39" w16cid:durableId="797576845">
    <w:abstractNumId w:val="89"/>
  </w:num>
  <w:num w:numId="40" w16cid:durableId="1824007976">
    <w:abstractNumId w:val="112"/>
  </w:num>
  <w:num w:numId="41" w16cid:durableId="368606274">
    <w:abstractNumId w:val="59"/>
  </w:num>
  <w:num w:numId="42" w16cid:durableId="897521374">
    <w:abstractNumId w:val="101"/>
  </w:num>
  <w:num w:numId="43" w16cid:durableId="665132828">
    <w:abstractNumId w:val="45"/>
  </w:num>
  <w:num w:numId="44" w16cid:durableId="1213496643">
    <w:abstractNumId w:val="33"/>
  </w:num>
  <w:num w:numId="45" w16cid:durableId="616956056">
    <w:abstractNumId w:val="113"/>
  </w:num>
  <w:num w:numId="46" w16cid:durableId="1492409741">
    <w:abstractNumId w:val="63"/>
  </w:num>
  <w:num w:numId="47" w16cid:durableId="1379474385">
    <w:abstractNumId w:val="77"/>
  </w:num>
  <w:num w:numId="48" w16cid:durableId="1212494486">
    <w:abstractNumId w:val="92"/>
  </w:num>
  <w:num w:numId="49" w16cid:durableId="1819423384">
    <w:abstractNumId w:val="32"/>
  </w:num>
  <w:num w:numId="50" w16cid:durableId="1846244985">
    <w:abstractNumId w:val="93"/>
  </w:num>
  <w:num w:numId="51" w16cid:durableId="944536967">
    <w:abstractNumId w:val="96"/>
  </w:num>
  <w:num w:numId="52" w16cid:durableId="508175003">
    <w:abstractNumId w:val="87"/>
  </w:num>
  <w:num w:numId="53" w16cid:durableId="135030809">
    <w:abstractNumId w:val="12"/>
  </w:num>
  <w:num w:numId="54" w16cid:durableId="995457979">
    <w:abstractNumId w:val="20"/>
  </w:num>
  <w:num w:numId="55" w16cid:durableId="570425794">
    <w:abstractNumId w:val="39"/>
  </w:num>
  <w:num w:numId="56" w16cid:durableId="39791473">
    <w:abstractNumId w:val="68"/>
  </w:num>
  <w:num w:numId="57" w16cid:durableId="1914007318">
    <w:abstractNumId w:val="114"/>
  </w:num>
  <w:num w:numId="58" w16cid:durableId="1087846900">
    <w:abstractNumId w:val="4"/>
  </w:num>
  <w:num w:numId="59" w16cid:durableId="827750426">
    <w:abstractNumId w:val="61"/>
  </w:num>
  <w:num w:numId="60" w16cid:durableId="1451321475">
    <w:abstractNumId w:val="51"/>
  </w:num>
  <w:num w:numId="61" w16cid:durableId="1161965830">
    <w:abstractNumId w:val="103"/>
  </w:num>
  <w:num w:numId="62" w16cid:durableId="1468082120">
    <w:abstractNumId w:val="78"/>
  </w:num>
  <w:num w:numId="63" w16cid:durableId="689839383">
    <w:abstractNumId w:val="60"/>
  </w:num>
  <w:num w:numId="64" w16cid:durableId="462508144">
    <w:abstractNumId w:val="18"/>
  </w:num>
  <w:num w:numId="65" w16cid:durableId="2024896641">
    <w:abstractNumId w:val="64"/>
  </w:num>
  <w:num w:numId="66" w16cid:durableId="797139499">
    <w:abstractNumId w:val="71"/>
  </w:num>
  <w:num w:numId="67" w16cid:durableId="249852700">
    <w:abstractNumId w:val="86"/>
  </w:num>
  <w:num w:numId="68" w16cid:durableId="545140235">
    <w:abstractNumId w:val="10"/>
  </w:num>
  <w:num w:numId="69" w16cid:durableId="1940409632">
    <w:abstractNumId w:val="14"/>
  </w:num>
  <w:num w:numId="70" w16cid:durableId="1294671813">
    <w:abstractNumId w:val="102"/>
  </w:num>
  <w:num w:numId="71" w16cid:durableId="1729767936">
    <w:abstractNumId w:val="6"/>
  </w:num>
  <w:num w:numId="72" w16cid:durableId="244416356">
    <w:abstractNumId w:val="115"/>
  </w:num>
  <w:num w:numId="73" w16cid:durableId="632179758">
    <w:abstractNumId w:val="56"/>
  </w:num>
  <w:num w:numId="74" w16cid:durableId="1458376381">
    <w:abstractNumId w:val="26"/>
  </w:num>
  <w:num w:numId="75" w16cid:durableId="1627155798">
    <w:abstractNumId w:val="69"/>
  </w:num>
  <w:num w:numId="76" w16cid:durableId="372923073">
    <w:abstractNumId w:val="110"/>
  </w:num>
  <w:num w:numId="77" w16cid:durableId="1770926493">
    <w:abstractNumId w:val="22"/>
  </w:num>
  <w:num w:numId="78" w16cid:durableId="1542472419">
    <w:abstractNumId w:val="50"/>
  </w:num>
  <w:num w:numId="79" w16cid:durableId="1765375412">
    <w:abstractNumId w:val="49"/>
  </w:num>
  <w:num w:numId="80" w16cid:durableId="484589844">
    <w:abstractNumId w:val="98"/>
  </w:num>
  <w:num w:numId="81" w16cid:durableId="600643619">
    <w:abstractNumId w:val="23"/>
  </w:num>
  <w:num w:numId="82" w16cid:durableId="1550610391">
    <w:abstractNumId w:val="84"/>
  </w:num>
  <w:num w:numId="83" w16cid:durableId="2099058998">
    <w:abstractNumId w:val="104"/>
  </w:num>
  <w:num w:numId="84" w16cid:durableId="710689610">
    <w:abstractNumId w:val="36"/>
  </w:num>
  <w:num w:numId="85" w16cid:durableId="1163735698">
    <w:abstractNumId w:val="72"/>
  </w:num>
  <w:num w:numId="86" w16cid:durableId="283852609">
    <w:abstractNumId w:val="0"/>
  </w:num>
  <w:num w:numId="87" w16cid:durableId="1825202789">
    <w:abstractNumId w:val="1"/>
  </w:num>
  <w:num w:numId="88" w16cid:durableId="469519673">
    <w:abstractNumId w:val="24"/>
  </w:num>
  <w:num w:numId="89" w16cid:durableId="1628390648">
    <w:abstractNumId w:val="27"/>
  </w:num>
  <w:num w:numId="90" w16cid:durableId="234517134">
    <w:abstractNumId w:val="111"/>
  </w:num>
  <w:num w:numId="91" w16cid:durableId="86196950">
    <w:abstractNumId w:val="75"/>
  </w:num>
  <w:num w:numId="92" w16cid:durableId="466240429">
    <w:abstractNumId w:val="11"/>
  </w:num>
  <w:num w:numId="93" w16cid:durableId="95710354">
    <w:abstractNumId w:val="88"/>
  </w:num>
  <w:num w:numId="94" w16cid:durableId="1368679632">
    <w:abstractNumId w:val="37"/>
  </w:num>
  <w:num w:numId="95" w16cid:durableId="1634942737">
    <w:abstractNumId w:val="55"/>
  </w:num>
  <w:num w:numId="96" w16cid:durableId="1540974854">
    <w:abstractNumId w:val="95"/>
  </w:num>
  <w:num w:numId="97" w16cid:durableId="391395680">
    <w:abstractNumId w:val="62"/>
  </w:num>
  <w:num w:numId="98" w16cid:durableId="1047878800">
    <w:abstractNumId w:val="67"/>
  </w:num>
  <w:num w:numId="99" w16cid:durableId="1162040117">
    <w:abstractNumId w:val="109"/>
  </w:num>
  <w:num w:numId="100" w16cid:durableId="668144976">
    <w:abstractNumId w:val="106"/>
  </w:num>
  <w:num w:numId="101" w16cid:durableId="1997417321">
    <w:abstractNumId w:val="16"/>
  </w:num>
  <w:num w:numId="102" w16cid:durableId="828668200">
    <w:abstractNumId w:val="83"/>
  </w:num>
  <w:num w:numId="103" w16cid:durableId="84153816">
    <w:abstractNumId w:val="38"/>
  </w:num>
  <w:num w:numId="104" w16cid:durableId="145897145">
    <w:abstractNumId w:val="15"/>
  </w:num>
  <w:num w:numId="105" w16cid:durableId="558131759">
    <w:abstractNumId w:val="97"/>
  </w:num>
  <w:num w:numId="106" w16cid:durableId="900749876">
    <w:abstractNumId w:val="54"/>
  </w:num>
  <w:num w:numId="107" w16cid:durableId="658382711">
    <w:abstractNumId w:val="70"/>
  </w:num>
  <w:num w:numId="108" w16cid:durableId="1164903977">
    <w:abstractNumId w:val="9"/>
  </w:num>
  <w:num w:numId="109" w16cid:durableId="602690904">
    <w:abstractNumId w:val="85"/>
  </w:num>
  <w:num w:numId="110" w16cid:durableId="343746388">
    <w:abstractNumId w:val="7"/>
  </w:num>
  <w:num w:numId="111" w16cid:durableId="790055521">
    <w:abstractNumId w:val="44"/>
  </w:num>
  <w:num w:numId="112" w16cid:durableId="2055351312">
    <w:abstractNumId w:val="13"/>
  </w:num>
  <w:num w:numId="113" w16cid:durableId="356581493">
    <w:abstractNumId w:val="53"/>
  </w:num>
  <w:num w:numId="114" w16cid:durableId="435449334">
    <w:abstractNumId w:val="82"/>
  </w:num>
  <w:num w:numId="115" w16cid:durableId="563377496">
    <w:abstractNumId w:val="34"/>
  </w:num>
  <w:num w:numId="116" w16cid:durableId="1240946223">
    <w:abstractNumId w:val="116"/>
  </w:num>
  <w:num w:numId="117" w16cid:durableId="396898288">
    <w:abstractNumId w:val="29"/>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BE7"/>
    <w:rsid w:val="00005881"/>
    <w:rsid w:val="000062A6"/>
    <w:rsid w:val="00007DE9"/>
    <w:rsid w:val="00011851"/>
    <w:rsid w:val="0001254E"/>
    <w:rsid w:val="0001791A"/>
    <w:rsid w:val="00020225"/>
    <w:rsid w:val="00023679"/>
    <w:rsid w:val="00023E16"/>
    <w:rsid w:val="000242CE"/>
    <w:rsid w:val="0002698A"/>
    <w:rsid w:val="000350C8"/>
    <w:rsid w:val="00040B70"/>
    <w:rsid w:val="00043C5D"/>
    <w:rsid w:val="00050959"/>
    <w:rsid w:val="000561D3"/>
    <w:rsid w:val="00056284"/>
    <w:rsid w:val="00057894"/>
    <w:rsid w:val="000605EE"/>
    <w:rsid w:val="00060A11"/>
    <w:rsid w:val="000616D6"/>
    <w:rsid w:val="00061B3F"/>
    <w:rsid w:val="00062B02"/>
    <w:rsid w:val="00067066"/>
    <w:rsid w:val="00067A98"/>
    <w:rsid w:val="00071D8B"/>
    <w:rsid w:val="00071DB6"/>
    <w:rsid w:val="00076175"/>
    <w:rsid w:val="000775E6"/>
    <w:rsid w:val="0008018D"/>
    <w:rsid w:val="00080545"/>
    <w:rsid w:val="00080F0E"/>
    <w:rsid w:val="000824DD"/>
    <w:rsid w:val="00082B0B"/>
    <w:rsid w:val="00083925"/>
    <w:rsid w:val="00083A8E"/>
    <w:rsid w:val="00086EB1"/>
    <w:rsid w:val="00087519"/>
    <w:rsid w:val="000927A3"/>
    <w:rsid w:val="0009629F"/>
    <w:rsid w:val="00096835"/>
    <w:rsid w:val="00097921"/>
    <w:rsid w:val="000A0505"/>
    <w:rsid w:val="000A1872"/>
    <w:rsid w:val="000A19F5"/>
    <w:rsid w:val="000A34D2"/>
    <w:rsid w:val="000A3D33"/>
    <w:rsid w:val="000A41D0"/>
    <w:rsid w:val="000A764C"/>
    <w:rsid w:val="000B0E65"/>
    <w:rsid w:val="000B5559"/>
    <w:rsid w:val="000B6FC7"/>
    <w:rsid w:val="000B7349"/>
    <w:rsid w:val="000C24D0"/>
    <w:rsid w:val="000C2FDE"/>
    <w:rsid w:val="000C5750"/>
    <w:rsid w:val="000C7A7C"/>
    <w:rsid w:val="000C7D7F"/>
    <w:rsid w:val="000D4253"/>
    <w:rsid w:val="000D4779"/>
    <w:rsid w:val="000D4BF5"/>
    <w:rsid w:val="000D51F7"/>
    <w:rsid w:val="000D693D"/>
    <w:rsid w:val="000D76AB"/>
    <w:rsid w:val="000E069B"/>
    <w:rsid w:val="000E1C36"/>
    <w:rsid w:val="000E246B"/>
    <w:rsid w:val="000E281C"/>
    <w:rsid w:val="000E64D4"/>
    <w:rsid w:val="000E6AE0"/>
    <w:rsid w:val="000E704F"/>
    <w:rsid w:val="000E7903"/>
    <w:rsid w:val="000E7FC7"/>
    <w:rsid w:val="000F1B69"/>
    <w:rsid w:val="000F22ED"/>
    <w:rsid w:val="000F4B62"/>
    <w:rsid w:val="00111783"/>
    <w:rsid w:val="00120368"/>
    <w:rsid w:val="001203DA"/>
    <w:rsid w:val="001221BF"/>
    <w:rsid w:val="00122D6D"/>
    <w:rsid w:val="001239CE"/>
    <w:rsid w:val="00126238"/>
    <w:rsid w:val="00131D21"/>
    <w:rsid w:val="0013672C"/>
    <w:rsid w:val="00137485"/>
    <w:rsid w:val="00141AF6"/>
    <w:rsid w:val="00142B75"/>
    <w:rsid w:val="001454D7"/>
    <w:rsid w:val="0015104F"/>
    <w:rsid w:val="001524D8"/>
    <w:rsid w:val="00154188"/>
    <w:rsid w:val="001544D3"/>
    <w:rsid w:val="00157EC1"/>
    <w:rsid w:val="00163973"/>
    <w:rsid w:val="0017027C"/>
    <w:rsid w:val="001708BD"/>
    <w:rsid w:val="00172208"/>
    <w:rsid w:val="001738B8"/>
    <w:rsid w:val="00173EAE"/>
    <w:rsid w:val="00181A6D"/>
    <w:rsid w:val="00181ED0"/>
    <w:rsid w:val="001841A3"/>
    <w:rsid w:val="0018468D"/>
    <w:rsid w:val="0018494B"/>
    <w:rsid w:val="00187C09"/>
    <w:rsid w:val="00190035"/>
    <w:rsid w:val="001910D7"/>
    <w:rsid w:val="001927FC"/>
    <w:rsid w:val="001944FC"/>
    <w:rsid w:val="001968A8"/>
    <w:rsid w:val="00196CA7"/>
    <w:rsid w:val="00197664"/>
    <w:rsid w:val="001A6911"/>
    <w:rsid w:val="001B322A"/>
    <w:rsid w:val="001C13E5"/>
    <w:rsid w:val="001C27E3"/>
    <w:rsid w:val="001C79C0"/>
    <w:rsid w:val="001D22F9"/>
    <w:rsid w:val="001D24E8"/>
    <w:rsid w:val="001D7834"/>
    <w:rsid w:val="001E6785"/>
    <w:rsid w:val="001F2445"/>
    <w:rsid w:val="001F3269"/>
    <w:rsid w:val="001F4B2A"/>
    <w:rsid w:val="001F59DB"/>
    <w:rsid w:val="001F726D"/>
    <w:rsid w:val="00201935"/>
    <w:rsid w:val="002025DF"/>
    <w:rsid w:val="002036A3"/>
    <w:rsid w:val="0020370F"/>
    <w:rsid w:val="0020574E"/>
    <w:rsid w:val="00206DBD"/>
    <w:rsid w:val="0021000D"/>
    <w:rsid w:val="00217D9B"/>
    <w:rsid w:val="00221B2A"/>
    <w:rsid w:val="00225FC1"/>
    <w:rsid w:val="00227561"/>
    <w:rsid w:val="00227E2E"/>
    <w:rsid w:val="002311EB"/>
    <w:rsid w:val="00231402"/>
    <w:rsid w:val="002320C3"/>
    <w:rsid w:val="002364B7"/>
    <w:rsid w:val="00243604"/>
    <w:rsid w:val="0024699B"/>
    <w:rsid w:val="0025012A"/>
    <w:rsid w:val="00250746"/>
    <w:rsid w:val="00253D62"/>
    <w:rsid w:val="002545F4"/>
    <w:rsid w:val="002551E8"/>
    <w:rsid w:val="00257F0B"/>
    <w:rsid w:val="00263FD0"/>
    <w:rsid w:val="00266C3D"/>
    <w:rsid w:val="00266D12"/>
    <w:rsid w:val="002704D4"/>
    <w:rsid w:val="002719F4"/>
    <w:rsid w:val="002756D4"/>
    <w:rsid w:val="002928D9"/>
    <w:rsid w:val="0029294F"/>
    <w:rsid w:val="00292DE8"/>
    <w:rsid w:val="00293A23"/>
    <w:rsid w:val="002959FE"/>
    <w:rsid w:val="002A0A96"/>
    <w:rsid w:val="002A0C7F"/>
    <w:rsid w:val="002A3A2F"/>
    <w:rsid w:val="002A7435"/>
    <w:rsid w:val="002B1AB8"/>
    <w:rsid w:val="002B363D"/>
    <w:rsid w:val="002C34C5"/>
    <w:rsid w:val="002C3D26"/>
    <w:rsid w:val="002C5521"/>
    <w:rsid w:val="002C5844"/>
    <w:rsid w:val="002C69C9"/>
    <w:rsid w:val="002C6DA9"/>
    <w:rsid w:val="002C793D"/>
    <w:rsid w:val="002E100F"/>
    <w:rsid w:val="002E2349"/>
    <w:rsid w:val="002E3E47"/>
    <w:rsid w:val="002E6A57"/>
    <w:rsid w:val="002F4F97"/>
    <w:rsid w:val="002F6D84"/>
    <w:rsid w:val="00301B76"/>
    <w:rsid w:val="00305326"/>
    <w:rsid w:val="003061C9"/>
    <w:rsid w:val="00310460"/>
    <w:rsid w:val="0031173E"/>
    <w:rsid w:val="00314F30"/>
    <w:rsid w:val="003178F8"/>
    <w:rsid w:val="0032589F"/>
    <w:rsid w:val="003276C1"/>
    <w:rsid w:val="00331933"/>
    <w:rsid w:val="0033231A"/>
    <w:rsid w:val="00335CC3"/>
    <w:rsid w:val="00337154"/>
    <w:rsid w:val="00337693"/>
    <w:rsid w:val="00337B4D"/>
    <w:rsid w:val="00341C5A"/>
    <w:rsid w:val="00342715"/>
    <w:rsid w:val="00343024"/>
    <w:rsid w:val="0034465E"/>
    <w:rsid w:val="00345516"/>
    <w:rsid w:val="003470DB"/>
    <w:rsid w:val="00347672"/>
    <w:rsid w:val="00352736"/>
    <w:rsid w:val="003568AE"/>
    <w:rsid w:val="00362576"/>
    <w:rsid w:val="00365F97"/>
    <w:rsid w:val="00371627"/>
    <w:rsid w:val="00371788"/>
    <w:rsid w:val="003736B1"/>
    <w:rsid w:val="00374B03"/>
    <w:rsid w:val="003757E8"/>
    <w:rsid w:val="00377623"/>
    <w:rsid w:val="0038148E"/>
    <w:rsid w:val="00382344"/>
    <w:rsid w:val="003830A6"/>
    <w:rsid w:val="003840A6"/>
    <w:rsid w:val="003849B6"/>
    <w:rsid w:val="0038676A"/>
    <w:rsid w:val="00387A13"/>
    <w:rsid w:val="00391592"/>
    <w:rsid w:val="00393E1C"/>
    <w:rsid w:val="00394D98"/>
    <w:rsid w:val="00394EF2"/>
    <w:rsid w:val="00396D7C"/>
    <w:rsid w:val="00396D9A"/>
    <w:rsid w:val="003A10C2"/>
    <w:rsid w:val="003A5742"/>
    <w:rsid w:val="003A75D6"/>
    <w:rsid w:val="003B01C5"/>
    <w:rsid w:val="003B0A31"/>
    <w:rsid w:val="003B2C69"/>
    <w:rsid w:val="003B6081"/>
    <w:rsid w:val="003B61F4"/>
    <w:rsid w:val="003C01FF"/>
    <w:rsid w:val="003C1DE9"/>
    <w:rsid w:val="003C3004"/>
    <w:rsid w:val="003C4158"/>
    <w:rsid w:val="003D15D3"/>
    <w:rsid w:val="003D4C59"/>
    <w:rsid w:val="003D5656"/>
    <w:rsid w:val="003D5F52"/>
    <w:rsid w:val="003E0B75"/>
    <w:rsid w:val="003E2599"/>
    <w:rsid w:val="003E38E4"/>
    <w:rsid w:val="003E465F"/>
    <w:rsid w:val="003E4A99"/>
    <w:rsid w:val="003F0867"/>
    <w:rsid w:val="003F1E8E"/>
    <w:rsid w:val="003F23B2"/>
    <w:rsid w:val="003F2596"/>
    <w:rsid w:val="003F279E"/>
    <w:rsid w:val="003F4389"/>
    <w:rsid w:val="003F53E7"/>
    <w:rsid w:val="003F72CC"/>
    <w:rsid w:val="00405273"/>
    <w:rsid w:val="00405EAC"/>
    <w:rsid w:val="00412645"/>
    <w:rsid w:val="00417575"/>
    <w:rsid w:val="00422B1D"/>
    <w:rsid w:val="00423FFB"/>
    <w:rsid w:val="00424828"/>
    <w:rsid w:val="00425985"/>
    <w:rsid w:val="0043020C"/>
    <w:rsid w:val="00430EB1"/>
    <w:rsid w:val="00434C2A"/>
    <w:rsid w:val="00435BBD"/>
    <w:rsid w:val="004360E0"/>
    <w:rsid w:val="00441D63"/>
    <w:rsid w:val="0044214C"/>
    <w:rsid w:val="00442614"/>
    <w:rsid w:val="00443BE4"/>
    <w:rsid w:val="0045169A"/>
    <w:rsid w:val="004545D5"/>
    <w:rsid w:val="00454B02"/>
    <w:rsid w:val="00456D9B"/>
    <w:rsid w:val="00460194"/>
    <w:rsid w:val="00460DD9"/>
    <w:rsid w:val="00461494"/>
    <w:rsid w:val="00462D88"/>
    <w:rsid w:val="00464531"/>
    <w:rsid w:val="00465019"/>
    <w:rsid w:val="00465FD5"/>
    <w:rsid w:val="004661E4"/>
    <w:rsid w:val="00475633"/>
    <w:rsid w:val="00475ED5"/>
    <w:rsid w:val="0048066D"/>
    <w:rsid w:val="00480D3B"/>
    <w:rsid w:val="00483B3A"/>
    <w:rsid w:val="00484FF3"/>
    <w:rsid w:val="004906A9"/>
    <w:rsid w:val="00492773"/>
    <w:rsid w:val="00493045"/>
    <w:rsid w:val="00495F83"/>
    <w:rsid w:val="004A3269"/>
    <w:rsid w:val="004A6849"/>
    <w:rsid w:val="004B01E7"/>
    <w:rsid w:val="004B2588"/>
    <w:rsid w:val="004B2C62"/>
    <w:rsid w:val="004B369C"/>
    <w:rsid w:val="004B41C8"/>
    <w:rsid w:val="004B4433"/>
    <w:rsid w:val="004B69FD"/>
    <w:rsid w:val="004C0E8D"/>
    <w:rsid w:val="004C21D7"/>
    <w:rsid w:val="004C3E2D"/>
    <w:rsid w:val="004C4ACF"/>
    <w:rsid w:val="004C553D"/>
    <w:rsid w:val="004C625F"/>
    <w:rsid w:val="004C6D96"/>
    <w:rsid w:val="004D2843"/>
    <w:rsid w:val="004D2F31"/>
    <w:rsid w:val="004D78EA"/>
    <w:rsid w:val="004E3716"/>
    <w:rsid w:val="004E4170"/>
    <w:rsid w:val="004E6D4D"/>
    <w:rsid w:val="004E7438"/>
    <w:rsid w:val="004F10A6"/>
    <w:rsid w:val="004F1CAB"/>
    <w:rsid w:val="004F3571"/>
    <w:rsid w:val="004F3949"/>
    <w:rsid w:val="004F3D74"/>
    <w:rsid w:val="004F6BF8"/>
    <w:rsid w:val="005002AE"/>
    <w:rsid w:val="00500471"/>
    <w:rsid w:val="0050066C"/>
    <w:rsid w:val="00500BF4"/>
    <w:rsid w:val="00502366"/>
    <w:rsid w:val="0050398A"/>
    <w:rsid w:val="00510BE7"/>
    <w:rsid w:val="0051747C"/>
    <w:rsid w:val="0052211A"/>
    <w:rsid w:val="00523896"/>
    <w:rsid w:val="005256BE"/>
    <w:rsid w:val="00530265"/>
    <w:rsid w:val="00531FE3"/>
    <w:rsid w:val="0053313F"/>
    <w:rsid w:val="00534E2A"/>
    <w:rsid w:val="00535ACB"/>
    <w:rsid w:val="00535C7A"/>
    <w:rsid w:val="005401AE"/>
    <w:rsid w:val="00540B7A"/>
    <w:rsid w:val="0054116E"/>
    <w:rsid w:val="00543E81"/>
    <w:rsid w:val="005514F2"/>
    <w:rsid w:val="0055153F"/>
    <w:rsid w:val="00552BC0"/>
    <w:rsid w:val="00552D57"/>
    <w:rsid w:val="0055443B"/>
    <w:rsid w:val="00555011"/>
    <w:rsid w:val="005563F4"/>
    <w:rsid w:val="0055729F"/>
    <w:rsid w:val="005662D9"/>
    <w:rsid w:val="00570DD8"/>
    <w:rsid w:val="00573C7A"/>
    <w:rsid w:val="00574845"/>
    <w:rsid w:val="00574BF8"/>
    <w:rsid w:val="00575825"/>
    <w:rsid w:val="005849AB"/>
    <w:rsid w:val="005870BD"/>
    <w:rsid w:val="00591BA9"/>
    <w:rsid w:val="00591CFC"/>
    <w:rsid w:val="00593460"/>
    <w:rsid w:val="00594494"/>
    <w:rsid w:val="005951B9"/>
    <w:rsid w:val="00595B48"/>
    <w:rsid w:val="00597B58"/>
    <w:rsid w:val="005A3507"/>
    <w:rsid w:val="005A3DEA"/>
    <w:rsid w:val="005A4DF5"/>
    <w:rsid w:val="005A54D9"/>
    <w:rsid w:val="005A796C"/>
    <w:rsid w:val="005B0658"/>
    <w:rsid w:val="005B3B55"/>
    <w:rsid w:val="005B45EB"/>
    <w:rsid w:val="005B4CAC"/>
    <w:rsid w:val="005B4CCD"/>
    <w:rsid w:val="005B5878"/>
    <w:rsid w:val="005B6A86"/>
    <w:rsid w:val="005B7BFF"/>
    <w:rsid w:val="005B7D6E"/>
    <w:rsid w:val="005C0D8F"/>
    <w:rsid w:val="005C28FD"/>
    <w:rsid w:val="005C4ECF"/>
    <w:rsid w:val="005D47EC"/>
    <w:rsid w:val="005D4CA3"/>
    <w:rsid w:val="005D6FCC"/>
    <w:rsid w:val="005E293C"/>
    <w:rsid w:val="005E42FA"/>
    <w:rsid w:val="005E54E6"/>
    <w:rsid w:val="005E742C"/>
    <w:rsid w:val="005E7B07"/>
    <w:rsid w:val="005F129B"/>
    <w:rsid w:val="005F15C7"/>
    <w:rsid w:val="005F1AE4"/>
    <w:rsid w:val="005F4122"/>
    <w:rsid w:val="005F4FED"/>
    <w:rsid w:val="005F5062"/>
    <w:rsid w:val="005F69D4"/>
    <w:rsid w:val="00600B6A"/>
    <w:rsid w:val="006016C2"/>
    <w:rsid w:val="00602809"/>
    <w:rsid w:val="006038C5"/>
    <w:rsid w:val="00610E2C"/>
    <w:rsid w:val="00611263"/>
    <w:rsid w:val="00615097"/>
    <w:rsid w:val="006177B8"/>
    <w:rsid w:val="006221A8"/>
    <w:rsid w:val="006249C5"/>
    <w:rsid w:val="00631325"/>
    <w:rsid w:val="00636324"/>
    <w:rsid w:val="006445D7"/>
    <w:rsid w:val="00644A46"/>
    <w:rsid w:val="00645100"/>
    <w:rsid w:val="00645606"/>
    <w:rsid w:val="00645701"/>
    <w:rsid w:val="00646C7F"/>
    <w:rsid w:val="00647F5D"/>
    <w:rsid w:val="00653164"/>
    <w:rsid w:val="006563BD"/>
    <w:rsid w:val="0066119E"/>
    <w:rsid w:val="00661E2D"/>
    <w:rsid w:val="00665882"/>
    <w:rsid w:val="00665C01"/>
    <w:rsid w:val="00666F17"/>
    <w:rsid w:val="00667D17"/>
    <w:rsid w:val="006709F3"/>
    <w:rsid w:val="00672B3C"/>
    <w:rsid w:val="0067394B"/>
    <w:rsid w:val="00674FF5"/>
    <w:rsid w:val="006769F0"/>
    <w:rsid w:val="00676A2F"/>
    <w:rsid w:val="00677F15"/>
    <w:rsid w:val="0068160C"/>
    <w:rsid w:val="00682CE6"/>
    <w:rsid w:val="00684258"/>
    <w:rsid w:val="00685983"/>
    <w:rsid w:val="0069081E"/>
    <w:rsid w:val="00692586"/>
    <w:rsid w:val="00692F89"/>
    <w:rsid w:val="00694E36"/>
    <w:rsid w:val="0069550E"/>
    <w:rsid w:val="00695602"/>
    <w:rsid w:val="006A0396"/>
    <w:rsid w:val="006A03E0"/>
    <w:rsid w:val="006B0757"/>
    <w:rsid w:val="006B0BC6"/>
    <w:rsid w:val="006B1AE2"/>
    <w:rsid w:val="006B4D90"/>
    <w:rsid w:val="006C3EA8"/>
    <w:rsid w:val="006C5427"/>
    <w:rsid w:val="006C6AE0"/>
    <w:rsid w:val="006C6E3B"/>
    <w:rsid w:val="006C79FE"/>
    <w:rsid w:val="006D4058"/>
    <w:rsid w:val="006D496B"/>
    <w:rsid w:val="006D5BD9"/>
    <w:rsid w:val="006D6AD5"/>
    <w:rsid w:val="006D7090"/>
    <w:rsid w:val="006E0026"/>
    <w:rsid w:val="006E3DF1"/>
    <w:rsid w:val="006E4118"/>
    <w:rsid w:val="006E5251"/>
    <w:rsid w:val="006F1FD8"/>
    <w:rsid w:val="006F5FD5"/>
    <w:rsid w:val="006F7E1B"/>
    <w:rsid w:val="00700553"/>
    <w:rsid w:val="00701E08"/>
    <w:rsid w:val="00703CF8"/>
    <w:rsid w:val="00705591"/>
    <w:rsid w:val="00710149"/>
    <w:rsid w:val="007118BB"/>
    <w:rsid w:val="007134B4"/>
    <w:rsid w:val="007177BC"/>
    <w:rsid w:val="00723E9F"/>
    <w:rsid w:val="007275CE"/>
    <w:rsid w:val="007323C7"/>
    <w:rsid w:val="00733CDD"/>
    <w:rsid w:val="00733E37"/>
    <w:rsid w:val="007354A3"/>
    <w:rsid w:val="0073614B"/>
    <w:rsid w:val="007365E4"/>
    <w:rsid w:val="007369AA"/>
    <w:rsid w:val="00736C77"/>
    <w:rsid w:val="00741ACE"/>
    <w:rsid w:val="00744DB1"/>
    <w:rsid w:val="00745B81"/>
    <w:rsid w:val="007466A8"/>
    <w:rsid w:val="00750887"/>
    <w:rsid w:val="007510DE"/>
    <w:rsid w:val="007516BC"/>
    <w:rsid w:val="007516D2"/>
    <w:rsid w:val="00751CC2"/>
    <w:rsid w:val="00753BEA"/>
    <w:rsid w:val="00755AC1"/>
    <w:rsid w:val="00760452"/>
    <w:rsid w:val="00760625"/>
    <w:rsid w:val="0076302D"/>
    <w:rsid w:val="007656D0"/>
    <w:rsid w:val="00773C58"/>
    <w:rsid w:val="00775629"/>
    <w:rsid w:val="0077741B"/>
    <w:rsid w:val="00781842"/>
    <w:rsid w:val="00784F1D"/>
    <w:rsid w:val="00785E00"/>
    <w:rsid w:val="00785F6F"/>
    <w:rsid w:val="00786E9B"/>
    <w:rsid w:val="00790010"/>
    <w:rsid w:val="00793A9B"/>
    <w:rsid w:val="0079505F"/>
    <w:rsid w:val="00795F15"/>
    <w:rsid w:val="007975C6"/>
    <w:rsid w:val="007A1F6F"/>
    <w:rsid w:val="007A2553"/>
    <w:rsid w:val="007A54A2"/>
    <w:rsid w:val="007B10D9"/>
    <w:rsid w:val="007B3A1D"/>
    <w:rsid w:val="007B529B"/>
    <w:rsid w:val="007B55D5"/>
    <w:rsid w:val="007B738E"/>
    <w:rsid w:val="007B7538"/>
    <w:rsid w:val="007C0CA1"/>
    <w:rsid w:val="007C1275"/>
    <w:rsid w:val="007C306E"/>
    <w:rsid w:val="007C31DD"/>
    <w:rsid w:val="007C32B0"/>
    <w:rsid w:val="007C3555"/>
    <w:rsid w:val="007C3FA1"/>
    <w:rsid w:val="007D5309"/>
    <w:rsid w:val="007D6A3F"/>
    <w:rsid w:val="007E16D3"/>
    <w:rsid w:val="007E2FDF"/>
    <w:rsid w:val="007E6F59"/>
    <w:rsid w:val="007F0032"/>
    <w:rsid w:val="007F04C9"/>
    <w:rsid w:val="007F21D5"/>
    <w:rsid w:val="007F5317"/>
    <w:rsid w:val="007F7FC8"/>
    <w:rsid w:val="00800829"/>
    <w:rsid w:val="00801BED"/>
    <w:rsid w:val="00806291"/>
    <w:rsid w:val="00813D50"/>
    <w:rsid w:val="0081510A"/>
    <w:rsid w:val="00816A67"/>
    <w:rsid w:val="0082181F"/>
    <w:rsid w:val="00823A88"/>
    <w:rsid w:val="008311C5"/>
    <w:rsid w:val="00831F6E"/>
    <w:rsid w:val="008321F1"/>
    <w:rsid w:val="00832BAC"/>
    <w:rsid w:val="00837789"/>
    <w:rsid w:val="008433AB"/>
    <w:rsid w:val="00843656"/>
    <w:rsid w:val="00844D60"/>
    <w:rsid w:val="00844FE0"/>
    <w:rsid w:val="00845D30"/>
    <w:rsid w:val="00846B81"/>
    <w:rsid w:val="00847774"/>
    <w:rsid w:val="00847E25"/>
    <w:rsid w:val="00850600"/>
    <w:rsid w:val="00860F2E"/>
    <w:rsid w:val="00861971"/>
    <w:rsid w:val="00862032"/>
    <w:rsid w:val="00862166"/>
    <w:rsid w:val="00862747"/>
    <w:rsid w:val="0086627E"/>
    <w:rsid w:val="00866777"/>
    <w:rsid w:val="00871CD5"/>
    <w:rsid w:val="00872C69"/>
    <w:rsid w:val="00873835"/>
    <w:rsid w:val="008741CA"/>
    <w:rsid w:val="008773E2"/>
    <w:rsid w:val="00880AC9"/>
    <w:rsid w:val="00881276"/>
    <w:rsid w:val="00890152"/>
    <w:rsid w:val="008A07A9"/>
    <w:rsid w:val="008A64D4"/>
    <w:rsid w:val="008A7B12"/>
    <w:rsid w:val="008B0913"/>
    <w:rsid w:val="008B5DE1"/>
    <w:rsid w:val="008C1117"/>
    <w:rsid w:val="008C1895"/>
    <w:rsid w:val="008C19A7"/>
    <w:rsid w:val="008C5895"/>
    <w:rsid w:val="008D02AE"/>
    <w:rsid w:val="008D19F1"/>
    <w:rsid w:val="008D2784"/>
    <w:rsid w:val="008D4A8C"/>
    <w:rsid w:val="008D4F4B"/>
    <w:rsid w:val="008D6093"/>
    <w:rsid w:val="008D77E2"/>
    <w:rsid w:val="008E10A4"/>
    <w:rsid w:val="008E3123"/>
    <w:rsid w:val="008E3D98"/>
    <w:rsid w:val="008F0674"/>
    <w:rsid w:val="008F1FC3"/>
    <w:rsid w:val="008F22A0"/>
    <w:rsid w:val="008F2CFD"/>
    <w:rsid w:val="008F2F39"/>
    <w:rsid w:val="008F3DCD"/>
    <w:rsid w:val="00900300"/>
    <w:rsid w:val="00904199"/>
    <w:rsid w:val="009046E3"/>
    <w:rsid w:val="0090490D"/>
    <w:rsid w:val="009055A1"/>
    <w:rsid w:val="00911B59"/>
    <w:rsid w:val="00911D3A"/>
    <w:rsid w:val="00912B1B"/>
    <w:rsid w:val="00913036"/>
    <w:rsid w:val="00914758"/>
    <w:rsid w:val="00916AC6"/>
    <w:rsid w:val="009327EA"/>
    <w:rsid w:val="0094040D"/>
    <w:rsid w:val="009409A7"/>
    <w:rsid w:val="00940FA0"/>
    <w:rsid w:val="00946065"/>
    <w:rsid w:val="009475AD"/>
    <w:rsid w:val="009478DF"/>
    <w:rsid w:val="0095263E"/>
    <w:rsid w:val="00956278"/>
    <w:rsid w:val="00956845"/>
    <w:rsid w:val="00960FE4"/>
    <w:rsid w:val="009626E3"/>
    <w:rsid w:val="0096271F"/>
    <w:rsid w:val="00962A02"/>
    <w:rsid w:val="009634E0"/>
    <w:rsid w:val="00965B5A"/>
    <w:rsid w:val="00974E0A"/>
    <w:rsid w:val="00980D8C"/>
    <w:rsid w:val="00985970"/>
    <w:rsid w:val="00985CD2"/>
    <w:rsid w:val="00991B3C"/>
    <w:rsid w:val="00994A37"/>
    <w:rsid w:val="00995A63"/>
    <w:rsid w:val="009977A7"/>
    <w:rsid w:val="009A3BF6"/>
    <w:rsid w:val="009A59CA"/>
    <w:rsid w:val="009A5CDF"/>
    <w:rsid w:val="009B3BF7"/>
    <w:rsid w:val="009B4CDB"/>
    <w:rsid w:val="009B68F0"/>
    <w:rsid w:val="009C218B"/>
    <w:rsid w:val="009C418E"/>
    <w:rsid w:val="009C4B68"/>
    <w:rsid w:val="009C7494"/>
    <w:rsid w:val="009D1C28"/>
    <w:rsid w:val="009D2A24"/>
    <w:rsid w:val="009D2E70"/>
    <w:rsid w:val="009D4A78"/>
    <w:rsid w:val="009D640E"/>
    <w:rsid w:val="009D6C17"/>
    <w:rsid w:val="009D77DD"/>
    <w:rsid w:val="009E06AE"/>
    <w:rsid w:val="009E2CE3"/>
    <w:rsid w:val="009E5986"/>
    <w:rsid w:val="009E5EFE"/>
    <w:rsid w:val="009F0B38"/>
    <w:rsid w:val="009F1CEF"/>
    <w:rsid w:val="009F4487"/>
    <w:rsid w:val="009F7528"/>
    <w:rsid w:val="00A004B6"/>
    <w:rsid w:val="00A00D5B"/>
    <w:rsid w:val="00A014E9"/>
    <w:rsid w:val="00A015EA"/>
    <w:rsid w:val="00A01F1A"/>
    <w:rsid w:val="00A06383"/>
    <w:rsid w:val="00A06EB0"/>
    <w:rsid w:val="00A07031"/>
    <w:rsid w:val="00A108FC"/>
    <w:rsid w:val="00A123A7"/>
    <w:rsid w:val="00A135F8"/>
    <w:rsid w:val="00A16F93"/>
    <w:rsid w:val="00A21773"/>
    <w:rsid w:val="00A23C1F"/>
    <w:rsid w:val="00A23C23"/>
    <w:rsid w:val="00A24C49"/>
    <w:rsid w:val="00A25FE3"/>
    <w:rsid w:val="00A26A7D"/>
    <w:rsid w:val="00A27111"/>
    <w:rsid w:val="00A31A0C"/>
    <w:rsid w:val="00A340ED"/>
    <w:rsid w:val="00A35541"/>
    <w:rsid w:val="00A359BB"/>
    <w:rsid w:val="00A35BA9"/>
    <w:rsid w:val="00A378CD"/>
    <w:rsid w:val="00A37F67"/>
    <w:rsid w:val="00A4087C"/>
    <w:rsid w:val="00A46584"/>
    <w:rsid w:val="00A51D22"/>
    <w:rsid w:val="00A522A8"/>
    <w:rsid w:val="00A55912"/>
    <w:rsid w:val="00A625D7"/>
    <w:rsid w:val="00A64BF3"/>
    <w:rsid w:val="00A64C62"/>
    <w:rsid w:val="00A64CCE"/>
    <w:rsid w:val="00A670F7"/>
    <w:rsid w:val="00A703CE"/>
    <w:rsid w:val="00A70BF2"/>
    <w:rsid w:val="00A71DF7"/>
    <w:rsid w:val="00A7750C"/>
    <w:rsid w:val="00A777B8"/>
    <w:rsid w:val="00A77BE6"/>
    <w:rsid w:val="00A8534E"/>
    <w:rsid w:val="00A87CE1"/>
    <w:rsid w:val="00A94B95"/>
    <w:rsid w:val="00A9518A"/>
    <w:rsid w:val="00A96A8F"/>
    <w:rsid w:val="00AA003F"/>
    <w:rsid w:val="00AA1531"/>
    <w:rsid w:val="00AA235E"/>
    <w:rsid w:val="00AA2A98"/>
    <w:rsid w:val="00AA4001"/>
    <w:rsid w:val="00AA7807"/>
    <w:rsid w:val="00AA7E81"/>
    <w:rsid w:val="00AB0133"/>
    <w:rsid w:val="00AB06F3"/>
    <w:rsid w:val="00AB3BA8"/>
    <w:rsid w:val="00AB4EEE"/>
    <w:rsid w:val="00AC0EC2"/>
    <w:rsid w:val="00AC3232"/>
    <w:rsid w:val="00AD16AC"/>
    <w:rsid w:val="00AD3BA0"/>
    <w:rsid w:val="00AD6B65"/>
    <w:rsid w:val="00AE171E"/>
    <w:rsid w:val="00AE18DF"/>
    <w:rsid w:val="00AF16D9"/>
    <w:rsid w:val="00AF2237"/>
    <w:rsid w:val="00AF48F8"/>
    <w:rsid w:val="00AF555D"/>
    <w:rsid w:val="00AF57F8"/>
    <w:rsid w:val="00B006D0"/>
    <w:rsid w:val="00B0173A"/>
    <w:rsid w:val="00B018EE"/>
    <w:rsid w:val="00B03102"/>
    <w:rsid w:val="00B04618"/>
    <w:rsid w:val="00B076AF"/>
    <w:rsid w:val="00B11F22"/>
    <w:rsid w:val="00B12EA4"/>
    <w:rsid w:val="00B1391E"/>
    <w:rsid w:val="00B153E4"/>
    <w:rsid w:val="00B17814"/>
    <w:rsid w:val="00B217B4"/>
    <w:rsid w:val="00B218F9"/>
    <w:rsid w:val="00B21982"/>
    <w:rsid w:val="00B21DC2"/>
    <w:rsid w:val="00B2209C"/>
    <w:rsid w:val="00B22544"/>
    <w:rsid w:val="00B23592"/>
    <w:rsid w:val="00B24D32"/>
    <w:rsid w:val="00B25764"/>
    <w:rsid w:val="00B2798A"/>
    <w:rsid w:val="00B305D9"/>
    <w:rsid w:val="00B309F0"/>
    <w:rsid w:val="00B315F1"/>
    <w:rsid w:val="00B344C9"/>
    <w:rsid w:val="00B3666E"/>
    <w:rsid w:val="00B37E9D"/>
    <w:rsid w:val="00B44EE2"/>
    <w:rsid w:val="00B52F1F"/>
    <w:rsid w:val="00B54D83"/>
    <w:rsid w:val="00B54F4A"/>
    <w:rsid w:val="00B55206"/>
    <w:rsid w:val="00B55E69"/>
    <w:rsid w:val="00B64CD7"/>
    <w:rsid w:val="00B65E71"/>
    <w:rsid w:val="00B6746D"/>
    <w:rsid w:val="00B7120D"/>
    <w:rsid w:val="00B71F07"/>
    <w:rsid w:val="00B7254B"/>
    <w:rsid w:val="00B861F2"/>
    <w:rsid w:val="00B90CA7"/>
    <w:rsid w:val="00B91DEE"/>
    <w:rsid w:val="00B97D34"/>
    <w:rsid w:val="00BA0C20"/>
    <w:rsid w:val="00BA24CC"/>
    <w:rsid w:val="00BA2ECB"/>
    <w:rsid w:val="00BB212D"/>
    <w:rsid w:val="00BB273D"/>
    <w:rsid w:val="00BB7017"/>
    <w:rsid w:val="00BB7259"/>
    <w:rsid w:val="00BB7E5B"/>
    <w:rsid w:val="00BC05FF"/>
    <w:rsid w:val="00BC0E73"/>
    <w:rsid w:val="00BC20E3"/>
    <w:rsid w:val="00BC259C"/>
    <w:rsid w:val="00BC482A"/>
    <w:rsid w:val="00BC6126"/>
    <w:rsid w:val="00BC70B1"/>
    <w:rsid w:val="00BD0240"/>
    <w:rsid w:val="00BD0254"/>
    <w:rsid w:val="00BD03C6"/>
    <w:rsid w:val="00BD3291"/>
    <w:rsid w:val="00BD4BA8"/>
    <w:rsid w:val="00BD6311"/>
    <w:rsid w:val="00BD6A78"/>
    <w:rsid w:val="00BD72E8"/>
    <w:rsid w:val="00BE15BD"/>
    <w:rsid w:val="00BE2D72"/>
    <w:rsid w:val="00BE3E12"/>
    <w:rsid w:val="00BE3ECD"/>
    <w:rsid w:val="00BE3F16"/>
    <w:rsid w:val="00BE4E6F"/>
    <w:rsid w:val="00BE5440"/>
    <w:rsid w:val="00BF188E"/>
    <w:rsid w:val="00BF39FD"/>
    <w:rsid w:val="00BF3CD5"/>
    <w:rsid w:val="00BF46E3"/>
    <w:rsid w:val="00BF7A17"/>
    <w:rsid w:val="00C026AD"/>
    <w:rsid w:val="00C03C73"/>
    <w:rsid w:val="00C043DD"/>
    <w:rsid w:val="00C07E92"/>
    <w:rsid w:val="00C12123"/>
    <w:rsid w:val="00C159E6"/>
    <w:rsid w:val="00C15D79"/>
    <w:rsid w:val="00C163B9"/>
    <w:rsid w:val="00C17FA5"/>
    <w:rsid w:val="00C23A29"/>
    <w:rsid w:val="00C30A11"/>
    <w:rsid w:val="00C31281"/>
    <w:rsid w:val="00C32808"/>
    <w:rsid w:val="00C3365B"/>
    <w:rsid w:val="00C35FB5"/>
    <w:rsid w:val="00C43D33"/>
    <w:rsid w:val="00C44850"/>
    <w:rsid w:val="00C46F12"/>
    <w:rsid w:val="00C6168A"/>
    <w:rsid w:val="00C62B32"/>
    <w:rsid w:val="00C64A5E"/>
    <w:rsid w:val="00C6513D"/>
    <w:rsid w:val="00C66843"/>
    <w:rsid w:val="00C704D8"/>
    <w:rsid w:val="00C737A1"/>
    <w:rsid w:val="00C76512"/>
    <w:rsid w:val="00C77812"/>
    <w:rsid w:val="00C80DBB"/>
    <w:rsid w:val="00C84E22"/>
    <w:rsid w:val="00C85ED8"/>
    <w:rsid w:val="00C903DD"/>
    <w:rsid w:val="00C91FFC"/>
    <w:rsid w:val="00C929C4"/>
    <w:rsid w:val="00C93279"/>
    <w:rsid w:val="00C95B5F"/>
    <w:rsid w:val="00C95F23"/>
    <w:rsid w:val="00C96855"/>
    <w:rsid w:val="00C96C42"/>
    <w:rsid w:val="00CA01A6"/>
    <w:rsid w:val="00CA1857"/>
    <w:rsid w:val="00CA2820"/>
    <w:rsid w:val="00CB0624"/>
    <w:rsid w:val="00CB3855"/>
    <w:rsid w:val="00CB45F2"/>
    <w:rsid w:val="00CB5E1C"/>
    <w:rsid w:val="00CB68FF"/>
    <w:rsid w:val="00CB6FE0"/>
    <w:rsid w:val="00CC58E8"/>
    <w:rsid w:val="00CC6B15"/>
    <w:rsid w:val="00CD035B"/>
    <w:rsid w:val="00CD12B1"/>
    <w:rsid w:val="00CD170F"/>
    <w:rsid w:val="00CD20CE"/>
    <w:rsid w:val="00CD4C0D"/>
    <w:rsid w:val="00CE04DE"/>
    <w:rsid w:val="00CE1B7E"/>
    <w:rsid w:val="00CE7A82"/>
    <w:rsid w:val="00CF5E67"/>
    <w:rsid w:val="00D0150E"/>
    <w:rsid w:val="00D01A27"/>
    <w:rsid w:val="00D01A5A"/>
    <w:rsid w:val="00D02BD3"/>
    <w:rsid w:val="00D03FFF"/>
    <w:rsid w:val="00D07593"/>
    <w:rsid w:val="00D10172"/>
    <w:rsid w:val="00D11A59"/>
    <w:rsid w:val="00D14950"/>
    <w:rsid w:val="00D2029A"/>
    <w:rsid w:val="00D2229B"/>
    <w:rsid w:val="00D22B75"/>
    <w:rsid w:val="00D24471"/>
    <w:rsid w:val="00D2675E"/>
    <w:rsid w:val="00D30237"/>
    <w:rsid w:val="00D306A1"/>
    <w:rsid w:val="00D31854"/>
    <w:rsid w:val="00D33EAB"/>
    <w:rsid w:val="00D343A9"/>
    <w:rsid w:val="00D34C0F"/>
    <w:rsid w:val="00D3587B"/>
    <w:rsid w:val="00D3720E"/>
    <w:rsid w:val="00D37F2A"/>
    <w:rsid w:val="00D404F4"/>
    <w:rsid w:val="00D407C0"/>
    <w:rsid w:val="00D427A2"/>
    <w:rsid w:val="00D4329F"/>
    <w:rsid w:val="00D45E23"/>
    <w:rsid w:val="00D46245"/>
    <w:rsid w:val="00D46B80"/>
    <w:rsid w:val="00D47C4F"/>
    <w:rsid w:val="00D57642"/>
    <w:rsid w:val="00D639B3"/>
    <w:rsid w:val="00D65655"/>
    <w:rsid w:val="00D675D3"/>
    <w:rsid w:val="00D72212"/>
    <w:rsid w:val="00D736B7"/>
    <w:rsid w:val="00D7452B"/>
    <w:rsid w:val="00D7632A"/>
    <w:rsid w:val="00D77F7E"/>
    <w:rsid w:val="00D803B5"/>
    <w:rsid w:val="00D8044D"/>
    <w:rsid w:val="00D810CA"/>
    <w:rsid w:val="00D839D5"/>
    <w:rsid w:val="00D91D08"/>
    <w:rsid w:val="00D93F19"/>
    <w:rsid w:val="00DA532F"/>
    <w:rsid w:val="00DA5EB6"/>
    <w:rsid w:val="00DA67E4"/>
    <w:rsid w:val="00DA77AE"/>
    <w:rsid w:val="00DB2E45"/>
    <w:rsid w:val="00DB602F"/>
    <w:rsid w:val="00DB628A"/>
    <w:rsid w:val="00DC0721"/>
    <w:rsid w:val="00DC12B0"/>
    <w:rsid w:val="00DC1D78"/>
    <w:rsid w:val="00DC3B2A"/>
    <w:rsid w:val="00DC4195"/>
    <w:rsid w:val="00DC5814"/>
    <w:rsid w:val="00DC7136"/>
    <w:rsid w:val="00DD0DD9"/>
    <w:rsid w:val="00DD1170"/>
    <w:rsid w:val="00DD2CB4"/>
    <w:rsid w:val="00DD39E2"/>
    <w:rsid w:val="00DD3DBD"/>
    <w:rsid w:val="00DD4223"/>
    <w:rsid w:val="00DD46B7"/>
    <w:rsid w:val="00DD7413"/>
    <w:rsid w:val="00DE23F5"/>
    <w:rsid w:val="00DE2471"/>
    <w:rsid w:val="00DE31A4"/>
    <w:rsid w:val="00DE3BC7"/>
    <w:rsid w:val="00DE58F8"/>
    <w:rsid w:val="00DF1931"/>
    <w:rsid w:val="00DF2256"/>
    <w:rsid w:val="00DF36EF"/>
    <w:rsid w:val="00E0179D"/>
    <w:rsid w:val="00E047D1"/>
    <w:rsid w:val="00E054F1"/>
    <w:rsid w:val="00E078A2"/>
    <w:rsid w:val="00E1069D"/>
    <w:rsid w:val="00E106F6"/>
    <w:rsid w:val="00E110D2"/>
    <w:rsid w:val="00E11B6F"/>
    <w:rsid w:val="00E125EA"/>
    <w:rsid w:val="00E14478"/>
    <w:rsid w:val="00E146BE"/>
    <w:rsid w:val="00E148D5"/>
    <w:rsid w:val="00E17D25"/>
    <w:rsid w:val="00E20EC4"/>
    <w:rsid w:val="00E22197"/>
    <w:rsid w:val="00E22DBF"/>
    <w:rsid w:val="00E22E3E"/>
    <w:rsid w:val="00E23131"/>
    <w:rsid w:val="00E24C9B"/>
    <w:rsid w:val="00E27E5D"/>
    <w:rsid w:val="00E31DCF"/>
    <w:rsid w:val="00E353C8"/>
    <w:rsid w:val="00E3702F"/>
    <w:rsid w:val="00E37115"/>
    <w:rsid w:val="00E406B1"/>
    <w:rsid w:val="00E4095E"/>
    <w:rsid w:val="00E41CB8"/>
    <w:rsid w:val="00E44BAB"/>
    <w:rsid w:val="00E4644F"/>
    <w:rsid w:val="00E51D42"/>
    <w:rsid w:val="00E5323A"/>
    <w:rsid w:val="00E562AB"/>
    <w:rsid w:val="00E56629"/>
    <w:rsid w:val="00E607FF"/>
    <w:rsid w:val="00E6123B"/>
    <w:rsid w:val="00E67603"/>
    <w:rsid w:val="00E70957"/>
    <w:rsid w:val="00E70D10"/>
    <w:rsid w:val="00E71AF6"/>
    <w:rsid w:val="00E748C4"/>
    <w:rsid w:val="00E759B2"/>
    <w:rsid w:val="00E762FC"/>
    <w:rsid w:val="00E7729E"/>
    <w:rsid w:val="00E77F98"/>
    <w:rsid w:val="00E818B1"/>
    <w:rsid w:val="00E8325E"/>
    <w:rsid w:val="00E838EC"/>
    <w:rsid w:val="00E85214"/>
    <w:rsid w:val="00E85823"/>
    <w:rsid w:val="00E85B4A"/>
    <w:rsid w:val="00E87031"/>
    <w:rsid w:val="00E87096"/>
    <w:rsid w:val="00E9243A"/>
    <w:rsid w:val="00E93C51"/>
    <w:rsid w:val="00E93F8C"/>
    <w:rsid w:val="00E957B0"/>
    <w:rsid w:val="00E95B58"/>
    <w:rsid w:val="00E95F34"/>
    <w:rsid w:val="00E96CC4"/>
    <w:rsid w:val="00E971DD"/>
    <w:rsid w:val="00EA1AC6"/>
    <w:rsid w:val="00EA3BD3"/>
    <w:rsid w:val="00EA628F"/>
    <w:rsid w:val="00EA68FE"/>
    <w:rsid w:val="00EA731E"/>
    <w:rsid w:val="00EB196D"/>
    <w:rsid w:val="00EB1E4C"/>
    <w:rsid w:val="00EB262E"/>
    <w:rsid w:val="00EB2F39"/>
    <w:rsid w:val="00EB3D61"/>
    <w:rsid w:val="00EB5E03"/>
    <w:rsid w:val="00EC031E"/>
    <w:rsid w:val="00EC2E6F"/>
    <w:rsid w:val="00EC38FF"/>
    <w:rsid w:val="00EC3A6C"/>
    <w:rsid w:val="00EC5D04"/>
    <w:rsid w:val="00ED6B7E"/>
    <w:rsid w:val="00EE21DC"/>
    <w:rsid w:val="00EF0DB2"/>
    <w:rsid w:val="00EF2D2C"/>
    <w:rsid w:val="00EF327A"/>
    <w:rsid w:val="00EF7635"/>
    <w:rsid w:val="00EF7A69"/>
    <w:rsid w:val="00F000D7"/>
    <w:rsid w:val="00F005C6"/>
    <w:rsid w:val="00F00BC6"/>
    <w:rsid w:val="00F00F40"/>
    <w:rsid w:val="00F01378"/>
    <w:rsid w:val="00F01DD1"/>
    <w:rsid w:val="00F02805"/>
    <w:rsid w:val="00F02F34"/>
    <w:rsid w:val="00F04087"/>
    <w:rsid w:val="00F05195"/>
    <w:rsid w:val="00F06E49"/>
    <w:rsid w:val="00F10D9A"/>
    <w:rsid w:val="00F11109"/>
    <w:rsid w:val="00F11E99"/>
    <w:rsid w:val="00F1409A"/>
    <w:rsid w:val="00F1745A"/>
    <w:rsid w:val="00F20C9E"/>
    <w:rsid w:val="00F23208"/>
    <w:rsid w:val="00F2400A"/>
    <w:rsid w:val="00F245FB"/>
    <w:rsid w:val="00F246D9"/>
    <w:rsid w:val="00F26B08"/>
    <w:rsid w:val="00F3025E"/>
    <w:rsid w:val="00F31DB2"/>
    <w:rsid w:val="00F33033"/>
    <w:rsid w:val="00F364C2"/>
    <w:rsid w:val="00F37964"/>
    <w:rsid w:val="00F37BB1"/>
    <w:rsid w:val="00F40397"/>
    <w:rsid w:val="00F41EA9"/>
    <w:rsid w:val="00F460BD"/>
    <w:rsid w:val="00F47393"/>
    <w:rsid w:val="00F47D6C"/>
    <w:rsid w:val="00F5188A"/>
    <w:rsid w:val="00F5682B"/>
    <w:rsid w:val="00F57FA3"/>
    <w:rsid w:val="00F62552"/>
    <w:rsid w:val="00F62811"/>
    <w:rsid w:val="00F634A8"/>
    <w:rsid w:val="00F662EE"/>
    <w:rsid w:val="00F6649A"/>
    <w:rsid w:val="00F71A85"/>
    <w:rsid w:val="00F71BE6"/>
    <w:rsid w:val="00F72D8C"/>
    <w:rsid w:val="00F742AD"/>
    <w:rsid w:val="00F76980"/>
    <w:rsid w:val="00F77998"/>
    <w:rsid w:val="00F77B7D"/>
    <w:rsid w:val="00F77BB9"/>
    <w:rsid w:val="00F824DE"/>
    <w:rsid w:val="00F83D54"/>
    <w:rsid w:val="00F850A4"/>
    <w:rsid w:val="00F87FA2"/>
    <w:rsid w:val="00F93271"/>
    <w:rsid w:val="00F944A6"/>
    <w:rsid w:val="00F9774D"/>
    <w:rsid w:val="00FA12CB"/>
    <w:rsid w:val="00FA14DA"/>
    <w:rsid w:val="00FA4B44"/>
    <w:rsid w:val="00FA5032"/>
    <w:rsid w:val="00FB256E"/>
    <w:rsid w:val="00FC0FD4"/>
    <w:rsid w:val="00FC207F"/>
    <w:rsid w:val="00FC3A22"/>
    <w:rsid w:val="00FC3AA7"/>
    <w:rsid w:val="00FC7955"/>
    <w:rsid w:val="00FD45BE"/>
    <w:rsid w:val="00FD6831"/>
    <w:rsid w:val="00FD7386"/>
    <w:rsid w:val="00FE216A"/>
    <w:rsid w:val="00FE4AB8"/>
    <w:rsid w:val="00FF2820"/>
    <w:rsid w:val="00FF7127"/>
    <w:rsid w:val="00FF76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7399E0F"/>
  <w15:chartTrackingRefBased/>
  <w15:docId w15:val="{E2E77AAD-877A-44FC-B16A-541F241B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EC1"/>
    <w:rPr>
      <w:rFonts w:ascii="Times New Roman" w:hAnsi="Times New Roman"/>
    </w:rPr>
  </w:style>
  <w:style w:type="paragraph" w:styleId="Heading1">
    <w:name w:val="heading 1"/>
    <w:basedOn w:val="Normal"/>
    <w:next w:val="Normal"/>
    <w:link w:val="Heading1Char"/>
    <w:uiPriority w:val="9"/>
    <w:qFormat/>
    <w:rsid w:val="006563BD"/>
    <w:pPr>
      <w:keepNext/>
      <w:keepLines/>
      <w:spacing w:before="360" w:after="120"/>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rsid w:val="00CD4C0D"/>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141AF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unhideWhenUsed/>
    <w:qFormat/>
    <w:rsid w:val="00510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10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10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510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510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3BD"/>
    <w:rPr>
      <w:rFonts w:ascii="Times New Roman" w:eastAsiaTheme="majorEastAsia" w:hAnsi="Times New Roman" w:cstheme="majorBidi"/>
      <w:b/>
      <w:sz w:val="32"/>
      <w:szCs w:val="40"/>
    </w:rPr>
  </w:style>
  <w:style w:type="character" w:customStyle="1" w:styleId="Heading2Char">
    <w:name w:val="Heading 2 Char"/>
    <w:basedOn w:val="DefaultParagraphFont"/>
    <w:link w:val="Heading2"/>
    <w:uiPriority w:val="9"/>
    <w:rsid w:val="00CD4C0D"/>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141AF6"/>
    <w:rPr>
      <w:rFonts w:ascii="Times New Roman" w:eastAsiaTheme="majorEastAsia" w:hAnsi="Times New Roman" w:cstheme="majorBidi"/>
      <w:szCs w:val="28"/>
    </w:rPr>
  </w:style>
  <w:style w:type="character" w:customStyle="1" w:styleId="Heading4Char">
    <w:name w:val="Heading 4 Char"/>
    <w:basedOn w:val="DefaultParagraphFont"/>
    <w:link w:val="Heading4"/>
    <w:uiPriority w:val="9"/>
    <w:semiHidden/>
    <w:rsid w:val="00510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BE7"/>
    <w:rPr>
      <w:rFonts w:eastAsiaTheme="majorEastAsia" w:cstheme="majorBidi"/>
      <w:color w:val="272727" w:themeColor="text1" w:themeTint="D8"/>
    </w:rPr>
  </w:style>
  <w:style w:type="paragraph" w:styleId="Title">
    <w:name w:val="Title"/>
    <w:basedOn w:val="Normal"/>
    <w:next w:val="Normal"/>
    <w:link w:val="TitleChar"/>
    <w:uiPriority w:val="10"/>
    <w:qFormat/>
    <w:rsid w:val="00510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BE7"/>
    <w:pPr>
      <w:spacing w:before="160"/>
      <w:jc w:val="center"/>
    </w:pPr>
    <w:rPr>
      <w:i/>
      <w:iCs/>
      <w:color w:val="404040" w:themeColor="text1" w:themeTint="BF"/>
    </w:rPr>
  </w:style>
  <w:style w:type="character" w:customStyle="1" w:styleId="QuoteChar">
    <w:name w:val="Quote Char"/>
    <w:basedOn w:val="DefaultParagraphFont"/>
    <w:link w:val="Quote"/>
    <w:uiPriority w:val="29"/>
    <w:rsid w:val="00510BE7"/>
    <w:rPr>
      <w:i/>
      <w:iCs/>
      <w:color w:val="404040" w:themeColor="text1" w:themeTint="BF"/>
    </w:rPr>
  </w:style>
  <w:style w:type="paragraph" w:styleId="ListParagraph">
    <w:name w:val="List Paragraph"/>
    <w:aliases w:val="2,H&amp;P List Paragraph,Saistīto dokumentu saraksts,Syle 1,List Paragraph1,Numurets,PPS_Bullet,Strip,Colorful List - Accent 12,Normal bullet 2,Bullet list,Virsraksti,Colorful List - Accent 11,list paragraph,h&amp;p list paragraph,syle 1"/>
    <w:basedOn w:val="Normal"/>
    <w:link w:val="ListParagraphChar"/>
    <w:uiPriority w:val="34"/>
    <w:qFormat/>
    <w:rsid w:val="00510BE7"/>
    <w:pPr>
      <w:ind w:left="720"/>
      <w:contextualSpacing/>
    </w:pPr>
  </w:style>
  <w:style w:type="character" w:styleId="IntenseEmphasis">
    <w:name w:val="Intense Emphasis"/>
    <w:basedOn w:val="DefaultParagraphFont"/>
    <w:uiPriority w:val="21"/>
    <w:qFormat/>
    <w:rsid w:val="00510BE7"/>
    <w:rPr>
      <w:i/>
      <w:iCs/>
      <w:color w:val="0F4761" w:themeColor="accent1" w:themeShade="BF"/>
    </w:rPr>
  </w:style>
  <w:style w:type="paragraph" w:styleId="IntenseQuote">
    <w:name w:val="Intense Quote"/>
    <w:basedOn w:val="Normal"/>
    <w:next w:val="Normal"/>
    <w:link w:val="IntenseQuoteChar"/>
    <w:uiPriority w:val="30"/>
    <w:qFormat/>
    <w:rsid w:val="00510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BE7"/>
    <w:rPr>
      <w:i/>
      <w:iCs/>
      <w:color w:val="0F4761" w:themeColor="accent1" w:themeShade="BF"/>
    </w:rPr>
  </w:style>
  <w:style w:type="character" w:styleId="IntenseReference">
    <w:name w:val="Intense Reference"/>
    <w:basedOn w:val="DefaultParagraphFont"/>
    <w:uiPriority w:val="32"/>
    <w:qFormat/>
    <w:rsid w:val="00510BE7"/>
    <w:rPr>
      <w:b/>
      <w:bCs/>
      <w:smallCaps/>
      <w:color w:val="0F4761" w:themeColor="accent1" w:themeShade="BF"/>
      <w:spacing w:val="5"/>
    </w:rPr>
  </w:style>
  <w:style w:type="character" w:customStyle="1" w:styleId="normaltextrun">
    <w:name w:val="normaltextrun"/>
    <w:basedOn w:val="DefaultParagraphFont"/>
    <w:rsid w:val="00510BE7"/>
  </w:style>
  <w:style w:type="table" w:styleId="TableGrid">
    <w:name w:val="Table Grid"/>
    <w:basedOn w:val="TableNormal"/>
    <w:uiPriority w:val="39"/>
    <w:rsid w:val="00510BE7"/>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0BE7"/>
    <w:rPr>
      <w:sz w:val="16"/>
      <w:szCs w:val="16"/>
    </w:rPr>
  </w:style>
  <w:style w:type="paragraph" w:styleId="CommentText">
    <w:name w:val="annotation text"/>
    <w:basedOn w:val="Normal"/>
    <w:link w:val="CommentTextChar"/>
    <w:uiPriority w:val="99"/>
    <w:unhideWhenUsed/>
    <w:rsid w:val="00510BE7"/>
    <w:pPr>
      <w:spacing w:after="0" w:line="240" w:lineRule="auto"/>
      <w:ind w:firstLine="567"/>
      <w:jc w:val="both"/>
    </w:pPr>
    <w:rPr>
      <w:rFonts w:cs="Times New Roman"/>
      <w:sz w:val="20"/>
      <w:szCs w:val="20"/>
    </w:rPr>
  </w:style>
  <w:style w:type="character" w:customStyle="1" w:styleId="CommentTextChar">
    <w:name w:val="Comment Text Char"/>
    <w:basedOn w:val="DefaultParagraphFont"/>
    <w:link w:val="CommentText"/>
    <w:uiPriority w:val="99"/>
    <w:rsid w:val="00510BE7"/>
    <w:rPr>
      <w:rFonts w:ascii="Times New Roman" w:hAnsi="Times New Roman" w:cs="Times New Roman"/>
      <w:sz w:val="20"/>
      <w:szCs w:val="20"/>
    </w:rPr>
  </w:style>
  <w:style w:type="paragraph" w:styleId="TOCHeading">
    <w:name w:val="TOC Heading"/>
    <w:basedOn w:val="Heading1"/>
    <w:next w:val="Normal"/>
    <w:uiPriority w:val="39"/>
    <w:unhideWhenUsed/>
    <w:qFormat/>
    <w:rsid w:val="00310460"/>
    <w:pPr>
      <w:spacing w:before="240" w:after="0" w:line="259" w:lineRule="auto"/>
      <w:outlineLvl w:val="9"/>
    </w:pPr>
    <w:rPr>
      <w:rFonts w:asciiTheme="majorHAnsi" w:hAnsiTheme="majorHAnsi"/>
      <w:kern w:val="0"/>
      <w:szCs w:val="32"/>
      <w:lang w:val="en-US"/>
      <w14:ligatures w14:val="none"/>
    </w:rPr>
  </w:style>
  <w:style w:type="paragraph" w:styleId="TOC1">
    <w:name w:val="toc 1"/>
    <w:basedOn w:val="Normal"/>
    <w:next w:val="Normal"/>
    <w:autoRedefine/>
    <w:uiPriority w:val="39"/>
    <w:unhideWhenUsed/>
    <w:rsid w:val="00310460"/>
    <w:pPr>
      <w:spacing w:after="100"/>
    </w:pPr>
  </w:style>
  <w:style w:type="character" w:styleId="Hyperlink">
    <w:name w:val="Hyperlink"/>
    <w:basedOn w:val="DefaultParagraphFont"/>
    <w:uiPriority w:val="99"/>
    <w:unhideWhenUsed/>
    <w:rsid w:val="00310460"/>
    <w:rPr>
      <w:color w:val="467886" w:themeColor="hyperlink"/>
      <w:u w:val="single"/>
    </w:rPr>
  </w:style>
  <w:style w:type="character" w:styleId="UnresolvedMention">
    <w:name w:val="Unresolved Mention"/>
    <w:basedOn w:val="DefaultParagraphFont"/>
    <w:uiPriority w:val="99"/>
    <w:semiHidden/>
    <w:unhideWhenUsed/>
    <w:rsid w:val="002756D4"/>
    <w:rPr>
      <w:color w:val="605E5C"/>
      <w:shd w:val="clear" w:color="auto" w:fill="E1DFDD"/>
    </w:rPr>
  </w:style>
  <w:style w:type="character" w:customStyle="1" w:styleId="ListParagraphChar">
    <w:name w:val="List Paragraph Char"/>
    <w:aliases w:val="2 Char,H&amp;P List Paragraph Char,Saistīto dokumentu saraksts Char,Syle 1 Char,List Paragraph1 Char,Numurets Char,PPS_Bullet Char,Strip Char,Colorful List - Accent 12 Char,Normal bullet 2 Char,Bullet list Char,Virsraksti Char"/>
    <w:link w:val="ListParagraph"/>
    <w:uiPriority w:val="34"/>
    <w:qFormat/>
    <w:locked/>
    <w:rsid w:val="000605EE"/>
  </w:style>
  <w:style w:type="table" w:customStyle="1" w:styleId="TableGrid1">
    <w:name w:val="Table Grid1"/>
    <w:basedOn w:val="TableNormal"/>
    <w:next w:val="TableGrid"/>
    <w:uiPriority w:val="39"/>
    <w:rsid w:val="007369AA"/>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818B1"/>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95263E"/>
    <w:pPr>
      <w:spacing w:after="100"/>
      <w:ind w:left="480"/>
    </w:pPr>
  </w:style>
  <w:style w:type="paragraph" w:styleId="CommentSubject">
    <w:name w:val="annotation subject"/>
    <w:basedOn w:val="CommentText"/>
    <w:next w:val="CommentText"/>
    <w:link w:val="CommentSubjectChar"/>
    <w:uiPriority w:val="99"/>
    <w:semiHidden/>
    <w:unhideWhenUsed/>
    <w:rsid w:val="008773E2"/>
    <w:pPr>
      <w:spacing w:after="160"/>
      <w:ind w:firstLine="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8773E2"/>
    <w:rPr>
      <w:rFonts w:ascii="Times New Roman" w:hAnsi="Times New Roman" w:cs="Times New Roman"/>
      <w:b/>
      <w:bCs/>
      <w:sz w:val="20"/>
      <w:szCs w:val="20"/>
    </w:rPr>
  </w:style>
  <w:style w:type="paragraph" w:styleId="Revision">
    <w:name w:val="Revision"/>
    <w:hidden/>
    <w:uiPriority w:val="99"/>
    <w:semiHidden/>
    <w:rsid w:val="00FC0FD4"/>
    <w:pPr>
      <w:spacing w:after="0" w:line="240" w:lineRule="auto"/>
    </w:pPr>
  </w:style>
  <w:style w:type="paragraph" w:styleId="TOC2">
    <w:name w:val="toc 2"/>
    <w:basedOn w:val="Normal"/>
    <w:next w:val="Normal"/>
    <w:autoRedefine/>
    <w:uiPriority w:val="39"/>
    <w:unhideWhenUsed/>
    <w:rsid w:val="003A75D6"/>
    <w:pPr>
      <w:tabs>
        <w:tab w:val="left" w:pos="1200"/>
        <w:tab w:val="right" w:leader="dot" w:pos="9061"/>
      </w:tabs>
      <w:spacing w:after="0" w:line="240" w:lineRule="auto"/>
      <w:ind w:left="238"/>
    </w:pPr>
  </w:style>
  <w:style w:type="paragraph" w:styleId="Header">
    <w:name w:val="header"/>
    <w:basedOn w:val="Normal"/>
    <w:link w:val="HeaderChar"/>
    <w:uiPriority w:val="99"/>
    <w:unhideWhenUsed/>
    <w:rsid w:val="00F330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3033"/>
  </w:style>
  <w:style w:type="paragraph" w:styleId="Footer">
    <w:name w:val="footer"/>
    <w:basedOn w:val="Normal"/>
    <w:link w:val="FooterChar"/>
    <w:uiPriority w:val="99"/>
    <w:unhideWhenUsed/>
    <w:rsid w:val="00F330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33033"/>
  </w:style>
  <w:style w:type="paragraph" w:customStyle="1" w:styleId="Tabulasheader">
    <w:name w:val="Tabulas header"/>
    <w:basedOn w:val="BodyText"/>
    <w:link w:val="TabulasheaderChar"/>
    <w:uiPriority w:val="1"/>
    <w:qFormat/>
    <w:rsid w:val="00AA003F"/>
    <w:pPr>
      <w:spacing w:before="120" w:line="240" w:lineRule="auto"/>
      <w:jc w:val="center"/>
    </w:pPr>
    <w:rPr>
      <w:rFonts w:eastAsiaTheme="minorEastAsia"/>
      <w:b/>
      <w:bCs/>
      <w:kern w:val="0"/>
      <w:sz w:val="22"/>
      <w:szCs w:val="22"/>
      <w:lang w:val="lv" w:eastAsia="zh-CN"/>
    </w:rPr>
  </w:style>
  <w:style w:type="character" w:customStyle="1" w:styleId="TabulasheaderChar">
    <w:name w:val="Tabulas header Char"/>
    <w:basedOn w:val="BodyTextChar"/>
    <w:link w:val="Tabulasheader"/>
    <w:uiPriority w:val="1"/>
    <w:rsid w:val="00AA003F"/>
    <w:rPr>
      <w:rFonts w:eastAsiaTheme="minorEastAsia"/>
      <w:b/>
      <w:bCs/>
      <w:kern w:val="0"/>
      <w:sz w:val="22"/>
      <w:szCs w:val="22"/>
      <w:lang w:val="lv" w:eastAsia="zh-CN"/>
    </w:rPr>
  </w:style>
  <w:style w:type="paragraph" w:styleId="BodyText">
    <w:name w:val="Body Text"/>
    <w:basedOn w:val="Normal"/>
    <w:link w:val="BodyTextChar"/>
    <w:uiPriority w:val="99"/>
    <w:semiHidden/>
    <w:unhideWhenUsed/>
    <w:rsid w:val="00AA003F"/>
    <w:pPr>
      <w:spacing w:after="120"/>
    </w:pPr>
  </w:style>
  <w:style w:type="character" w:customStyle="1" w:styleId="BodyTextChar">
    <w:name w:val="Body Text Char"/>
    <w:basedOn w:val="DefaultParagraphFont"/>
    <w:link w:val="BodyText"/>
    <w:uiPriority w:val="99"/>
    <w:semiHidden/>
    <w:rsid w:val="00AA003F"/>
  </w:style>
  <w:style w:type="paragraph" w:customStyle="1" w:styleId="Prasbasteksts">
    <w:name w:val="Prasības teksts"/>
    <w:basedOn w:val="Normal"/>
    <w:uiPriority w:val="99"/>
    <w:qFormat/>
    <w:rsid w:val="00AA003F"/>
    <w:pPr>
      <w:widowControl w:val="0"/>
      <w:suppressAutoHyphens/>
      <w:spacing w:after="120" w:line="240" w:lineRule="auto"/>
      <w:jc w:val="both"/>
    </w:pPr>
    <w:rPr>
      <w:rFonts w:eastAsia="Arial" w:cs="DejaVu Sans"/>
      <w:b/>
      <w:kern w:val="0"/>
      <w:lang w:eastAsia="ar-SA"/>
      <w14:ligatures w14:val="none"/>
    </w:rPr>
  </w:style>
  <w:style w:type="paragraph" w:customStyle="1" w:styleId="paragraph">
    <w:name w:val="paragraph"/>
    <w:basedOn w:val="Normal"/>
    <w:rsid w:val="00AA003F"/>
    <w:pPr>
      <w:spacing w:before="100" w:beforeAutospacing="1" w:after="100" w:afterAutospacing="1" w:line="240" w:lineRule="auto"/>
    </w:pPr>
    <w:rPr>
      <w:rFonts w:eastAsia="Times New Roman" w:cs="Times New Roman"/>
      <w:kern w:val="0"/>
      <w:lang w:eastAsia="lv-LV"/>
      <w14:ligatures w14:val="none"/>
    </w:rPr>
  </w:style>
  <w:style w:type="paragraph" w:customStyle="1" w:styleId="VKBody">
    <w:name w:val="*VK Body"/>
    <w:basedOn w:val="Normal"/>
    <w:link w:val="VKBodyChar"/>
    <w:qFormat/>
    <w:rsid w:val="00C12123"/>
    <w:pPr>
      <w:spacing w:after="0" w:line="240" w:lineRule="auto"/>
      <w:jc w:val="both"/>
    </w:pPr>
    <w:rPr>
      <w:rFonts w:eastAsiaTheme="minorEastAsia" w:cs="Arial"/>
      <w:kern w:val="0"/>
      <w14:ligatures w14:val="none"/>
    </w:rPr>
  </w:style>
  <w:style w:type="character" w:customStyle="1" w:styleId="VKBodyChar">
    <w:name w:val="*VK Body Char"/>
    <w:basedOn w:val="DefaultParagraphFont"/>
    <w:link w:val="VKBody"/>
    <w:rsid w:val="00C12123"/>
    <w:rPr>
      <w:rFonts w:ascii="Times New Roman" w:eastAsiaTheme="minorEastAsia" w:hAnsi="Times New Roman" w:cs="Arial"/>
      <w:kern w:val="0"/>
      <w14:ligatures w14:val="none"/>
    </w:rPr>
  </w:style>
  <w:style w:type="character" w:customStyle="1" w:styleId="eop">
    <w:name w:val="eop"/>
    <w:basedOn w:val="DefaultParagraphFont"/>
    <w:rsid w:val="00B315F1"/>
  </w:style>
  <w:style w:type="paragraph" w:styleId="ListBullet4">
    <w:name w:val="List Bullet 4"/>
    <w:basedOn w:val="Normal"/>
    <w:uiPriority w:val="99"/>
    <w:rsid w:val="00ED6B7E"/>
    <w:pPr>
      <w:numPr>
        <w:numId w:val="117"/>
      </w:numPr>
      <w:tabs>
        <w:tab w:val="clear" w:pos="450"/>
      </w:tabs>
      <w:spacing w:before="120" w:after="120" w:line="240" w:lineRule="auto"/>
      <w:ind w:left="0" w:firstLine="0"/>
      <w:contextualSpacing/>
      <w:jc w:val="both"/>
    </w:pPr>
    <w:rPr>
      <w:rFonts w:eastAsia="Times New Roman" w:cs="Times New Roman"/>
      <w:kern w:val="0"/>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7413">
      <w:bodyDiv w:val="1"/>
      <w:marLeft w:val="0"/>
      <w:marRight w:val="0"/>
      <w:marTop w:val="0"/>
      <w:marBottom w:val="0"/>
      <w:divBdr>
        <w:top w:val="none" w:sz="0" w:space="0" w:color="auto"/>
        <w:left w:val="none" w:sz="0" w:space="0" w:color="auto"/>
        <w:bottom w:val="none" w:sz="0" w:space="0" w:color="auto"/>
        <w:right w:val="none" w:sz="0" w:space="0" w:color="auto"/>
      </w:divBdr>
    </w:div>
    <w:div w:id="1293831751">
      <w:bodyDiv w:val="1"/>
      <w:marLeft w:val="0"/>
      <w:marRight w:val="0"/>
      <w:marTop w:val="0"/>
      <w:marBottom w:val="0"/>
      <w:divBdr>
        <w:top w:val="none" w:sz="0" w:space="0" w:color="auto"/>
        <w:left w:val="none" w:sz="0" w:space="0" w:color="auto"/>
        <w:bottom w:val="none" w:sz="0" w:space="0" w:color="auto"/>
        <w:right w:val="none" w:sz="0" w:space="0" w:color="auto"/>
      </w:divBdr>
    </w:div>
    <w:div w:id="1853717070">
      <w:bodyDiv w:val="1"/>
      <w:marLeft w:val="0"/>
      <w:marRight w:val="0"/>
      <w:marTop w:val="0"/>
      <w:marBottom w:val="0"/>
      <w:divBdr>
        <w:top w:val="none" w:sz="0" w:space="0" w:color="auto"/>
        <w:left w:val="none" w:sz="0" w:space="0" w:color="auto"/>
        <w:bottom w:val="none" w:sz="0" w:space="0" w:color="auto"/>
        <w:right w:val="none" w:sz="0" w:space="0" w:color="auto"/>
      </w:divBdr>
    </w:div>
    <w:div w:id="209350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B4E30-F060-4B06-A82B-8E41FFB8F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68</Pages>
  <Words>78542</Words>
  <Characters>44769</Characters>
  <Application>Microsoft Office Word</Application>
  <DocSecurity>0</DocSecurity>
  <Lines>373</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Annelaine Indriksone</dc:creator>
  <cp:keywords/>
  <dc:description/>
  <cp:lastModifiedBy>Astra Bērziņa</cp:lastModifiedBy>
  <cp:revision>19</cp:revision>
  <cp:lastPrinted>2026-01-19T08:33:00Z</cp:lastPrinted>
  <dcterms:created xsi:type="dcterms:W3CDTF">2025-12-15T13:43:00Z</dcterms:created>
  <dcterms:modified xsi:type="dcterms:W3CDTF">2026-01-29T09:54:00Z</dcterms:modified>
</cp:coreProperties>
</file>