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24E5C9" w14:textId="77777777" w:rsidR="00827D6C" w:rsidRDefault="00827D6C" w:rsidP="00827D6C">
      <w:pPr>
        <w:spacing w:before="120" w:after="12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TEHNISKĀ </w:t>
      </w:r>
      <w:bookmarkStart w:id="0" w:name="_GoBack"/>
      <w:r>
        <w:rPr>
          <w:rFonts w:ascii="Times New Roman" w:hAnsi="Times New Roman" w:cs="Times New Roman"/>
          <w:b/>
          <w:bCs/>
          <w:sz w:val="24"/>
          <w:szCs w:val="24"/>
        </w:rPr>
        <w:t>SPECIFIKĀCIJA</w:t>
      </w:r>
      <w:bookmarkEnd w:id="0"/>
    </w:p>
    <w:p w14:paraId="1A903939" w14:textId="3961074C" w:rsidR="00827D6C" w:rsidRPr="00A15F60" w:rsidRDefault="00534ADB" w:rsidP="00BA4535">
      <w:pPr>
        <w:spacing w:before="120" w:after="480" w:line="240" w:lineRule="auto"/>
        <w:jc w:val="center"/>
        <w:rPr>
          <w:rFonts w:ascii="Times New Roman" w:hAnsi="Times New Roman" w:cs="Times New Roman"/>
          <w:b/>
          <w:bCs/>
          <w:i/>
          <w:iCs/>
          <w:sz w:val="24"/>
          <w:szCs w:val="24"/>
        </w:rPr>
      </w:pPr>
      <w:r>
        <w:rPr>
          <w:rFonts w:ascii="Times New Roman" w:hAnsi="Times New Roman" w:cs="Times New Roman"/>
          <w:b/>
          <w:bCs/>
          <w:sz w:val="24"/>
          <w:szCs w:val="24"/>
        </w:rPr>
        <w:t>tirgus izpētei</w:t>
      </w:r>
      <w:r w:rsidR="00827D6C">
        <w:rPr>
          <w:rFonts w:ascii="Times New Roman" w:hAnsi="Times New Roman" w:cs="Times New Roman"/>
          <w:b/>
          <w:bCs/>
          <w:sz w:val="24"/>
          <w:szCs w:val="24"/>
        </w:rPr>
        <w:t xml:space="preserve"> </w:t>
      </w:r>
      <w:r w:rsidR="00827D6C" w:rsidRPr="007D5008">
        <w:rPr>
          <w:rFonts w:ascii="Times New Roman" w:hAnsi="Times New Roman" w:cs="Times New Roman"/>
          <w:b/>
          <w:bCs/>
          <w:i/>
          <w:iCs/>
          <w:sz w:val="24"/>
          <w:szCs w:val="24"/>
        </w:rPr>
        <w:t>„</w:t>
      </w:r>
      <w:bookmarkStart w:id="1" w:name="_Hlk60216625"/>
      <w:r>
        <w:rPr>
          <w:rFonts w:ascii="Times New Roman" w:hAnsi="Times New Roman" w:cs="Times New Roman"/>
          <w:b/>
          <w:bCs/>
          <w:i/>
          <w:iCs/>
          <w:sz w:val="24"/>
          <w:szCs w:val="24"/>
        </w:rPr>
        <w:t xml:space="preserve">Parādu piedziņas </w:t>
      </w:r>
      <w:r w:rsidR="00BA4535" w:rsidRPr="00BA4535">
        <w:rPr>
          <w:rFonts w:ascii="Times New Roman" w:hAnsi="Times New Roman" w:cs="Times New Roman"/>
          <w:b/>
          <w:i/>
          <w:iCs/>
          <w:sz w:val="24"/>
          <w:szCs w:val="24"/>
        </w:rPr>
        <w:t>pakalpojumu sniegšana</w:t>
      </w:r>
      <w:bookmarkEnd w:id="1"/>
      <w:r w:rsidR="00827D6C" w:rsidRPr="00AC69AD">
        <w:rPr>
          <w:rFonts w:ascii="Times New Roman" w:hAnsi="Times New Roman" w:cs="Times New Roman"/>
          <w:b/>
          <w:bCs/>
          <w:i/>
          <w:iCs/>
          <w:sz w:val="24"/>
          <w:szCs w:val="24"/>
        </w:rPr>
        <w:t>”</w:t>
      </w:r>
    </w:p>
    <w:p w14:paraId="66A0FBCA" w14:textId="77777777" w:rsidR="00534ADB" w:rsidRDefault="00827D6C" w:rsidP="00534ADB">
      <w:pPr>
        <w:pStyle w:val="ListParagraph"/>
        <w:numPr>
          <w:ilvl w:val="0"/>
          <w:numId w:val="3"/>
        </w:numPr>
        <w:spacing w:before="240" w:after="120" w:line="240" w:lineRule="auto"/>
        <w:ind w:left="284" w:hanging="284"/>
        <w:contextualSpacing w:val="0"/>
        <w:rPr>
          <w:rFonts w:ascii="Times New Roman" w:hAnsi="Times New Roman" w:cs="Times New Roman"/>
          <w:sz w:val="24"/>
          <w:szCs w:val="24"/>
        </w:rPr>
      </w:pPr>
      <w:r w:rsidRPr="00D97DC4">
        <w:rPr>
          <w:rFonts w:ascii="Times New Roman" w:hAnsi="Times New Roman" w:cs="Times New Roman"/>
          <w:i/>
          <w:iCs/>
          <w:sz w:val="24"/>
          <w:szCs w:val="24"/>
          <w:u w:val="single"/>
        </w:rPr>
        <w:t>Pasūtītājs</w:t>
      </w:r>
      <w:r w:rsidRPr="00D97DC4">
        <w:rPr>
          <w:rFonts w:ascii="Times New Roman" w:hAnsi="Times New Roman" w:cs="Times New Roman"/>
          <w:b/>
          <w:bCs/>
          <w:sz w:val="24"/>
          <w:szCs w:val="24"/>
        </w:rPr>
        <w:t xml:space="preserve"> – </w:t>
      </w:r>
      <w:r w:rsidRPr="00D97DC4">
        <w:rPr>
          <w:rFonts w:ascii="Times New Roman" w:hAnsi="Times New Roman" w:cs="Times New Roman"/>
          <w:sz w:val="24"/>
          <w:szCs w:val="24"/>
        </w:rPr>
        <w:t>Rīgas pašvaldības SIA „Rīgas satiksme”.</w:t>
      </w:r>
    </w:p>
    <w:p w14:paraId="5EC19ADF" w14:textId="67BA06BA" w:rsidR="00534ADB" w:rsidRPr="00534ADB" w:rsidRDefault="00827D6C" w:rsidP="00534ADB">
      <w:pPr>
        <w:pStyle w:val="ListParagraph"/>
        <w:numPr>
          <w:ilvl w:val="0"/>
          <w:numId w:val="3"/>
        </w:numPr>
        <w:spacing w:before="240" w:after="120" w:line="240" w:lineRule="auto"/>
        <w:ind w:left="284" w:hanging="284"/>
        <w:contextualSpacing w:val="0"/>
        <w:rPr>
          <w:rFonts w:ascii="Times New Roman" w:hAnsi="Times New Roman" w:cs="Times New Roman"/>
          <w:sz w:val="24"/>
          <w:szCs w:val="24"/>
        </w:rPr>
      </w:pPr>
      <w:r w:rsidRPr="00534ADB">
        <w:rPr>
          <w:rFonts w:ascii="Times New Roman" w:hAnsi="Times New Roman" w:cs="Times New Roman"/>
          <w:i/>
          <w:iCs/>
          <w:sz w:val="24"/>
          <w:szCs w:val="24"/>
          <w:u w:val="single"/>
        </w:rPr>
        <w:t>CPV kods</w:t>
      </w:r>
      <w:r w:rsidRPr="00534ADB">
        <w:rPr>
          <w:rFonts w:ascii="Times New Roman" w:hAnsi="Times New Roman" w:cs="Times New Roman"/>
          <w:i/>
          <w:iCs/>
          <w:sz w:val="24"/>
          <w:szCs w:val="24"/>
        </w:rPr>
        <w:t xml:space="preserve">: </w:t>
      </w:r>
      <w:hyperlink r:id="rId11" w:tooltip="79100000-5" w:history="1">
        <w:r w:rsidR="00534ADB" w:rsidRPr="00534ADB">
          <w:rPr>
            <w:rFonts w:ascii="Times New Roman" w:eastAsia="Times New Roman" w:hAnsi="Times New Roman" w:cs="Times New Roman"/>
            <w:sz w:val="24"/>
            <w:szCs w:val="24"/>
            <w:lang w:eastAsia="lv-LV"/>
          </w:rPr>
          <w:t>79100000-5</w:t>
        </w:r>
      </w:hyperlink>
      <w:r w:rsidR="00534ADB" w:rsidRPr="00534ADB">
        <w:rPr>
          <w:rFonts w:ascii="Times New Roman" w:eastAsia="Times New Roman" w:hAnsi="Times New Roman" w:cs="Times New Roman"/>
          <w:sz w:val="24"/>
          <w:szCs w:val="24"/>
          <w:lang w:eastAsia="lv-LV"/>
        </w:rPr>
        <w:t xml:space="preserve"> – Juridiskie pakalpojumi.</w:t>
      </w:r>
    </w:p>
    <w:p w14:paraId="384510E9" w14:textId="77777777" w:rsidR="00AD030E" w:rsidRPr="00AD030E" w:rsidRDefault="00827D6C" w:rsidP="00AD030E">
      <w:pPr>
        <w:pStyle w:val="ListParagraph"/>
        <w:numPr>
          <w:ilvl w:val="0"/>
          <w:numId w:val="3"/>
        </w:numPr>
        <w:spacing w:before="240" w:after="120" w:line="240" w:lineRule="auto"/>
        <w:ind w:left="284" w:hanging="284"/>
        <w:contextualSpacing w:val="0"/>
        <w:rPr>
          <w:rFonts w:ascii="Times New Roman" w:hAnsi="Times New Roman" w:cs="Times New Roman"/>
          <w:sz w:val="24"/>
          <w:szCs w:val="24"/>
        </w:rPr>
      </w:pPr>
      <w:r w:rsidRPr="00D97DC4">
        <w:rPr>
          <w:rFonts w:ascii="Times New Roman" w:hAnsi="Times New Roman" w:cs="Times New Roman"/>
          <w:i/>
          <w:iCs/>
          <w:sz w:val="24"/>
          <w:szCs w:val="24"/>
          <w:u w:val="single"/>
        </w:rPr>
        <w:t>Pakalpojuma apraksts</w:t>
      </w:r>
    </w:p>
    <w:p w14:paraId="337CFACA" w14:textId="77777777" w:rsidR="00307E8D" w:rsidRDefault="00AD030E" w:rsidP="00307E8D">
      <w:pPr>
        <w:pStyle w:val="ListParagraph"/>
        <w:numPr>
          <w:ilvl w:val="0"/>
          <w:numId w:val="39"/>
        </w:numPr>
        <w:spacing w:before="240" w:after="120" w:line="240" w:lineRule="auto"/>
        <w:contextualSpacing w:val="0"/>
        <w:jc w:val="both"/>
        <w:rPr>
          <w:rFonts w:ascii="Times New Roman" w:hAnsi="Times New Roman" w:cs="Times New Roman"/>
          <w:sz w:val="24"/>
          <w:szCs w:val="24"/>
        </w:rPr>
      </w:pPr>
      <w:r w:rsidRPr="00AD030E">
        <w:rPr>
          <w:rFonts w:ascii="Times New Roman" w:hAnsi="Times New Roman" w:cs="Times New Roman"/>
          <w:sz w:val="24"/>
          <w:szCs w:val="24"/>
        </w:rPr>
        <w:t>Iepirkuma priekšmets ir parādu atgūšanas pakalpojumu sniegšana</w:t>
      </w:r>
      <w:r>
        <w:rPr>
          <w:rFonts w:ascii="Times New Roman" w:hAnsi="Times New Roman" w:cs="Times New Roman"/>
          <w:sz w:val="24"/>
          <w:szCs w:val="24"/>
        </w:rPr>
        <w:t xml:space="preserve"> </w:t>
      </w:r>
      <w:r w:rsidR="008D431A">
        <w:rPr>
          <w:rFonts w:ascii="Times New Roman" w:hAnsi="Times New Roman" w:cs="Times New Roman"/>
          <w:sz w:val="24"/>
          <w:szCs w:val="24"/>
        </w:rPr>
        <w:t xml:space="preserve">(t.sk., parādu piedziņas un tiesvedības procesu) </w:t>
      </w:r>
      <w:r>
        <w:rPr>
          <w:rFonts w:ascii="Times New Roman" w:hAnsi="Times New Roman" w:cs="Times New Roman"/>
          <w:sz w:val="24"/>
          <w:szCs w:val="24"/>
        </w:rPr>
        <w:t xml:space="preserve">Pasūtītājam par Pasūtītāja klientu savlaicīgi </w:t>
      </w:r>
      <w:r w:rsidR="008D431A">
        <w:rPr>
          <w:rFonts w:ascii="Times New Roman" w:hAnsi="Times New Roman" w:cs="Times New Roman"/>
          <w:sz w:val="24"/>
          <w:szCs w:val="24"/>
        </w:rPr>
        <w:t>nenokārtotajām maksājuma saistībām par Pasūtītāja sniegtajiem pakalpojumiem.</w:t>
      </w:r>
    </w:p>
    <w:p w14:paraId="7C16CE20" w14:textId="77777777" w:rsidR="00307E8D" w:rsidRDefault="00AD030E" w:rsidP="00307E8D">
      <w:pPr>
        <w:pStyle w:val="ListParagraph"/>
        <w:numPr>
          <w:ilvl w:val="0"/>
          <w:numId w:val="39"/>
        </w:numPr>
        <w:spacing w:before="240" w:after="120" w:line="240" w:lineRule="auto"/>
        <w:contextualSpacing w:val="0"/>
        <w:jc w:val="both"/>
        <w:rPr>
          <w:rFonts w:ascii="Times New Roman" w:hAnsi="Times New Roman" w:cs="Times New Roman"/>
          <w:sz w:val="24"/>
          <w:szCs w:val="24"/>
        </w:rPr>
      </w:pPr>
      <w:r w:rsidRPr="00307E8D">
        <w:rPr>
          <w:rFonts w:ascii="Times New Roman" w:hAnsi="Times New Roman" w:cs="Times New Roman"/>
          <w:sz w:val="24"/>
          <w:szCs w:val="24"/>
        </w:rPr>
        <w:t xml:space="preserve">Orientējoši </w:t>
      </w:r>
      <w:proofErr w:type="spellStart"/>
      <w:r w:rsidRPr="00307E8D">
        <w:rPr>
          <w:rFonts w:ascii="Times New Roman" w:hAnsi="Times New Roman" w:cs="Times New Roman"/>
          <w:sz w:val="24"/>
          <w:szCs w:val="24"/>
        </w:rPr>
        <w:t>pirmstiesas</w:t>
      </w:r>
      <w:proofErr w:type="spellEnd"/>
      <w:r w:rsidRPr="00307E8D">
        <w:rPr>
          <w:rFonts w:ascii="Times New Roman" w:hAnsi="Times New Roman" w:cs="Times New Roman"/>
          <w:sz w:val="24"/>
          <w:szCs w:val="24"/>
        </w:rPr>
        <w:t xml:space="preserve"> piedziņas skaits gadā varētu sasniegt 15 000 lietas</w:t>
      </w:r>
      <w:r w:rsidR="008D431A" w:rsidRPr="00307E8D">
        <w:rPr>
          <w:rFonts w:ascii="Times New Roman" w:hAnsi="Times New Roman" w:cs="Times New Roman"/>
          <w:sz w:val="24"/>
          <w:szCs w:val="24"/>
        </w:rPr>
        <w:t xml:space="preserve">, savukārt, </w:t>
      </w:r>
      <w:r w:rsidRPr="00307E8D">
        <w:rPr>
          <w:rFonts w:ascii="Times New Roman" w:hAnsi="Times New Roman" w:cs="Times New Roman"/>
          <w:sz w:val="24"/>
          <w:szCs w:val="24"/>
        </w:rPr>
        <w:t>tiesu lietu piedziņas skaits varētu sasniegt 10 000 lietas.</w:t>
      </w:r>
    </w:p>
    <w:p w14:paraId="77860BA5" w14:textId="77777777" w:rsidR="00307E8D" w:rsidRDefault="008D431A" w:rsidP="00307E8D">
      <w:pPr>
        <w:pStyle w:val="ListParagraph"/>
        <w:numPr>
          <w:ilvl w:val="0"/>
          <w:numId w:val="39"/>
        </w:numPr>
        <w:spacing w:before="240" w:after="120" w:line="240" w:lineRule="auto"/>
        <w:contextualSpacing w:val="0"/>
        <w:jc w:val="both"/>
        <w:rPr>
          <w:rFonts w:ascii="Times New Roman" w:hAnsi="Times New Roman" w:cs="Times New Roman"/>
          <w:sz w:val="24"/>
          <w:szCs w:val="24"/>
        </w:rPr>
      </w:pPr>
      <w:r w:rsidRPr="00307E8D">
        <w:rPr>
          <w:rFonts w:ascii="Times New Roman" w:hAnsi="Times New Roman" w:cs="Times New Roman"/>
          <w:sz w:val="24"/>
          <w:szCs w:val="24"/>
        </w:rPr>
        <w:t>Pakalpojumu sniedzējs (turpmāk – I</w:t>
      </w:r>
      <w:r w:rsidR="00AD030E" w:rsidRPr="00307E8D">
        <w:rPr>
          <w:rFonts w:ascii="Times New Roman" w:hAnsi="Times New Roman" w:cs="Times New Roman"/>
          <w:sz w:val="24"/>
          <w:szCs w:val="24"/>
        </w:rPr>
        <w:t>zpildītājs</w:t>
      </w:r>
      <w:r w:rsidRPr="00307E8D">
        <w:rPr>
          <w:rFonts w:ascii="Times New Roman" w:hAnsi="Times New Roman" w:cs="Times New Roman"/>
          <w:sz w:val="24"/>
          <w:szCs w:val="24"/>
        </w:rPr>
        <w:t>)</w:t>
      </w:r>
      <w:r w:rsidR="00AD030E" w:rsidRPr="00307E8D">
        <w:rPr>
          <w:rFonts w:ascii="Times New Roman" w:hAnsi="Times New Roman" w:cs="Times New Roman"/>
          <w:sz w:val="24"/>
          <w:szCs w:val="24"/>
        </w:rPr>
        <w:t xml:space="preserve"> nodrošina iespēju parādu atgūšanas lietas nodot elektroniskā formātā saskaņā ar </w:t>
      </w:r>
      <w:r w:rsidR="00832E56" w:rsidRPr="00307E8D">
        <w:rPr>
          <w:rFonts w:ascii="Times New Roman" w:hAnsi="Times New Roman" w:cs="Times New Roman"/>
          <w:sz w:val="24"/>
          <w:szCs w:val="24"/>
        </w:rPr>
        <w:t>I</w:t>
      </w:r>
      <w:r w:rsidR="00AD030E" w:rsidRPr="00307E8D">
        <w:rPr>
          <w:rFonts w:ascii="Times New Roman" w:hAnsi="Times New Roman" w:cs="Times New Roman"/>
          <w:sz w:val="24"/>
          <w:szCs w:val="24"/>
        </w:rPr>
        <w:t>nformācijas apmaiņas servisa aprakstu (</w:t>
      </w:r>
      <w:r w:rsidRPr="00307E8D">
        <w:rPr>
          <w:rFonts w:ascii="Times New Roman" w:hAnsi="Times New Roman" w:cs="Times New Roman"/>
          <w:sz w:val="24"/>
          <w:szCs w:val="24"/>
        </w:rPr>
        <w:t>1.</w:t>
      </w:r>
      <w:r w:rsidR="00AD030E" w:rsidRPr="00307E8D">
        <w:rPr>
          <w:rFonts w:ascii="Times New Roman" w:hAnsi="Times New Roman" w:cs="Times New Roman"/>
          <w:sz w:val="24"/>
          <w:szCs w:val="24"/>
        </w:rPr>
        <w:t>pielikum</w:t>
      </w:r>
      <w:r w:rsidRPr="00307E8D">
        <w:rPr>
          <w:rFonts w:ascii="Times New Roman" w:hAnsi="Times New Roman" w:cs="Times New Roman"/>
          <w:sz w:val="24"/>
          <w:szCs w:val="24"/>
        </w:rPr>
        <w:t>s</w:t>
      </w:r>
      <w:r w:rsidR="00AD030E" w:rsidRPr="00307E8D">
        <w:rPr>
          <w:rFonts w:ascii="Times New Roman" w:hAnsi="Times New Roman" w:cs="Times New Roman"/>
          <w:sz w:val="24"/>
          <w:szCs w:val="24"/>
        </w:rPr>
        <w:t>).</w:t>
      </w:r>
    </w:p>
    <w:p w14:paraId="33F5EC9B" w14:textId="5B0F5D95" w:rsidR="008D431A" w:rsidRPr="00307E8D" w:rsidRDefault="00AD030E" w:rsidP="00307E8D">
      <w:pPr>
        <w:pStyle w:val="ListParagraph"/>
        <w:numPr>
          <w:ilvl w:val="0"/>
          <w:numId w:val="39"/>
        </w:numPr>
        <w:spacing w:before="240" w:after="120" w:line="240" w:lineRule="auto"/>
        <w:contextualSpacing w:val="0"/>
        <w:jc w:val="both"/>
        <w:rPr>
          <w:rFonts w:ascii="Times New Roman" w:hAnsi="Times New Roman" w:cs="Times New Roman"/>
          <w:sz w:val="24"/>
          <w:szCs w:val="24"/>
        </w:rPr>
      </w:pPr>
      <w:r w:rsidRPr="00307E8D">
        <w:rPr>
          <w:rFonts w:ascii="Times New Roman" w:hAnsi="Times New Roman" w:cs="Times New Roman"/>
          <w:sz w:val="24"/>
          <w:szCs w:val="24"/>
        </w:rPr>
        <w:t>Izpildītājs Pasūtītāja uzdevumā sniedz šādus Pasūtītājam parādu atgūšanas pakalpojumus:</w:t>
      </w:r>
    </w:p>
    <w:p w14:paraId="64768765" w14:textId="2079CF87" w:rsidR="00307E8D" w:rsidRPr="00307E8D" w:rsidRDefault="00AD030E" w:rsidP="00307E8D">
      <w:pPr>
        <w:pStyle w:val="ListParagraph"/>
        <w:numPr>
          <w:ilvl w:val="1"/>
          <w:numId w:val="39"/>
        </w:numPr>
        <w:spacing w:before="80" w:after="120" w:line="240" w:lineRule="auto"/>
        <w:ind w:left="1276" w:hanging="567"/>
        <w:contextualSpacing w:val="0"/>
        <w:jc w:val="both"/>
        <w:rPr>
          <w:rFonts w:ascii="Times New Roman" w:hAnsi="Times New Roman" w:cs="Times New Roman"/>
          <w:sz w:val="24"/>
          <w:szCs w:val="24"/>
        </w:rPr>
      </w:pPr>
      <w:proofErr w:type="spellStart"/>
      <w:r w:rsidRPr="00307E8D">
        <w:rPr>
          <w:rFonts w:ascii="Times New Roman" w:hAnsi="Times New Roman" w:cs="Times New Roman"/>
          <w:b/>
          <w:bCs/>
          <w:sz w:val="24"/>
          <w:szCs w:val="24"/>
        </w:rPr>
        <w:t>Ārpustiesas</w:t>
      </w:r>
      <w:proofErr w:type="spellEnd"/>
      <w:r w:rsidRPr="00307E8D">
        <w:rPr>
          <w:rFonts w:ascii="Times New Roman" w:hAnsi="Times New Roman" w:cs="Times New Roman"/>
          <w:b/>
          <w:bCs/>
          <w:sz w:val="24"/>
          <w:szCs w:val="24"/>
        </w:rPr>
        <w:t xml:space="preserve"> parādu atgūšana</w:t>
      </w:r>
      <w:r w:rsidR="008D431A" w:rsidRPr="00307E8D">
        <w:rPr>
          <w:rFonts w:ascii="Times New Roman" w:hAnsi="Times New Roman" w:cs="Times New Roman"/>
          <w:b/>
          <w:bCs/>
          <w:sz w:val="24"/>
          <w:szCs w:val="24"/>
        </w:rPr>
        <w:t>.</w:t>
      </w:r>
    </w:p>
    <w:p w14:paraId="61A4D9C4"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 xml:space="preserve">Izpildītājs Pasūtītāja uzdevumā veic </w:t>
      </w:r>
      <w:r w:rsidRPr="00307E8D">
        <w:rPr>
          <w:rFonts w:ascii="Times New Roman" w:hAnsi="Times New Roman" w:cs="Times New Roman"/>
          <w:sz w:val="24"/>
          <w:szCs w:val="24"/>
          <w:u w:val="single"/>
        </w:rPr>
        <w:t xml:space="preserve">parādu </w:t>
      </w:r>
      <w:proofErr w:type="spellStart"/>
      <w:r w:rsidRPr="00307E8D">
        <w:rPr>
          <w:rFonts w:ascii="Times New Roman" w:hAnsi="Times New Roman" w:cs="Times New Roman"/>
          <w:sz w:val="24"/>
          <w:szCs w:val="24"/>
          <w:u w:val="single"/>
        </w:rPr>
        <w:t>ārpustiesas</w:t>
      </w:r>
      <w:proofErr w:type="spellEnd"/>
      <w:r w:rsidRPr="00307E8D">
        <w:rPr>
          <w:rFonts w:ascii="Times New Roman" w:hAnsi="Times New Roman" w:cs="Times New Roman"/>
          <w:sz w:val="24"/>
          <w:szCs w:val="24"/>
          <w:u w:val="single"/>
        </w:rPr>
        <w:t xml:space="preserve"> atgūšanu</w:t>
      </w:r>
      <w:r w:rsidRPr="00307E8D">
        <w:rPr>
          <w:rFonts w:ascii="Times New Roman" w:hAnsi="Times New Roman" w:cs="Times New Roman"/>
          <w:sz w:val="24"/>
          <w:szCs w:val="24"/>
        </w:rPr>
        <w:t>, kas vērsta uz aicinājumu parādniekam labprātīgi izpildīt maksājumu saistību.</w:t>
      </w:r>
    </w:p>
    <w:p w14:paraId="5788DA89" w14:textId="73F03818" w:rsidR="00307E8D" w:rsidRP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proofErr w:type="spellStart"/>
      <w:r w:rsidRPr="00307E8D">
        <w:rPr>
          <w:rFonts w:ascii="Times New Roman" w:hAnsi="Times New Roman" w:cs="Times New Roman"/>
          <w:sz w:val="24"/>
          <w:szCs w:val="24"/>
        </w:rPr>
        <w:t>Ārpustiesas</w:t>
      </w:r>
      <w:proofErr w:type="spellEnd"/>
      <w:r w:rsidRPr="00307E8D">
        <w:rPr>
          <w:rFonts w:ascii="Times New Roman" w:hAnsi="Times New Roman" w:cs="Times New Roman"/>
          <w:sz w:val="24"/>
          <w:szCs w:val="24"/>
        </w:rPr>
        <w:t xml:space="preserve"> parādu atgūšanas ietvaros Izpildītājs 3 (trīs) mēnešu periodā pēc informācijas par parādiem saņemšanas veic šādas darbības:</w:t>
      </w:r>
    </w:p>
    <w:p w14:paraId="3834A54B" w14:textId="77777777" w:rsidR="00307E8D" w:rsidRPr="00AD030E" w:rsidRDefault="00307E8D" w:rsidP="00307E8D">
      <w:pPr>
        <w:numPr>
          <w:ilvl w:val="0"/>
          <w:numId w:val="14"/>
        </w:numPr>
        <w:spacing w:before="80" w:after="120" w:line="240" w:lineRule="auto"/>
        <w:ind w:left="2410" w:hanging="425"/>
        <w:jc w:val="both"/>
        <w:rPr>
          <w:rFonts w:ascii="Times New Roman" w:hAnsi="Times New Roman" w:cs="Times New Roman"/>
          <w:sz w:val="24"/>
          <w:szCs w:val="24"/>
        </w:rPr>
      </w:pPr>
      <w:r w:rsidRPr="00AD030E">
        <w:rPr>
          <w:rFonts w:ascii="Times New Roman" w:hAnsi="Times New Roman" w:cs="Times New Roman"/>
          <w:sz w:val="24"/>
          <w:szCs w:val="24"/>
        </w:rPr>
        <w:t>parādnieka identifikācija;</w:t>
      </w:r>
    </w:p>
    <w:p w14:paraId="56B5FAD2" w14:textId="77777777" w:rsidR="00307E8D" w:rsidRPr="00AD030E" w:rsidRDefault="00307E8D" w:rsidP="00307E8D">
      <w:pPr>
        <w:numPr>
          <w:ilvl w:val="0"/>
          <w:numId w:val="14"/>
        </w:numPr>
        <w:spacing w:before="80" w:after="120" w:line="240" w:lineRule="auto"/>
        <w:ind w:left="2410" w:hanging="425"/>
        <w:jc w:val="both"/>
        <w:rPr>
          <w:rFonts w:ascii="Times New Roman" w:hAnsi="Times New Roman" w:cs="Times New Roman"/>
          <w:sz w:val="24"/>
          <w:szCs w:val="24"/>
        </w:rPr>
      </w:pPr>
      <w:r w:rsidRPr="00AD030E">
        <w:rPr>
          <w:rFonts w:ascii="Times New Roman" w:hAnsi="Times New Roman" w:cs="Times New Roman"/>
          <w:sz w:val="24"/>
          <w:szCs w:val="24"/>
        </w:rPr>
        <w:t>parādnieka telefoniska brīdināšana un aicināšana samaksāt parādu, ja ir pieejams šāds saziņas līdzeklis;</w:t>
      </w:r>
    </w:p>
    <w:p w14:paraId="1E643C8F" w14:textId="77777777" w:rsidR="00307E8D" w:rsidRPr="00AD030E" w:rsidRDefault="00307E8D" w:rsidP="00307E8D">
      <w:pPr>
        <w:numPr>
          <w:ilvl w:val="0"/>
          <w:numId w:val="14"/>
        </w:numPr>
        <w:spacing w:before="80" w:after="120" w:line="240" w:lineRule="auto"/>
        <w:ind w:left="2410" w:hanging="425"/>
        <w:jc w:val="both"/>
        <w:rPr>
          <w:rFonts w:ascii="Times New Roman" w:hAnsi="Times New Roman" w:cs="Times New Roman"/>
          <w:sz w:val="24"/>
          <w:szCs w:val="24"/>
        </w:rPr>
      </w:pPr>
      <w:r w:rsidRPr="00AD030E">
        <w:rPr>
          <w:rFonts w:ascii="Times New Roman" w:hAnsi="Times New Roman" w:cs="Times New Roman"/>
          <w:sz w:val="24"/>
          <w:szCs w:val="24"/>
        </w:rPr>
        <w:t>parādnieka rakstveida brīdināšana un aicināšana samaksāt parādu, nosūtot brīdinājuma vēstules;</w:t>
      </w:r>
    </w:p>
    <w:p w14:paraId="0673ED81" w14:textId="77777777" w:rsidR="00307E8D" w:rsidRPr="00AD030E" w:rsidRDefault="00307E8D" w:rsidP="00307E8D">
      <w:pPr>
        <w:numPr>
          <w:ilvl w:val="0"/>
          <w:numId w:val="14"/>
        </w:numPr>
        <w:spacing w:before="80" w:after="120" w:line="240" w:lineRule="auto"/>
        <w:ind w:left="2410" w:hanging="425"/>
        <w:jc w:val="both"/>
        <w:rPr>
          <w:rFonts w:ascii="Times New Roman" w:hAnsi="Times New Roman" w:cs="Times New Roman"/>
          <w:sz w:val="24"/>
          <w:szCs w:val="24"/>
        </w:rPr>
      </w:pPr>
      <w:r w:rsidRPr="00AD030E">
        <w:rPr>
          <w:rFonts w:ascii="Times New Roman" w:hAnsi="Times New Roman" w:cs="Times New Roman"/>
          <w:sz w:val="24"/>
          <w:szCs w:val="24"/>
        </w:rPr>
        <w:t>vienošanās ar parādnieku par maksājumu grafiku;</w:t>
      </w:r>
    </w:p>
    <w:p w14:paraId="286B2024" w14:textId="77777777" w:rsidR="00307E8D" w:rsidRPr="00AD030E" w:rsidRDefault="00307E8D" w:rsidP="00307E8D">
      <w:pPr>
        <w:numPr>
          <w:ilvl w:val="0"/>
          <w:numId w:val="14"/>
        </w:numPr>
        <w:spacing w:before="80" w:after="120" w:line="240" w:lineRule="auto"/>
        <w:ind w:left="2410" w:hanging="425"/>
        <w:jc w:val="both"/>
        <w:rPr>
          <w:rFonts w:ascii="Times New Roman" w:hAnsi="Times New Roman" w:cs="Times New Roman"/>
          <w:sz w:val="24"/>
          <w:szCs w:val="24"/>
        </w:rPr>
      </w:pPr>
      <w:r w:rsidRPr="00AD030E">
        <w:rPr>
          <w:rFonts w:ascii="Times New Roman" w:hAnsi="Times New Roman" w:cs="Times New Roman"/>
          <w:sz w:val="24"/>
          <w:szCs w:val="24"/>
        </w:rPr>
        <w:t>maksājumu kontrole.</w:t>
      </w:r>
    </w:p>
    <w:p w14:paraId="362094B3"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Izpildītājs uzsāk parāda atgūšanas darbības 3 (triju) darba dienu laikā no informācijas par parādu saņemšanas, nosūtot parādniekam paziņojumu.</w:t>
      </w:r>
    </w:p>
    <w:p w14:paraId="151CE696"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Izpildītājs bez maksas nodrošina Pasūtītājam pārskatus un atskaites par parāda atgūšanas lietu virzību.</w:t>
      </w:r>
    </w:p>
    <w:p w14:paraId="38AA4353"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Pasūtītājam, kontrolējot līguma izpildi, ir tiesības pieprasīt nepieciešamo informāciju un dokumentus un Izpildītājam bez maksas to ir pienākums iesniegt Izpildītāja norādītajā laikā un formā.</w:t>
      </w:r>
    </w:p>
    <w:p w14:paraId="2DA7D30E"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Izpildītājs izstrādā un uztur datu bāzi Pasūtītāja vajadzībām, kur tiek apkopoti Pasūtītāja parādnieki.</w:t>
      </w:r>
    </w:p>
    <w:p w14:paraId="4444A3B8"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 xml:space="preserve">Pamatojoties uz Pasūtītāja pilnvarojumu, Izpildītājam ir pienākums parādu atgūšanas procesā iegūto informāciju par Pasūtītāja parādniekiem un to </w:t>
      </w:r>
      <w:r w:rsidRPr="00307E8D">
        <w:rPr>
          <w:rFonts w:ascii="Times New Roman" w:hAnsi="Times New Roman" w:cs="Times New Roman"/>
          <w:sz w:val="24"/>
          <w:szCs w:val="24"/>
        </w:rPr>
        <w:lastRenderedPageBreak/>
        <w:t xml:space="preserve">parādiem uzkrāt, ievērojot datu aizsardzību, un ievietot </w:t>
      </w:r>
      <w:proofErr w:type="spellStart"/>
      <w:r w:rsidRPr="00307E8D">
        <w:rPr>
          <w:rFonts w:ascii="Times New Roman" w:hAnsi="Times New Roman" w:cs="Times New Roman"/>
          <w:sz w:val="24"/>
          <w:szCs w:val="24"/>
        </w:rPr>
        <w:t>kredītinformācijas</w:t>
      </w:r>
      <w:proofErr w:type="spellEnd"/>
      <w:r w:rsidRPr="00307E8D">
        <w:rPr>
          <w:rFonts w:ascii="Times New Roman" w:hAnsi="Times New Roman" w:cs="Times New Roman"/>
          <w:sz w:val="24"/>
          <w:szCs w:val="24"/>
        </w:rPr>
        <w:t xml:space="preserve"> birojā atbilstoši </w:t>
      </w:r>
      <w:proofErr w:type="spellStart"/>
      <w:r w:rsidRPr="00307E8D">
        <w:rPr>
          <w:rFonts w:ascii="Times New Roman" w:hAnsi="Times New Roman" w:cs="Times New Roman"/>
          <w:sz w:val="24"/>
          <w:szCs w:val="24"/>
        </w:rPr>
        <w:t>Kredītinformācijas</w:t>
      </w:r>
      <w:proofErr w:type="spellEnd"/>
      <w:r w:rsidRPr="00307E8D">
        <w:rPr>
          <w:rFonts w:ascii="Times New Roman" w:hAnsi="Times New Roman" w:cs="Times New Roman"/>
          <w:sz w:val="24"/>
          <w:szCs w:val="24"/>
        </w:rPr>
        <w:t xml:space="preserve"> biroja likuma prasībām.</w:t>
      </w:r>
    </w:p>
    <w:p w14:paraId="461625DF"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Izpildītājs līguma ietvaros saņemto informāciju drīkst izmantot tikai saistībā ar parādu piedziņu un/ vai tiesvedību atbilstoši līgumam un, ievērojot fizisko personu datu aizsardzības tiesību normas.</w:t>
      </w:r>
    </w:p>
    <w:p w14:paraId="522C00C6"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 xml:space="preserve">Izpildītājs veic parāda </w:t>
      </w:r>
      <w:proofErr w:type="spellStart"/>
      <w:r w:rsidRPr="00307E8D">
        <w:rPr>
          <w:rFonts w:ascii="Times New Roman" w:hAnsi="Times New Roman" w:cs="Times New Roman"/>
          <w:sz w:val="24"/>
          <w:szCs w:val="24"/>
        </w:rPr>
        <w:t>ārpustiesas</w:t>
      </w:r>
      <w:proofErr w:type="spellEnd"/>
      <w:r w:rsidRPr="00307E8D">
        <w:rPr>
          <w:rFonts w:ascii="Times New Roman" w:hAnsi="Times New Roman" w:cs="Times New Roman"/>
          <w:sz w:val="24"/>
          <w:szCs w:val="24"/>
        </w:rPr>
        <w:t xml:space="preserve"> atgūšanas darbības laika posmā līdz 3 (trīs) mēnešiem no parāda atgūšanas uzsākšanas.</w:t>
      </w:r>
    </w:p>
    <w:p w14:paraId="7CF1809B"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Izpildītājs, konstatējot, ka parādniekam ir pasludināts maksātnespējas process vai uzsākts likvidācijas process, nekavējoties informē par to Pasūtītāju, sagatavo un iesniedz kreditora pieteikumu, kā arī pārstāv Pasūtītāju parādnieka maksātnespējas/ likvidācijas procesā.</w:t>
      </w:r>
    </w:p>
    <w:p w14:paraId="06FC0F80" w14:textId="77777777" w:rsid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 xml:space="preserve">Izpildītājs, ņemot vērā iepriekš nodoto parādu piedziņas lietu skaitu 1 (vienam) parādniekam un piedziņas efektivitāti, izvērtē vai nākotnē nododamo parāda piedziņas lietu vešana būs efektīva un rekomendē pārtraukt </w:t>
      </w:r>
      <w:proofErr w:type="spellStart"/>
      <w:r w:rsidRPr="00307E8D">
        <w:rPr>
          <w:rFonts w:ascii="Times New Roman" w:hAnsi="Times New Roman" w:cs="Times New Roman"/>
          <w:sz w:val="24"/>
          <w:szCs w:val="24"/>
        </w:rPr>
        <w:t>ārpustiesas</w:t>
      </w:r>
      <w:proofErr w:type="spellEnd"/>
      <w:r w:rsidRPr="00307E8D">
        <w:rPr>
          <w:rFonts w:ascii="Times New Roman" w:hAnsi="Times New Roman" w:cs="Times New Roman"/>
          <w:sz w:val="24"/>
          <w:szCs w:val="24"/>
        </w:rPr>
        <w:t xml:space="preserve"> parādu piedziņas darbības pret parādnieku.</w:t>
      </w:r>
    </w:p>
    <w:p w14:paraId="2AABFC6C" w14:textId="155207A5" w:rsidR="00307E8D" w:rsidRPr="00307E8D" w:rsidRDefault="00307E8D" w:rsidP="00307E8D">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307E8D">
        <w:rPr>
          <w:rFonts w:ascii="Times New Roman" w:hAnsi="Times New Roman" w:cs="Times New Roman"/>
          <w:sz w:val="24"/>
          <w:szCs w:val="24"/>
        </w:rPr>
        <w:t>Izpildītājs sagatavo izziņu par parāda piedziņas neiespējamību un to norakstīšanu vai cedēšanu lietās, kurās saņemts zvērināta tiesu izpildītāja lēmums par piedziņas neiespējamību, vai lietas iztiesāšana atzīta par saimnieciski neizdevīgu.</w:t>
      </w:r>
    </w:p>
    <w:p w14:paraId="69A612BB" w14:textId="1FEBCAA5" w:rsidR="00AD030E" w:rsidRPr="00307E8D" w:rsidRDefault="00AD030E" w:rsidP="000672F5">
      <w:pPr>
        <w:pStyle w:val="ListParagraph"/>
        <w:numPr>
          <w:ilvl w:val="1"/>
          <w:numId w:val="39"/>
        </w:numPr>
        <w:spacing w:before="80" w:after="120" w:line="240" w:lineRule="auto"/>
        <w:ind w:left="1276" w:hanging="567"/>
        <w:contextualSpacing w:val="0"/>
        <w:jc w:val="both"/>
        <w:rPr>
          <w:rFonts w:ascii="Times New Roman" w:hAnsi="Times New Roman" w:cs="Times New Roman"/>
          <w:b/>
          <w:bCs/>
          <w:sz w:val="24"/>
          <w:szCs w:val="24"/>
        </w:rPr>
      </w:pPr>
      <w:r w:rsidRPr="00307E8D">
        <w:rPr>
          <w:rFonts w:ascii="Times New Roman" w:hAnsi="Times New Roman" w:cs="Times New Roman"/>
          <w:b/>
          <w:bCs/>
          <w:sz w:val="24"/>
          <w:szCs w:val="24"/>
        </w:rPr>
        <w:t>Parādu atgūšana tiesas ceļā.</w:t>
      </w:r>
    </w:p>
    <w:p w14:paraId="31554D78" w14:textId="3C99ECC4" w:rsidR="00AD030E" w:rsidRPr="000672F5" w:rsidRDefault="00AD030E" w:rsidP="000672F5">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0672F5">
        <w:rPr>
          <w:rFonts w:ascii="Times New Roman" w:hAnsi="Times New Roman" w:cs="Times New Roman"/>
          <w:sz w:val="24"/>
          <w:szCs w:val="24"/>
        </w:rPr>
        <w:t xml:space="preserve">Pēc atsevišķa Pasūtītāja uzdevuma Izpildītājs veic </w:t>
      </w:r>
      <w:r w:rsidRPr="000672F5">
        <w:rPr>
          <w:rFonts w:ascii="Times New Roman" w:hAnsi="Times New Roman" w:cs="Times New Roman"/>
          <w:sz w:val="24"/>
          <w:szCs w:val="24"/>
          <w:u w:val="single"/>
        </w:rPr>
        <w:t>parādu atgūšanu tiesas kārtībā</w:t>
      </w:r>
      <w:r w:rsidRPr="000672F5">
        <w:rPr>
          <w:rFonts w:ascii="Times New Roman" w:hAnsi="Times New Roman" w:cs="Times New Roman"/>
          <w:sz w:val="24"/>
          <w:szCs w:val="24"/>
        </w:rPr>
        <w:t>, nodrošinot nepieciešamās darbības visas tiesvedības gaitā visās tiesu instancēs līdz izpildraksta saņemšanai, t</w:t>
      </w:r>
      <w:r w:rsidR="00733465" w:rsidRPr="000672F5">
        <w:rPr>
          <w:rFonts w:ascii="Times New Roman" w:hAnsi="Times New Roman" w:cs="Times New Roman"/>
          <w:sz w:val="24"/>
          <w:szCs w:val="24"/>
        </w:rPr>
        <w:t>.sk.</w:t>
      </w:r>
      <w:r w:rsidRPr="000672F5">
        <w:rPr>
          <w:rFonts w:ascii="Times New Roman" w:hAnsi="Times New Roman" w:cs="Times New Roman"/>
          <w:sz w:val="24"/>
          <w:szCs w:val="24"/>
        </w:rPr>
        <w:t>:</w:t>
      </w:r>
    </w:p>
    <w:p w14:paraId="05ED43C4" w14:textId="23C64AB9"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izvērtē parādnieku, ņemot vērā Pilsonības un migrācijas lietu pārvaldes internetā pieejamo informāciju par personu (ir/</w:t>
      </w:r>
      <w:r w:rsidR="00733465">
        <w:rPr>
          <w:rFonts w:ascii="Times New Roman" w:hAnsi="Times New Roman" w:cs="Times New Roman"/>
          <w:sz w:val="24"/>
          <w:szCs w:val="24"/>
        </w:rPr>
        <w:t xml:space="preserve"> </w:t>
      </w:r>
      <w:r w:rsidRPr="00AD030E">
        <w:rPr>
          <w:rFonts w:ascii="Times New Roman" w:hAnsi="Times New Roman" w:cs="Times New Roman"/>
          <w:sz w:val="24"/>
          <w:szCs w:val="24"/>
        </w:rPr>
        <w:t>nav iekļauta Iedzīvotāju reģistrā vai persona nav patversmes vai citas iestādes klients utt.);</w:t>
      </w:r>
    </w:p>
    <w:p w14:paraId="32CC9147" w14:textId="092D67F0"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733465">
        <w:rPr>
          <w:rFonts w:ascii="Times New Roman" w:hAnsi="Times New Roman" w:cs="Times New Roman"/>
          <w:sz w:val="24"/>
          <w:szCs w:val="24"/>
        </w:rPr>
        <w:t xml:space="preserve">izvērtē prasījumu </w:t>
      </w:r>
      <w:r w:rsidR="00683E9F">
        <w:rPr>
          <w:rFonts w:ascii="Times New Roman" w:hAnsi="Times New Roman" w:cs="Times New Roman"/>
          <w:sz w:val="24"/>
          <w:szCs w:val="24"/>
        </w:rPr>
        <w:t>pamatojošos</w:t>
      </w:r>
      <w:r w:rsidR="00683E9F" w:rsidRPr="00733465">
        <w:rPr>
          <w:rFonts w:ascii="Times New Roman" w:hAnsi="Times New Roman" w:cs="Times New Roman"/>
          <w:sz w:val="24"/>
          <w:szCs w:val="24"/>
        </w:rPr>
        <w:t xml:space="preserve"> </w:t>
      </w:r>
      <w:r w:rsidRPr="00733465">
        <w:rPr>
          <w:rFonts w:ascii="Times New Roman" w:hAnsi="Times New Roman" w:cs="Times New Roman"/>
          <w:sz w:val="24"/>
          <w:szCs w:val="24"/>
        </w:rPr>
        <w:t>dokumentus (t</w:t>
      </w:r>
      <w:r w:rsidR="00733465">
        <w:rPr>
          <w:rFonts w:ascii="Times New Roman" w:hAnsi="Times New Roman" w:cs="Times New Roman"/>
          <w:sz w:val="24"/>
          <w:szCs w:val="24"/>
        </w:rPr>
        <w:t xml:space="preserve">.sk., </w:t>
      </w:r>
      <w:r w:rsidRPr="00733465">
        <w:rPr>
          <w:rFonts w:ascii="Times New Roman" w:hAnsi="Times New Roman" w:cs="Times New Roman"/>
          <w:sz w:val="24"/>
          <w:szCs w:val="24"/>
        </w:rPr>
        <w:t>izvērtē, vai dokumenti ir pietiekami prasības celšanai);</w:t>
      </w:r>
    </w:p>
    <w:p w14:paraId="3D237078"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sagatavo prasības pieteikumu un prasības pieteikumam pievienojamos rakstveida pierādījumus;</w:t>
      </w:r>
    </w:p>
    <w:p w14:paraId="303C7871"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 xml:space="preserve">aprēķina nepieciešamos tiesas izdevumus, </w:t>
      </w:r>
      <w:proofErr w:type="spellStart"/>
      <w:r w:rsidRPr="00AD030E">
        <w:rPr>
          <w:rFonts w:ascii="Times New Roman" w:hAnsi="Times New Roman" w:cs="Times New Roman"/>
          <w:sz w:val="24"/>
          <w:szCs w:val="24"/>
        </w:rPr>
        <w:t>nosūta</w:t>
      </w:r>
      <w:proofErr w:type="spellEnd"/>
      <w:r w:rsidRPr="00AD030E">
        <w:rPr>
          <w:rFonts w:ascii="Times New Roman" w:hAnsi="Times New Roman" w:cs="Times New Roman"/>
          <w:sz w:val="24"/>
          <w:szCs w:val="24"/>
        </w:rPr>
        <w:t xml:space="preserve"> pieprasījumu Pasūtītāja grāmatvedībai tos apmaksāt un uzrauga, vai Pasūtītāja grāmatvedība veikusi nepieciešamos maksājumus un iesniegusi maksājumus apliecinošos dokumentus;</w:t>
      </w:r>
    </w:p>
    <w:p w14:paraId="57A96CF2"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saņem korespondenci no tiesas, nodrošina dokumentu aprites uzskaiti un lietas statusa izsekojamību;</w:t>
      </w:r>
    </w:p>
    <w:p w14:paraId="3B9629FF"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nodrošina tiesas pieprasījumu izpildi (savāc un iesniedz tiesā papildus rakstveida pierādījumus</w:t>
      </w:r>
      <w:r w:rsidR="00733465">
        <w:rPr>
          <w:rFonts w:ascii="Times New Roman" w:hAnsi="Times New Roman" w:cs="Times New Roman"/>
          <w:sz w:val="24"/>
          <w:szCs w:val="24"/>
        </w:rPr>
        <w:t>,</w:t>
      </w:r>
      <w:r w:rsidRPr="00AD030E">
        <w:rPr>
          <w:rFonts w:ascii="Times New Roman" w:hAnsi="Times New Roman" w:cs="Times New Roman"/>
          <w:sz w:val="24"/>
          <w:szCs w:val="24"/>
        </w:rPr>
        <w:t xml:space="preserve"> </w:t>
      </w:r>
      <w:proofErr w:type="spellStart"/>
      <w:r w:rsidRPr="00AD030E">
        <w:rPr>
          <w:rFonts w:ascii="Times New Roman" w:hAnsi="Times New Roman" w:cs="Times New Roman"/>
          <w:sz w:val="24"/>
          <w:szCs w:val="24"/>
        </w:rPr>
        <w:t>nosūta</w:t>
      </w:r>
      <w:proofErr w:type="spellEnd"/>
      <w:r w:rsidRPr="00AD030E">
        <w:rPr>
          <w:rFonts w:ascii="Times New Roman" w:hAnsi="Times New Roman" w:cs="Times New Roman"/>
          <w:sz w:val="24"/>
          <w:szCs w:val="24"/>
        </w:rPr>
        <w:t xml:space="preserve"> pieprasījumu Pasūtītāja grāmatvedībai veikt nepieciešamos papildu maksājumus, kontrolē</w:t>
      </w:r>
      <w:r w:rsidR="00733465">
        <w:rPr>
          <w:rFonts w:ascii="Times New Roman" w:hAnsi="Times New Roman" w:cs="Times New Roman"/>
          <w:sz w:val="24"/>
          <w:szCs w:val="24"/>
        </w:rPr>
        <w:t>,</w:t>
      </w:r>
      <w:r w:rsidRPr="00AD030E">
        <w:rPr>
          <w:rFonts w:ascii="Times New Roman" w:hAnsi="Times New Roman" w:cs="Times New Roman"/>
          <w:sz w:val="24"/>
          <w:szCs w:val="24"/>
        </w:rPr>
        <w:t xml:space="preserve"> vai tie veikti u.c.);</w:t>
      </w:r>
    </w:p>
    <w:p w14:paraId="3116A2B4"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nepieciešamības gadījumā pārstāv Pasūtītāju tiesas sēdēs;</w:t>
      </w:r>
    </w:p>
    <w:p w14:paraId="1527F561"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saņem tiesas spriedumu;</w:t>
      </w:r>
    </w:p>
    <w:p w14:paraId="528A00D6"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 xml:space="preserve">saņem izpildrakstu un nodrošina visas nepieciešamās darbības tiesas sprieduma izpildei (aprēķina ar tiesas sprieduma izpildi saistītos </w:t>
      </w:r>
      <w:r w:rsidRPr="00AD030E">
        <w:rPr>
          <w:rFonts w:ascii="Times New Roman" w:hAnsi="Times New Roman" w:cs="Times New Roman"/>
          <w:sz w:val="24"/>
          <w:szCs w:val="24"/>
        </w:rPr>
        <w:lastRenderedPageBreak/>
        <w:t>nepieciešamos izdevumus, iesniedz Pasūtītāja grāmatvedībai pieprasījumu to apmaksai un kontrolē šo maksājumu veikšanu</w:t>
      </w:r>
      <w:r w:rsidR="00733465">
        <w:rPr>
          <w:rFonts w:ascii="Times New Roman" w:hAnsi="Times New Roman" w:cs="Times New Roman"/>
          <w:sz w:val="24"/>
          <w:szCs w:val="24"/>
        </w:rPr>
        <w:t>,</w:t>
      </w:r>
      <w:r w:rsidRPr="00AD030E">
        <w:rPr>
          <w:rFonts w:ascii="Times New Roman" w:hAnsi="Times New Roman" w:cs="Times New Roman"/>
          <w:sz w:val="24"/>
          <w:szCs w:val="24"/>
        </w:rPr>
        <w:t xml:space="preserve"> sagatavo un iesniedz tiesu izpildītājam pieteikumu par tiesas sprieduma piespiedu izpildi u.c.);</w:t>
      </w:r>
    </w:p>
    <w:p w14:paraId="6D611043"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saņem korespondenci no zvērinātiem tiesu izpildītājiem, nodrošina dokumentu aprites uzskaiti un lietas statusa izsekojamību;</w:t>
      </w:r>
    </w:p>
    <w:p w14:paraId="03705881"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 xml:space="preserve">veic zvērinātu tiesu izpildītāja darbības monitoringu ne retāk kā </w:t>
      </w:r>
      <w:r w:rsidR="00733465">
        <w:rPr>
          <w:rFonts w:ascii="Times New Roman" w:hAnsi="Times New Roman" w:cs="Times New Roman"/>
          <w:sz w:val="24"/>
          <w:szCs w:val="24"/>
        </w:rPr>
        <w:t>2 (</w:t>
      </w:r>
      <w:r w:rsidRPr="00AD030E">
        <w:rPr>
          <w:rFonts w:ascii="Times New Roman" w:hAnsi="Times New Roman" w:cs="Times New Roman"/>
          <w:sz w:val="24"/>
          <w:szCs w:val="24"/>
        </w:rPr>
        <w:t>divas) reizes gadā;</w:t>
      </w:r>
    </w:p>
    <w:p w14:paraId="23D6BF67" w14:textId="77777777" w:rsidR="00733465"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saņem no parādnieka un tiesu izpildītāja maksājumus parāda dzēšanai;</w:t>
      </w:r>
    </w:p>
    <w:p w14:paraId="66910004" w14:textId="025C23D1" w:rsidR="00AD030E" w:rsidRPr="00AD030E" w:rsidRDefault="00AD030E" w:rsidP="000672F5">
      <w:pPr>
        <w:pStyle w:val="ListParagraph"/>
        <w:numPr>
          <w:ilvl w:val="0"/>
          <w:numId w:val="24"/>
        </w:numPr>
        <w:spacing w:before="80" w:after="120" w:line="240" w:lineRule="auto"/>
        <w:ind w:left="2410" w:hanging="425"/>
        <w:contextualSpacing w:val="0"/>
        <w:jc w:val="both"/>
        <w:rPr>
          <w:rFonts w:ascii="Times New Roman" w:hAnsi="Times New Roman" w:cs="Times New Roman"/>
          <w:sz w:val="24"/>
          <w:szCs w:val="24"/>
        </w:rPr>
      </w:pPr>
      <w:r w:rsidRPr="00AD030E">
        <w:rPr>
          <w:rFonts w:ascii="Times New Roman" w:hAnsi="Times New Roman" w:cs="Times New Roman"/>
          <w:sz w:val="24"/>
          <w:szCs w:val="24"/>
        </w:rPr>
        <w:t>sniedz Pasūtītājam atskaites par parāda atgūšanu.</w:t>
      </w:r>
    </w:p>
    <w:p w14:paraId="63BA9742" w14:textId="2F819674" w:rsidR="00AD030E" w:rsidRPr="000672F5" w:rsidRDefault="00AD030E" w:rsidP="000672F5">
      <w:pPr>
        <w:pStyle w:val="ListParagraph"/>
        <w:numPr>
          <w:ilvl w:val="2"/>
          <w:numId w:val="39"/>
        </w:numPr>
        <w:spacing w:before="80" w:after="120" w:line="240" w:lineRule="auto"/>
        <w:ind w:left="1985" w:hanging="709"/>
        <w:contextualSpacing w:val="0"/>
        <w:jc w:val="both"/>
        <w:rPr>
          <w:rFonts w:ascii="Times New Roman" w:hAnsi="Times New Roman" w:cs="Times New Roman"/>
          <w:sz w:val="24"/>
          <w:szCs w:val="24"/>
        </w:rPr>
      </w:pPr>
      <w:r w:rsidRPr="000672F5">
        <w:rPr>
          <w:rFonts w:ascii="Times New Roman" w:hAnsi="Times New Roman" w:cs="Times New Roman"/>
          <w:sz w:val="24"/>
          <w:szCs w:val="24"/>
        </w:rPr>
        <w:t>Lieta par parāda atgūšanu tiesas kārtībā noslēdzas ar parāda samaksu Pasūtītājam vai atzinumu par parāda atgūšanas neiespējamību.</w:t>
      </w:r>
    </w:p>
    <w:p w14:paraId="7BEC37A9" w14:textId="2A3449B8" w:rsidR="000672F5" w:rsidRPr="000672F5" w:rsidRDefault="000672F5" w:rsidP="000672F5">
      <w:pPr>
        <w:pStyle w:val="ListParagraph"/>
        <w:numPr>
          <w:ilvl w:val="1"/>
          <w:numId w:val="39"/>
        </w:numPr>
        <w:spacing w:before="80" w:after="120" w:line="240" w:lineRule="auto"/>
        <w:ind w:left="1276" w:hanging="567"/>
        <w:contextualSpacing w:val="0"/>
        <w:jc w:val="both"/>
        <w:rPr>
          <w:rFonts w:ascii="Times New Roman" w:hAnsi="Times New Roman" w:cs="Times New Roman"/>
          <w:b/>
          <w:bCs/>
          <w:sz w:val="24"/>
          <w:szCs w:val="24"/>
        </w:rPr>
      </w:pPr>
      <w:r>
        <w:rPr>
          <w:rFonts w:ascii="Times New Roman" w:hAnsi="Times New Roman" w:cs="Times New Roman"/>
          <w:b/>
          <w:bCs/>
          <w:sz w:val="24"/>
          <w:szCs w:val="24"/>
        </w:rPr>
        <w:t>Parādu atgūšana cesijas ceļā.</w:t>
      </w:r>
    </w:p>
    <w:p w14:paraId="14636D0D" w14:textId="1FAFF125" w:rsidR="00AD030E" w:rsidRPr="000672F5" w:rsidRDefault="00D27863" w:rsidP="000672F5">
      <w:pPr>
        <w:pStyle w:val="ListParagraph"/>
        <w:numPr>
          <w:ilvl w:val="2"/>
          <w:numId w:val="39"/>
        </w:numPr>
        <w:spacing w:before="80" w:after="120" w:line="240" w:lineRule="auto"/>
        <w:ind w:left="1985" w:hanging="709"/>
        <w:contextualSpacing w:val="0"/>
        <w:jc w:val="both"/>
        <w:rPr>
          <w:rFonts w:ascii="Times New Roman" w:hAnsi="Times New Roman" w:cs="Times New Roman"/>
          <w:b/>
          <w:bCs/>
          <w:sz w:val="24"/>
          <w:szCs w:val="24"/>
        </w:rPr>
      </w:pPr>
      <w:r w:rsidRPr="000672F5">
        <w:rPr>
          <w:rFonts w:ascii="Times New Roman" w:hAnsi="Times New Roman" w:cs="Times New Roman"/>
          <w:sz w:val="24"/>
          <w:szCs w:val="24"/>
        </w:rPr>
        <w:t>P</w:t>
      </w:r>
      <w:r w:rsidR="00AD030E" w:rsidRPr="000672F5">
        <w:rPr>
          <w:rFonts w:ascii="Times New Roman" w:hAnsi="Times New Roman" w:cs="Times New Roman"/>
          <w:sz w:val="24"/>
          <w:szCs w:val="24"/>
        </w:rPr>
        <w:t>asūtītājam ir tiesības nodot</w:t>
      </w:r>
      <w:r w:rsidR="00683E9F" w:rsidRPr="000672F5">
        <w:rPr>
          <w:rFonts w:ascii="Times New Roman" w:hAnsi="Times New Roman" w:cs="Times New Roman"/>
          <w:sz w:val="24"/>
          <w:szCs w:val="24"/>
        </w:rPr>
        <w:t>,</w:t>
      </w:r>
      <w:r w:rsidR="00AD030E" w:rsidRPr="000672F5">
        <w:rPr>
          <w:rFonts w:ascii="Times New Roman" w:hAnsi="Times New Roman" w:cs="Times New Roman"/>
          <w:sz w:val="24"/>
          <w:szCs w:val="24"/>
        </w:rPr>
        <w:t xml:space="preserve"> un Izpildītājam ir pienākums pieņemt cesijas ceļā vecus parādus, kuri nav nodoti </w:t>
      </w:r>
      <w:proofErr w:type="spellStart"/>
      <w:r w:rsidR="00AD030E" w:rsidRPr="000672F5">
        <w:rPr>
          <w:rFonts w:ascii="Times New Roman" w:hAnsi="Times New Roman" w:cs="Times New Roman"/>
          <w:sz w:val="24"/>
          <w:szCs w:val="24"/>
        </w:rPr>
        <w:t>pirmstiesas</w:t>
      </w:r>
      <w:proofErr w:type="spellEnd"/>
      <w:r w:rsidR="00AD030E" w:rsidRPr="000672F5">
        <w:rPr>
          <w:rFonts w:ascii="Times New Roman" w:hAnsi="Times New Roman" w:cs="Times New Roman"/>
          <w:sz w:val="24"/>
          <w:szCs w:val="24"/>
        </w:rPr>
        <w:t xml:space="preserve"> piedziņā un tiesas piedziņā. Cesijā tiks nodotas tās lietas, kuras ekonomisku vai citu  iemeslu dēļ nav nodotas </w:t>
      </w:r>
      <w:proofErr w:type="spellStart"/>
      <w:r w:rsidR="00AD030E" w:rsidRPr="000672F5">
        <w:rPr>
          <w:rFonts w:ascii="Times New Roman" w:hAnsi="Times New Roman" w:cs="Times New Roman"/>
          <w:sz w:val="24"/>
          <w:szCs w:val="24"/>
        </w:rPr>
        <w:t>pirmstiesas</w:t>
      </w:r>
      <w:proofErr w:type="spellEnd"/>
      <w:r w:rsidR="00AD030E" w:rsidRPr="000672F5">
        <w:rPr>
          <w:rFonts w:ascii="Times New Roman" w:hAnsi="Times New Roman" w:cs="Times New Roman"/>
          <w:sz w:val="24"/>
          <w:szCs w:val="24"/>
        </w:rPr>
        <w:t xml:space="preserve"> piedziņā vai piedziņai tiesas ceļā, bet Pasūtītājs šo lietu tomēr vēlas nodot cesijā pirms iestājas parādu piedziņas noilgums (t.i., cesijā tiktu nodotas lietas, kuras nav bijušas piedziņā, bet kuras ir vecākas par 30 </w:t>
      </w:r>
      <w:r w:rsidRPr="000672F5">
        <w:rPr>
          <w:rFonts w:ascii="Times New Roman" w:hAnsi="Times New Roman" w:cs="Times New Roman"/>
          <w:sz w:val="24"/>
          <w:szCs w:val="24"/>
        </w:rPr>
        <w:t xml:space="preserve">(trīsdesmit) </w:t>
      </w:r>
      <w:r w:rsidR="00AD030E" w:rsidRPr="000672F5">
        <w:rPr>
          <w:rFonts w:ascii="Times New Roman" w:hAnsi="Times New Roman" w:cs="Times New Roman"/>
          <w:sz w:val="24"/>
          <w:szCs w:val="24"/>
        </w:rPr>
        <w:t>mēnešiem).</w:t>
      </w:r>
    </w:p>
    <w:p w14:paraId="71C2E794" w14:textId="47C0EC6E" w:rsidR="000D0631" w:rsidRPr="00AD030E" w:rsidRDefault="000D0631" w:rsidP="000D0631">
      <w:pPr>
        <w:pStyle w:val="ListParagraph"/>
        <w:numPr>
          <w:ilvl w:val="0"/>
          <w:numId w:val="3"/>
        </w:numPr>
        <w:spacing w:before="240" w:after="120" w:line="240" w:lineRule="auto"/>
        <w:ind w:left="284" w:hanging="284"/>
        <w:contextualSpacing w:val="0"/>
        <w:rPr>
          <w:rFonts w:ascii="Times New Roman" w:hAnsi="Times New Roman" w:cs="Times New Roman"/>
          <w:sz w:val="24"/>
          <w:szCs w:val="24"/>
        </w:rPr>
      </w:pPr>
      <w:r w:rsidRPr="00D97DC4">
        <w:rPr>
          <w:rFonts w:ascii="Times New Roman" w:hAnsi="Times New Roman" w:cs="Times New Roman"/>
          <w:i/>
          <w:iCs/>
          <w:sz w:val="24"/>
          <w:szCs w:val="24"/>
          <w:u w:val="single"/>
        </w:rPr>
        <w:t>Pa</w:t>
      </w:r>
      <w:r>
        <w:rPr>
          <w:rFonts w:ascii="Times New Roman" w:hAnsi="Times New Roman" w:cs="Times New Roman"/>
          <w:i/>
          <w:iCs/>
          <w:sz w:val="24"/>
          <w:szCs w:val="24"/>
          <w:u w:val="single"/>
        </w:rPr>
        <w:t>pildu informācija</w:t>
      </w:r>
    </w:p>
    <w:p w14:paraId="25BB8981" w14:textId="1AC8D18B" w:rsidR="000D0631" w:rsidRPr="000D0631" w:rsidRDefault="000D0631" w:rsidP="000D0631">
      <w:pPr>
        <w:tabs>
          <w:tab w:val="left" w:pos="284"/>
        </w:tabs>
        <w:spacing w:before="240" w:after="120" w:line="240" w:lineRule="auto"/>
        <w:ind w:left="284"/>
        <w:jc w:val="both"/>
        <w:rPr>
          <w:rFonts w:ascii="Times New Roman" w:hAnsi="Times New Roman" w:cs="Times New Roman"/>
          <w:i/>
          <w:iCs/>
          <w:sz w:val="24"/>
          <w:szCs w:val="24"/>
          <w:u w:val="single"/>
        </w:rPr>
      </w:pPr>
      <w:r w:rsidRPr="00D97DC4">
        <w:rPr>
          <w:rFonts w:ascii="Times New Roman" w:hAnsi="Times New Roman" w:cs="Times New Roman"/>
          <w:sz w:val="24"/>
          <w:szCs w:val="24"/>
        </w:rPr>
        <w:t>Rīgas pašvaldības SIA „Rīgas satiksme</w:t>
      </w:r>
      <w:r>
        <w:rPr>
          <w:rFonts w:ascii="Times New Roman" w:hAnsi="Times New Roman" w:cs="Times New Roman"/>
          <w:sz w:val="24"/>
          <w:szCs w:val="24"/>
        </w:rPr>
        <w:t>”</w:t>
      </w:r>
      <w:r w:rsidRPr="000D0631">
        <w:rPr>
          <w:rFonts w:ascii="Times New Roman" w:hAnsi="Times New Roman" w:cs="Times New Roman"/>
          <w:sz w:val="24"/>
          <w:szCs w:val="24"/>
        </w:rPr>
        <w:t xml:space="preserve"> ir kapitālsabiedrība, kuras funkcijās ietilpst Rīgas pilsētas pašvaldības maksas autostāvvietu apsaimniekošana saskaņā ar Rīgas domes 2013.gada 5.februāra saistošie noteikumiem Nr.206 “Rīgas pilsētas pašvaldības maksas autostāvvietu apsaimniekošanas un lietošanas saistošie noteikumi”</w:t>
      </w:r>
      <w:r w:rsidRPr="000D0631">
        <w:rPr>
          <w:rStyle w:val="FootnoteReference"/>
          <w:rFonts w:ascii="Times New Roman" w:hAnsi="Times New Roman" w:cs="Times New Roman"/>
          <w:sz w:val="24"/>
          <w:szCs w:val="24"/>
        </w:rPr>
        <w:footnoteReference w:id="1"/>
      </w:r>
      <w:r w:rsidRPr="000D0631">
        <w:rPr>
          <w:rFonts w:ascii="Times New Roman" w:hAnsi="Times New Roman" w:cs="Times New Roman"/>
          <w:sz w:val="24"/>
          <w:szCs w:val="24"/>
        </w:rPr>
        <w:t xml:space="preserve"> (turpmāk – Saistošie noteikumi </w:t>
      </w:r>
      <w:r>
        <w:rPr>
          <w:rFonts w:ascii="Times New Roman" w:hAnsi="Times New Roman" w:cs="Times New Roman"/>
          <w:sz w:val="24"/>
          <w:szCs w:val="24"/>
        </w:rPr>
        <w:t>N</w:t>
      </w:r>
      <w:r w:rsidRPr="000D0631">
        <w:rPr>
          <w:rFonts w:ascii="Times New Roman" w:hAnsi="Times New Roman" w:cs="Times New Roman"/>
          <w:sz w:val="24"/>
          <w:szCs w:val="24"/>
        </w:rPr>
        <w:t xml:space="preserve">r.206) un sabiedriskā transporta pakalpojumu nodrošināšana, ko </w:t>
      </w:r>
      <w:r w:rsidRPr="00D97DC4">
        <w:rPr>
          <w:rFonts w:ascii="Times New Roman" w:hAnsi="Times New Roman" w:cs="Times New Roman"/>
          <w:sz w:val="24"/>
          <w:szCs w:val="24"/>
        </w:rPr>
        <w:t>Rīgas pašvaldības SIA „Rīgas satiksme</w:t>
      </w:r>
      <w:r>
        <w:rPr>
          <w:rFonts w:ascii="Times New Roman" w:hAnsi="Times New Roman" w:cs="Times New Roman"/>
          <w:sz w:val="24"/>
          <w:szCs w:val="24"/>
        </w:rPr>
        <w:t xml:space="preserve">” </w:t>
      </w:r>
      <w:r w:rsidRPr="000D0631">
        <w:rPr>
          <w:rFonts w:ascii="Times New Roman" w:hAnsi="Times New Roman" w:cs="Times New Roman"/>
          <w:sz w:val="24"/>
          <w:szCs w:val="24"/>
        </w:rPr>
        <w:t xml:space="preserve">veic uz noslēgtā </w:t>
      </w:r>
      <w:r w:rsidRPr="000D0631">
        <w:rPr>
          <w:rFonts w:ascii="Times New Roman" w:hAnsi="Times New Roman" w:cs="Times New Roman"/>
          <w:i/>
          <w:sz w:val="24"/>
          <w:szCs w:val="24"/>
        </w:rPr>
        <w:t xml:space="preserve">Pasūtījuma līguma </w:t>
      </w:r>
      <w:r w:rsidRPr="000D0631">
        <w:rPr>
          <w:rFonts w:ascii="Times New Roman" w:hAnsi="Times New Roman" w:cs="Times New Roman"/>
          <w:sz w:val="24"/>
          <w:szCs w:val="24"/>
        </w:rPr>
        <w:t>ar Rīgas domi pamata.</w:t>
      </w:r>
    </w:p>
    <w:p w14:paraId="2696D5BC" w14:textId="4A6C9AB9" w:rsidR="000D0631" w:rsidRPr="000D0631" w:rsidRDefault="000D0631" w:rsidP="000D0631">
      <w:pPr>
        <w:ind w:left="284"/>
        <w:jc w:val="both"/>
        <w:rPr>
          <w:rFonts w:ascii="Times New Roman" w:hAnsi="Times New Roman" w:cs="Times New Roman"/>
          <w:sz w:val="24"/>
          <w:szCs w:val="24"/>
        </w:rPr>
      </w:pPr>
      <w:r w:rsidRPr="000D0631">
        <w:rPr>
          <w:rFonts w:ascii="Times New Roman" w:hAnsi="Times New Roman" w:cs="Times New Roman"/>
          <w:sz w:val="24"/>
          <w:szCs w:val="24"/>
        </w:rPr>
        <w:t xml:space="preserve">Lai arī saskaņā ar Saistošajiem noteikumiem Nr.206 Rīgas pilsētas pašvaldības maksas autostāvvietu lietotājiem, kuri nav veikuši priekšapmaksu par maksas autostāvvietu lietošanu vai šīm personām nav tiesības lietot maksas autostāvvietu bez maksas, par maksas autostāvvietu lietošanu ir jāveic pēcapmaksa, šīs personas pretēji Saistošajiem noteikumiem Nr.206 pēcapmaksas labprātīgu apmaksu neveic, līdz ar ko </w:t>
      </w:r>
      <w:r w:rsidRPr="00D97DC4">
        <w:rPr>
          <w:rFonts w:ascii="Times New Roman" w:hAnsi="Times New Roman" w:cs="Times New Roman"/>
          <w:sz w:val="24"/>
          <w:szCs w:val="24"/>
        </w:rPr>
        <w:t>Rīgas pašvaldības SIA „Rīgas satiksme</w:t>
      </w:r>
      <w:r>
        <w:rPr>
          <w:rFonts w:ascii="Times New Roman" w:hAnsi="Times New Roman" w:cs="Times New Roman"/>
          <w:sz w:val="24"/>
          <w:szCs w:val="24"/>
        </w:rPr>
        <w:t xml:space="preserve">” </w:t>
      </w:r>
      <w:r w:rsidRPr="000D0631">
        <w:rPr>
          <w:rFonts w:ascii="Times New Roman" w:hAnsi="Times New Roman" w:cs="Times New Roman"/>
          <w:sz w:val="24"/>
          <w:szCs w:val="24"/>
        </w:rPr>
        <w:t>ir spiesta veikt parādu piedziņas procesu. Par pēcapmaksas piemērošanas kārtību un apmēriem</w:t>
      </w:r>
      <w:r>
        <w:rPr>
          <w:rFonts w:ascii="Times New Roman" w:hAnsi="Times New Roman" w:cs="Times New Roman"/>
          <w:sz w:val="24"/>
          <w:szCs w:val="24"/>
        </w:rPr>
        <w:t xml:space="preserve">, papildus informāciju skatīt </w:t>
      </w:r>
      <w:r w:rsidRPr="000D0631">
        <w:rPr>
          <w:rFonts w:ascii="Times New Roman" w:hAnsi="Times New Roman" w:cs="Times New Roman"/>
          <w:sz w:val="24"/>
          <w:szCs w:val="24"/>
        </w:rPr>
        <w:t>Saistošos noteikum</w:t>
      </w:r>
      <w:r>
        <w:rPr>
          <w:rFonts w:ascii="Times New Roman" w:hAnsi="Times New Roman" w:cs="Times New Roman"/>
          <w:sz w:val="24"/>
          <w:szCs w:val="24"/>
        </w:rPr>
        <w:t>o</w:t>
      </w:r>
      <w:r w:rsidRPr="000D0631">
        <w:rPr>
          <w:rFonts w:ascii="Times New Roman" w:hAnsi="Times New Roman" w:cs="Times New Roman"/>
          <w:sz w:val="24"/>
          <w:szCs w:val="24"/>
        </w:rPr>
        <w:t>s Nr.206.</w:t>
      </w:r>
    </w:p>
    <w:p w14:paraId="039245CC" w14:textId="2E3DFABC" w:rsidR="000D0631" w:rsidRPr="000D0631" w:rsidRDefault="000D0631" w:rsidP="000D0631">
      <w:pPr>
        <w:ind w:left="284"/>
        <w:jc w:val="both"/>
        <w:rPr>
          <w:rFonts w:ascii="Times New Roman" w:hAnsi="Times New Roman" w:cs="Times New Roman"/>
          <w:sz w:val="24"/>
          <w:szCs w:val="24"/>
        </w:rPr>
      </w:pPr>
      <w:r w:rsidRPr="000D0631">
        <w:rPr>
          <w:rFonts w:ascii="Times New Roman" w:hAnsi="Times New Roman" w:cs="Times New Roman"/>
          <w:sz w:val="24"/>
          <w:szCs w:val="24"/>
        </w:rPr>
        <w:t xml:space="preserve">Līdzīgi par sabiedriskā transporta lietošanu bez samaksas vai attiecīgā brauciena nereģistrēšanu </w:t>
      </w:r>
      <w:r w:rsidRPr="00D97DC4">
        <w:rPr>
          <w:rFonts w:ascii="Times New Roman" w:hAnsi="Times New Roman" w:cs="Times New Roman"/>
          <w:sz w:val="24"/>
          <w:szCs w:val="24"/>
        </w:rPr>
        <w:t>Rīgas pašvaldības SIA „Rīgas satiksme</w:t>
      </w:r>
      <w:r>
        <w:rPr>
          <w:rFonts w:ascii="Times New Roman" w:hAnsi="Times New Roman" w:cs="Times New Roman"/>
          <w:sz w:val="24"/>
          <w:szCs w:val="24"/>
        </w:rPr>
        <w:t>”</w:t>
      </w:r>
      <w:r w:rsidRPr="000D0631">
        <w:rPr>
          <w:rFonts w:ascii="Times New Roman" w:hAnsi="Times New Roman" w:cs="Times New Roman"/>
          <w:sz w:val="24"/>
          <w:szCs w:val="24"/>
        </w:rPr>
        <w:t xml:space="preserve"> saskaņā ar Sabiedriskā transporta pakalpojumu sniegšanas likumu un Ministru kabineta 2012.gada 28.augusta noteikumiem Nr.599 “Sabiedriskā transporta pakalpojumu sniegšanas un izmantošanas kārtība” pasažieriem piemēro līgumsodu, kuru piemērošanas kārtība un apmēri noteikti </w:t>
      </w:r>
      <w:r w:rsidRPr="00D97DC4">
        <w:rPr>
          <w:rFonts w:ascii="Times New Roman" w:hAnsi="Times New Roman" w:cs="Times New Roman"/>
          <w:sz w:val="24"/>
          <w:szCs w:val="24"/>
        </w:rPr>
        <w:t>Rīgas pašvaldības SIA „Rīgas satiksme</w:t>
      </w:r>
      <w:r>
        <w:rPr>
          <w:rFonts w:ascii="Times New Roman" w:hAnsi="Times New Roman" w:cs="Times New Roman"/>
          <w:sz w:val="24"/>
          <w:szCs w:val="24"/>
        </w:rPr>
        <w:t>”</w:t>
      </w:r>
      <w:r w:rsidRPr="000D0631">
        <w:rPr>
          <w:rFonts w:ascii="Times New Roman" w:hAnsi="Times New Roman" w:cs="Times New Roman"/>
          <w:sz w:val="24"/>
          <w:szCs w:val="24"/>
        </w:rPr>
        <w:t xml:space="preserve"> noteikumos Nr.</w:t>
      </w:r>
      <w:r>
        <w:rPr>
          <w:rFonts w:ascii="Times New Roman" w:hAnsi="Times New Roman" w:cs="Times New Roman"/>
          <w:sz w:val="24"/>
          <w:szCs w:val="24"/>
        </w:rPr>
        <w:t xml:space="preserve"> </w:t>
      </w:r>
      <w:r w:rsidRPr="000D0631">
        <w:rPr>
          <w:rFonts w:ascii="Times New Roman" w:hAnsi="Times New Roman" w:cs="Times New Roman"/>
          <w:sz w:val="24"/>
          <w:szCs w:val="24"/>
        </w:rPr>
        <w:t>INA-NOT/2012/8 “Par pasažieru pārvadājumu kontroli”.</w:t>
      </w:r>
      <w:r w:rsidRPr="000D0631">
        <w:rPr>
          <w:rStyle w:val="FootnoteReference"/>
          <w:rFonts w:ascii="Times New Roman" w:hAnsi="Times New Roman" w:cs="Times New Roman"/>
          <w:sz w:val="24"/>
          <w:szCs w:val="24"/>
        </w:rPr>
        <w:footnoteReference w:id="2"/>
      </w:r>
      <w:r w:rsidRPr="000D0631">
        <w:rPr>
          <w:rFonts w:ascii="Times New Roman" w:hAnsi="Times New Roman" w:cs="Times New Roman"/>
          <w:sz w:val="24"/>
          <w:szCs w:val="24"/>
        </w:rPr>
        <w:t xml:space="preserve"> </w:t>
      </w:r>
    </w:p>
    <w:p w14:paraId="19472BCC" w14:textId="7E5E6868" w:rsidR="00A76375" w:rsidRPr="00BA4535" w:rsidRDefault="00A76375" w:rsidP="009D13B7">
      <w:pPr>
        <w:pStyle w:val="ListParagraph"/>
        <w:numPr>
          <w:ilvl w:val="0"/>
          <w:numId w:val="3"/>
        </w:numPr>
        <w:tabs>
          <w:tab w:val="left" w:pos="284"/>
          <w:tab w:val="left" w:pos="851"/>
        </w:tabs>
        <w:spacing w:before="240" w:after="120" w:line="240" w:lineRule="auto"/>
        <w:ind w:left="709" w:hanging="709"/>
        <w:contextualSpacing w:val="0"/>
        <w:rPr>
          <w:rFonts w:ascii="Times New Roman" w:hAnsi="Times New Roman" w:cs="Times New Roman"/>
          <w:i/>
          <w:iCs/>
          <w:sz w:val="24"/>
          <w:szCs w:val="24"/>
          <w:u w:val="single"/>
        </w:rPr>
      </w:pPr>
      <w:r w:rsidRPr="00C3048A">
        <w:rPr>
          <w:rFonts w:ascii="Times New Roman" w:hAnsi="Times New Roman" w:cs="Times New Roman"/>
          <w:i/>
          <w:iCs/>
          <w:sz w:val="24"/>
          <w:szCs w:val="24"/>
          <w:u w:val="single"/>
        </w:rPr>
        <w:lastRenderedPageBreak/>
        <w:t>Līguma paredzētais termiņš</w:t>
      </w:r>
      <w:r w:rsidRPr="00C3048A">
        <w:rPr>
          <w:rFonts w:ascii="Times New Roman" w:hAnsi="Times New Roman" w:cs="Times New Roman"/>
          <w:i/>
          <w:iCs/>
          <w:sz w:val="24"/>
          <w:szCs w:val="24"/>
        </w:rPr>
        <w:t>:</w:t>
      </w:r>
      <w:r w:rsidR="00534ADB">
        <w:rPr>
          <w:rFonts w:ascii="Times New Roman" w:hAnsi="Times New Roman" w:cs="Times New Roman"/>
          <w:sz w:val="24"/>
          <w:szCs w:val="24"/>
        </w:rPr>
        <w:t>3</w:t>
      </w:r>
      <w:r w:rsidRPr="00C3048A">
        <w:rPr>
          <w:rFonts w:ascii="Times New Roman" w:hAnsi="Times New Roman" w:cs="Times New Roman"/>
          <w:sz w:val="24"/>
          <w:szCs w:val="24"/>
        </w:rPr>
        <w:t xml:space="preserve"> (</w:t>
      </w:r>
      <w:r w:rsidR="00534ADB">
        <w:rPr>
          <w:rFonts w:ascii="Times New Roman" w:hAnsi="Times New Roman" w:cs="Times New Roman"/>
          <w:sz w:val="24"/>
          <w:szCs w:val="24"/>
        </w:rPr>
        <w:t>trīs</w:t>
      </w:r>
      <w:r w:rsidRPr="00C3048A">
        <w:rPr>
          <w:rFonts w:ascii="Times New Roman" w:hAnsi="Times New Roman" w:cs="Times New Roman"/>
          <w:sz w:val="24"/>
          <w:szCs w:val="24"/>
        </w:rPr>
        <w:t>) gad</w:t>
      </w:r>
      <w:r w:rsidR="00534ADB">
        <w:rPr>
          <w:rFonts w:ascii="Times New Roman" w:hAnsi="Times New Roman" w:cs="Times New Roman"/>
          <w:sz w:val="24"/>
          <w:szCs w:val="24"/>
        </w:rPr>
        <w:t>i</w:t>
      </w:r>
      <w:r w:rsidRPr="00C3048A">
        <w:rPr>
          <w:rFonts w:ascii="Times New Roman" w:hAnsi="Times New Roman" w:cs="Times New Roman"/>
          <w:sz w:val="24"/>
          <w:szCs w:val="24"/>
        </w:rPr>
        <w:t xml:space="preserve"> no līguma noslēgšanas brīža.</w:t>
      </w:r>
    </w:p>
    <w:p w14:paraId="5FFDF18C" w14:textId="76B2446A" w:rsidR="00A76375" w:rsidRPr="007A110B" w:rsidRDefault="00683E9F" w:rsidP="009D13B7">
      <w:pPr>
        <w:pStyle w:val="ListParagraph"/>
        <w:numPr>
          <w:ilvl w:val="0"/>
          <w:numId w:val="3"/>
        </w:numPr>
        <w:tabs>
          <w:tab w:val="left" w:pos="851"/>
        </w:tabs>
        <w:spacing w:before="240" w:after="120" w:line="240" w:lineRule="auto"/>
        <w:ind w:left="284" w:hanging="284"/>
        <w:contextualSpacing w:val="0"/>
        <w:rPr>
          <w:rFonts w:ascii="Times New Roman" w:hAnsi="Times New Roman" w:cs="Times New Roman"/>
          <w:i/>
          <w:iCs/>
          <w:sz w:val="24"/>
          <w:szCs w:val="24"/>
          <w:u w:val="single"/>
        </w:rPr>
      </w:pPr>
      <w:r>
        <w:rPr>
          <w:rFonts w:ascii="Times New Roman" w:hAnsi="Times New Roman" w:cs="Times New Roman"/>
          <w:i/>
          <w:iCs/>
          <w:sz w:val="24"/>
          <w:szCs w:val="24"/>
          <w:u w:val="single"/>
        </w:rPr>
        <w:t>Plānotā p</w:t>
      </w:r>
      <w:r w:rsidR="00A76375" w:rsidRPr="007A110B">
        <w:rPr>
          <w:rFonts w:ascii="Times New Roman" w:hAnsi="Times New Roman" w:cs="Times New Roman"/>
          <w:i/>
          <w:iCs/>
          <w:sz w:val="24"/>
          <w:szCs w:val="24"/>
          <w:u w:val="single"/>
        </w:rPr>
        <w:t>iedāvājumu vērtēšana</w:t>
      </w:r>
    </w:p>
    <w:p w14:paraId="187D3A8A" w14:textId="4CF7E41E" w:rsidR="009E0C44" w:rsidRDefault="009E0C44" w:rsidP="009E0C44">
      <w:pPr>
        <w:suppressAutoHyphens/>
        <w:spacing w:before="120" w:after="120" w:line="240" w:lineRule="auto"/>
        <w:rPr>
          <w:rFonts w:ascii="Times New Roman" w:hAnsi="Times New Roman" w:cs="Times New Roman"/>
          <w:sz w:val="24"/>
          <w:szCs w:val="24"/>
          <w:lang w:eastAsia="ar-SA"/>
        </w:rPr>
      </w:pPr>
      <w:r w:rsidRPr="007A110B">
        <w:rPr>
          <w:rFonts w:ascii="Times New Roman" w:hAnsi="Times New Roman" w:cs="Times New Roman"/>
          <w:b/>
          <w:sz w:val="24"/>
          <w:szCs w:val="24"/>
          <w:lang w:eastAsia="ar-SA"/>
        </w:rPr>
        <w:t>Piedāvājuma izvēles kritērijs ir saimnieciski visizdevīgākais piedāvājums</w:t>
      </w:r>
      <w:r w:rsidRPr="007A110B">
        <w:rPr>
          <w:rFonts w:ascii="Times New Roman" w:hAnsi="Times New Roman" w:cs="Times New Roman"/>
          <w:sz w:val="24"/>
          <w:szCs w:val="24"/>
          <w:lang w:eastAsia="ar-SA"/>
        </w:rPr>
        <w:t>.</w:t>
      </w:r>
    </w:p>
    <w:p w14:paraId="2BE82622" w14:textId="766FA619" w:rsidR="009E0C44" w:rsidRPr="004A71DE" w:rsidRDefault="009E0C44" w:rsidP="009E0C44">
      <w:pPr>
        <w:suppressAutoHyphens/>
        <w:spacing w:before="120" w:after="120" w:line="240" w:lineRule="auto"/>
        <w:rPr>
          <w:rFonts w:ascii="Times New Roman" w:hAnsi="Times New Roman" w:cs="Times New Roman"/>
          <w:b/>
          <w:sz w:val="24"/>
          <w:szCs w:val="24"/>
        </w:rPr>
      </w:pPr>
      <w:r w:rsidRPr="004A71DE">
        <w:rPr>
          <w:rFonts w:ascii="Times New Roman" w:hAnsi="Times New Roman" w:cs="Times New Roman"/>
          <w:sz w:val="24"/>
          <w:szCs w:val="24"/>
          <w:lang w:eastAsia="ar-SA"/>
        </w:rPr>
        <w:t>Saimnieciski visizdevīgākā piedāvājuma izvērtēšanas kritēriji un to skaitliskās vērtības:</w:t>
      </w:r>
    </w:p>
    <w:tbl>
      <w:tblPr>
        <w:tblpPr w:leftFromText="180" w:rightFromText="180" w:vertAnchor="text" w:horzAnchor="margin" w:tblpY="147"/>
        <w:tblW w:w="9067" w:type="dxa"/>
        <w:tblLayout w:type="fixed"/>
        <w:tblLook w:val="0000" w:firstRow="0" w:lastRow="0" w:firstColumn="0" w:lastColumn="0" w:noHBand="0" w:noVBand="0"/>
      </w:tblPr>
      <w:tblGrid>
        <w:gridCol w:w="712"/>
        <w:gridCol w:w="6229"/>
        <w:gridCol w:w="2126"/>
      </w:tblGrid>
      <w:tr w:rsidR="009E0C44" w:rsidRPr="0065716F" w14:paraId="73BFF6CE" w14:textId="77777777" w:rsidTr="003E33DC">
        <w:trPr>
          <w:trHeight w:val="837"/>
        </w:trPr>
        <w:tc>
          <w:tcPr>
            <w:tcW w:w="6941" w:type="dxa"/>
            <w:gridSpan w:val="2"/>
            <w:tcBorders>
              <w:top w:val="single" w:sz="4" w:space="0" w:color="000000"/>
              <w:left w:val="single" w:sz="4" w:space="0" w:color="000000"/>
              <w:bottom w:val="single" w:sz="4" w:space="0" w:color="000000"/>
            </w:tcBorders>
            <w:shd w:val="clear" w:color="auto" w:fill="auto"/>
            <w:vAlign w:val="center"/>
          </w:tcPr>
          <w:p w14:paraId="61167F17" w14:textId="77777777" w:rsidR="009E0C44" w:rsidRPr="0065716F" w:rsidRDefault="009E0C44" w:rsidP="003E33DC">
            <w:pPr>
              <w:suppressAutoHyphens/>
              <w:snapToGrid w:val="0"/>
              <w:spacing w:before="60" w:after="60" w:line="240" w:lineRule="auto"/>
              <w:jc w:val="center"/>
              <w:rPr>
                <w:rFonts w:ascii="Times New Roman" w:hAnsi="Times New Roman" w:cs="Times New Roman"/>
                <w:b/>
                <w:bCs/>
                <w:color w:val="000000"/>
                <w:sz w:val="24"/>
                <w:szCs w:val="24"/>
                <w:lang w:eastAsia="ar-SA"/>
              </w:rPr>
            </w:pPr>
            <w:r w:rsidRPr="0065716F">
              <w:rPr>
                <w:rFonts w:ascii="Times New Roman" w:hAnsi="Times New Roman" w:cs="Times New Roman"/>
                <w:b/>
                <w:bCs/>
                <w:color w:val="000000"/>
                <w:sz w:val="24"/>
                <w:szCs w:val="24"/>
                <w:lang w:eastAsia="ar-SA"/>
              </w:rPr>
              <w:t>Saimnieciski visizdevīgākā piedāvājuma vērtēšanas kritēriji</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16762A" w14:textId="77777777" w:rsidR="009E0C44" w:rsidRPr="0065716F" w:rsidRDefault="009E0C44" w:rsidP="003E33DC">
            <w:pPr>
              <w:suppressAutoHyphens/>
              <w:snapToGrid w:val="0"/>
              <w:spacing w:before="60" w:after="60" w:line="240" w:lineRule="auto"/>
              <w:jc w:val="center"/>
              <w:rPr>
                <w:rFonts w:ascii="Times New Roman" w:hAnsi="Times New Roman" w:cs="Times New Roman"/>
                <w:b/>
                <w:bCs/>
                <w:color w:val="000000"/>
                <w:sz w:val="24"/>
                <w:szCs w:val="24"/>
                <w:lang w:eastAsia="ar-SA"/>
              </w:rPr>
            </w:pPr>
            <w:r w:rsidRPr="0065716F">
              <w:rPr>
                <w:rFonts w:ascii="Times New Roman" w:hAnsi="Times New Roman" w:cs="Times New Roman"/>
                <w:b/>
                <w:bCs/>
                <w:color w:val="000000"/>
                <w:sz w:val="24"/>
                <w:szCs w:val="24"/>
                <w:lang w:eastAsia="ar-SA"/>
              </w:rPr>
              <w:t>Maksimālā skaitliskā vērtība</w:t>
            </w:r>
            <w:r>
              <w:rPr>
                <w:rFonts w:ascii="Times New Roman" w:hAnsi="Times New Roman" w:cs="Times New Roman"/>
                <w:b/>
                <w:bCs/>
                <w:color w:val="000000"/>
                <w:sz w:val="24"/>
                <w:szCs w:val="24"/>
                <w:lang w:eastAsia="ar-SA"/>
              </w:rPr>
              <w:t xml:space="preserve"> </w:t>
            </w:r>
            <w:r w:rsidRPr="0065716F">
              <w:rPr>
                <w:rFonts w:ascii="Times New Roman" w:hAnsi="Times New Roman" w:cs="Times New Roman"/>
                <w:b/>
                <w:bCs/>
                <w:color w:val="000000"/>
                <w:sz w:val="24"/>
                <w:szCs w:val="24"/>
                <w:lang w:eastAsia="ar-SA"/>
              </w:rPr>
              <w:t>(punkti)</w:t>
            </w:r>
          </w:p>
        </w:tc>
      </w:tr>
      <w:tr w:rsidR="009E0C44" w:rsidRPr="0065716F" w14:paraId="4678C060" w14:textId="77777777" w:rsidTr="003E33DC">
        <w:trPr>
          <w:trHeight w:val="567"/>
        </w:trPr>
        <w:tc>
          <w:tcPr>
            <w:tcW w:w="712" w:type="dxa"/>
            <w:tcBorders>
              <w:top w:val="single" w:sz="4" w:space="0" w:color="000000"/>
              <w:left w:val="single" w:sz="4" w:space="0" w:color="000000"/>
              <w:bottom w:val="single" w:sz="4" w:space="0" w:color="000000"/>
            </w:tcBorders>
            <w:shd w:val="clear" w:color="auto" w:fill="auto"/>
            <w:vAlign w:val="center"/>
          </w:tcPr>
          <w:p w14:paraId="266C3CF7" w14:textId="0F8ADA51" w:rsidR="009E0C44" w:rsidRPr="007A110B" w:rsidRDefault="009E0C44" w:rsidP="007A110B">
            <w:pPr>
              <w:suppressAutoHyphens/>
              <w:snapToGrid w:val="0"/>
              <w:spacing w:before="60" w:after="60" w:line="240" w:lineRule="auto"/>
              <w:jc w:val="center"/>
              <w:rPr>
                <w:rFonts w:ascii="Times New Roman" w:hAnsi="Times New Roman" w:cs="Times New Roman"/>
                <w:b/>
                <w:sz w:val="24"/>
                <w:szCs w:val="24"/>
                <w:lang w:eastAsia="ar-SA"/>
              </w:rPr>
            </w:pPr>
            <w:r w:rsidRPr="007A110B">
              <w:rPr>
                <w:rFonts w:ascii="Times New Roman" w:hAnsi="Times New Roman" w:cs="Times New Roman"/>
                <w:b/>
                <w:sz w:val="24"/>
                <w:szCs w:val="24"/>
                <w:lang w:eastAsia="ar-SA"/>
              </w:rPr>
              <w:t>C</w:t>
            </w:r>
          </w:p>
        </w:tc>
        <w:tc>
          <w:tcPr>
            <w:tcW w:w="6229" w:type="dxa"/>
            <w:tcBorders>
              <w:top w:val="single" w:sz="4" w:space="0" w:color="000000"/>
              <w:left w:val="single" w:sz="4" w:space="0" w:color="000000"/>
              <w:bottom w:val="single" w:sz="4" w:space="0" w:color="000000"/>
            </w:tcBorders>
            <w:shd w:val="clear" w:color="auto" w:fill="auto"/>
            <w:vAlign w:val="center"/>
          </w:tcPr>
          <w:p w14:paraId="216B9A96" w14:textId="4A0E1BCB" w:rsidR="009E0C44" w:rsidRPr="007A110B" w:rsidRDefault="009E0C44" w:rsidP="007A110B">
            <w:pPr>
              <w:pStyle w:val="Default"/>
              <w:jc w:val="both"/>
              <w:rPr>
                <w:color w:val="auto"/>
              </w:rPr>
            </w:pPr>
            <w:r w:rsidRPr="007A110B">
              <w:rPr>
                <w:color w:val="auto"/>
              </w:rPr>
              <w:t xml:space="preserve">Atlīdzība par </w:t>
            </w:r>
            <w:proofErr w:type="spellStart"/>
            <w:r w:rsidRPr="007A110B">
              <w:rPr>
                <w:color w:val="auto"/>
              </w:rPr>
              <w:t>pirmstiesas</w:t>
            </w:r>
            <w:proofErr w:type="spellEnd"/>
            <w:r w:rsidRPr="007A110B">
              <w:rPr>
                <w:color w:val="auto"/>
              </w:rPr>
              <w:t xml:space="preserve"> procesā atgūto naudu (procentu likme no atgūtajiem parādiem)</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163194" w14:textId="78C97E6F" w:rsidR="009E0C44" w:rsidRPr="007A110B" w:rsidRDefault="007A110B" w:rsidP="007A110B">
            <w:pPr>
              <w:tabs>
                <w:tab w:val="center" w:pos="4320"/>
                <w:tab w:val="right" w:pos="8640"/>
              </w:tabs>
              <w:suppressAutoHyphens/>
              <w:snapToGrid w:val="0"/>
              <w:spacing w:before="60" w:after="60" w:line="240" w:lineRule="auto"/>
              <w:jc w:val="center"/>
              <w:rPr>
                <w:rFonts w:ascii="Times New Roman" w:hAnsi="Times New Roman" w:cs="Times New Roman"/>
                <w:iCs/>
                <w:sz w:val="24"/>
                <w:szCs w:val="24"/>
                <w:lang w:eastAsia="ar-SA"/>
              </w:rPr>
            </w:pPr>
            <w:r w:rsidRPr="007A110B">
              <w:rPr>
                <w:rFonts w:ascii="Times New Roman" w:hAnsi="Times New Roman" w:cs="Times New Roman"/>
                <w:iCs/>
                <w:sz w:val="24"/>
                <w:szCs w:val="24"/>
                <w:lang w:eastAsia="ar-SA"/>
              </w:rPr>
              <w:t>30</w:t>
            </w:r>
          </w:p>
        </w:tc>
      </w:tr>
      <w:tr w:rsidR="00693917" w:rsidRPr="0065716F" w14:paraId="3288CBD2" w14:textId="77777777" w:rsidTr="003E33DC">
        <w:trPr>
          <w:trHeight w:val="567"/>
        </w:trPr>
        <w:tc>
          <w:tcPr>
            <w:tcW w:w="712" w:type="dxa"/>
            <w:tcBorders>
              <w:top w:val="single" w:sz="4" w:space="0" w:color="000000"/>
              <w:left w:val="single" w:sz="4" w:space="0" w:color="000000"/>
              <w:bottom w:val="single" w:sz="4" w:space="0" w:color="000000"/>
            </w:tcBorders>
            <w:shd w:val="clear" w:color="auto" w:fill="auto"/>
            <w:vAlign w:val="center"/>
          </w:tcPr>
          <w:p w14:paraId="48D5831B" w14:textId="68337290" w:rsidR="00693917" w:rsidRPr="007A110B" w:rsidRDefault="00693917" w:rsidP="00693917">
            <w:pPr>
              <w:suppressAutoHyphens/>
              <w:snapToGrid w:val="0"/>
              <w:spacing w:before="60" w:after="60" w:line="240" w:lineRule="auto"/>
              <w:jc w:val="center"/>
              <w:rPr>
                <w:rFonts w:ascii="Times New Roman" w:hAnsi="Times New Roman" w:cs="Times New Roman"/>
                <w:b/>
                <w:sz w:val="24"/>
                <w:szCs w:val="24"/>
                <w:lang w:eastAsia="ar-SA"/>
              </w:rPr>
            </w:pPr>
            <w:r w:rsidRPr="007A110B">
              <w:rPr>
                <w:rFonts w:ascii="Times New Roman" w:hAnsi="Times New Roman" w:cs="Times New Roman"/>
                <w:b/>
                <w:sz w:val="24"/>
                <w:szCs w:val="24"/>
                <w:lang w:eastAsia="ar-SA"/>
              </w:rPr>
              <w:t>L</w:t>
            </w:r>
          </w:p>
        </w:tc>
        <w:tc>
          <w:tcPr>
            <w:tcW w:w="6229" w:type="dxa"/>
            <w:tcBorders>
              <w:top w:val="single" w:sz="4" w:space="0" w:color="000000"/>
              <w:left w:val="single" w:sz="4" w:space="0" w:color="000000"/>
              <w:bottom w:val="single" w:sz="4" w:space="0" w:color="000000"/>
            </w:tcBorders>
            <w:shd w:val="clear" w:color="auto" w:fill="auto"/>
            <w:vAlign w:val="center"/>
          </w:tcPr>
          <w:p w14:paraId="42137EF8" w14:textId="18BEFB4C" w:rsidR="00693917" w:rsidRPr="007A110B" w:rsidRDefault="00693917" w:rsidP="00693917">
            <w:pPr>
              <w:pStyle w:val="Default"/>
              <w:jc w:val="both"/>
              <w:rPr>
                <w:color w:val="auto"/>
              </w:rPr>
            </w:pPr>
            <w:r w:rsidRPr="007A110B">
              <w:rPr>
                <w:iCs/>
              </w:rPr>
              <w:t xml:space="preserve">Atlīdzība par juridiskiem pakalpojumiem parādu piedziņai </w:t>
            </w:r>
            <w:proofErr w:type="spellStart"/>
            <w:r w:rsidRPr="007A110B">
              <w:rPr>
                <w:iCs/>
              </w:rPr>
              <w:t>pirmstiesas</w:t>
            </w:r>
            <w:proofErr w:type="spellEnd"/>
            <w:r w:rsidRPr="007A110B">
              <w:rPr>
                <w:iCs/>
              </w:rPr>
              <w:t xml:space="preserve"> procesā (</w:t>
            </w:r>
            <w:r>
              <w:rPr>
                <w:rFonts w:eastAsia="Arial Unicode MS"/>
              </w:rPr>
              <w:t>l</w:t>
            </w:r>
            <w:r w:rsidRPr="007A110B">
              <w:rPr>
                <w:rFonts w:eastAsia="Arial Unicode MS"/>
              </w:rPr>
              <w:t>ietu apstrādes maksa)</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FAD9F9" w14:textId="71BB452F" w:rsidR="00693917" w:rsidRPr="007A110B" w:rsidRDefault="00693917" w:rsidP="00693917">
            <w:pPr>
              <w:tabs>
                <w:tab w:val="center" w:pos="4320"/>
                <w:tab w:val="right" w:pos="8640"/>
              </w:tabs>
              <w:suppressAutoHyphens/>
              <w:snapToGrid w:val="0"/>
              <w:spacing w:before="60" w:after="60" w:line="240" w:lineRule="auto"/>
              <w:jc w:val="center"/>
              <w:rPr>
                <w:rFonts w:ascii="Times New Roman" w:hAnsi="Times New Roman" w:cs="Times New Roman"/>
                <w:iCs/>
                <w:sz w:val="24"/>
                <w:szCs w:val="24"/>
                <w:lang w:eastAsia="ar-SA"/>
              </w:rPr>
            </w:pPr>
            <w:r w:rsidRPr="007A110B">
              <w:rPr>
                <w:rFonts w:ascii="Times New Roman" w:hAnsi="Times New Roman" w:cs="Times New Roman"/>
                <w:iCs/>
                <w:sz w:val="24"/>
                <w:szCs w:val="24"/>
                <w:lang w:eastAsia="ar-SA"/>
              </w:rPr>
              <w:t>20</w:t>
            </w:r>
          </w:p>
        </w:tc>
      </w:tr>
      <w:tr w:rsidR="00693917" w:rsidRPr="0065716F" w14:paraId="3053E47E" w14:textId="77777777" w:rsidTr="003E33DC">
        <w:trPr>
          <w:trHeight w:val="567"/>
        </w:trPr>
        <w:tc>
          <w:tcPr>
            <w:tcW w:w="712" w:type="dxa"/>
            <w:tcBorders>
              <w:top w:val="single" w:sz="4" w:space="0" w:color="000000"/>
              <w:left w:val="single" w:sz="4" w:space="0" w:color="000000"/>
              <w:bottom w:val="single" w:sz="4" w:space="0" w:color="000000"/>
            </w:tcBorders>
            <w:shd w:val="clear" w:color="auto" w:fill="auto"/>
            <w:vAlign w:val="center"/>
          </w:tcPr>
          <w:p w14:paraId="57DA0BC3" w14:textId="5B135F49" w:rsidR="00693917" w:rsidRPr="007A110B" w:rsidRDefault="00693917" w:rsidP="00693917">
            <w:pPr>
              <w:suppressAutoHyphens/>
              <w:snapToGrid w:val="0"/>
              <w:spacing w:before="60" w:after="60" w:line="240" w:lineRule="auto"/>
              <w:jc w:val="center"/>
              <w:rPr>
                <w:rFonts w:ascii="Times New Roman" w:hAnsi="Times New Roman" w:cs="Times New Roman"/>
                <w:b/>
                <w:sz w:val="24"/>
                <w:szCs w:val="24"/>
                <w:lang w:eastAsia="ar-SA"/>
              </w:rPr>
            </w:pPr>
            <w:bookmarkStart w:id="2" w:name="_Hlk42674137"/>
            <w:r w:rsidRPr="007A110B">
              <w:rPr>
                <w:rFonts w:ascii="Times New Roman" w:hAnsi="Times New Roman" w:cs="Times New Roman"/>
                <w:b/>
                <w:sz w:val="24"/>
                <w:szCs w:val="24"/>
                <w:lang w:eastAsia="ar-SA"/>
              </w:rPr>
              <w:t>AT</w:t>
            </w:r>
          </w:p>
        </w:tc>
        <w:tc>
          <w:tcPr>
            <w:tcW w:w="6229" w:type="dxa"/>
            <w:tcBorders>
              <w:top w:val="single" w:sz="4" w:space="0" w:color="000000"/>
              <w:left w:val="single" w:sz="4" w:space="0" w:color="000000"/>
              <w:bottom w:val="single" w:sz="4" w:space="0" w:color="000000"/>
            </w:tcBorders>
            <w:shd w:val="clear" w:color="auto" w:fill="auto"/>
            <w:vAlign w:val="center"/>
          </w:tcPr>
          <w:p w14:paraId="630211AD" w14:textId="34A0AD96" w:rsidR="00693917" w:rsidRPr="007A110B" w:rsidRDefault="00693917" w:rsidP="00693917">
            <w:pPr>
              <w:suppressAutoHyphens/>
              <w:snapToGrid w:val="0"/>
              <w:spacing w:before="60" w:after="60" w:line="240" w:lineRule="auto"/>
              <w:jc w:val="both"/>
              <w:rPr>
                <w:rFonts w:ascii="Times New Roman" w:hAnsi="Times New Roman" w:cs="Times New Roman"/>
                <w:sz w:val="24"/>
                <w:szCs w:val="24"/>
                <w:lang w:eastAsia="ar-SA"/>
              </w:rPr>
            </w:pPr>
            <w:r w:rsidRPr="007A110B">
              <w:rPr>
                <w:rFonts w:ascii="Times New Roman" w:hAnsi="Times New Roman" w:cs="Times New Roman"/>
                <w:iCs/>
                <w:sz w:val="24"/>
                <w:szCs w:val="24"/>
              </w:rPr>
              <w:t>Atlīdzība par tiesas ceļā atgūto naudu (procentu likme no atgūtajiem parādiem)</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6D11E2" w14:textId="792CED7F" w:rsidR="00693917" w:rsidRPr="007A110B" w:rsidRDefault="00693917" w:rsidP="00693917">
            <w:pPr>
              <w:tabs>
                <w:tab w:val="center" w:pos="4320"/>
                <w:tab w:val="right" w:pos="8640"/>
              </w:tabs>
              <w:suppressAutoHyphens/>
              <w:snapToGrid w:val="0"/>
              <w:spacing w:before="60" w:after="60" w:line="240" w:lineRule="auto"/>
              <w:jc w:val="center"/>
              <w:rPr>
                <w:rFonts w:ascii="Times New Roman" w:hAnsi="Times New Roman" w:cs="Times New Roman"/>
                <w:iCs/>
                <w:sz w:val="24"/>
                <w:szCs w:val="24"/>
                <w:lang w:eastAsia="ar-SA"/>
              </w:rPr>
            </w:pPr>
            <w:r w:rsidRPr="007A110B">
              <w:rPr>
                <w:rFonts w:ascii="Times New Roman" w:hAnsi="Times New Roman" w:cs="Times New Roman"/>
                <w:iCs/>
                <w:sz w:val="24"/>
                <w:szCs w:val="24"/>
                <w:lang w:eastAsia="ar-SA"/>
              </w:rPr>
              <w:t>20</w:t>
            </w:r>
          </w:p>
        </w:tc>
      </w:tr>
      <w:bookmarkEnd w:id="2"/>
      <w:tr w:rsidR="00693917" w:rsidRPr="0065716F" w14:paraId="5CCA223C" w14:textId="77777777" w:rsidTr="003E33DC">
        <w:trPr>
          <w:trHeight w:val="567"/>
        </w:trPr>
        <w:tc>
          <w:tcPr>
            <w:tcW w:w="712" w:type="dxa"/>
            <w:tcBorders>
              <w:top w:val="single" w:sz="4" w:space="0" w:color="000000"/>
              <w:left w:val="single" w:sz="4" w:space="0" w:color="000000"/>
              <w:bottom w:val="single" w:sz="4" w:space="0" w:color="000000"/>
            </w:tcBorders>
            <w:shd w:val="clear" w:color="auto" w:fill="auto"/>
            <w:vAlign w:val="center"/>
          </w:tcPr>
          <w:p w14:paraId="1D718400" w14:textId="45011BD3" w:rsidR="00693917" w:rsidRPr="007A110B" w:rsidRDefault="00693917" w:rsidP="00693917">
            <w:pPr>
              <w:suppressAutoHyphens/>
              <w:snapToGrid w:val="0"/>
              <w:spacing w:before="60" w:after="60" w:line="240" w:lineRule="auto"/>
              <w:jc w:val="center"/>
              <w:rPr>
                <w:rFonts w:ascii="Times New Roman" w:hAnsi="Times New Roman" w:cs="Times New Roman"/>
                <w:b/>
                <w:sz w:val="24"/>
                <w:szCs w:val="24"/>
                <w:lang w:eastAsia="ar-SA"/>
              </w:rPr>
            </w:pPr>
            <w:r w:rsidRPr="007A110B">
              <w:rPr>
                <w:rFonts w:ascii="Times New Roman" w:hAnsi="Times New Roman" w:cs="Times New Roman"/>
                <w:b/>
                <w:sz w:val="24"/>
                <w:szCs w:val="24"/>
                <w:lang w:eastAsia="ar-SA"/>
              </w:rPr>
              <w:t>T</w:t>
            </w:r>
          </w:p>
        </w:tc>
        <w:tc>
          <w:tcPr>
            <w:tcW w:w="6229" w:type="dxa"/>
            <w:tcBorders>
              <w:top w:val="single" w:sz="4" w:space="0" w:color="000000"/>
              <w:left w:val="single" w:sz="4" w:space="0" w:color="000000"/>
              <w:bottom w:val="single" w:sz="4" w:space="0" w:color="000000"/>
            </w:tcBorders>
            <w:shd w:val="clear" w:color="auto" w:fill="auto"/>
            <w:vAlign w:val="center"/>
          </w:tcPr>
          <w:p w14:paraId="26E1BFC1" w14:textId="56954817" w:rsidR="00693917" w:rsidRPr="007A110B" w:rsidRDefault="00693917" w:rsidP="00693917">
            <w:pPr>
              <w:suppressAutoHyphens/>
              <w:snapToGrid w:val="0"/>
              <w:spacing w:before="60" w:after="60" w:line="240" w:lineRule="auto"/>
              <w:jc w:val="both"/>
              <w:rPr>
                <w:rFonts w:ascii="Times New Roman" w:hAnsi="Times New Roman" w:cs="Times New Roman"/>
                <w:sz w:val="24"/>
                <w:szCs w:val="24"/>
                <w:lang w:eastAsia="ar-SA"/>
              </w:rPr>
            </w:pPr>
            <w:r w:rsidRPr="007A110B">
              <w:rPr>
                <w:rFonts w:ascii="Times New Roman" w:hAnsi="Times New Roman" w:cs="Times New Roman"/>
                <w:iCs/>
                <w:sz w:val="24"/>
                <w:szCs w:val="24"/>
              </w:rPr>
              <w:t>Atlīdzība par juridiskiem pakalpojumiem parādu piedziņai tiesas ceļā</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861B17" w14:textId="37FB7D69" w:rsidR="00693917" w:rsidRPr="007A110B" w:rsidRDefault="00693917" w:rsidP="00693917">
            <w:pPr>
              <w:tabs>
                <w:tab w:val="center" w:pos="4320"/>
                <w:tab w:val="right" w:pos="8640"/>
              </w:tabs>
              <w:suppressAutoHyphens/>
              <w:snapToGrid w:val="0"/>
              <w:spacing w:before="60" w:after="60" w:line="240" w:lineRule="auto"/>
              <w:jc w:val="center"/>
              <w:rPr>
                <w:rFonts w:ascii="Times New Roman" w:hAnsi="Times New Roman" w:cs="Times New Roman"/>
                <w:iCs/>
                <w:sz w:val="24"/>
                <w:szCs w:val="24"/>
                <w:lang w:eastAsia="ar-SA"/>
              </w:rPr>
            </w:pPr>
            <w:r w:rsidRPr="007A110B">
              <w:rPr>
                <w:rFonts w:ascii="Times New Roman" w:hAnsi="Times New Roman" w:cs="Times New Roman"/>
                <w:iCs/>
                <w:sz w:val="24"/>
                <w:szCs w:val="24"/>
                <w:lang w:eastAsia="ar-SA"/>
              </w:rPr>
              <w:t>20</w:t>
            </w:r>
          </w:p>
        </w:tc>
      </w:tr>
      <w:tr w:rsidR="00693917" w:rsidRPr="0065716F" w14:paraId="30A774D8" w14:textId="77777777" w:rsidTr="003E33DC">
        <w:trPr>
          <w:trHeight w:val="567"/>
        </w:trPr>
        <w:tc>
          <w:tcPr>
            <w:tcW w:w="712" w:type="dxa"/>
            <w:tcBorders>
              <w:top w:val="single" w:sz="4" w:space="0" w:color="000000"/>
              <w:left w:val="single" w:sz="4" w:space="0" w:color="000000"/>
              <w:bottom w:val="single" w:sz="4" w:space="0" w:color="000000"/>
            </w:tcBorders>
            <w:shd w:val="clear" w:color="auto" w:fill="auto"/>
            <w:vAlign w:val="center"/>
          </w:tcPr>
          <w:p w14:paraId="5D912862" w14:textId="2FBF5E4C" w:rsidR="00693917" w:rsidRPr="007A110B" w:rsidRDefault="00693917" w:rsidP="00693917">
            <w:pPr>
              <w:suppressAutoHyphens/>
              <w:snapToGrid w:val="0"/>
              <w:spacing w:before="60" w:after="60" w:line="240" w:lineRule="auto"/>
              <w:jc w:val="center"/>
              <w:rPr>
                <w:rFonts w:ascii="Times New Roman" w:hAnsi="Times New Roman" w:cs="Times New Roman"/>
                <w:b/>
                <w:sz w:val="24"/>
                <w:szCs w:val="24"/>
                <w:lang w:eastAsia="ar-SA"/>
              </w:rPr>
            </w:pPr>
            <w:r w:rsidRPr="007A110B">
              <w:rPr>
                <w:rFonts w:ascii="Times New Roman" w:hAnsi="Times New Roman" w:cs="Times New Roman"/>
                <w:b/>
                <w:sz w:val="24"/>
                <w:szCs w:val="24"/>
                <w:lang w:eastAsia="ar-SA"/>
              </w:rPr>
              <w:t>CS</w:t>
            </w:r>
          </w:p>
        </w:tc>
        <w:tc>
          <w:tcPr>
            <w:tcW w:w="6229" w:type="dxa"/>
            <w:tcBorders>
              <w:top w:val="single" w:sz="4" w:space="0" w:color="000000"/>
              <w:left w:val="single" w:sz="4" w:space="0" w:color="000000"/>
              <w:bottom w:val="single" w:sz="4" w:space="0" w:color="000000"/>
            </w:tcBorders>
            <w:shd w:val="clear" w:color="auto" w:fill="auto"/>
            <w:vAlign w:val="center"/>
          </w:tcPr>
          <w:p w14:paraId="24C72526" w14:textId="097FA87B" w:rsidR="00693917" w:rsidRPr="007A110B" w:rsidRDefault="00693917" w:rsidP="00693917">
            <w:pPr>
              <w:suppressAutoHyphens/>
              <w:snapToGrid w:val="0"/>
              <w:spacing w:before="60" w:after="60" w:line="240" w:lineRule="auto"/>
              <w:jc w:val="both"/>
              <w:rPr>
                <w:rFonts w:ascii="Times New Roman" w:hAnsi="Times New Roman" w:cs="Times New Roman"/>
                <w:iCs/>
                <w:sz w:val="24"/>
                <w:szCs w:val="24"/>
              </w:rPr>
            </w:pPr>
            <w:r w:rsidRPr="007A110B">
              <w:rPr>
                <w:rFonts w:ascii="Times New Roman" w:hAnsi="Times New Roman" w:cs="Times New Roman"/>
                <w:iCs/>
                <w:sz w:val="24"/>
                <w:szCs w:val="24"/>
              </w:rPr>
              <w:t>Atlīdzība par cesijas ceļā nodoto prasījumu parādu piedziņas procesā atgūto naudu (procentu likme no atgūtajiem parādiem)</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E8EBB7" w14:textId="1F7AC689" w:rsidR="00693917" w:rsidRPr="007A110B" w:rsidRDefault="00693917" w:rsidP="00693917">
            <w:pPr>
              <w:tabs>
                <w:tab w:val="center" w:pos="4320"/>
                <w:tab w:val="right" w:pos="8640"/>
              </w:tabs>
              <w:suppressAutoHyphens/>
              <w:snapToGrid w:val="0"/>
              <w:spacing w:before="60" w:after="60" w:line="240" w:lineRule="auto"/>
              <w:jc w:val="center"/>
              <w:rPr>
                <w:rFonts w:ascii="Times New Roman" w:hAnsi="Times New Roman" w:cs="Times New Roman"/>
                <w:iCs/>
                <w:sz w:val="24"/>
                <w:szCs w:val="24"/>
                <w:lang w:eastAsia="ar-SA"/>
              </w:rPr>
            </w:pPr>
            <w:r w:rsidRPr="007A110B">
              <w:rPr>
                <w:rFonts w:ascii="Times New Roman" w:hAnsi="Times New Roman" w:cs="Times New Roman"/>
                <w:iCs/>
                <w:sz w:val="24"/>
                <w:szCs w:val="24"/>
                <w:lang w:eastAsia="ar-SA"/>
              </w:rPr>
              <w:t>10</w:t>
            </w:r>
          </w:p>
        </w:tc>
      </w:tr>
      <w:tr w:rsidR="00693917" w:rsidRPr="0065716F" w14:paraId="039A46A4" w14:textId="77777777" w:rsidTr="003E33DC">
        <w:trPr>
          <w:trHeight w:val="567"/>
        </w:trPr>
        <w:tc>
          <w:tcPr>
            <w:tcW w:w="6941" w:type="dxa"/>
            <w:gridSpan w:val="2"/>
            <w:tcBorders>
              <w:top w:val="single" w:sz="4" w:space="0" w:color="000000"/>
              <w:left w:val="single" w:sz="4" w:space="0" w:color="000000"/>
              <w:bottom w:val="single" w:sz="4" w:space="0" w:color="000000"/>
            </w:tcBorders>
            <w:shd w:val="clear" w:color="auto" w:fill="auto"/>
            <w:vAlign w:val="center"/>
          </w:tcPr>
          <w:p w14:paraId="519052AE" w14:textId="77777777" w:rsidR="00693917" w:rsidRPr="007D5008" w:rsidRDefault="00693917" w:rsidP="00693917">
            <w:pPr>
              <w:suppressAutoHyphens/>
              <w:snapToGrid w:val="0"/>
              <w:spacing w:before="60" w:after="60" w:line="240" w:lineRule="auto"/>
              <w:jc w:val="right"/>
              <w:rPr>
                <w:rFonts w:ascii="Times New Roman" w:hAnsi="Times New Roman" w:cs="Times New Roman"/>
                <w:b/>
                <w:bCs/>
                <w:color w:val="000000"/>
                <w:sz w:val="24"/>
                <w:szCs w:val="24"/>
                <w:lang w:eastAsia="ar-SA"/>
              </w:rPr>
            </w:pPr>
            <w:r w:rsidRPr="007D5008">
              <w:rPr>
                <w:rFonts w:ascii="Times New Roman" w:hAnsi="Times New Roman" w:cs="Times New Roman"/>
                <w:b/>
                <w:bCs/>
                <w:color w:val="000000"/>
                <w:sz w:val="24"/>
                <w:szCs w:val="24"/>
                <w:lang w:eastAsia="ar-SA"/>
              </w:rPr>
              <w:t>Maksimālais iespējamais kopējā novērtējuma punktu skaits (N)</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0B2DB" w14:textId="77777777" w:rsidR="00693917" w:rsidRPr="007D5008" w:rsidRDefault="00693917" w:rsidP="00693917">
            <w:pPr>
              <w:suppressAutoHyphens/>
              <w:snapToGrid w:val="0"/>
              <w:spacing w:before="60" w:after="60" w:line="240" w:lineRule="auto"/>
              <w:jc w:val="center"/>
              <w:rPr>
                <w:rFonts w:ascii="Times New Roman" w:hAnsi="Times New Roman" w:cs="Times New Roman"/>
                <w:b/>
                <w:bCs/>
                <w:iCs/>
                <w:color w:val="000000"/>
                <w:sz w:val="24"/>
                <w:szCs w:val="24"/>
                <w:lang w:eastAsia="ar-SA"/>
              </w:rPr>
            </w:pPr>
            <w:r w:rsidRPr="007D5008">
              <w:rPr>
                <w:rFonts w:ascii="Times New Roman" w:hAnsi="Times New Roman" w:cs="Times New Roman"/>
                <w:b/>
                <w:bCs/>
                <w:iCs/>
                <w:color w:val="000000"/>
                <w:sz w:val="24"/>
                <w:szCs w:val="24"/>
                <w:lang w:eastAsia="ar-SA"/>
              </w:rPr>
              <w:t>100</w:t>
            </w:r>
          </w:p>
        </w:tc>
      </w:tr>
    </w:tbl>
    <w:p w14:paraId="5094B534" w14:textId="77777777" w:rsidR="009E0C44" w:rsidRPr="0065716F" w:rsidRDefault="009E0C44" w:rsidP="009E0C44">
      <w:pPr>
        <w:tabs>
          <w:tab w:val="left" w:pos="36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rPr>
          <w:rFonts w:ascii="Times New Roman" w:hAnsi="Times New Roman" w:cs="Times New Roman"/>
          <w:sz w:val="24"/>
          <w:szCs w:val="24"/>
        </w:rPr>
      </w:pPr>
      <w:r w:rsidRPr="0065716F">
        <w:rPr>
          <w:rFonts w:ascii="Times New Roman" w:hAnsi="Times New Roman" w:cs="Times New Roman"/>
          <w:sz w:val="24"/>
          <w:szCs w:val="24"/>
        </w:rPr>
        <w:t>Katra iesniegtā piedāvājuma kopējais novērtējums (</w:t>
      </w:r>
      <w:r w:rsidRPr="0065716F">
        <w:rPr>
          <w:rFonts w:ascii="Times New Roman" w:hAnsi="Times New Roman" w:cs="Times New Roman"/>
          <w:b/>
          <w:sz w:val="24"/>
          <w:szCs w:val="24"/>
        </w:rPr>
        <w:t>N</w:t>
      </w:r>
      <w:r w:rsidRPr="0065716F">
        <w:rPr>
          <w:rFonts w:ascii="Times New Roman" w:hAnsi="Times New Roman" w:cs="Times New Roman"/>
          <w:sz w:val="24"/>
          <w:szCs w:val="24"/>
        </w:rPr>
        <w:t xml:space="preserve">) tiks aprēķināts pēc formulas: </w:t>
      </w:r>
    </w:p>
    <w:p w14:paraId="73F86B7F" w14:textId="7EE5C3E7" w:rsidR="009E0C44" w:rsidRPr="008C7686" w:rsidRDefault="009E0C44" w:rsidP="009E0C44">
      <w:pPr>
        <w:tabs>
          <w:tab w:val="left" w:pos="360"/>
          <w:tab w:val="num"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jc w:val="center"/>
        <w:rPr>
          <w:rFonts w:ascii="Times New Roman" w:hAnsi="Times New Roman" w:cs="Times New Roman"/>
          <w:b/>
          <w:i/>
          <w:iCs/>
          <w:sz w:val="24"/>
          <w:szCs w:val="24"/>
        </w:rPr>
      </w:pPr>
      <w:r w:rsidRPr="008C7686">
        <w:rPr>
          <w:rFonts w:ascii="Times New Roman" w:hAnsi="Times New Roman" w:cs="Times New Roman"/>
          <w:b/>
          <w:i/>
          <w:iCs/>
          <w:sz w:val="24"/>
          <w:szCs w:val="24"/>
        </w:rPr>
        <w:t xml:space="preserve">N = C + </w:t>
      </w:r>
      <w:r w:rsidR="00693917">
        <w:rPr>
          <w:rFonts w:ascii="Times New Roman" w:hAnsi="Times New Roman" w:cs="Times New Roman"/>
          <w:b/>
          <w:i/>
          <w:iCs/>
          <w:sz w:val="24"/>
          <w:szCs w:val="24"/>
        </w:rPr>
        <w:t>L</w:t>
      </w:r>
      <w:r w:rsidRPr="008C7686">
        <w:rPr>
          <w:rFonts w:ascii="Times New Roman" w:hAnsi="Times New Roman" w:cs="Times New Roman"/>
          <w:b/>
          <w:i/>
          <w:iCs/>
          <w:sz w:val="24"/>
          <w:szCs w:val="24"/>
        </w:rPr>
        <w:t xml:space="preserve"> + </w:t>
      </w:r>
      <w:r w:rsidR="007A110B">
        <w:rPr>
          <w:rFonts w:ascii="Times New Roman" w:hAnsi="Times New Roman" w:cs="Times New Roman"/>
          <w:b/>
          <w:i/>
          <w:iCs/>
          <w:sz w:val="24"/>
          <w:szCs w:val="24"/>
        </w:rPr>
        <w:t>AT</w:t>
      </w:r>
      <w:r w:rsidRPr="008C7686">
        <w:rPr>
          <w:rFonts w:ascii="Times New Roman" w:hAnsi="Times New Roman" w:cs="Times New Roman"/>
          <w:b/>
          <w:i/>
          <w:iCs/>
          <w:sz w:val="24"/>
          <w:szCs w:val="24"/>
        </w:rPr>
        <w:t xml:space="preserve"> + </w:t>
      </w:r>
      <w:r w:rsidR="00693917">
        <w:rPr>
          <w:rFonts w:ascii="Times New Roman" w:hAnsi="Times New Roman" w:cs="Times New Roman"/>
          <w:b/>
          <w:i/>
          <w:iCs/>
          <w:sz w:val="24"/>
          <w:szCs w:val="24"/>
        </w:rPr>
        <w:t>T</w:t>
      </w:r>
      <w:r w:rsidR="007A110B">
        <w:rPr>
          <w:rFonts w:ascii="Times New Roman" w:hAnsi="Times New Roman" w:cs="Times New Roman"/>
          <w:b/>
          <w:i/>
          <w:iCs/>
          <w:sz w:val="24"/>
          <w:szCs w:val="24"/>
        </w:rPr>
        <w:t xml:space="preserve"> + CS</w:t>
      </w:r>
    </w:p>
    <w:p w14:paraId="1C40DEA6" w14:textId="42B71587" w:rsidR="009E0C44" w:rsidRPr="007A110B" w:rsidRDefault="009E0C44" w:rsidP="008A3A2E">
      <w:pPr>
        <w:tabs>
          <w:tab w:val="left" w:pos="36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jc w:val="both"/>
        <w:rPr>
          <w:rFonts w:ascii="Times New Roman" w:hAnsi="Times New Roman" w:cs="Times New Roman"/>
          <w:i/>
          <w:iCs/>
          <w:sz w:val="24"/>
          <w:szCs w:val="24"/>
        </w:rPr>
      </w:pPr>
      <w:bookmarkStart w:id="3" w:name="_Hlk5364810"/>
      <w:r w:rsidRPr="0065716F">
        <w:rPr>
          <w:rFonts w:ascii="Times New Roman" w:hAnsi="Times New Roman" w:cs="Times New Roman"/>
          <w:sz w:val="24"/>
          <w:szCs w:val="24"/>
          <w:lang w:eastAsia="ar-SA"/>
        </w:rPr>
        <w:t>Punkti k</w:t>
      </w:r>
      <w:r w:rsidRPr="0065716F">
        <w:rPr>
          <w:rFonts w:ascii="Times New Roman" w:hAnsi="Times New Roman" w:cs="Times New Roman"/>
          <w:sz w:val="24"/>
          <w:szCs w:val="24"/>
        </w:rPr>
        <w:t xml:space="preserve">ritērijā </w:t>
      </w:r>
      <w:r w:rsidRPr="0065716F">
        <w:rPr>
          <w:rFonts w:ascii="Times New Roman" w:hAnsi="Times New Roman" w:cs="Times New Roman"/>
          <w:b/>
          <w:sz w:val="24"/>
          <w:szCs w:val="24"/>
        </w:rPr>
        <w:t>C</w:t>
      </w:r>
      <w:r w:rsidRPr="0065716F">
        <w:rPr>
          <w:rFonts w:ascii="Times New Roman" w:hAnsi="Times New Roman" w:cs="Times New Roman"/>
          <w:sz w:val="24"/>
          <w:szCs w:val="24"/>
        </w:rPr>
        <w:t xml:space="preserve"> </w:t>
      </w:r>
      <w:r w:rsidRPr="005672C6">
        <w:rPr>
          <w:rFonts w:ascii="Times New Roman" w:hAnsi="Times New Roman" w:cs="Times New Roman"/>
          <w:i/>
          <w:iCs/>
          <w:sz w:val="24"/>
          <w:szCs w:val="24"/>
        </w:rPr>
        <w:t>„</w:t>
      </w:r>
      <w:r w:rsidR="007A110B" w:rsidRPr="007A110B">
        <w:rPr>
          <w:rFonts w:ascii="Times New Roman" w:hAnsi="Times New Roman" w:cs="Times New Roman"/>
          <w:i/>
          <w:iCs/>
          <w:sz w:val="24"/>
          <w:szCs w:val="24"/>
        </w:rPr>
        <w:t xml:space="preserve">Atlīdzība par </w:t>
      </w:r>
      <w:proofErr w:type="spellStart"/>
      <w:r w:rsidR="007A110B" w:rsidRPr="007A110B">
        <w:rPr>
          <w:rFonts w:ascii="Times New Roman" w:hAnsi="Times New Roman" w:cs="Times New Roman"/>
          <w:i/>
          <w:iCs/>
          <w:sz w:val="24"/>
          <w:szCs w:val="24"/>
        </w:rPr>
        <w:t>pirmstiesas</w:t>
      </w:r>
      <w:proofErr w:type="spellEnd"/>
      <w:r w:rsidR="007A110B" w:rsidRPr="007A110B">
        <w:rPr>
          <w:rFonts w:ascii="Times New Roman" w:hAnsi="Times New Roman" w:cs="Times New Roman"/>
          <w:i/>
          <w:iCs/>
          <w:sz w:val="24"/>
          <w:szCs w:val="24"/>
        </w:rPr>
        <w:t xml:space="preserve"> procesā atgūto naudu (procentu likme no atgūtajiem parādiem)</w:t>
      </w:r>
      <w:r w:rsidRPr="005672C6">
        <w:rPr>
          <w:rFonts w:ascii="Times New Roman" w:hAnsi="Times New Roman" w:cs="Times New Roman"/>
          <w:i/>
          <w:iCs/>
          <w:sz w:val="24"/>
          <w:szCs w:val="24"/>
        </w:rPr>
        <w:t>”</w:t>
      </w:r>
      <w:r w:rsidRPr="0065716F">
        <w:rPr>
          <w:rFonts w:ascii="Times New Roman" w:hAnsi="Times New Roman" w:cs="Times New Roman"/>
          <w:sz w:val="24"/>
          <w:szCs w:val="24"/>
        </w:rPr>
        <w:t xml:space="preserve"> tiks aprēķināti saskaņā ar šādu formulu</w:t>
      </w:r>
      <w:r w:rsidRPr="0065716F">
        <w:rPr>
          <w:rFonts w:ascii="Times New Roman" w:hAnsi="Times New Roman" w:cs="Times New Roman"/>
          <w:sz w:val="24"/>
          <w:szCs w:val="24"/>
          <w:lang w:eastAsia="ar-SA"/>
        </w:rPr>
        <w:t>:</w:t>
      </w:r>
    </w:p>
    <w:p w14:paraId="7FAA555A" w14:textId="538932F9" w:rsidR="009E0C44" w:rsidRPr="008A3A2E" w:rsidRDefault="009E0C44" w:rsidP="009E0C44">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jc w:val="center"/>
        <w:rPr>
          <w:rFonts w:ascii="Times New Roman" w:hAnsi="Times New Roman" w:cs="Times New Roman"/>
          <w:b/>
          <w:i/>
          <w:iCs/>
          <w:sz w:val="24"/>
          <w:szCs w:val="24"/>
          <w:lang w:eastAsia="ar-SA"/>
        </w:rPr>
      </w:pPr>
      <w:r w:rsidRPr="008A3A2E">
        <w:rPr>
          <w:rFonts w:ascii="Times New Roman" w:hAnsi="Times New Roman" w:cs="Times New Roman"/>
          <w:b/>
          <w:i/>
          <w:iCs/>
          <w:sz w:val="24"/>
          <w:szCs w:val="24"/>
          <w:lang w:eastAsia="ar-SA"/>
        </w:rPr>
        <w:t xml:space="preserve">C = </w:t>
      </w:r>
      <w:r w:rsidR="008A3A2E">
        <w:rPr>
          <w:rFonts w:ascii="Times New Roman" w:hAnsi="Times New Roman" w:cs="Times New Roman"/>
          <w:b/>
          <w:i/>
          <w:iCs/>
          <w:sz w:val="24"/>
          <w:szCs w:val="24"/>
          <w:lang w:eastAsia="ar-SA"/>
        </w:rPr>
        <w:t>P</w:t>
      </w:r>
      <w:r w:rsidRPr="008A3A2E">
        <w:rPr>
          <w:rFonts w:ascii="Times New Roman" w:hAnsi="Times New Roman" w:cs="Times New Roman"/>
          <w:b/>
          <w:i/>
          <w:iCs/>
          <w:sz w:val="24"/>
          <w:szCs w:val="24"/>
          <w:lang w:eastAsia="ar-SA"/>
        </w:rPr>
        <w:t xml:space="preserve"> x (</w:t>
      </w:r>
      <w:proofErr w:type="spellStart"/>
      <w:r w:rsidR="008A3A2E" w:rsidRPr="008A3A2E">
        <w:rPr>
          <w:rFonts w:ascii="Times New Roman" w:hAnsi="Times New Roman" w:cs="Times New Roman"/>
          <w:b/>
          <w:position w:val="-4"/>
          <w:sz w:val="24"/>
          <w:szCs w:val="24"/>
          <w:lang w:eastAsia="ar-SA"/>
        </w:rPr>
        <w:t>C</w:t>
      </w:r>
      <w:r w:rsidR="008A3A2E" w:rsidRPr="008A3A2E">
        <w:rPr>
          <w:rFonts w:ascii="Times New Roman" w:hAnsi="Times New Roman" w:cs="Times New Roman"/>
          <w:b/>
          <w:position w:val="-4"/>
          <w:sz w:val="24"/>
          <w:szCs w:val="24"/>
          <w:vertAlign w:val="subscript"/>
          <w:lang w:eastAsia="ar-SA"/>
        </w:rPr>
        <w:t>zc</w:t>
      </w:r>
      <w:proofErr w:type="spellEnd"/>
      <w:r w:rsidR="008A3A2E" w:rsidRPr="008A3A2E">
        <w:rPr>
          <w:rFonts w:ascii="Times New Roman" w:hAnsi="Times New Roman" w:cs="Times New Roman"/>
          <w:b/>
          <w:position w:val="-4"/>
          <w:sz w:val="24"/>
          <w:szCs w:val="24"/>
          <w:lang w:eastAsia="ar-SA"/>
        </w:rPr>
        <w:t xml:space="preserve"> </w:t>
      </w:r>
      <w:r w:rsidRPr="008A3A2E">
        <w:rPr>
          <w:rFonts w:ascii="Times New Roman" w:hAnsi="Times New Roman" w:cs="Times New Roman"/>
          <w:b/>
          <w:i/>
          <w:iCs/>
          <w:sz w:val="24"/>
          <w:szCs w:val="24"/>
          <w:lang w:eastAsia="ar-SA"/>
        </w:rPr>
        <w:t xml:space="preserve">/ </w:t>
      </w:r>
      <w:proofErr w:type="spellStart"/>
      <w:r w:rsidR="008A3A2E" w:rsidRPr="008A3A2E">
        <w:rPr>
          <w:rFonts w:ascii="Times New Roman" w:hAnsi="Times New Roman" w:cs="Times New Roman"/>
          <w:b/>
          <w:position w:val="-4"/>
          <w:sz w:val="24"/>
          <w:szCs w:val="24"/>
          <w:lang w:eastAsia="ar-SA"/>
        </w:rPr>
        <w:t>C</w:t>
      </w:r>
      <w:r w:rsidR="008A3A2E" w:rsidRPr="008A3A2E">
        <w:rPr>
          <w:rFonts w:ascii="Times New Roman" w:hAnsi="Times New Roman" w:cs="Times New Roman"/>
          <w:b/>
          <w:position w:val="-4"/>
          <w:sz w:val="24"/>
          <w:szCs w:val="24"/>
          <w:vertAlign w:val="subscript"/>
          <w:lang w:eastAsia="ar-SA"/>
        </w:rPr>
        <w:t>pc</w:t>
      </w:r>
      <w:proofErr w:type="spellEnd"/>
      <w:r w:rsidRPr="008A3A2E">
        <w:rPr>
          <w:rFonts w:ascii="Times New Roman" w:hAnsi="Times New Roman" w:cs="Times New Roman"/>
          <w:b/>
          <w:i/>
          <w:iCs/>
          <w:sz w:val="24"/>
          <w:szCs w:val="24"/>
          <w:lang w:eastAsia="ar-SA"/>
        </w:rPr>
        <w:t>),</w:t>
      </w:r>
    </w:p>
    <w:p w14:paraId="44994FBC" w14:textId="77777777" w:rsidR="009E0C44" w:rsidRPr="005672C6" w:rsidRDefault="009E0C44" w:rsidP="009E0C44">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rPr>
          <w:rFonts w:ascii="Times New Roman" w:hAnsi="Times New Roman" w:cs="Times New Roman"/>
          <w:sz w:val="24"/>
          <w:szCs w:val="24"/>
        </w:rPr>
      </w:pPr>
      <w:r w:rsidRPr="005672C6">
        <w:rPr>
          <w:rFonts w:ascii="Times New Roman" w:hAnsi="Times New Roman" w:cs="Times New Roman"/>
          <w:sz w:val="24"/>
          <w:szCs w:val="24"/>
          <w:lang w:eastAsia="ar-SA"/>
        </w:rPr>
        <w:t>kur:</w:t>
      </w:r>
    </w:p>
    <w:p w14:paraId="4894CAD2" w14:textId="21583D13" w:rsidR="009E0C44" w:rsidRPr="0065716F" w:rsidRDefault="009E0C44" w:rsidP="009E0C44">
      <w:pPr>
        <w:widowControl w:val="0"/>
        <w:tabs>
          <w:tab w:val="left" w:pos="4140"/>
        </w:tabs>
        <w:suppressAutoHyphens/>
        <w:snapToGrid w:val="0"/>
        <w:spacing w:before="120" w:after="120" w:line="240" w:lineRule="auto"/>
        <w:ind w:left="3600" w:hanging="3600"/>
        <w:rPr>
          <w:rFonts w:ascii="Times New Roman" w:hAnsi="Times New Roman" w:cs="Times New Roman"/>
          <w:position w:val="-4"/>
          <w:sz w:val="24"/>
          <w:szCs w:val="24"/>
          <w:lang w:eastAsia="ar-SA"/>
        </w:rPr>
      </w:pPr>
      <w:proofErr w:type="spellStart"/>
      <w:r w:rsidRPr="0065716F">
        <w:rPr>
          <w:rFonts w:ascii="Times New Roman" w:hAnsi="Times New Roman" w:cs="Times New Roman"/>
          <w:position w:val="-4"/>
          <w:sz w:val="24"/>
          <w:szCs w:val="24"/>
          <w:lang w:eastAsia="ar-SA"/>
        </w:rPr>
        <w:t>C</w:t>
      </w:r>
      <w:r w:rsidR="008A3A2E">
        <w:rPr>
          <w:rFonts w:ascii="Times New Roman" w:hAnsi="Times New Roman" w:cs="Times New Roman"/>
          <w:position w:val="-4"/>
          <w:sz w:val="24"/>
          <w:szCs w:val="24"/>
          <w:vertAlign w:val="subscript"/>
          <w:lang w:eastAsia="ar-SA"/>
        </w:rPr>
        <w:t>zc</w:t>
      </w:r>
      <w:proofErr w:type="spellEnd"/>
      <w:r w:rsidRPr="0065716F">
        <w:rPr>
          <w:rFonts w:ascii="Times New Roman" w:hAnsi="Times New Roman" w:cs="Times New Roman"/>
          <w:position w:val="-4"/>
          <w:sz w:val="24"/>
          <w:szCs w:val="24"/>
          <w:lang w:eastAsia="ar-SA"/>
        </w:rPr>
        <w:t xml:space="preserve"> </w:t>
      </w:r>
      <w:r>
        <w:rPr>
          <w:rFonts w:ascii="Times New Roman" w:hAnsi="Times New Roman" w:cs="Times New Roman"/>
          <w:position w:val="-4"/>
          <w:sz w:val="24"/>
          <w:szCs w:val="24"/>
          <w:lang w:eastAsia="ar-SA"/>
        </w:rPr>
        <w:t>–</w:t>
      </w:r>
      <w:r w:rsidRPr="0065716F">
        <w:rPr>
          <w:rFonts w:ascii="Times New Roman" w:hAnsi="Times New Roman" w:cs="Times New Roman"/>
          <w:position w:val="-4"/>
          <w:sz w:val="24"/>
          <w:szCs w:val="24"/>
          <w:lang w:eastAsia="ar-SA"/>
        </w:rPr>
        <w:t xml:space="preserve"> zemākā piedāvātā </w:t>
      </w:r>
      <w:r w:rsidR="008A3A2E">
        <w:rPr>
          <w:rFonts w:ascii="Times New Roman" w:hAnsi="Times New Roman" w:cs="Times New Roman"/>
          <w:position w:val="-4"/>
          <w:sz w:val="24"/>
          <w:szCs w:val="24"/>
          <w:lang w:eastAsia="ar-SA"/>
        </w:rPr>
        <w:t>atlīdzība</w:t>
      </w:r>
      <w:r w:rsidRPr="0065716F">
        <w:rPr>
          <w:rFonts w:ascii="Times New Roman" w:hAnsi="Times New Roman" w:cs="Times New Roman"/>
          <w:position w:val="-4"/>
          <w:sz w:val="24"/>
          <w:szCs w:val="24"/>
          <w:lang w:eastAsia="ar-SA"/>
        </w:rPr>
        <w:t>;</w:t>
      </w:r>
    </w:p>
    <w:p w14:paraId="0EF07B13" w14:textId="12CD852F" w:rsidR="008A3A2E" w:rsidRDefault="009E0C44" w:rsidP="009E0C44">
      <w:pPr>
        <w:widowControl w:val="0"/>
        <w:suppressAutoHyphens/>
        <w:snapToGrid w:val="0"/>
        <w:spacing w:before="120" w:after="120" w:line="240" w:lineRule="auto"/>
        <w:rPr>
          <w:rFonts w:ascii="Times New Roman" w:hAnsi="Times New Roman" w:cs="Times New Roman"/>
          <w:position w:val="-4"/>
          <w:sz w:val="24"/>
          <w:szCs w:val="24"/>
          <w:lang w:eastAsia="ar-SA"/>
        </w:rPr>
      </w:pPr>
      <w:proofErr w:type="spellStart"/>
      <w:r w:rsidRPr="0065716F">
        <w:rPr>
          <w:rFonts w:ascii="Times New Roman" w:hAnsi="Times New Roman" w:cs="Times New Roman"/>
          <w:position w:val="-4"/>
          <w:sz w:val="24"/>
          <w:szCs w:val="24"/>
          <w:lang w:eastAsia="ar-SA"/>
        </w:rPr>
        <w:t>C</w:t>
      </w:r>
      <w:r w:rsidR="008A3A2E">
        <w:rPr>
          <w:rFonts w:ascii="Times New Roman" w:hAnsi="Times New Roman" w:cs="Times New Roman"/>
          <w:position w:val="-4"/>
          <w:sz w:val="24"/>
          <w:szCs w:val="24"/>
          <w:vertAlign w:val="subscript"/>
          <w:lang w:eastAsia="ar-SA"/>
        </w:rPr>
        <w:t>pc</w:t>
      </w:r>
      <w:proofErr w:type="spellEnd"/>
      <w:r w:rsidRPr="0065716F">
        <w:rPr>
          <w:rFonts w:ascii="Times New Roman" w:hAnsi="Times New Roman" w:cs="Times New Roman"/>
          <w:position w:val="-4"/>
          <w:sz w:val="24"/>
          <w:szCs w:val="24"/>
          <w:lang w:eastAsia="ar-SA"/>
        </w:rPr>
        <w:t xml:space="preserve"> </w:t>
      </w:r>
      <w:r>
        <w:rPr>
          <w:rFonts w:ascii="Times New Roman" w:hAnsi="Times New Roman" w:cs="Times New Roman"/>
          <w:position w:val="-4"/>
          <w:sz w:val="24"/>
          <w:szCs w:val="24"/>
          <w:lang w:eastAsia="ar-SA"/>
        </w:rPr>
        <w:t>–</w:t>
      </w:r>
      <w:r w:rsidRPr="0065716F">
        <w:rPr>
          <w:rFonts w:ascii="Times New Roman" w:hAnsi="Times New Roman" w:cs="Times New Roman"/>
          <w:position w:val="-4"/>
          <w:sz w:val="24"/>
          <w:szCs w:val="24"/>
          <w:lang w:eastAsia="ar-SA"/>
        </w:rPr>
        <w:t xml:space="preserve"> vērtējamā </w:t>
      </w:r>
      <w:r w:rsidR="00AD030E">
        <w:rPr>
          <w:rFonts w:ascii="Times New Roman" w:hAnsi="Times New Roman" w:cs="Times New Roman"/>
          <w:position w:val="-4"/>
          <w:sz w:val="24"/>
          <w:szCs w:val="24"/>
          <w:lang w:eastAsia="ar-SA"/>
        </w:rPr>
        <w:t>piedāvājuma</w:t>
      </w:r>
      <w:r w:rsidRPr="0065716F">
        <w:rPr>
          <w:rFonts w:ascii="Times New Roman" w:hAnsi="Times New Roman" w:cs="Times New Roman"/>
          <w:position w:val="-4"/>
          <w:sz w:val="24"/>
          <w:szCs w:val="24"/>
          <w:lang w:eastAsia="ar-SA"/>
        </w:rPr>
        <w:t xml:space="preserve"> </w:t>
      </w:r>
      <w:r w:rsidR="008A3A2E">
        <w:rPr>
          <w:rFonts w:ascii="Times New Roman" w:hAnsi="Times New Roman" w:cs="Times New Roman"/>
          <w:position w:val="-4"/>
          <w:sz w:val="24"/>
          <w:szCs w:val="24"/>
          <w:lang w:eastAsia="ar-SA"/>
        </w:rPr>
        <w:t>atlīdzība;</w:t>
      </w:r>
    </w:p>
    <w:p w14:paraId="0F35A6DE" w14:textId="69BAB4F9" w:rsidR="009E0C44" w:rsidRPr="008A3A2E" w:rsidRDefault="008A3A2E" w:rsidP="009E0C44">
      <w:pPr>
        <w:widowControl w:val="0"/>
        <w:suppressAutoHyphens/>
        <w:snapToGrid w:val="0"/>
        <w:spacing w:before="120" w:after="120" w:line="240" w:lineRule="auto"/>
        <w:rPr>
          <w:rFonts w:ascii="Times New Roman" w:hAnsi="Times New Roman" w:cs="Times New Roman"/>
          <w:position w:val="-4"/>
          <w:sz w:val="24"/>
          <w:szCs w:val="24"/>
          <w:lang w:eastAsia="ar-SA"/>
        </w:rPr>
      </w:pPr>
      <w:r>
        <w:rPr>
          <w:rFonts w:ascii="Times New Roman" w:hAnsi="Times New Roman" w:cs="Times New Roman"/>
          <w:sz w:val="24"/>
          <w:szCs w:val="24"/>
        </w:rPr>
        <w:t xml:space="preserve">P – </w:t>
      </w:r>
      <w:r w:rsidRPr="008A3A2E">
        <w:rPr>
          <w:rFonts w:ascii="Times New Roman" w:hAnsi="Times New Roman" w:cs="Times New Roman"/>
          <w:sz w:val="24"/>
          <w:szCs w:val="24"/>
        </w:rPr>
        <w:t>kritērija maksimālā skaitliskā vērtība</w:t>
      </w:r>
      <w:r>
        <w:rPr>
          <w:rFonts w:ascii="Times New Roman" w:hAnsi="Times New Roman" w:cs="Times New Roman"/>
          <w:sz w:val="24"/>
          <w:szCs w:val="24"/>
        </w:rPr>
        <w:t>.</w:t>
      </w:r>
    </w:p>
    <w:bookmarkEnd w:id="3"/>
    <w:p w14:paraId="52E6D8DE" w14:textId="77777777" w:rsidR="00693917" w:rsidRPr="0065716F" w:rsidRDefault="00693917" w:rsidP="00693917">
      <w:pPr>
        <w:tabs>
          <w:tab w:val="left" w:pos="360"/>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line="240" w:lineRule="auto"/>
        <w:jc w:val="both"/>
        <w:rPr>
          <w:rFonts w:ascii="Times New Roman" w:hAnsi="Times New Roman" w:cs="Times New Roman"/>
          <w:sz w:val="24"/>
          <w:szCs w:val="24"/>
        </w:rPr>
      </w:pPr>
      <w:r w:rsidRPr="0065716F">
        <w:rPr>
          <w:rFonts w:ascii="Times New Roman" w:hAnsi="Times New Roman" w:cs="Times New Roman"/>
          <w:sz w:val="24"/>
          <w:szCs w:val="24"/>
          <w:lang w:eastAsia="ar-SA"/>
        </w:rPr>
        <w:t>Punkti k</w:t>
      </w:r>
      <w:r w:rsidRPr="0065716F">
        <w:rPr>
          <w:rFonts w:ascii="Times New Roman" w:hAnsi="Times New Roman" w:cs="Times New Roman"/>
          <w:sz w:val="24"/>
          <w:szCs w:val="24"/>
        </w:rPr>
        <w:t xml:space="preserve">ritērijā </w:t>
      </w:r>
      <w:r>
        <w:rPr>
          <w:rFonts w:ascii="Times New Roman" w:hAnsi="Times New Roman" w:cs="Times New Roman"/>
          <w:b/>
          <w:sz w:val="24"/>
          <w:szCs w:val="24"/>
        </w:rPr>
        <w:t>L</w:t>
      </w:r>
      <w:r w:rsidRPr="0065716F">
        <w:rPr>
          <w:rFonts w:ascii="Times New Roman" w:hAnsi="Times New Roman" w:cs="Times New Roman"/>
          <w:sz w:val="24"/>
          <w:szCs w:val="24"/>
        </w:rPr>
        <w:t xml:space="preserve"> </w:t>
      </w:r>
      <w:r w:rsidRPr="005672C6">
        <w:rPr>
          <w:rFonts w:ascii="Times New Roman" w:hAnsi="Times New Roman" w:cs="Times New Roman"/>
          <w:i/>
          <w:iCs/>
          <w:sz w:val="24"/>
          <w:szCs w:val="24"/>
        </w:rPr>
        <w:t>„</w:t>
      </w:r>
      <w:r w:rsidRPr="008A3A2E">
        <w:rPr>
          <w:rFonts w:ascii="Times New Roman" w:hAnsi="Times New Roman" w:cs="Times New Roman"/>
          <w:i/>
          <w:sz w:val="24"/>
          <w:szCs w:val="24"/>
        </w:rPr>
        <w:t xml:space="preserve">Atlīdzība par juridiskiem pakalpojumiem parādu piedziņai </w:t>
      </w:r>
      <w:proofErr w:type="spellStart"/>
      <w:r w:rsidRPr="008A3A2E">
        <w:rPr>
          <w:rFonts w:ascii="Times New Roman" w:hAnsi="Times New Roman" w:cs="Times New Roman"/>
          <w:i/>
          <w:sz w:val="24"/>
          <w:szCs w:val="24"/>
        </w:rPr>
        <w:t>pirmstiesas</w:t>
      </w:r>
      <w:proofErr w:type="spellEnd"/>
      <w:r w:rsidRPr="008A3A2E">
        <w:rPr>
          <w:rFonts w:ascii="Times New Roman" w:hAnsi="Times New Roman" w:cs="Times New Roman"/>
          <w:i/>
          <w:sz w:val="24"/>
          <w:szCs w:val="24"/>
        </w:rPr>
        <w:t xml:space="preserve"> procesā (</w:t>
      </w:r>
      <w:r w:rsidRPr="008A3A2E">
        <w:rPr>
          <w:rFonts w:ascii="Times New Roman" w:eastAsia="Arial Unicode MS" w:hAnsi="Times New Roman" w:cs="Times New Roman"/>
          <w:i/>
          <w:sz w:val="24"/>
          <w:szCs w:val="24"/>
        </w:rPr>
        <w:t>lietu apstrādes maksa)</w:t>
      </w:r>
      <w:r w:rsidRPr="005672C6">
        <w:rPr>
          <w:rFonts w:ascii="Times New Roman" w:hAnsi="Times New Roman" w:cs="Times New Roman"/>
          <w:i/>
          <w:iCs/>
          <w:sz w:val="24"/>
          <w:szCs w:val="24"/>
        </w:rPr>
        <w:t>”</w:t>
      </w:r>
      <w:r w:rsidRPr="0065716F">
        <w:rPr>
          <w:rFonts w:ascii="Times New Roman" w:hAnsi="Times New Roman" w:cs="Times New Roman"/>
          <w:sz w:val="24"/>
          <w:szCs w:val="24"/>
        </w:rPr>
        <w:t xml:space="preserve"> tiks aprēķināti saskaņā ar šādu formulu</w:t>
      </w:r>
      <w:r w:rsidRPr="0065716F">
        <w:rPr>
          <w:rFonts w:ascii="Times New Roman" w:hAnsi="Times New Roman" w:cs="Times New Roman"/>
          <w:sz w:val="24"/>
          <w:szCs w:val="24"/>
          <w:lang w:eastAsia="ar-SA"/>
        </w:rPr>
        <w:t>:</w:t>
      </w:r>
    </w:p>
    <w:p w14:paraId="7D1A91EA" w14:textId="77777777" w:rsidR="00693917" w:rsidRPr="008A3A2E" w:rsidRDefault="00693917" w:rsidP="00693917">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jc w:val="center"/>
        <w:rPr>
          <w:rFonts w:ascii="Times New Roman" w:hAnsi="Times New Roman" w:cs="Times New Roman"/>
          <w:b/>
          <w:i/>
          <w:iCs/>
          <w:sz w:val="24"/>
          <w:szCs w:val="24"/>
          <w:lang w:eastAsia="ar-SA"/>
        </w:rPr>
      </w:pPr>
      <w:r>
        <w:rPr>
          <w:rFonts w:ascii="Times New Roman" w:hAnsi="Times New Roman" w:cs="Times New Roman"/>
          <w:b/>
          <w:i/>
          <w:iCs/>
          <w:sz w:val="24"/>
          <w:szCs w:val="24"/>
          <w:lang w:eastAsia="ar-SA"/>
        </w:rPr>
        <w:t>L</w:t>
      </w:r>
      <w:r w:rsidRPr="008A3A2E">
        <w:rPr>
          <w:rFonts w:ascii="Times New Roman" w:hAnsi="Times New Roman" w:cs="Times New Roman"/>
          <w:b/>
          <w:i/>
          <w:iCs/>
          <w:sz w:val="24"/>
          <w:szCs w:val="24"/>
          <w:lang w:eastAsia="ar-SA"/>
        </w:rPr>
        <w:t xml:space="preserve"> = </w:t>
      </w:r>
      <w:r>
        <w:rPr>
          <w:rFonts w:ascii="Times New Roman" w:hAnsi="Times New Roman" w:cs="Times New Roman"/>
          <w:b/>
          <w:i/>
          <w:iCs/>
          <w:sz w:val="24"/>
          <w:szCs w:val="24"/>
          <w:lang w:eastAsia="ar-SA"/>
        </w:rPr>
        <w:t>P</w:t>
      </w:r>
      <w:r w:rsidRPr="008A3A2E">
        <w:rPr>
          <w:rFonts w:ascii="Times New Roman" w:hAnsi="Times New Roman" w:cs="Times New Roman"/>
          <w:b/>
          <w:i/>
          <w:iCs/>
          <w:sz w:val="24"/>
          <w:szCs w:val="24"/>
          <w:lang w:eastAsia="ar-SA"/>
        </w:rPr>
        <w:t xml:space="preserve"> x (</w:t>
      </w:r>
      <w:r>
        <w:rPr>
          <w:rFonts w:ascii="Times New Roman" w:hAnsi="Times New Roman" w:cs="Times New Roman"/>
          <w:b/>
          <w:i/>
          <w:iCs/>
          <w:sz w:val="24"/>
          <w:szCs w:val="24"/>
          <w:lang w:eastAsia="ar-SA"/>
        </w:rPr>
        <w:t>L</w:t>
      </w:r>
      <w:proofErr w:type="spellStart"/>
      <w:r w:rsidRPr="008A3A2E">
        <w:rPr>
          <w:rFonts w:ascii="Times New Roman" w:hAnsi="Times New Roman" w:cs="Times New Roman"/>
          <w:b/>
          <w:position w:val="-4"/>
          <w:sz w:val="24"/>
          <w:szCs w:val="24"/>
          <w:vertAlign w:val="subscript"/>
          <w:lang w:eastAsia="ar-SA"/>
        </w:rPr>
        <w:t>zc</w:t>
      </w:r>
      <w:proofErr w:type="spellEnd"/>
      <w:r w:rsidRPr="008A3A2E">
        <w:rPr>
          <w:rFonts w:ascii="Times New Roman" w:hAnsi="Times New Roman" w:cs="Times New Roman"/>
          <w:b/>
          <w:position w:val="-4"/>
          <w:sz w:val="24"/>
          <w:szCs w:val="24"/>
          <w:lang w:eastAsia="ar-SA"/>
        </w:rPr>
        <w:t xml:space="preserve"> </w:t>
      </w:r>
      <w:r w:rsidRPr="008A3A2E">
        <w:rPr>
          <w:rFonts w:ascii="Times New Roman" w:hAnsi="Times New Roman" w:cs="Times New Roman"/>
          <w:b/>
          <w:i/>
          <w:iCs/>
          <w:sz w:val="24"/>
          <w:szCs w:val="24"/>
          <w:lang w:eastAsia="ar-SA"/>
        </w:rPr>
        <w:t xml:space="preserve">/ </w:t>
      </w:r>
      <w:r>
        <w:rPr>
          <w:rFonts w:ascii="Times New Roman" w:hAnsi="Times New Roman" w:cs="Times New Roman"/>
          <w:b/>
          <w:i/>
          <w:iCs/>
          <w:sz w:val="24"/>
          <w:szCs w:val="24"/>
          <w:lang w:eastAsia="ar-SA"/>
        </w:rPr>
        <w:t>L</w:t>
      </w:r>
      <w:proofErr w:type="spellStart"/>
      <w:r w:rsidRPr="008A3A2E">
        <w:rPr>
          <w:rFonts w:ascii="Times New Roman" w:hAnsi="Times New Roman" w:cs="Times New Roman"/>
          <w:b/>
          <w:position w:val="-4"/>
          <w:sz w:val="24"/>
          <w:szCs w:val="24"/>
          <w:vertAlign w:val="subscript"/>
          <w:lang w:eastAsia="ar-SA"/>
        </w:rPr>
        <w:t>pc</w:t>
      </w:r>
      <w:proofErr w:type="spellEnd"/>
      <w:r w:rsidRPr="008A3A2E">
        <w:rPr>
          <w:rFonts w:ascii="Times New Roman" w:hAnsi="Times New Roman" w:cs="Times New Roman"/>
          <w:b/>
          <w:i/>
          <w:iCs/>
          <w:sz w:val="24"/>
          <w:szCs w:val="24"/>
          <w:lang w:eastAsia="ar-SA"/>
        </w:rPr>
        <w:t>),</w:t>
      </w:r>
    </w:p>
    <w:p w14:paraId="7F5CB2F8" w14:textId="77777777" w:rsidR="00693917" w:rsidRPr="005672C6" w:rsidRDefault="00693917" w:rsidP="00693917">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rPr>
          <w:rFonts w:ascii="Times New Roman" w:hAnsi="Times New Roman" w:cs="Times New Roman"/>
          <w:sz w:val="24"/>
          <w:szCs w:val="24"/>
        </w:rPr>
      </w:pPr>
      <w:r w:rsidRPr="005672C6">
        <w:rPr>
          <w:rFonts w:ascii="Times New Roman" w:hAnsi="Times New Roman" w:cs="Times New Roman"/>
          <w:sz w:val="24"/>
          <w:szCs w:val="24"/>
          <w:lang w:eastAsia="ar-SA"/>
        </w:rPr>
        <w:t>kur:</w:t>
      </w:r>
    </w:p>
    <w:p w14:paraId="224AC2C4" w14:textId="77777777" w:rsidR="00693917" w:rsidRPr="0065716F" w:rsidRDefault="00693917" w:rsidP="00693917">
      <w:pPr>
        <w:widowControl w:val="0"/>
        <w:tabs>
          <w:tab w:val="left" w:pos="4140"/>
        </w:tabs>
        <w:suppressAutoHyphens/>
        <w:snapToGrid w:val="0"/>
        <w:spacing w:before="120" w:after="120" w:line="240" w:lineRule="auto"/>
        <w:ind w:left="3600" w:hanging="3600"/>
        <w:rPr>
          <w:rFonts w:ascii="Times New Roman" w:hAnsi="Times New Roman" w:cs="Times New Roman"/>
          <w:position w:val="-4"/>
          <w:sz w:val="24"/>
          <w:szCs w:val="24"/>
          <w:lang w:eastAsia="ar-SA"/>
        </w:rPr>
      </w:pPr>
      <w:proofErr w:type="spellStart"/>
      <w:r>
        <w:rPr>
          <w:rFonts w:ascii="Times New Roman" w:hAnsi="Times New Roman" w:cs="Times New Roman"/>
          <w:position w:val="-4"/>
          <w:sz w:val="24"/>
          <w:szCs w:val="24"/>
          <w:lang w:eastAsia="ar-SA"/>
        </w:rPr>
        <w:t>L</w:t>
      </w:r>
      <w:r>
        <w:rPr>
          <w:rFonts w:ascii="Times New Roman" w:hAnsi="Times New Roman" w:cs="Times New Roman"/>
          <w:position w:val="-4"/>
          <w:sz w:val="24"/>
          <w:szCs w:val="24"/>
          <w:vertAlign w:val="subscript"/>
          <w:lang w:eastAsia="ar-SA"/>
        </w:rPr>
        <w:t>zc</w:t>
      </w:r>
      <w:proofErr w:type="spellEnd"/>
      <w:r w:rsidRPr="0065716F">
        <w:rPr>
          <w:rFonts w:ascii="Times New Roman" w:hAnsi="Times New Roman" w:cs="Times New Roman"/>
          <w:position w:val="-4"/>
          <w:sz w:val="24"/>
          <w:szCs w:val="24"/>
          <w:lang w:eastAsia="ar-SA"/>
        </w:rPr>
        <w:t xml:space="preserve"> </w:t>
      </w:r>
      <w:r>
        <w:rPr>
          <w:rFonts w:ascii="Times New Roman" w:hAnsi="Times New Roman" w:cs="Times New Roman"/>
          <w:position w:val="-4"/>
          <w:sz w:val="24"/>
          <w:szCs w:val="24"/>
          <w:lang w:eastAsia="ar-SA"/>
        </w:rPr>
        <w:t>–</w:t>
      </w:r>
      <w:r w:rsidRPr="0065716F">
        <w:rPr>
          <w:rFonts w:ascii="Times New Roman" w:hAnsi="Times New Roman" w:cs="Times New Roman"/>
          <w:position w:val="-4"/>
          <w:sz w:val="24"/>
          <w:szCs w:val="24"/>
          <w:lang w:eastAsia="ar-SA"/>
        </w:rPr>
        <w:t xml:space="preserve"> zemākā piedāvātā </w:t>
      </w:r>
      <w:r>
        <w:rPr>
          <w:rFonts w:ascii="Times New Roman" w:hAnsi="Times New Roman" w:cs="Times New Roman"/>
          <w:position w:val="-4"/>
          <w:sz w:val="24"/>
          <w:szCs w:val="24"/>
          <w:lang w:eastAsia="ar-SA"/>
        </w:rPr>
        <w:t>atlīdzība</w:t>
      </w:r>
      <w:r w:rsidRPr="0065716F">
        <w:rPr>
          <w:rFonts w:ascii="Times New Roman" w:hAnsi="Times New Roman" w:cs="Times New Roman"/>
          <w:position w:val="-4"/>
          <w:sz w:val="24"/>
          <w:szCs w:val="24"/>
          <w:lang w:eastAsia="ar-SA"/>
        </w:rPr>
        <w:t>;</w:t>
      </w:r>
    </w:p>
    <w:p w14:paraId="291E979F" w14:textId="77777777" w:rsidR="00693917" w:rsidRDefault="00693917" w:rsidP="00693917">
      <w:pPr>
        <w:widowControl w:val="0"/>
        <w:suppressAutoHyphens/>
        <w:snapToGrid w:val="0"/>
        <w:spacing w:before="120" w:after="120" w:line="240" w:lineRule="auto"/>
        <w:rPr>
          <w:rFonts w:ascii="Times New Roman" w:hAnsi="Times New Roman" w:cs="Times New Roman"/>
          <w:position w:val="-4"/>
          <w:sz w:val="24"/>
          <w:szCs w:val="24"/>
          <w:lang w:eastAsia="ar-SA"/>
        </w:rPr>
      </w:pPr>
      <w:proofErr w:type="spellStart"/>
      <w:r>
        <w:rPr>
          <w:rFonts w:ascii="Times New Roman" w:hAnsi="Times New Roman" w:cs="Times New Roman"/>
          <w:position w:val="-4"/>
          <w:sz w:val="24"/>
          <w:szCs w:val="24"/>
          <w:lang w:eastAsia="ar-SA"/>
        </w:rPr>
        <w:t>L</w:t>
      </w:r>
      <w:r>
        <w:rPr>
          <w:rFonts w:ascii="Times New Roman" w:hAnsi="Times New Roman" w:cs="Times New Roman"/>
          <w:position w:val="-4"/>
          <w:sz w:val="24"/>
          <w:szCs w:val="24"/>
          <w:vertAlign w:val="subscript"/>
          <w:lang w:eastAsia="ar-SA"/>
        </w:rPr>
        <w:t>pc</w:t>
      </w:r>
      <w:proofErr w:type="spellEnd"/>
      <w:r w:rsidRPr="0065716F">
        <w:rPr>
          <w:rFonts w:ascii="Times New Roman" w:hAnsi="Times New Roman" w:cs="Times New Roman"/>
          <w:position w:val="-4"/>
          <w:sz w:val="24"/>
          <w:szCs w:val="24"/>
          <w:lang w:eastAsia="ar-SA"/>
        </w:rPr>
        <w:t xml:space="preserve"> </w:t>
      </w:r>
      <w:r>
        <w:rPr>
          <w:rFonts w:ascii="Times New Roman" w:hAnsi="Times New Roman" w:cs="Times New Roman"/>
          <w:position w:val="-4"/>
          <w:sz w:val="24"/>
          <w:szCs w:val="24"/>
          <w:lang w:eastAsia="ar-SA"/>
        </w:rPr>
        <w:t>–</w:t>
      </w:r>
      <w:r w:rsidRPr="0065716F">
        <w:rPr>
          <w:rFonts w:ascii="Times New Roman" w:hAnsi="Times New Roman" w:cs="Times New Roman"/>
          <w:position w:val="-4"/>
          <w:sz w:val="24"/>
          <w:szCs w:val="24"/>
          <w:lang w:eastAsia="ar-SA"/>
        </w:rPr>
        <w:t xml:space="preserve"> vērtējamā </w:t>
      </w:r>
      <w:r>
        <w:rPr>
          <w:rFonts w:ascii="Times New Roman" w:hAnsi="Times New Roman" w:cs="Times New Roman"/>
          <w:position w:val="-4"/>
          <w:sz w:val="24"/>
          <w:szCs w:val="24"/>
          <w:lang w:eastAsia="ar-SA"/>
        </w:rPr>
        <w:t>piedāvājuma atlīdzība;</w:t>
      </w:r>
    </w:p>
    <w:p w14:paraId="15AB6E01" w14:textId="77777777" w:rsidR="00693917" w:rsidRDefault="00693917" w:rsidP="00693917">
      <w:pPr>
        <w:widowControl w:val="0"/>
        <w:suppressAutoHyphens/>
        <w:snapToGrid w:val="0"/>
        <w:spacing w:before="120" w:after="120" w:line="240" w:lineRule="auto"/>
        <w:rPr>
          <w:rFonts w:ascii="Times New Roman" w:hAnsi="Times New Roman" w:cs="Times New Roman"/>
          <w:sz w:val="24"/>
          <w:szCs w:val="24"/>
        </w:rPr>
      </w:pPr>
      <w:r>
        <w:rPr>
          <w:rFonts w:ascii="Times New Roman" w:hAnsi="Times New Roman" w:cs="Times New Roman"/>
          <w:sz w:val="24"/>
          <w:szCs w:val="24"/>
        </w:rPr>
        <w:t xml:space="preserve">P – </w:t>
      </w:r>
      <w:r w:rsidRPr="008A3A2E">
        <w:rPr>
          <w:rFonts w:ascii="Times New Roman" w:hAnsi="Times New Roman" w:cs="Times New Roman"/>
          <w:sz w:val="24"/>
          <w:szCs w:val="24"/>
        </w:rPr>
        <w:t>kritērija maksimālā skaitliskā vērtība</w:t>
      </w:r>
      <w:r>
        <w:rPr>
          <w:rFonts w:ascii="Times New Roman" w:hAnsi="Times New Roman" w:cs="Times New Roman"/>
          <w:sz w:val="24"/>
          <w:szCs w:val="24"/>
        </w:rPr>
        <w:t>.</w:t>
      </w:r>
    </w:p>
    <w:p w14:paraId="12389422" w14:textId="08C6B3AC" w:rsidR="009E0C44" w:rsidRPr="0065716F" w:rsidRDefault="009E0C44" w:rsidP="008A3A2E">
      <w:pPr>
        <w:tabs>
          <w:tab w:val="left" w:pos="360"/>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line="240" w:lineRule="auto"/>
        <w:jc w:val="both"/>
        <w:rPr>
          <w:rFonts w:ascii="Times New Roman" w:hAnsi="Times New Roman" w:cs="Times New Roman"/>
          <w:sz w:val="24"/>
          <w:szCs w:val="24"/>
        </w:rPr>
      </w:pPr>
      <w:r w:rsidRPr="0065716F">
        <w:rPr>
          <w:rFonts w:ascii="Times New Roman" w:hAnsi="Times New Roman" w:cs="Times New Roman"/>
          <w:sz w:val="24"/>
          <w:szCs w:val="24"/>
          <w:lang w:eastAsia="ar-SA"/>
        </w:rPr>
        <w:t>Punkti k</w:t>
      </w:r>
      <w:r w:rsidRPr="0065716F">
        <w:rPr>
          <w:rFonts w:ascii="Times New Roman" w:hAnsi="Times New Roman" w:cs="Times New Roman"/>
          <w:sz w:val="24"/>
          <w:szCs w:val="24"/>
        </w:rPr>
        <w:t xml:space="preserve">ritērijā </w:t>
      </w:r>
      <w:r w:rsidR="008A3A2E">
        <w:rPr>
          <w:rFonts w:ascii="Times New Roman" w:hAnsi="Times New Roman" w:cs="Times New Roman"/>
          <w:b/>
          <w:sz w:val="24"/>
          <w:szCs w:val="24"/>
        </w:rPr>
        <w:t>AT</w:t>
      </w:r>
      <w:r w:rsidRPr="0065716F">
        <w:rPr>
          <w:rFonts w:ascii="Times New Roman" w:hAnsi="Times New Roman" w:cs="Times New Roman"/>
          <w:sz w:val="24"/>
          <w:szCs w:val="24"/>
        </w:rPr>
        <w:t xml:space="preserve"> </w:t>
      </w:r>
      <w:r w:rsidRPr="005672C6">
        <w:rPr>
          <w:rFonts w:ascii="Times New Roman" w:hAnsi="Times New Roman" w:cs="Times New Roman"/>
          <w:i/>
          <w:iCs/>
          <w:sz w:val="24"/>
          <w:szCs w:val="24"/>
        </w:rPr>
        <w:t>„</w:t>
      </w:r>
      <w:r w:rsidR="008A3A2E" w:rsidRPr="008A3A2E">
        <w:rPr>
          <w:rFonts w:ascii="Times New Roman" w:hAnsi="Times New Roman" w:cs="Times New Roman"/>
          <w:i/>
          <w:sz w:val="24"/>
          <w:szCs w:val="24"/>
        </w:rPr>
        <w:t>Atlīdzība par tiesas ceļā atgūto naudu (procentu likme no atgūtajiem parādiem)</w:t>
      </w:r>
      <w:r w:rsidRPr="005672C6">
        <w:rPr>
          <w:rFonts w:ascii="Times New Roman" w:hAnsi="Times New Roman" w:cs="Times New Roman"/>
          <w:i/>
          <w:iCs/>
          <w:sz w:val="24"/>
          <w:szCs w:val="24"/>
        </w:rPr>
        <w:t>”</w:t>
      </w:r>
      <w:r w:rsidRPr="0065716F">
        <w:rPr>
          <w:rFonts w:ascii="Times New Roman" w:hAnsi="Times New Roman" w:cs="Times New Roman"/>
          <w:sz w:val="24"/>
          <w:szCs w:val="24"/>
        </w:rPr>
        <w:t xml:space="preserve"> tiks aprēķināti saskaņā ar šādu formulu</w:t>
      </w:r>
      <w:r w:rsidRPr="0065716F">
        <w:rPr>
          <w:rFonts w:ascii="Times New Roman" w:hAnsi="Times New Roman" w:cs="Times New Roman"/>
          <w:sz w:val="24"/>
          <w:szCs w:val="24"/>
          <w:lang w:eastAsia="ar-SA"/>
        </w:rPr>
        <w:t>:</w:t>
      </w:r>
    </w:p>
    <w:p w14:paraId="0E64940B" w14:textId="005401DF" w:rsidR="008A3A2E" w:rsidRPr="008A3A2E" w:rsidRDefault="008A3A2E" w:rsidP="008A3A2E">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jc w:val="center"/>
        <w:rPr>
          <w:rFonts w:ascii="Times New Roman" w:hAnsi="Times New Roman" w:cs="Times New Roman"/>
          <w:b/>
          <w:i/>
          <w:iCs/>
          <w:sz w:val="24"/>
          <w:szCs w:val="24"/>
          <w:lang w:eastAsia="ar-SA"/>
        </w:rPr>
      </w:pPr>
      <w:r>
        <w:rPr>
          <w:rFonts w:ascii="Times New Roman" w:hAnsi="Times New Roman" w:cs="Times New Roman"/>
          <w:b/>
          <w:i/>
          <w:iCs/>
          <w:sz w:val="24"/>
          <w:szCs w:val="24"/>
          <w:lang w:eastAsia="ar-SA"/>
        </w:rPr>
        <w:t>AT</w:t>
      </w:r>
      <w:r w:rsidRPr="008A3A2E">
        <w:rPr>
          <w:rFonts w:ascii="Times New Roman" w:hAnsi="Times New Roman" w:cs="Times New Roman"/>
          <w:b/>
          <w:i/>
          <w:iCs/>
          <w:sz w:val="24"/>
          <w:szCs w:val="24"/>
          <w:lang w:eastAsia="ar-SA"/>
        </w:rPr>
        <w:t xml:space="preserve"> = </w:t>
      </w:r>
      <w:r>
        <w:rPr>
          <w:rFonts w:ascii="Times New Roman" w:hAnsi="Times New Roman" w:cs="Times New Roman"/>
          <w:b/>
          <w:i/>
          <w:iCs/>
          <w:sz w:val="24"/>
          <w:szCs w:val="24"/>
          <w:lang w:eastAsia="ar-SA"/>
        </w:rPr>
        <w:t>P</w:t>
      </w:r>
      <w:r w:rsidRPr="008A3A2E">
        <w:rPr>
          <w:rFonts w:ascii="Times New Roman" w:hAnsi="Times New Roman" w:cs="Times New Roman"/>
          <w:b/>
          <w:i/>
          <w:iCs/>
          <w:sz w:val="24"/>
          <w:szCs w:val="24"/>
          <w:lang w:eastAsia="ar-SA"/>
        </w:rPr>
        <w:t xml:space="preserve"> x (</w:t>
      </w:r>
      <w:r>
        <w:rPr>
          <w:rFonts w:ascii="Times New Roman" w:hAnsi="Times New Roman" w:cs="Times New Roman"/>
          <w:b/>
          <w:i/>
          <w:iCs/>
          <w:sz w:val="24"/>
          <w:szCs w:val="24"/>
          <w:lang w:eastAsia="ar-SA"/>
        </w:rPr>
        <w:t>AT</w:t>
      </w:r>
      <w:proofErr w:type="spellStart"/>
      <w:r w:rsidRPr="008A3A2E">
        <w:rPr>
          <w:rFonts w:ascii="Times New Roman" w:hAnsi="Times New Roman" w:cs="Times New Roman"/>
          <w:b/>
          <w:position w:val="-4"/>
          <w:sz w:val="24"/>
          <w:szCs w:val="24"/>
          <w:vertAlign w:val="subscript"/>
          <w:lang w:eastAsia="ar-SA"/>
        </w:rPr>
        <w:t>zc</w:t>
      </w:r>
      <w:proofErr w:type="spellEnd"/>
      <w:r w:rsidRPr="008A3A2E">
        <w:rPr>
          <w:rFonts w:ascii="Times New Roman" w:hAnsi="Times New Roman" w:cs="Times New Roman"/>
          <w:b/>
          <w:position w:val="-4"/>
          <w:sz w:val="24"/>
          <w:szCs w:val="24"/>
          <w:lang w:eastAsia="ar-SA"/>
        </w:rPr>
        <w:t xml:space="preserve"> </w:t>
      </w:r>
      <w:r w:rsidRPr="008A3A2E">
        <w:rPr>
          <w:rFonts w:ascii="Times New Roman" w:hAnsi="Times New Roman" w:cs="Times New Roman"/>
          <w:b/>
          <w:i/>
          <w:iCs/>
          <w:sz w:val="24"/>
          <w:szCs w:val="24"/>
          <w:lang w:eastAsia="ar-SA"/>
        </w:rPr>
        <w:t xml:space="preserve">/ </w:t>
      </w:r>
      <w:r>
        <w:rPr>
          <w:rFonts w:ascii="Times New Roman" w:hAnsi="Times New Roman" w:cs="Times New Roman"/>
          <w:b/>
          <w:i/>
          <w:iCs/>
          <w:sz w:val="24"/>
          <w:szCs w:val="24"/>
          <w:lang w:eastAsia="ar-SA"/>
        </w:rPr>
        <w:t>AT</w:t>
      </w:r>
      <w:proofErr w:type="spellStart"/>
      <w:r w:rsidRPr="008A3A2E">
        <w:rPr>
          <w:rFonts w:ascii="Times New Roman" w:hAnsi="Times New Roman" w:cs="Times New Roman"/>
          <w:b/>
          <w:position w:val="-4"/>
          <w:sz w:val="24"/>
          <w:szCs w:val="24"/>
          <w:vertAlign w:val="subscript"/>
          <w:lang w:eastAsia="ar-SA"/>
        </w:rPr>
        <w:t>pc</w:t>
      </w:r>
      <w:proofErr w:type="spellEnd"/>
      <w:r w:rsidRPr="008A3A2E">
        <w:rPr>
          <w:rFonts w:ascii="Times New Roman" w:hAnsi="Times New Roman" w:cs="Times New Roman"/>
          <w:b/>
          <w:i/>
          <w:iCs/>
          <w:sz w:val="24"/>
          <w:szCs w:val="24"/>
          <w:lang w:eastAsia="ar-SA"/>
        </w:rPr>
        <w:t>),</w:t>
      </w:r>
    </w:p>
    <w:p w14:paraId="439021BE" w14:textId="77777777" w:rsidR="008A3A2E" w:rsidRPr="005672C6" w:rsidRDefault="008A3A2E" w:rsidP="008A3A2E">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rPr>
          <w:rFonts w:ascii="Times New Roman" w:hAnsi="Times New Roman" w:cs="Times New Roman"/>
          <w:sz w:val="24"/>
          <w:szCs w:val="24"/>
        </w:rPr>
      </w:pPr>
      <w:r w:rsidRPr="005672C6">
        <w:rPr>
          <w:rFonts w:ascii="Times New Roman" w:hAnsi="Times New Roman" w:cs="Times New Roman"/>
          <w:sz w:val="24"/>
          <w:szCs w:val="24"/>
          <w:lang w:eastAsia="ar-SA"/>
        </w:rPr>
        <w:t>kur:</w:t>
      </w:r>
    </w:p>
    <w:p w14:paraId="0B6B5543" w14:textId="31D886F4" w:rsidR="008A3A2E" w:rsidRPr="0065716F" w:rsidRDefault="008A3A2E" w:rsidP="008A3A2E">
      <w:pPr>
        <w:widowControl w:val="0"/>
        <w:tabs>
          <w:tab w:val="left" w:pos="4140"/>
        </w:tabs>
        <w:suppressAutoHyphens/>
        <w:snapToGrid w:val="0"/>
        <w:spacing w:before="120" w:after="120" w:line="240" w:lineRule="auto"/>
        <w:ind w:left="3600" w:hanging="3600"/>
        <w:rPr>
          <w:rFonts w:ascii="Times New Roman" w:hAnsi="Times New Roman" w:cs="Times New Roman"/>
          <w:position w:val="-4"/>
          <w:sz w:val="24"/>
          <w:szCs w:val="24"/>
          <w:lang w:eastAsia="ar-SA"/>
        </w:rPr>
      </w:pPr>
      <w:proofErr w:type="spellStart"/>
      <w:r>
        <w:rPr>
          <w:rFonts w:ascii="Times New Roman" w:hAnsi="Times New Roman" w:cs="Times New Roman"/>
          <w:position w:val="-4"/>
          <w:sz w:val="24"/>
          <w:szCs w:val="24"/>
          <w:lang w:eastAsia="ar-SA"/>
        </w:rPr>
        <w:lastRenderedPageBreak/>
        <w:t>AT</w:t>
      </w:r>
      <w:r>
        <w:rPr>
          <w:rFonts w:ascii="Times New Roman" w:hAnsi="Times New Roman" w:cs="Times New Roman"/>
          <w:position w:val="-4"/>
          <w:sz w:val="24"/>
          <w:szCs w:val="24"/>
          <w:vertAlign w:val="subscript"/>
          <w:lang w:eastAsia="ar-SA"/>
        </w:rPr>
        <w:t>zc</w:t>
      </w:r>
      <w:proofErr w:type="spellEnd"/>
      <w:r w:rsidRPr="0065716F">
        <w:rPr>
          <w:rFonts w:ascii="Times New Roman" w:hAnsi="Times New Roman" w:cs="Times New Roman"/>
          <w:position w:val="-4"/>
          <w:sz w:val="24"/>
          <w:szCs w:val="24"/>
          <w:lang w:eastAsia="ar-SA"/>
        </w:rPr>
        <w:t xml:space="preserve"> </w:t>
      </w:r>
      <w:r>
        <w:rPr>
          <w:rFonts w:ascii="Times New Roman" w:hAnsi="Times New Roman" w:cs="Times New Roman"/>
          <w:position w:val="-4"/>
          <w:sz w:val="24"/>
          <w:szCs w:val="24"/>
          <w:lang w:eastAsia="ar-SA"/>
        </w:rPr>
        <w:t>–</w:t>
      </w:r>
      <w:r w:rsidRPr="0065716F">
        <w:rPr>
          <w:rFonts w:ascii="Times New Roman" w:hAnsi="Times New Roman" w:cs="Times New Roman"/>
          <w:position w:val="-4"/>
          <w:sz w:val="24"/>
          <w:szCs w:val="24"/>
          <w:lang w:eastAsia="ar-SA"/>
        </w:rPr>
        <w:t xml:space="preserve"> zemākā piedāvātā </w:t>
      </w:r>
      <w:r>
        <w:rPr>
          <w:rFonts w:ascii="Times New Roman" w:hAnsi="Times New Roman" w:cs="Times New Roman"/>
          <w:position w:val="-4"/>
          <w:sz w:val="24"/>
          <w:szCs w:val="24"/>
          <w:lang w:eastAsia="ar-SA"/>
        </w:rPr>
        <w:t>atlīdzība</w:t>
      </w:r>
      <w:r w:rsidRPr="0065716F">
        <w:rPr>
          <w:rFonts w:ascii="Times New Roman" w:hAnsi="Times New Roman" w:cs="Times New Roman"/>
          <w:position w:val="-4"/>
          <w:sz w:val="24"/>
          <w:szCs w:val="24"/>
          <w:lang w:eastAsia="ar-SA"/>
        </w:rPr>
        <w:t>;</w:t>
      </w:r>
    </w:p>
    <w:p w14:paraId="2FB299A6" w14:textId="58BBEA80" w:rsidR="008A3A2E" w:rsidRDefault="008A3A2E" w:rsidP="008A3A2E">
      <w:pPr>
        <w:widowControl w:val="0"/>
        <w:suppressAutoHyphens/>
        <w:snapToGrid w:val="0"/>
        <w:spacing w:before="120" w:after="120" w:line="240" w:lineRule="auto"/>
        <w:rPr>
          <w:rFonts w:ascii="Times New Roman" w:hAnsi="Times New Roman" w:cs="Times New Roman"/>
          <w:position w:val="-4"/>
          <w:sz w:val="24"/>
          <w:szCs w:val="24"/>
          <w:lang w:eastAsia="ar-SA"/>
        </w:rPr>
      </w:pPr>
      <w:proofErr w:type="spellStart"/>
      <w:r>
        <w:rPr>
          <w:rFonts w:ascii="Times New Roman" w:hAnsi="Times New Roman" w:cs="Times New Roman"/>
          <w:position w:val="-4"/>
          <w:sz w:val="24"/>
          <w:szCs w:val="24"/>
          <w:lang w:eastAsia="ar-SA"/>
        </w:rPr>
        <w:t>AT</w:t>
      </w:r>
      <w:r>
        <w:rPr>
          <w:rFonts w:ascii="Times New Roman" w:hAnsi="Times New Roman" w:cs="Times New Roman"/>
          <w:position w:val="-4"/>
          <w:sz w:val="24"/>
          <w:szCs w:val="24"/>
          <w:vertAlign w:val="subscript"/>
          <w:lang w:eastAsia="ar-SA"/>
        </w:rPr>
        <w:t>pc</w:t>
      </w:r>
      <w:proofErr w:type="spellEnd"/>
      <w:r w:rsidRPr="0065716F">
        <w:rPr>
          <w:rFonts w:ascii="Times New Roman" w:hAnsi="Times New Roman" w:cs="Times New Roman"/>
          <w:position w:val="-4"/>
          <w:sz w:val="24"/>
          <w:szCs w:val="24"/>
          <w:lang w:eastAsia="ar-SA"/>
        </w:rPr>
        <w:t xml:space="preserve"> </w:t>
      </w:r>
      <w:r>
        <w:rPr>
          <w:rFonts w:ascii="Times New Roman" w:hAnsi="Times New Roman" w:cs="Times New Roman"/>
          <w:position w:val="-4"/>
          <w:sz w:val="24"/>
          <w:szCs w:val="24"/>
          <w:lang w:eastAsia="ar-SA"/>
        </w:rPr>
        <w:t>–</w:t>
      </w:r>
      <w:r w:rsidRPr="0065716F">
        <w:rPr>
          <w:rFonts w:ascii="Times New Roman" w:hAnsi="Times New Roman" w:cs="Times New Roman"/>
          <w:position w:val="-4"/>
          <w:sz w:val="24"/>
          <w:szCs w:val="24"/>
          <w:lang w:eastAsia="ar-SA"/>
        </w:rPr>
        <w:t xml:space="preserve"> vērtējamā </w:t>
      </w:r>
      <w:r w:rsidR="00AD030E">
        <w:rPr>
          <w:rFonts w:ascii="Times New Roman" w:hAnsi="Times New Roman" w:cs="Times New Roman"/>
          <w:position w:val="-4"/>
          <w:sz w:val="24"/>
          <w:szCs w:val="24"/>
          <w:lang w:eastAsia="ar-SA"/>
        </w:rPr>
        <w:t xml:space="preserve">piedāvājuma </w:t>
      </w:r>
      <w:r>
        <w:rPr>
          <w:rFonts w:ascii="Times New Roman" w:hAnsi="Times New Roman" w:cs="Times New Roman"/>
          <w:position w:val="-4"/>
          <w:sz w:val="24"/>
          <w:szCs w:val="24"/>
          <w:lang w:eastAsia="ar-SA"/>
        </w:rPr>
        <w:t>atlīdzība;</w:t>
      </w:r>
    </w:p>
    <w:p w14:paraId="71BD3285" w14:textId="77777777" w:rsidR="008A3A2E" w:rsidRPr="008A3A2E" w:rsidRDefault="008A3A2E" w:rsidP="008A3A2E">
      <w:pPr>
        <w:widowControl w:val="0"/>
        <w:suppressAutoHyphens/>
        <w:snapToGrid w:val="0"/>
        <w:spacing w:before="120" w:after="120" w:line="240" w:lineRule="auto"/>
        <w:rPr>
          <w:rFonts w:ascii="Times New Roman" w:hAnsi="Times New Roman" w:cs="Times New Roman"/>
          <w:position w:val="-4"/>
          <w:sz w:val="24"/>
          <w:szCs w:val="24"/>
          <w:lang w:eastAsia="ar-SA"/>
        </w:rPr>
      </w:pPr>
      <w:r>
        <w:rPr>
          <w:rFonts w:ascii="Times New Roman" w:hAnsi="Times New Roman" w:cs="Times New Roman"/>
          <w:sz w:val="24"/>
          <w:szCs w:val="24"/>
        </w:rPr>
        <w:t xml:space="preserve">P – </w:t>
      </w:r>
      <w:r w:rsidRPr="008A3A2E">
        <w:rPr>
          <w:rFonts w:ascii="Times New Roman" w:hAnsi="Times New Roman" w:cs="Times New Roman"/>
          <w:sz w:val="24"/>
          <w:szCs w:val="24"/>
        </w:rPr>
        <w:t>kritērija maksimālā skaitliskā vērtība</w:t>
      </w:r>
      <w:r>
        <w:rPr>
          <w:rFonts w:ascii="Times New Roman" w:hAnsi="Times New Roman" w:cs="Times New Roman"/>
          <w:sz w:val="24"/>
          <w:szCs w:val="24"/>
        </w:rPr>
        <w:t>.</w:t>
      </w:r>
    </w:p>
    <w:p w14:paraId="02B5C75E" w14:textId="77777777" w:rsidR="00693917" w:rsidRPr="0065716F" w:rsidRDefault="00693917" w:rsidP="00693917">
      <w:pPr>
        <w:tabs>
          <w:tab w:val="left" w:pos="360"/>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line="240" w:lineRule="auto"/>
        <w:jc w:val="both"/>
        <w:rPr>
          <w:rFonts w:ascii="Times New Roman" w:hAnsi="Times New Roman" w:cs="Times New Roman"/>
          <w:sz w:val="24"/>
          <w:szCs w:val="24"/>
        </w:rPr>
      </w:pPr>
      <w:r w:rsidRPr="0065716F">
        <w:rPr>
          <w:rFonts w:ascii="Times New Roman" w:hAnsi="Times New Roman" w:cs="Times New Roman"/>
          <w:sz w:val="24"/>
          <w:szCs w:val="24"/>
          <w:lang w:eastAsia="ar-SA"/>
        </w:rPr>
        <w:t>Punkti k</w:t>
      </w:r>
      <w:r w:rsidRPr="0065716F">
        <w:rPr>
          <w:rFonts w:ascii="Times New Roman" w:hAnsi="Times New Roman" w:cs="Times New Roman"/>
          <w:sz w:val="24"/>
          <w:szCs w:val="24"/>
        </w:rPr>
        <w:t xml:space="preserve">ritērijā </w:t>
      </w:r>
      <w:r>
        <w:rPr>
          <w:rFonts w:ascii="Times New Roman" w:hAnsi="Times New Roman" w:cs="Times New Roman"/>
          <w:b/>
          <w:sz w:val="24"/>
          <w:szCs w:val="24"/>
        </w:rPr>
        <w:t>T</w:t>
      </w:r>
      <w:r w:rsidRPr="0065716F">
        <w:rPr>
          <w:rFonts w:ascii="Times New Roman" w:hAnsi="Times New Roman" w:cs="Times New Roman"/>
          <w:sz w:val="24"/>
          <w:szCs w:val="24"/>
        </w:rPr>
        <w:t xml:space="preserve"> </w:t>
      </w:r>
      <w:r w:rsidRPr="005672C6">
        <w:rPr>
          <w:rFonts w:ascii="Times New Roman" w:hAnsi="Times New Roman" w:cs="Times New Roman"/>
          <w:i/>
          <w:iCs/>
          <w:sz w:val="24"/>
          <w:szCs w:val="24"/>
        </w:rPr>
        <w:t>„</w:t>
      </w:r>
      <w:r w:rsidRPr="008A3A2E">
        <w:rPr>
          <w:rFonts w:ascii="Times New Roman" w:hAnsi="Times New Roman" w:cs="Times New Roman"/>
          <w:i/>
          <w:sz w:val="24"/>
          <w:szCs w:val="24"/>
        </w:rPr>
        <w:t>Atlīdzība par juridiskiem pakalpojumiem parādu piedziņai tiesas ceļā</w:t>
      </w:r>
      <w:r w:rsidRPr="005672C6">
        <w:rPr>
          <w:rFonts w:ascii="Times New Roman" w:hAnsi="Times New Roman" w:cs="Times New Roman"/>
          <w:i/>
          <w:iCs/>
          <w:sz w:val="24"/>
          <w:szCs w:val="24"/>
        </w:rPr>
        <w:t>”</w:t>
      </w:r>
      <w:r w:rsidRPr="0065716F">
        <w:rPr>
          <w:rFonts w:ascii="Times New Roman" w:hAnsi="Times New Roman" w:cs="Times New Roman"/>
          <w:sz w:val="24"/>
          <w:szCs w:val="24"/>
        </w:rPr>
        <w:t xml:space="preserve"> tiks aprēķināti saskaņā ar šādu formulu</w:t>
      </w:r>
      <w:r w:rsidRPr="0065716F">
        <w:rPr>
          <w:rFonts w:ascii="Times New Roman" w:hAnsi="Times New Roman" w:cs="Times New Roman"/>
          <w:sz w:val="24"/>
          <w:szCs w:val="24"/>
          <w:lang w:eastAsia="ar-SA"/>
        </w:rPr>
        <w:t>:</w:t>
      </w:r>
    </w:p>
    <w:p w14:paraId="12AE0365" w14:textId="77777777" w:rsidR="00693917" w:rsidRPr="008A3A2E" w:rsidRDefault="00693917" w:rsidP="00693917">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jc w:val="center"/>
        <w:rPr>
          <w:rFonts w:ascii="Times New Roman" w:hAnsi="Times New Roman" w:cs="Times New Roman"/>
          <w:b/>
          <w:i/>
          <w:iCs/>
          <w:sz w:val="24"/>
          <w:szCs w:val="24"/>
          <w:lang w:eastAsia="ar-SA"/>
        </w:rPr>
      </w:pPr>
      <w:r>
        <w:rPr>
          <w:rFonts w:ascii="Times New Roman" w:hAnsi="Times New Roman" w:cs="Times New Roman"/>
          <w:b/>
          <w:i/>
          <w:iCs/>
          <w:sz w:val="24"/>
          <w:szCs w:val="24"/>
          <w:lang w:eastAsia="ar-SA"/>
        </w:rPr>
        <w:t>T</w:t>
      </w:r>
      <w:r w:rsidRPr="008A3A2E">
        <w:rPr>
          <w:rFonts w:ascii="Times New Roman" w:hAnsi="Times New Roman" w:cs="Times New Roman"/>
          <w:b/>
          <w:i/>
          <w:iCs/>
          <w:sz w:val="24"/>
          <w:szCs w:val="24"/>
          <w:lang w:eastAsia="ar-SA"/>
        </w:rPr>
        <w:t xml:space="preserve"> = </w:t>
      </w:r>
      <w:r>
        <w:rPr>
          <w:rFonts w:ascii="Times New Roman" w:hAnsi="Times New Roman" w:cs="Times New Roman"/>
          <w:b/>
          <w:i/>
          <w:iCs/>
          <w:sz w:val="24"/>
          <w:szCs w:val="24"/>
          <w:lang w:eastAsia="ar-SA"/>
        </w:rPr>
        <w:t>P</w:t>
      </w:r>
      <w:r w:rsidRPr="008A3A2E">
        <w:rPr>
          <w:rFonts w:ascii="Times New Roman" w:hAnsi="Times New Roman" w:cs="Times New Roman"/>
          <w:b/>
          <w:i/>
          <w:iCs/>
          <w:sz w:val="24"/>
          <w:szCs w:val="24"/>
          <w:lang w:eastAsia="ar-SA"/>
        </w:rPr>
        <w:t xml:space="preserve"> x (</w:t>
      </w:r>
      <w:r>
        <w:rPr>
          <w:rFonts w:ascii="Times New Roman" w:hAnsi="Times New Roman" w:cs="Times New Roman"/>
          <w:b/>
          <w:i/>
          <w:iCs/>
          <w:sz w:val="24"/>
          <w:szCs w:val="24"/>
          <w:lang w:eastAsia="ar-SA"/>
        </w:rPr>
        <w:t>T</w:t>
      </w:r>
      <w:proofErr w:type="spellStart"/>
      <w:r w:rsidRPr="008A3A2E">
        <w:rPr>
          <w:rFonts w:ascii="Times New Roman" w:hAnsi="Times New Roman" w:cs="Times New Roman"/>
          <w:b/>
          <w:position w:val="-4"/>
          <w:sz w:val="24"/>
          <w:szCs w:val="24"/>
          <w:vertAlign w:val="subscript"/>
          <w:lang w:eastAsia="ar-SA"/>
        </w:rPr>
        <w:t>zc</w:t>
      </w:r>
      <w:proofErr w:type="spellEnd"/>
      <w:r w:rsidRPr="008A3A2E">
        <w:rPr>
          <w:rFonts w:ascii="Times New Roman" w:hAnsi="Times New Roman" w:cs="Times New Roman"/>
          <w:b/>
          <w:position w:val="-4"/>
          <w:sz w:val="24"/>
          <w:szCs w:val="24"/>
          <w:lang w:eastAsia="ar-SA"/>
        </w:rPr>
        <w:t xml:space="preserve"> </w:t>
      </w:r>
      <w:r w:rsidRPr="008A3A2E">
        <w:rPr>
          <w:rFonts w:ascii="Times New Roman" w:hAnsi="Times New Roman" w:cs="Times New Roman"/>
          <w:b/>
          <w:i/>
          <w:iCs/>
          <w:sz w:val="24"/>
          <w:szCs w:val="24"/>
          <w:lang w:eastAsia="ar-SA"/>
        </w:rPr>
        <w:t xml:space="preserve">/ </w:t>
      </w:r>
      <w:r>
        <w:rPr>
          <w:rFonts w:ascii="Times New Roman" w:hAnsi="Times New Roman" w:cs="Times New Roman"/>
          <w:b/>
          <w:i/>
          <w:iCs/>
          <w:sz w:val="24"/>
          <w:szCs w:val="24"/>
          <w:lang w:eastAsia="ar-SA"/>
        </w:rPr>
        <w:t>T</w:t>
      </w:r>
      <w:proofErr w:type="spellStart"/>
      <w:r w:rsidRPr="008A3A2E">
        <w:rPr>
          <w:rFonts w:ascii="Times New Roman" w:hAnsi="Times New Roman" w:cs="Times New Roman"/>
          <w:b/>
          <w:position w:val="-4"/>
          <w:sz w:val="24"/>
          <w:szCs w:val="24"/>
          <w:vertAlign w:val="subscript"/>
          <w:lang w:eastAsia="ar-SA"/>
        </w:rPr>
        <w:t>pc</w:t>
      </w:r>
      <w:proofErr w:type="spellEnd"/>
      <w:r w:rsidRPr="008A3A2E">
        <w:rPr>
          <w:rFonts w:ascii="Times New Roman" w:hAnsi="Times New Roman" w:cs="Times New Roman"/>
          <w:b/>
          <w:i/>
          <w:iCs/>
          <w:sz w:val="24"/>
          <w:szCs w:val="24"/>
          <w:lang w:eastAsia="ar-SA"/>
        </w:rPr>
        <w:t>),</w:t>
      </w:r>
    </w:p>
    <w:p w14:paraId="38C4ED8B" w14:textId="77777777" w:rsidR="00693917" w:rsidRPr="005672C6" w:rsidRDefault="00693917" w:rsidP="00693917">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rPr>
          <w:rFonts w:ascii="Times New Roman" w:hAnsi="Times New Roman" w:cs="Times New Roman"/>
          <w:sz w:val="24"/>
          <w:szCs w:val="24"/>
        </w:rPr>
      </w:pPr>
      <w:r w:rsidRPr="005672C6">
        <w:rPr>
          <w:rFonts w:ascii="Times New Roman" w:hAnsi="Times New Roman" w:cs="Times New Roman"/>
          <w:sz w:val="24"/>
          <w:szCs w:val="24"/>
          <w:lang w:eastAsia="ar-SA"/>
        </w:rPr>
        <w:t>kur:</w:t>
      </w:r>
    </w:p>
    <w:p w14:paraId="75D9D2A5" w14:textId="77777777" w:rsidR="00693917" w:rsidRPr="0065716F" w:rsidRDefault="00693917" w:rsidP="00693917">
      <w:pPr>
        <w:widowControl w:val="0"/>
        <w:tabs>
          <w:tab w:val="left" w:pos="4140"/>
        </w:tabs>
        <w:suppressAutoHyphens/>
        <w:snapToGrid w:val="0"/>
        <w:spacing w:before="120" w:after="120" w:line="240" w:lineRule="auto"/>
        <w:ind w:left="3600" w:hanging="3600"/>
        <w:rPr>
          <w:rFonts w:ascii="Times New Roman" w:hAnsi="Times New Roman" w:cs="Times New Roman"/>
          <w:position w:val="-4"/>
          <w:sz w:val="24"/>
          <w:szCs w:val="24"/>
          <w:lang w:eastAsia="ar-SA"/>
        </w:rPr>
      </w:pPr>
      <w:proofErr w:type="spellStart"/>
      <w:r>
        <w:rPr>
          <w:rFonts w:ascii="Times New Roman" w:hAnsi="Times New Roman" w:cs="Times New Roman"/>
          <w:position w:val="-4"/>
          <w:sz w:val="24"/>
          <w:szCs w:val="24"/>
          <w:lang w:eastAsia="ar-SA"/>
        </w:rPr>
        <w:t>T</w:t>
      </w:r>
      <w:r>
        <w:rPr>
          <w:rFonts w:ascii="Times New Roman" w:hAnsi="Times New Roman" w:cs="Times New Roman"/>
          <w:position w:val="-4"/>
          <w:sz w:val="24"/>
          <w:szCs w:val="24"/>
          <w:vertAlign w:val="subscript"/>
          <w:lang w:eastAsia="ar-SA"/>
        </w:rPr>
        <w:t>zc</w:t>
      </w:r>
      <w:proofErr w:type="spellEnd"/>
      <w:r w:rsidRPr="0065716F">
        <w:rPr>
          <w:rFonts w:ascii="Times New Roman" w:hAnsi="Times New Roman" w:cs="Times New Roman"/>
          <w:position w:val="-4"/>
          <w:sz w:val="24"/>
          <w:szCs w:val="24"/>
          <w:lang w:eastAsia="ar-SA"/>
        </w:rPr>
        <w:t xml:space="preserve"> </w:t>
      </w:r>
      <w:r>
        <w:rPr>
          <w:rFonts w:ascii="Times New Roman" w:hAnsi="Times New Roman" w:cs="Times New Roman"/>
          <w:position w:val="-4"/>
          <w:sz w:val="24"/>
          <w:szCs w:val="24"/>
          <w:lang w:eastAsia="ar-SA"/>
        </w:rPr>
        <w:t>–</w:t>
      </w:r>
      <w:r w:rsidRPr="0065716F">
        <w:rPr>
          <w:rFonts w:ascii="Times New Roman" w:hAnsi="Times New Roman" w:cs="Times New Roman"/>
          <w:position w:val="-4"/>
          <w:sz w:val="24"/>
          <w:szCs w:val="24"/>
          <w:lang w:eastAsia="ar-SA"/>
        </w:rPr>
        <w:t xml:space="preserve"> zemākā piedāvātā </w:t>
      </w:r>
      <w:r>
        <w:rPr>
          <w:rFonts w:ascii="Times New Roman" w:hAnsi="Times New Roman" w:cs="Times New Roman"/>
          <w:position w:val="-4"/>
          <w:sz w:val="24"/>
          <w:szCs w:val="24"/>
          <w:lang w:eastAsia="ar-SA"/>
        </w:rPr>
        <w:t>atlīdzība</w:t>
      </w:r>
      <w:r w:rsidRPr="0065716F">
        <w:rPr>
          <w:rFonts w:ascii="Times New Roman" w:hAnsi="Times New Roman" w:cs="Times New Roman"/>
          <w:position w:val="-4"/>
          <w:sz w:val="24"/>
          <w:szCs w:val="24"/>
          <w:lang w:eastAsia="ar-SA"/>
        </w:rPr>
        <w:t>;</w:t>
      </w:r>
    </w:p>
    <w:p w14:paraId="40730C63" w14:textId="77777777" w:rsidR="00693917" w:rsidRDefault="00693917" w:rsidP="00693917">
      <w:pPr>
        <w:widowControl w:val="0"/>
        <w:suppressAutoHyphens/>
        <w:snapToGrid w:val="0"/>
        <w:spacing w:before="120" w:after="120" w:line="240" w:lineRule="auto"/>
        <w:rPr>
          <w:rFonts w:ascii="Times New Roman" w:hAnsi="Times New Roman" w:cs="Times New Roman"/>
          <w:position w:val="-4"/>
          <w:sz w:val="24"/>
          <w:szCs w:val="24"/>
          <w:lang w:eastAsia="ar-SA"/>
        </w:rPr>
      </w:pPr>
      <w:proofErr w:type="spellStart"/>
      <w:r>
        <w:rPr>
          <w:rFonts w:ascii="Times New Roman" w:hAnsi="Times New Roman" w:cs="Times New Roman"/>
          <w:position w:val="-4"/>
          <w:sz w:val="24"/>
          <w:szCs w:val="24"/>
          <w:lang w:eastAsia="ar-SA"/>
        </w:rPr>
        <w:t>T</w:t>
      </w:r>
      <w:r>
        <w:rPr>
          <w:rFonts w:ascii="Times New Roman" w:hAnsi="Times New Roman" w:cs="Times New Roman"/>
          <w:position w:val="-4"/>
          <w:sz w:val="24"/>
          <w:szCs w:val="24"/>
          <w:vertAlign w:val="subscript"/>
          <w:lang w:eastAsia="ar-SA"/>
        </w:rPr>
        <w:t>pc</w:t>
      </w:r>
      <w:proofErr w:type="spellEnd"/>
      <w:r w:rsidRPr="0065716F">
        <w:rPr>
          <w:rFonts w:ascii="Times New Roman" w:hAnsi="Times New Roman" w:cs="Times New Roman"/>
          <w:position w:val="-4"/>
          <w:sz w:val="24"/>
          <w:szCs w:val="24"/>
          <w:lang w:eastAsia="ar-SA"/>
        </w:rPr>
        <w:t xml:space="preserve"> </w:t>
      </w:r>
      <w:r>
        <w:rPr>
          <w:rFonts w:ascii="Times New Roman" w:hAnsi="Times New Roman" w:cs="Times New Roman"/>
          <w:position w:val="-4"/>
          <w:sz w:val="24"/>
          <w:szCs w:val="24"/>
          <w:lang w:eastAsia="ar-SA"/>
        </w:rPr>
        <w:t>–</w:t>
      </w:r>
      <w:r w:rsidRPr="0065716F">
        <w:rPr>
          <w:rFonts w:ascii="Times New Roman" w:hAnsi="Times New Roman" w:cs="Times New Roman"/>
          <w:position w:val="-4"/>
          <w:sz w:val="24"/>
          <w:szCs w:val="24"/>
          <w:lang w:eastAsia="ar-SA"/>
        </w:rPr>
        <w:t xml:space="preserve"> vērtējamā </w:t>
      </w:r>
      <w:r>
        <w:rPr>
          <w:rFonts w:ascii="Times New Roman" w:hAnsi="Times New Roman" w:cs="Times New Roman"/>
          <w:position w:val="-4"/>
          <w:sz w:val="24"/>
          <w:szCs w:val="24"/>
          <w:lang w:eastAsia="ar-SA"/>
        </w:rPr>
        <w:t>piedāvājuma atlīdzība;</w:t>
      </w:r>
    </w:p>
    <w:p w14:paraId="18AF02F7" w14:textId="77777777" w:rsidR="00693917" w:rsidRPr="008A3A2E" w:rsidRDefault="00693917" w:rsidP="00693917">
      <w:pPr>
        <w:widowControl w:val="0"/>
        <w:suppressAutoHyphens/>
        <w:snapToGrid w:val="0"/>
        <w:spacing w:before="120" w:after="120" w:line="240" w:lineRule="auto"/>
        <w:rPr>
          <w:rFonts w:ascii="Times New Roman" w:hAnsi="Times New Roman" w:cs="Times New Roman"/>
          <w:position w:val="-4"/>
          <w:sz w:val="24"/>
          <w:szCs w:val="24"/>
          <w:lang w:eastAsia="ar-SA"/>
        </w:rPr>
      </w:pPr>
      <w:r>
        <w:rPr>
          <w:rFonts w:ascii="Times New Roman" w:hAnsi="Times New Roman" w:cs="Times New Roman"/>
          <w:sz w:val="24"/>
          <w:szCs w:val="24"/>
        </w:rPr>
        <w:t xml:space="preserve">P – </w:t>
      </w:r>
      <w:r w:rsidRPr="008A3A2E">
        <w:rPr>
          <w:rFonts w:ascii="Times New Roman" w:hAnsi="Times New Roman" w:cs="Times New Roman"/>
          <w:sz w:val="24"/>
          <w:szCs w:val="24"/>
        </w:rPr>
        <w:t>kritērija maksimālā skaitliskā vērtība</w:t>
      </w:r>
      <w:r>
        <w:rPr>
          <w:rFonts w:ascii="Times New Roman" w:hAnsi="Times New Roman" w:cs="Times New Roman"/>
          <w:sz w:val="24"/>
          <w:szCs w:val="24"/>
        </w:rPr>
        <w:t>.</w:t>
      </w:r>
    </w:p>
    <w:p w14:paraId="42062DCB" w14:textId="72844687" w:rsidR="008A3A2E" w:rsidRPr="0025304B" w:rsidRDefault="008A3A2E" w:rsidP="008A3A2E">
      <w:pPr>
        <w:tabs>
          <w:tab w:val="left" w:pos="360"/>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line="240" w:lineRule="auto"/>
        <w:jc w:val="both"/>
        <w:rPr>
          <w:rFonts w:ascii="Times New Roman" w:hAnsi="Times New Roman" w:cs="Times New Roman"/>
          <w:i/>
          <w:iCs/>
          <w:sz w:val="24"/>
          <w:szCs w:val="24"/>
        </w:rPr>
      </w:pPr>
      <w:r w:rsidRPr="0065716F">
        <w:rPr>
          <w:rFonts w:ascii="Times New Roman" w:hAnsi="Times New Roman" w:cs="Times New Roman"/>
          <w:sz w:val="24"/>
          <w:szCs w:val="24"/>
          <w:lang w:eastAsia="ar-SA"/>
        </w:rPr>
        <w:t>Punkti k</w:t>
      </w:r>
      <w:r w:rsidRPr="0065716F">
        <w:rPr>
          <w:rFonts w:ascii="Times New Roman" w:hAnsi="Times New Roman" w:cs="Times New Roman"/>
          <w:sz w:val="24"/>
          <w:szCs w:val="24"/>
        </w:rPr>
        <w:t xml:space="preserve">ritērijā </w:t>
      </w:r>
      <w:r>
        <w:rPr>
          <w:rFonts w:ascii="Times New Roman" w:hAnsi="Times New Roman" w:cs="Times New Roman"/>
          <w:b/>
          <w:sz w:val="24"/>
          <w:szCs w:val="24"/>
        </w:rPr>
        <w:t>CS</w:t>
      </w:r>
      <w:r w:rsidRPr="0065716F">
        <w:rPr>
          <w:rFonts w:ascii="Times New Roman" w:hAnsi="Times New Roman" w:cs="Times New Roman"/>
          <w:sz w:val="24"/>
          <w:szCs w:val="24"/>
        </w:rPr>
        <w:t xml:space="preserve"> </w:t>
      </w:r>
      <w:r w:rsidRPr="005672C6">
        <w:rPr>
          <w:rFonts w:ascii="Times New Roman" w:hAnsi="Times New Roman" w:cs="Times New Roman"/>
          <w:i/>
          <w:iCs/>
          <w:sz w:val="24"/>
          <w:szCs w:val="24"/>
        </w:rPr>
        <w:t>„</w:t>
      </w:r>
      <w:r w:rsidR="0025304B" w:rsidRPr="0025304B">
        <w:rPr>
          <w:rFonts w:ascii="Times New Roman" w:hAnsi="Times New Roman" w:cs="Times New Roman"/>
          <w:i/>
          <w:sz w:val="24"/>
          <w:szCs w:val="24"/>
        </w:rPr>
        <w:t>Atlīdzība par cesijas ceļā nodoto prasījumu parādu piedziņas procesā atgūto naudu (procentu likme no atgūtajiem parādiem</w:t>
      </w:r>
      <w:r w:rsidRPr="008A3A2E">
        <w:rPr>
          <w:rFonts w:ascii="Times New Roman" w:eastAsia="Arial Unicode MS" w:hAnsi="Times New Roman" w:cs="Times New Roman"/>
          <w:i/>
          <w:sz w:val="24"/>
          <w:szCs w:val="24"/>
        </w:rPr>
        <w:t>)</w:t>
      </w:r>
      <w:r w:rsidRPr="005672C6">
        <w:rPr>
          <w:rFonts w:ascii="Times New Roman" w:hAnsi="Times New Roman" w:cs="Times New Roman"/>
          <w:i/>
          <w:iCs/>
          <w:sz w:val="24"/>
          <w:szCs w:val="24"/>
        </w:rPr>
        <w:t>”</w:t>
      </w:r>
      <w:r w:rsidRPr="0065716F">
        <w:rPr>
          <w:rFonts w:ascii="Times New Roman" w:hAnsi="Times New Roman" w:cs="Times New Roman"/>
          <w:sz w:val="24"/>
          <w:szCs w:val="24"/>
        </w:rPr>
        <w:t xml:space="preserve"> tiks aprēķināti saskaņā ar šādu formulu</w:t>
      </w:r>
      <w:r w:rsidRPr="0065716F">
        <w:rPr>
          <w:rFonts w:ascii="Times New Roman" w:hAnsi="Times New Roman" w:cs="Times New Roman"/>
          <w:sz w:val="24"/>
          <w:szCs w:val="24"/>
          <w:lang w:eastAsia="ar-SA"/>
        </w:rPr>
        <w:t>:</w:t>
      </w:r>
    </w:p>
    <w:p w14:paraId="0217A303" w14:textId="7EEA5D09" w:rsidR="008A3A2E" w:rsidRPr="008A3A2E" w:rsidRDefault="008A3A2E" w:rsidP="008A3A2E">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jc w:val="center"/>
        <w:rPr>
          <w:rFonts w:ascii="Times New Roman" w:hAnsi="Times New Roman" w:cs="Times New Roman"/>
          <w:b/>
          <w:i/>
          <w:iCs/>
          <w:sz w:val="24"/>
          <w:szCs w:val="24"/>
          <w:lang w:eastAsia="ar-SA"/>
        </w:rPr>
      </w:pPr>
      <w:r>
        <w:rPr>
          <w:rFonts w:ascii="Times New Roman" w:hAnsi="Times New Roman" w:cs="Times New Roman"/>
          <w:b/>
          <w:i/>
          <w:iCs/>
          <w:sz w:val="24"/>
          <w:szCs w:val="24"/>
          <w:lang w:eastAsia="ar-SA"/>
        </w:rPr>
        <w:t>CS</w:t>
      </w:r>
      <w:r w:rsidRPr="008A3A2E">
        <w:rPr>
          <w:rFonts w:ascii="Times New Roman" w:hAnsi="Times New Roman" w:cs="Times New Roman"/>
          <w:b/>
          <w:i/>
          <w:iCs/>
          <w:sz w:val="24"/>
          <w:szCs w:val="24"/>
          <w:lang w:eastAsia="ar-SA"/>
        </w:rPr>
        <w:t xml:space="preserve"> = </w:t>
      </w:r>
      <w:r>
        <w:rPr>
          <w:rFonts w:ascii="Times New Roman" w:hAnsi="Times New Roman" w:cs="Times New Roman"/>
          <w:b/>
          <w:i/>
          <w:iCs/>
          <w:sz w:val="24"/>
          <w:szCs w:val="24"/>
          <w:lang w:eastAsia="ar-SA"/>
        </w:rPr>
        <w:t>P</w:t>
      </w:r>
      <w:r w:rsidRPr="008A3A2E">
        <w:rPr>
          <w:rFonts w:ascii="Times New Roman" w:hAnsi="Times New Roman" w:cs="Times New Roman"/>
          <w:b/>
          <w:i/>
          <w:iCs/>
          <w:sz w:val="24"/>
          <w:szCs w:val="24"/>
          <w:lang w:eastAsia="ar-SA"/>
        </w:rPr>
        <w:t xml:space="preserve"> x (</w:t>
      </w:r>
      <w:r>
        <w:rPr>
          <w:rFonts w:ascii="Times New Roman" w:hAnsi="Times New Roman" w:cs="Times New Roman"/>
          <w:b/>
          <w:i/>
          <w:iCs/>
          <w:sz w:val="24"/>
          <w:szCs w:val="24"/>
          <w:lang w:eastAsia="ar-SA"/>
        </w:rPr>
        <w:t>CS</w:t>
      </w:r>
      <w:proofErr w:type="spellStart"/>
      <w:r w:rsidRPr="008A3A2E">
        <w:rPr>
          <w:rFonts w:ascii="Times New Roman" w:hAnsi="Times New Roman" w:cs="Times New Roman"/>
          <w:b/>
          <w:position w:val="-4"/>
          <w:sz w:val="24"/>
          <w:szCs w:val="24"/>
          <w:vertAlign w:val="subscript"/>
          <w:lang w:eastAsia="ar-SA"/>
        </w:rPr>
        <w:t>zc</w:t>
      </w:r>
      <w:proofErr w:type="spellEnd"/>
      <w:r w:rsidRPr="008A3A2E">
        <w:rPr>
          <w:rFonts w:ascii="Times New Roman" w:hAnsi="Times New Roman" w:cs="Times New Roman"/>
          <w:b/>
          <w:position w:val="-4"/>
          <w:sz w:val="24"/>
          <w:szCs w:val="24"/>
          <w:lang w:eastAsia="ar-SA"/>
        </w:rPr>
        <w:t xml:space="preserve"> </w:t>
      </w:r>
      <w:r w:rsidRPr="008A3A2E">
        <w:rPr>
          <w:rFonts w:ascii="Times New Roman" w:hAnsi="Times New Roman" w:cs="Times New Roman"/>
          <w:b/>
          <w:i/>
          <w:iCs/>
          <w:sz w:val="24"/>
          <w:szCs w:val="24"/>
          <w:lang w:eastAsia="ar-SA"/>
        </w:rPr>
        <w:t xml:space="preserve">/ </w:t>
      </w:r>
      <w:r>
        <w:rPr>
          <w:rFonts w:ascii="Times New Roman" w:hAnsi="Times New Roman" w:cs="Times New Roman"/>
          <w:b/>
          <w:i/>
          <w:iCs/>
          <w:sz w:val="24"/>
          <w:szCs w:val="24"/>
          <w:lang w:eastAsia="ar-SA"/>
        </w:rPr>
        <w:t>CS</w:t>
      </w:r>
      <w:proofErr w:type="spellStart"/>
      <w:r w:rsidRPr="008A3A2E">
        <w:rPr>
          <w:rFonts w:ascii="Times New Roman" w:hAnsi="Times New Roman" w:cs="Times New Roman"/>
          <w:b/>
          <w:position w:val="-4"/>
          <w:sz w:val="24"/>
          <w:szCs w:val="24"/>
          <w:vertAlign w:val="subscript"/>
          <w:lang w:eastAsia="ar-SA"/>
        </w:rPr>
        <w:t>pc</w:t>
      </w:r>
      <w:proofErr w:type="spellEnd"/>
      <w:r w:rsidRPr="008A3A2E">
        <w:rPr>
          <w:rFonts w:ascii="Times New Roman" w:hAnsi="Times New Roman" w:cs="Times New Roman"/>
          <w:b/>
          <w:i/>
          <w:iCs/>
          <w:sz w:val="24"/>
          <w:szCs w:val="24"/>
          <w:lang w:eastAsia="ar-SA"/>
        </w:rPr>
        <w:t>),</w:t>
      </w:r>
    </w:p>
    <w:p w14:paraId="5FD56189" w14:textId="77777777" w:rsidR="008A3A2E" w:rsidRPr="005672C6" w:rsidRDefault="008A3A2E" w:rsidP="008A3A2E">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line="240" w:lineRule="auto"/>
        <w:rPr>
          <w:rFonts w:ascii="Times New Roman" w:hAnsi="Times New Roman" w:cs="Times New Roman"/>
          <w:sz w:val="24"/>
          <w:szCs w:val="24"/>
        </w:rPr>
      </w:pPr>
      <w:r w:rsidRPr="005672C6">
        <w:rPr>
          <w:rFonts w:ascii="Times New Roman" w:hAnsi="Times New Roman" w:cs="Times New Roman"/>
          <w:sz w:val="24"/>
          <w:szCs w:val="24"/>
          <w:lang w:eastAsia="ar-SA"/>
        </w:rPr>
        <w:t>kur:</w:t>
      </w:r>
    </w:p>
    <w:p w14:paraId="180BAE80" w14:textId="01042F60" w:rsidR="008A3A2E" w:rsidRPr="0065716F" w:rsidRDefault="0025304B" w:rsidP="008A3A2E">
      <w:pPr>
        <w:widowControl w:val="0"/>
        <w:tabs>
          <w:tab w:val="left" w:pos="4140"/>
        </w:tabs>
        <w:suppressAutoHyphens/>
        <w:snapToGrid w:val="0"/>
        <w:spacing w:before="120" w:after="120" w:line="240" w:lineRule="auto"/>
        <w:ind w:left="3600" w:hanging="3600"/>
        <w:rPr>
          <w:rFonts w:ascii="Times New Roman" w:hAnsi="Times New Roman" w:cs="Times New Roman"/>
          <w:position w:val="-4"/>
          <w:sz w:val="24"/>
          <w:szCs w:val="24"/>
          <w:lang w:eastAsia="ar-SA"/>
        </w:rPr>
      </w:pPr>
      <w:proofErr w:type="spellStart"/>
      <w:r>
        <w:rPr>
          <w:rFonts w:ascii="Times New Roman" w:hAnsi="Times New Roman" w:cs="Times New Roman"/>
          <w:position w:val="-4"/>
          <w:sz w:val="24"/>
          <w:szCs w:val="24"/>
          <w:lang w:eastAsia="ar-SA"/>
        </w:rPr>
        <w:t>CS</w:t>
      </w:r>
      <w:r w:rsidR="008A3A2E">
        <w:rPr>
          <w:rFonts w:ascii="Times New Roman" w:hAnsi="Times New Roman" w:cs="Times New Roman"/>
          <w:position w:val="-4"/>
          <w:sz w:val="24"/>
          <w:szCs w:val="24"/>
          <w:vertAlign w:val="subscript"/>
          <w:lang w:eastAsia="ar-SA"/>
        </w:rPr>
        <w:t>zc</w:t>
      </w:r>
      <w:proofErr w:type="spellEnd"/>
      <w:r w:rsidR="008A3A2E" w:rsidRPr="0065716F">
        <w:rPr>
          <w:rFonts w:ascii="Times New Roman" w:hAnsi="Times New Roman" w:cs="Times New Roman"/>
          <w:position w:val="-4"/>
          <w:sz w:val="24"/>
          <w:szCs w:val="24"/>
          <w:lang w:eastAsia="ar-SA"/>
        </w:rPr>
        <w:t xml:space="preserve"> </w:t>
      </w:r>
      <w:r w:rsidR="008A3A2E">
        <w:rPr>
          <w:rFonts w:ascii="Times New Roman" w:hAnsi="Times New Roman" w:cs="Times New Roman"/>
          <w:position w:val="-4"/>
          <w:sz w:val="24"/>
          <w:szCs w:val="24"/>
          <w:lang w:eastAsia="ar-SA"/>
        </w:rPr>
        <w:t>–</w:t>
      </w:r>
      <w:r w:rsidR="008A3A2E" w:rsidRPr="0065716F">
        <w:rPr>
          <w:rFonts w:ascii="Times New Roman" w:hAnsi="Times New Roman" w:cs="Times New Roman"/>
          <w:position w:val="-4"/>
          <w:sz w:val="24"/>
          <w:szCs w:val="24"/>
          <w:lang w:eastAsia="ar-SA"/>
        </w:rPr>
        <w:t xml:space="preserve"> zemākā piedāvātā </w:t>
      </w:r>
      <w:r w:rsidR="008A3A2E">
        <w:rPr>
          <w:rFonts w:ascii="Times New Roman" w:hAnsi="Times New Roman" w:cs="Times New Roman"/>
          <w:position w:val="-4"/>
          <w:sz w:val="24"/>
          <w:szCs w:val="24"/>
          <w:lang w:eastAsia="ar-SA"/>
        </w:rPr>
        <w:t>atlīdzība</w:t>
      </w:r>
      <w:r w:rsidR="008A3A2E" w:rsidRPr="0065716F">
        <w:rPr>
          <w:rFonts w:ascii="Times New Roman" w:hAnsi="Times New Roman" w:cs="Times New Roman"/>
          <w:position w:val="-4"/>
          <w:sz w:val="24"/>
          <w:szCs w:val="24"/>
          <w:lang w:eastAsia="ar-SA"/>
        </w:rPr>
        <w:t>;</w:t>
      </w:r>
    </w:p>
    <w:p w14:paraId="133213EF" w14:textId="0FBA0D61" w:rsidR="008A3A2E" w:rsidRDefault="0025304B" w:rsidP="008A3A2E">
      <w:pPr>
        <w:widowControl w:val="0"/>
        <w:suppressAutoHyphens/>
        <w:snapToGrid w:val="0"/>
        <w:spacing w:before="120" w:after="120" w:line="240" w:lineRule="auto"/>
        <w:rPr>
          <w:rFonts w:ascii="Times New Roman" w:hAnsi="Times New Roman" w:cs="Times New Roman"/>
          <w:position w:val="-4"/>
          <w:sz w:val="24"/>
          <w:szCs w:val="24"/>
          <w:lang w:eastAsia="ar-SA"/>
        </w:rPr>
      </w:pPr>
      <w:proofErr w:type="spellStart"/>
      <w:r>
        <w:rPr>
          <w:rFonts w:ascii="Times New Roman" w:hAnsi="Times New Roman" w:cs="Times New Roman"/>
          <w:position w:val="-4"/>
          <w:sz w:val="24"/>
          <w:szCs w:val="24"/>
          <w:lang w:eastAsia="ar-SA"/>
        </w:rPr>
        <w:t>CS</w:t>
      </w:r>
      <w:r w:rsidR="008A3A2E">
        <w:rPr>
          <w:rFonts w:ascii="Times New Roman" w:hAnsi="Times New Roman" w:cs="Times New Roman"/>
          <w:position w:val="-4"/>
          <w:sz w:val="24"/>
          <w:szCs w:val="24"/>
          <w:vertAlign w:val="subscript"/>
          <w:lang w:eastAsia="ar-SA"/>
        </w:rPr>
        <w:t>pc</w:t>
      </w:r>
      <w:proofErr w:type="spellEnd"/>
      <w:r w:rsidR="008A3A2E" w:rsidRPr="0065716F">
        <w:rPr>
          <w:rFonts w:ascii="Times New Roman" w:hAnsi="Times New Roman" w:cs="Times New Roman"/>
          <w:position w:val="-4"/>
          <w:sz w:val="24"/>
          <w:szCs w:val="24"/>
          <w:lang w:eastAsia="ar-SA"/>
        </w:rPr>
        <w:t xml:space="preserve"> </w:t>
      </w:r>
      <w:r w:rsidR="008A3A2E">
        <w:rPr>
          <w:rFonts w:ascii="Times New Roman" w:hAnsi="Times New Roman" w:cs="Times New Roman"/>
          <w:position w:val="-4"/>
          <w:sz w:val="24"/>
          <w:szCs w:val="24"/>
          <w:lang w:eastAsia="ar-SA"/>
        </w:rPr>
        <w:t>–</w:t>
      </w:r>
      <w:r w:rsidR="008A3A2E" w:rsidRPr="0065716F">
        <w:rPr>
          <w:rFonts w:ascii="Times New Roman" w:hAnsi="Times New Roman" w:cs="Times New Roman"/>
          <w:position w:val="-4"/>
          <w:sz w:val="24"/>
          <w:szCs w:val="24"/>
          <w:lang w:eastAsia="ar-SA"/>
        </w:rPr>
        <w:t xml:space="preserve"> vērtējamā </w:t>
      </w:r>
      <w:r w:rsidR="00AD030E">
        <w:rPr>
          <w:rFonts w:ascii="Times New Roman" w:hAnsi="Times New Roman" w:cs="Times New Roman"/>
          <w:position w:val="-4"/>
          <w:sz w:val="24"/>
          <w:szCs w:val="24"/>
          <w:lang w:eastAsia="ar-SA"/>
        </w:rPr>
        <w:t xml:space="preserve">piedāvājuma </w:t>
      </w:r>
      <w:r w:rsidR="008A3A2E">
        <w:rPr>
          <w:rFonts w:ascii="Times New Roman" w:hAnsi="Times New Roman" w:cs="Times New Roman"/>
          <w:position w:val="-4"/>
          <w:sz w:val="24"/>
          <w:szCs w:val="24"/>
          <w:lang w:eastAsia="ar-SA"/>
        </w:rPr>
        <w:t>atlīdzība;</w:t>
      </w:r>
    </w:p>
    <w:p w14:paraId="03336A7B" w14:textId="77777777" w:rsidR="008A3A2E" w:rsidRDefault="008A3A2E" w:rsidP="008A3A2E">
      <w:pPr>
        <w:widowControl w:val="0"/>
        <w:suppressAutoHyphens/>
        <w:snapToGrid w:val="0"/>
        <w:spacing w:before="120" w:after="120" w:line="240" w:lineRule="auto"/>
        <w:rPr>
          <w:rFonts w:ascii="Times New Roman" w:hAnsi="Times New Roman" w:cs="Times New Roman"/>
          <w:sz w:val="24"/>
          <w:szCs w:val="24"/>
        </w:rPr>
      </w:pPr>
      <w:r>
        <w:rPr>
          <w:rFonts w:ascii="Times New Roman" w:hAnsi="Times New Roman" w:cs="Times New Roman"/>
          <w:sz w:val="24"/>
          <w:szCs w:val="24"/>
        </w:rPr>
        <w:t xml:space="preserve">P – </w:t>
      </w:r>
      <w:r w:rsidRPr="008A3A2E">
        <w:rPr>
          <w:rFonts w:ascii="Times New Roman" w:hAnsi="Times New Roman" w:cs="Times New Roman"/>
          <w:sz w:val="24"/>
          <w:szCs w:val="24"/>
        </w:rPr>
        <w:t>kritērija maksimālā skaitliskā vērtība</w:t>
      </w:r>
      <w:r>
        <w:rPr>
          <w:rFonts w:ascii="Times New Roman" w:hAnsi="Times New Roman" w:cs="Times New Roman"/>
          <w:sz w:val="24"/>
          <w:szCs w:val="24"/>
        </w:rPr>
        <w:t>.</w:t>
      </w:r>
    </w:p>
    <w:p w14:paraId="60B7F458" w14:textId="77777777" w:rsidR="009E0C44" w:rsidRDefault="009E0C44" w:rsidP="0025304B">
      <w:pPr>
        <w:spacing w:before="240" w:after="120" w:line="240" w:lineRule="auto"/>
        <w:jc w:val="both"/>
        <w:rPr>
          <w:rFonts w:ascii="Times New Roman" w:hAnsi="Times New Roman"/>
          <w:sz w:val="24"/>
          <w:szCs w:val="24"/>
        </w:rPr>
      </w:pPr>
      <w:r w:rsidRPr="005672C6">
        <w:rPr>
          <w:rFonts w:ascii="Times New Roman" w:hAnsi="Times New Roman"/>
          <w:b/>
          <w:bCs/>
          <w:sz w:val="24"/>
          <w:szCs w:val="24"/>
          <w:u w:val="single"/>
          <w:lang w:eastAsia="ar-SA"/>
        </w:rPr>
        <w:t xml:space="preserve">Par saimnieciski visizdevīgāko piedāvājumu </w:t>
      </w:r>
      <w:r>
        <w:rPr>
          <w:rFonts w:ascii="Times New Roman" w:hAnsi="Times New Roman"/>
          <w:b/>
          <w:bCs/>
          <w:sz w:val="24"/>
          <w:szCs w:val="24"/>
          <w:u w:val="single"/>
          <w:lang w:eastAsia="ar-SA"/>
        </w:rPr>
        <w:t>tiek</w:t>
      </w:r>
      <w:r w:rsidRPr="005672C6">
        <w:rPr>
          <w:rFonts w:ascii="Times New Roman" w:hAnsi="Times New Roman"/>
          <w:b/>
          <w:bCs/>
          <w:sz w:val="24"/>
          <w:szCs w:val="24"/>
          <w:u w:val="single"/>
          <w:lang w:eastAsia="ar-SA"/>
        </w:rPr>
        <w:t xml:space="preserve"> atzīs piedāvājum</w:t>
      </w:r>
      <w:r>
        <w:rPr>
          <w:rFonts w:ascii="Times New Roman" w:hAnsi="Times New Roman"/>
          <w:b/>
          <w:bCs/>
          <w:sz w:val="24"/>
          <w:szCs w:val="24"/>
          <w:u w:val="single"/>
          <w:lang w:eastAsia="ar-SA"/>
        </w:rPr>
        <w:t>s</w:t>
      </w:r>
      <w:r w:rsidRPr="005672C6">
        <w:rPr>
          <w:rFonts w:ascii="Times New Roman" w:hAnsi="Times New Roman"/>
          <w:b/>
          <w:bCs/>
          <w:sz w:val="24"/>
          <w:szCs w:val="24"/>
          <w:u w:val="single"/>
          <w:lang w:eastAsia="ar-SA"/>
        </w:rPr>
        <w:t xml:space="preserve">, kurš kopsummā </w:t>
      </w:r>
      <w:r>
        <w:rPr>
          <w:rFonts w:ascii="Times New Roman" w:hAnsi="Times New Roman"/>
          <w:b/>
          <w:bCs/>
          <w:sz w:val="24"/>
          <w:szCs w:val="24"/>
          <w:u w:val="single"/>
          <w:lang w:eastAsia="ar-SA"/>
        </w:rPr>
        <w:t>ir</w:t>
      </w:r>
      <w:r w:rsidRPr="005672C6">
        <w:rPr>
          <w:rFonts w:ascii="Times New Roman" w:hAnsi="Times New Roman"/>
          <w:b/>
          <w:bCs/>
          <w:sz w:val="24"/>
          <w:szCs w:val="24"/>
          <w:u w:val="single"/>
          <w:lang w:eastAsia="ar-SA"/>
        </w:rPr>
        <w:t xml:space="preserve"> </w:t>
      </w:r>
      <w:r w:rsidRPr="005672C6">
        <w:rPr>
          <w:rFonts w:ascii="Times New Roman" w:hAnsi="Times New Roman"/>
          <w:b/>
          <w:bCs/>
          <w:sz w:val="24"/>
          <w:szCs w:val="24"/>
          <w:u w:val="single"/>
        </w:rPr>
        <w:t>ieguvis vislielāko punktu skaitu</w:t>
      </w:r>
      <w:r w:rsidRPr="0076197B">
        <w:rPr>
          <w:rFonts w:ascii="Times New Roman" w:hAnsi="Times New Roman"/>
          <w:sz w:val="24"/>
          <w:szCs w:val="24"/>
        </w:rPr>
        <w:t>.</w:t>
      </w:r>
    </w:p>
    <w:p w14:paraId="3AB7E178" w14:textId="77777777" w:rsidR="00C92681" w:rsidRDefault="00C92681">
      <w:pPr>
        <w:rPr>
          <w:rFonts w:ascii="Times New Roman" w:hAnsi="Times New Roman" w:cs="Times New Roman"/>
          <w:sz w:val="24"/>
          <w:szCs w:val="24"/>
        </w:rPr>
      </w:pPr>
      <w:r>
        <w:rPr>
          <w:rFonts w:ascii="Times New Roman" w:hAnsi="Times New Roman" w:cs="Times New Roman"/>
          <w:sz w:val="24"/>
          <w:szCs w:val="24"/>
        </w:rPr>
        <w:br w:type="page"/>
      </w:r>
    </w:p>
    <w:p w14:paraId="4BB3CF38" w14:textId="1C5D36CC" w:rsidR="00C92681" w:rsidRDefault="00C92681" w:rsidP="00C92681">
      <w:pPr>
        <w:spacing w:before="120" w:after="120" w:line="240" w:lineRule="auto"/>
        <w:jc w:val="right"/>
        <w:rPr>
          <w:rFonts w:ascii="Times New Roman" w:hAnsi="Times New Roman" w:cs="Times New Roman"/>
          <w:sz w:val="24"/>
          <w:szCs w:val="24"/>
        </w:rPr>
      </w:pPr>
      <w:r>
        <w:rPr>
          <w:rFonts w:ascii="Times New Roman" w:hAnsi="Times New Roman" w:cs="Times New Roman"/>
          <w:sz w:val="24"/>
          <w:szCs w:val="24"/>
        </w:rPr>
        <w:lastRenderedPageBreak/>
        <w:t>1.pielikums</w:t>
      </w:r>
    </w:p>
    <w:p w14:paraId="09A42311" w14:textId="78E209E8" w:rsidR="00455352" w:rsidRDefault="00455352" w:rsidP="00C92681">
      <w:pPr>
        <w:spacing w:after="200" w:line="276" w:lineRule="auto"/>
        <w:jc w:val="center"/>
        <w:rPr>
          <w:rFonts w:ascii="Times New Roman" w:hAnsi="Times New Roman" w:cs="Times New Roman"/>
          <w:b/>
          <w:sz w:val="24"/>
          <w:szCs w:val="24"/>
          <w:lang w:eastAsia="lv-LV"/>
        </w:rPr>
      </w:pPr>
      <w:r w:rsidRPr="00455352">
        <w:rPr>
          <w:rFonts w:ascii="Times New Roman" w:hAnsi="Times New Roman" w:cs="Times New Roman"/>
          <w:b/>
          <w:sz w:val="24"/>
          <w:szCs w:val="24"/>
          <w:lang w:eastAsia="lv-LV"/>
        </w:rPr>
        <w:t>Informācijas apmaiņas servisa aprakstu</w:t>
      </w:r>
    </w:p>
    <w:p w14:paraId="44EDB0CD" w14:textId="77777777" w:rsidR="00AD030E" w:rsidRPr="00455352" w:rsidRDefault="00AD030E" w:rsidP="00455352">
      <w:pPr>
        <w:spacing w:before="240" w:after="240" w:line="240" w:lineRule="auto"/>
        <w:jc w:val="center"/>
        <w:rPr>
          <w:rFonts w:ascii="Times New Roman" w:hAnsi="Times New Roman" w:cs="Times New Roman"/>
          <w:b/>
          <w:bCs/>
          <w:sz w:val="24"/>
          <w:szCs w:val="24"/>
        </w:rPr>
      </w:pPr>
      <w:bookmarkStart w:id="4" w:name="_Toc386017824"/>
      <w:r w:rsidRPr="00455352">
        <w:rPr>
          <w:rFonts w:ascii="Times New Roman" w:hAnsi="Times New Roman" w:cs="Times New Roman"/>
          <w:b/>
          <w:bCs/>
          <w:sz w:val="24"/>
          <w:szCs w:val="24"/>
        </w:rPr>
        <w:t>1. Datu apmaiņas servisa apraksts</w:t>
      </w:r>
      <w:bookmarkStart w:id="5" w:name="__RefHeading__5387_1680656438"/>
      <w:bookmarkEnd w:id="4"/>
      <w:bookmarkEnd w:id="5"/>
    </w:p>
    <w:p w14:paraId="6DA47F89" w14:textId="7B68FDD4" w:rsidR="00AD030E" w:rsidRPr="00455352" w:rsidRDefault="00AD030E" w:rsidP="00455352">
      <w:pPr>
        <w:pStyle w:val="BodyText"/>
        <w:spacing w:before="120"/>
        <w:jc w:val="both"/>
        <w:rPr>
          <w:szCs w:val="24"/>
        </w:rPr>
      </w:pPr>
      <w:r w:rsidRPr="00455352">
        <w:rPr>
          <w:szCs w:val="24"/>
        </w:rPr>
        <w:t>Izmantojot datu apmaiņas servisu jānodrošina debitoru lietu un to apmaksu apmaiņu starp I</w:t>
      </w:r>
      <w:r w:rsidR="009B6F55">
        <w:rPr>
          <w:szCs w:val="24"/>
        </w:rPr>
        <w:t>zpildītāja</w:t>
      </w:r>
      <w:r w:rsidRPr="00455352">
        <w:rPr>
          <w:szCs w:val="24"/>
        </w:rPr>
        <w:t xml:space="preserve"> un P</w:t>
      </w:r>
      <w:r w:rsidR="009B6F55">
        <w:rPr>
          <w:szCs w:val="24"/>
        </w:rPr>
        <w:t>asūtītāja</w:t>
      </w:r>
      <w:r w:rsidRPr="00455352">
        <w:rPr>
          <w:szCs w:val="24"/>
        </w:rPr>
        <w:t xml:space="preserve"> sistēmām, izmantojot tīmekļa </w:t>
      </w:r>
      <w:proofErr w:type="spellStart"/>
      <w:r w:rsidRPr="00455352">
        <w:rPr>
          <w:szCs w:val="24"/>
        </w:rPr>
        <w:t>pakalpju</w:t>
      </w:r>
      <w:proofErr w:type="spellEnd"/>
      <w:r w:rsidRPr="00455352">
        <w:rPr>
          <w:szCs w:val="24"/>
        </w:rPr>
        <w:t xml:space="preserve"> (</w:t>
      </w:r>
      <w:proofErr w:type="spellStart"/>
      <w:r w:rsidRPr="00455352">
        <w:rPr>
          <w:szCs w:val="24"/>
        </w:rPr>
        <w:t>web</w:t>
      </w:r>
      <w:proofErr w:type="spellEnd"/>
      <w:r w:rsidRPr="00455352">
        <w:rPr>
          <w:szCs w:val="24"/>
        </w:rPr>
        <w:t xml:space="preserve"> </w:t>
      </w:r>
      <w:proofErr w:type="spellStart"/>
      <w:r w:rsidRPr="00455352">
        <w:rPr>
          <w:szCs w:val="24"/>
        </w:rPr>
        <w:t>services</w:t>
      </w:r>
      <w:proofErr w:type="spellEnd"/>
      <w:r w:rsidRPr="00455352">
        <w:rPr>
          <w:szCs w:val="24"/>
        </w:rPr>
        <w:t>) metodi. Datu apmaiņai jānotiek pēc pieprasījuma no P</w:t>
      </w:r>
      <w:r w:rsidR="009B6F55">
        <w:rPr>
          <w:szCs w:val="24"/>
        </w:rPr>
        <w:t>asūtītāja</w:t>
      </w:r>
      <w:r w:rsidRPr="00455352">
        <w:rPr>
          <w:szCs w:val="24"/>
        </w:rPr>
        <w:t xml:space="preserve"> puses. I</w:t>
      </w:r>
      <w:r w:rsidR="009B6F55">
        <w:rPr>
          <w:szCs w:val="24"/>
        </w:rPr>
        <w:t>zpildītājam</w:t>
      </w:r>
      <w:r w:rsidRPr="00455352">
        <w:rPr>
          <w:szCs w:val="24"/>
        </w:rPr>
        <w:t xml:space="preserve"> jāveic datu imports un ar to apstrāde pēc importa.</w:t>
      </w:r>
    </w:p>
    <w:p w14:paraId="39B69FCF" w14:textId="77777777" w:rsidR="00AD030E" w:rsidRPr="00455352" w:rsidRDefault="00AD030E" w:rsidP="00AD030E">
      <w:pPr>
        <w:jc w:val="center"/>
        <w:rPr>
          <w:rFonts w:ascii="Times New Roman" w:hAnsi="Times New Roman" w:cs="Times New Roman"/>
          <w:sz w:val="24"/>
          <w:szCs w:val="24"/>
        </w:rPr>
      </w:pPr>
      <w:r w:rsidRPr="00455352">
        <w:rPr>
          <w:rFonts w:ascii="Times New Roman" w:hAnsi="Times New Roman" w:cs="Times New Roman"/>
          <w:sz w:val="24"/>
          <w:szCs w:val="24"/>
        </w:rPr>
        <w:object w:dxaOrig="7940" w:dyaOrig="2697" w14:anchorId="67414B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6.75pt;height:134.25pt" o:ole="">
            <v:imagedata r:id="rId12" o:title=""/>
          </v:shape>
          <o:OLEObject Type="Embed" ProgID="Visio.Drawing.11" ShapeID="_x0000_i1025" DrawAspect="Content" ObjectID="_1672750931" r:id="rId13"/>
        </w:object>
      </w:r>
    </w:p>
    <w:p w14:paraId="2E1D8F88" w14:textId="77777777" w:rsidR="00AD030E" w:rsidRPr="00455352" w:rsidRDefault="00AD030E" w:rsidP="00455352">
      <w:pPr>
        <w:spacing w:before="240" w:after="240" w:line="240" w:lineRule="auto"/>
        <w:jc w:val="center"/>
        <w:rPr>
          <w:rFonts w:ascii="Times New Roman" w:hAnsi="Times New Roman" w:cs="Times New Roman"/>
          <w:b/>
          <w:bCs/>
          <w:sz w:val="24"/>
          <w:szCs w:val="24"/>
        </w:rPr>
      </w:pPr>
      <w:bookmarkStart w:id="6" w:name="__RefHeading__5395_1680656438"/>
      <w:bookmarkStart w:id="7" w:name="__RefHeading__5397_1680656438"/>
      <w:bookmarkStart w:id="8" w:name="_Toc386017827"/>
      <w:bookmarkEnd w:id="6"/>
      <w:bookmarkEnd w:id="7"/>
      <w:r w:rsidRPr="00455352">
        <w:rPr>
          <w:rFonts w:ascii="Times New Roman" w:hAnsi="Times New Roman" w:cs="Times New Roman"/>
          <w:b/>
          <w:bCs/>
          <w:sz w:val="24"/>
          <w:szCs w:val="24"/>
        </w:rPr>
        <w:t>2. Servisa prasības</w:t>
      </w:r>
      <w:bookmarkEnd w:id="8"/>
    </w:p>
    <w:p w14:paraId="3F182B40" w14:textId="20EFFDB6" w:rsidR="00AD030E" w:rsidRDefault="00455352" w:rsidP="0064203B">
      <w:pPr>
        <w:tabs>
          <w:tab w:val="left" w:pos="567"/>
        </w:tabs>
        <w:spacing w:before="240" w:after="240" w:line="240" w:lineRule="auto"/>
        <w:rPr>
          <w:rFonts w:ascii="Times New Roman" w:hAnsi="Times New Roman" w:cs="Times New Roman"/>
          <w:b/>
          <w:bCs/>
          <w:i/>
          <w:iCs/>
          <w:sz w:val="24"/>
          <w:szCs w:val="24"/>
          <w:u w:val="single"/>
        </w:rPr>
      </w:pPr>
      <w:bookmarkStart w:id="9" w:name="__RefHeading__5399_1680656438"/>
      <w:bookmarkStart w:id="10" w:name="_Toc386017828"/>
      <w:bookmarkEnd w:id="9"/>
      <w:r>
        <w:rPr>
          <w:rFonts w:ascii="Times New Roman" w:hAnsi="Times New Roman" w:cs="Times New Roman"/>
          <w:b/>
          <w:bCs/>
          <w:i/>
          <w:iCs/>
          <w:sz w:val="24"/>
          <w:szCs w:val="24"/>
        </w:rPr>
        <w:t>2.1.</w:t>
      </w:r>
      <w:r>
        <w:rPr>
          <w:rFonts w:ascii="Times New Roman" w:hAnsi="Times New Roman" w:cs="Times New Roman"/>
          <w:b/>
          <w:bCs/>
          <w:i/>
          <w:iCs/>
          <w:sz w:val="24"/>
          <w:szCs w:val="24"/>
        </w:rPr>
        <w:tab/>
      </w:r>
      <w:r w:rsidR="00AD030E" w:rsidRPr="00455352">
        <w:rPr>
          <w:rFonts w:ascii="Times New Roman" w:hAnsi="Times New Roman" w:cs="Times New Roman"/>
          <w:b/>
          <w:bCs/>
          <w:i/>
          <w:iCs/>
          <w:sz w:val="24"/>
          <w:szCs w:val="24"/>
          <w:u w:val="single"/>
        </w:rPr>
        <w:t xml:space="preserve">Ārējo </w:t>
      </w:r>
      <w:proofErr w:type="spellStart"/>
      <w:r w:rsidR="00AD030E" w:rsidRPr="00455352">
        <w:rPr>
          <w:rFonts w:ascii="Times New Roman" w:hAnsi="Times New Roman" w:cs="Times New Roman"/>
          <w:b/>
          <w:bCs/>
          <w:i/>
          <w:iCs/>
          <w:sz w:val="24"/>
          <w:szCs w:val="24"/>
          <w:u w:val="single"/>
        </w:rPr>
        <w:t>saskarņu</w:t>
      </w:r>
      <w:proofErr w:type="spellEnd"/>
      <w:r w:rsidR="00AD030E" w:rsidRPr="00455352">
        <w:rPr>
          <w:rFonts w:ascii="Times New Roman" w:hAnsi="Times New Roman" w:cs="Times New Roman"/>
          <w:b/>
          <w:bCs/>
          <w:i/>
          <w:iCs/>
          <w:sz w:val="24"/>
          <w:szCs w:val="24"/>
          <w:u w:val="single"/>
        </w:rPr>
        <w:t xml:space="preserve"> prasības</w:t>
      </w:r>
      <w:bookmarkEnd w:id="10"/>
    </w:p>
    <w:p w14:paraId="79B7B134" w14:textId="77777777" w:rsidR="0064203B" w:rsidRDefault="00AD030E" w:rsidP="0064203B">
      <w:pPr>
        <w:tabs>
          <w:tab w:val="left" w:pos="1134"/>
        </w:tabs>
        <w:spacing w:before="120" w:line="240" w:lineRule="auto"/>
        <w:ind w:left="1134" w:hanging="567"/>
        <w:rPr>
          <w:rFonts w:ascii="Times New Roman" w:hAnsi="Times New Roman" w:cs="Times New Roman"/>
          <w:b/>
          <w:bCs/>
          <w:sz w:val="24"/>
          <w:szCs w:val="24"/>
        </w:rPr>
      </w:pPr>
      <w:bookmarkStart w:id="11" w:name="__RefHeading__5401_1680656438"/>
      <w:bookmarkStart w:id="12" w:name="__RefHeading__5405_1680656438"/>
      <w:bookmarkStart w:id="13" w:name="_Toc386017831"/>
      <w:bookmarkEnd w:id="11"/>
      <w:bookmarkEnd w:id="12"/>
      <w:r w:rsidRPr="00455352">
        <w:rPr>
          <w:rFonts w:ascii="Times New Roman" w:hAnsi="Times New Roman" w:cs="Times New Roman"/>
          <w:b/>
          <w:bCs/>
          <w:sz w:val="24"/>
          <w:szCs w:val="24"/>
        </w:rPr>
        <w:t>2.1.1.</w:t>
      </w:r>
      <w:r w:rsidR="0064203B">
        <w:rPr>
          <w:rFonts w:ascii="Times New Roman" w:hAnsi="Times New Roman" w:cs="Times New Roman"/>
          <w:b/>
          <w:bCs/>
          <w:sz w:val="24"/>
          <w:szCs w:val="24"/>
        </w:rPr>
        <w:tab/>
      </w:r>
      <w:r w:rsidRPr="00455352">
        <w:rPr>
          <w:rFonts w:ascii="Times New Roman" w:hAnsi="Times New Roman" w:cs="Times New Roman"/>
          <w:b/>
          <w:bCs/>
          <w:sz w:val="24"/>
          <w:szCs w:val="24"/>
        </w:rPr>
        <w:t xml:space="preserve">Programmatūras </w:t>
      </w:r>
      <w:proofErr w:type="spellStart"/>
      <w:r w:rsidRPr="00455352">
        <w:rPr>
          <w:rFonts w:ascii="Times New Roman" w:hAnsi="Times New Roman" w:cs="Times New Roman"/>
          <w:b/>
          <w:bCs/>
          <w:sz w:val="24"/>
          <w:szCs w:val="24"/>
        </w:rPr>
        <w:t>saskarnes</w:t>
      </w:r>
      <w:bookmarkEnd w:id="13"/>
      <w:proofErr w:type="spellEnd"/>
    </w:p>
    <w:p w14:paraId="3AF5D3B6" w14:textId="2EB3D892" w:rsidR="00AD030E" w:rsidRDefault="00AD030E" w:rsidP="0064203B">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Datu apmaiņai starp P</w:t>
      </w:r>
      <w:r w:rsidR="009B6F55">
        <w:rPr>
          <w:rFonts w:ascii="Times New Roman" w:hAnsi="Times New Roman" w:cs="Times New Roman"/>
          <w:sz w:val="24"/>
          <w:szCs w:val="24"/>
        </w:rPr>
        <w:t>asūtītāja</w:t>
      </w:r>
      <w:r w:rsidRPr="00455352">
        <w:rPr>
          <w:rFonts w:ascii="Times New Roman" w:hAnsi="Times New Roman" w:cs="Times New Roman"/>
          <w:sz w:val="24"/>
          <w:szCs w:val="24"/>
        </w:rPr>
        <w:t xml:space="preserve"> tīmekļa </w:t>
      </w:r>
      <w:proofErr w:type="spellStart"/>
      <w:r w:rsidRPr="00455352">
        <w:rPr>
          <w:rFonts w:ascii="Times New Roman" w:hAnsi="Times New Roman" w:cs="Times New Roman"/>
          <w:sz w:val="24"/>
          <w:szCs w:val="24"/>
        </w:rPr>
        <w:t>pakalpju</w:t>
      </w:r>
      <w:proofErr w:type="spellEnd"/>
      <w:r w:rsidRPr="00455352">
        <w:rPr>
          <w:rFonts w:ascii="Times New Roman" w:hAnsi="Times New Roman" w:cs="Times New Roman"/>
          <w:sz w:val="24"/>
          <w:szCs w:val="24"/>
        </w:rPr>
        <w:t xml:space="preserve"> klientu un I</w:t>
      </w:r>
      <w:r w:rsidR="009B6F55">
        <w:rPr>
          <w:rFonts w:ascii="Times New Roman" w:hAnsi="Times New Roman" w:cs="Times New Roman"/>
          <w:sz w:val="24"/>
          <w:szCs w:val="24"/>
        </w:rPr>
        <w:t>zpildītāja</w:t>
      </w:r>
      <w:r w:rsidRPr="00455352">
        <w:rPr>
          <w:rFonts w:ascii="Times New Roman" w:hAnsi="Times New Roman" w:cs="Times New Roman"/>
          <w:sz w:val="24"/>
          <w:szCs w:val="24"/>
        </w:rPr>
        <w:t xml:space="preserve"> tīmekļa </w:t>
      </w:r>
      <w:proofErr w:type="spellStart"/>
      <w:r w:rsidRPr="00455352">
        <w:rPr>
          <w:rFonts w:ascii="Times New Roman" w:hAnsi="Times New Roman" w:cs="Times New Roman"/>
          <w:sz w:val="24"/>
          <w:szCs w:val="24"/>
        </w:rPr>
        <w:t>pakalpju</w:t>
      </w:r>
      <w:proofErr w:type="spellEnd"/>
      <w:r w:rsidRPr="00455352">
        <w:rPr>
          <w:rFonts w:ascii="Times New Roman" w:hAnsi="Times New Roman" w:cs="Times New Roman"/>
          <w:sz w:val="24"/>
          <w:szCs w:val="24"/>
        </w:rPr>
        <w:t xml:space="preserve"> klientu jāizmanto SOAP protokols caur SSL šifrētu HTTP kanālu.</w:t>
      </w:r>
    </w:p>
    <w:p w14:paraId="0011184D" w14:textId="53AE5832" w:rsidR="0064203B" w:rsidRPr="0064203B" w:rsidRDefault="0064203B" w:rsidP="0064203B">
      <w:pPr>
        <w:pStyle w:val="ListParagraph"/>
        <w:numPr>
          <w:ilvl w:val="2"/>
          <w:numId w:val="16"/>
        </w:numPr>
        <w:tabs>
          <w:tab w:val="left" w:pos="1134"/>
        </w:tabs>
        <w:spacing w:before="120" w:line="240" w:lineRule="auto"/>
        <w:contextualSpacing w:val="0"/>
        <w:rPr>
          <w:rFonts w:ascii="Times New Roman" w:hAnsi="Times New Roman" w:cs="Times New Roman"/>
          <w:b/>
          <w:bCs/>
          <w:sz w:val="24"/>
          <w:szCs w:val="24"/>
        </w:rPr>
      </w:pPr>
      <w:r w:rsidRPr="0064203B">
        <w:rPr>
          <w:rFonts w:ascii="Times New Roman" w:hAnsi="Times New Roman" w:cs="Times New Roman"/>
          <w:b/>
          <w:bCs/>
          <w:sz w:val="24"/>
          <w:szCs w:val="24"/>
        </w:rPr>
        <w:t xml:space="preserve">Komunikāciju </w:t>
      </w:r>
      <w:proofErr w:type="spellStart"/>
      <w:r w:rsidRPr="0064203B">
        <w:rPr>
          <w:rFonts w:ascii="Times New Roman" w:hAnsi="Times New Roman" w:cs="Times New Roman"/>
          <w:b/>
          <w:bCs/>
          <w:sz w:val="24"/>
          <w:szCs w:val="24"/>
        </w:rPr>
        <w:t>saskarnes</w:t>
      </w:r>
      <w:proofErr w:type="spellEnd"/>
    </w:p>
    <w:p w14:paraId="23EBC260" w14:textId="567BF7E2" w:rsidR="00AD030E" w:rsidRDefault="00AD030E" w:rsidP="0064203B">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Datu apmaiņai ar P</w:t>
      </w:r>
      <w:r w:rsidR="009B6F55">
        <w:rPr>
          <w:rFonts w:ascii="Times New Roman" w:hAnsi="Times New Roman" w:cs="Times New Roman"/>
          <w:sz w:val="24"/>
          <w:szCs w:val="24"/>
        </w:rPr>
        <w:t>asūtītāja</w:t>
      </w:r>
      <w:r w:rsidRPr="00455352">
        <w:rPr>
          <w:rFonts w:ascii="Times New Roman" w:hAnsi="Times New Roman" w:cs="Times New Roman"/>
          <w:sz w:val="24"/>
          <w:szCs w:val="24"/>
        </w:rPr>
        <w:t xml:space="preserve"> un I</w:t>
      </w:r>
      <w:r w:rsidR="009B6F55">
        <w:rPr>
          <w:rFonts w:ascii="Times New Roman" w:hAnsi="Times New Roman" w:cs="Times New Roman"/>
          <w:sz w:val="24"/>
          <w:szCs w:val="24"/>
        </w:rPr>
        <w:t>zpildītāja</w:t>
      </w:r>
      <w:r w:rsidRPr="00455352">
        <w:rPr>
          <w:rFonts w:ascii="Times New Roman" w:hAnsi="Times New Roman" w:cs="Times New Roman"/>
          <w:sz w:val="24"/>
          <w:szCs w:val="24"/>
        </w:rPr>
        <w:t xml:space="preserve"> tīmekļa </w:t>
      </w:r>
      <w:proofErr w:type="spellStart"/>
      <w:r w:rsidRPr="00455352">
        <w:rPr>
          <w:rFonts w:ascii="Times New Roman" w:hAnsi="Times New Roman" w:cs="Times New Roman"/>
          <w:sz w:val="24"/>
          <w:szCs w:val="24"/>
        </w:rPr>
        <w:t>pakalpēm</w:t>
      </w:r>
      <w:proofErr w:type="spellEnd"/>
      <w:r w:rsidRPr="00455352">
        <w:rPr>
          <w:rFonts w:ascii="Times New Roman" w:hAnsi="Times New Roman" w:cs="Times New Roman"/>
          <w:sz w:val="24"/>
          <w:szCs w:val="24"/>
        </w:rPr>
        <w:t xml:space="preserve"> jānotiek, izmantojot 80.portu.</w:t>
      </w:r>
    </w:p>
    <w:p w14:paraId="268C9513" w14:textId="506638D9" w:rsidR="00AD030E" w:rsidRPr="0064203B" w:rsidRDefault="00AD030E" w:rsidP="0064203B">
      <w:pPr>
        <w:pStyle w:val="ListParagraph"/>
        <w:numPr>
          <w:ilvl w:val="2"/>
          <w:numId w:val="16"/>
        </w:numPr>
        <w:tabs>
          <w:tab w:val="left" w:pos="1134"/>
        </w:tabs>
        <w:spacing w:before="120" w:line="240" w:lineRule="auto"/>
        <w:contextualSpacing w:val="0"/>
        <w:rPr>
          <w:rFonts w:ascii="Times New Roman" w:hAnsi="Times New Roman" w:cs="Times New Roman"/>
          <w:b/>
          <w:bCs/>
          <w:sz w:val="24"/>
          <w:szCs w:val="24"/>
        </w:rPr>
      </w:pPr>
      <w:bookmarkStart w:id="14" w:name="_Toc386017833"/>
      <w:r w:rsidRPr="0064203B">
        <w:rPr>
          <w:rFonts w:ascii="Times New Roman" w:hAnsi="Times New Roman" w:cs="Times New Roman"/>
          <w:b/>
          <w:bCs/>
          <w:sz w:val="24"/>
          <w:szCs w:val="24"/>
        </w:rPr>
        <w:t>Autentifikācija</w:t>
      </w:r>
      <w:bookmarkEnd w:id="14"/>
    </w:p>
    <w:p w14:paraId="7A3FB637" w14:textId="31126B9D" w:rsidR="00AD030E" w:rsidRDefault="00AD030E" w:rsidP="0064203B">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Sistēmai jānodrošina lietotāju autentifikācija ar lietotāja vārdu/ paroli. Sistēmā paredzēta viena lietotāja loma.</w:t>
      </w:r>
    </w:p>
    <w:p w14:paraId="793E64A6" w14:textId="78A001E5" w:rsidR="00AD030E" w:rsidRPr="0064203B" w:rsidRDefault="0064203B" w:rsidP="0064203B">
      <w:pPr>
        <w:tabs>
          <w:tab w:val="left" w:pos="567"/>
        </w:tabs>
        <w:spacing w:before="240" w:after="240" w:line="240" w:lineRule="auto"/>
        <w:rPr>
          <w:rFonts w:ascii="Times New Roman" w:hAnsi="Times New Roman" w:cs="Times New Roman"/>
          <w:b/>
          <w:bCs/>
          <w:i/>
          <w:iCs/>
          <w:sz w:val="24"/>
          <w:szCs w:val="24"/>
          <w:u w:val="single"/>
        </w:rPr>
      </w:pPr>
      <w:r w:rsidRPr="0064203B">
        <w:rPr>
          <w:rFonts w:ascii="Times New Roman" w:hAnsi="Times New Roman" w:cs="Times New Roman"/>
          <w:b/>
          <w:bCs/>
          <w:i/>
          <w:iCs/>
          <w:sz w:val="24"/>
          <w:szCs w:val="24"/>
        </w:rPr>
        <w:t>2.2.</w:t>
      </w:r>
      <w:r w:rsidRPr="0064203B">
        <w:rPr>
          <w:rFonts w:ascii="Times New Roman" w:hAnsi="Times New Roman" w:cs="Times New Roman"/>
          <w:b/>
          <w:bCs/>
          <w:i/>
          <w:iCs/>
          <w:sz w:val="24"/>
          <w:szCs w:val="24"/>
        </w:rPr>
        <w:tab/>
      </w:r>
      <w:bookmarkStart w:id="15" w:name="_Toc386017834"/>
      <w:r w:rsidR="00AD030E" w:rsidRPr="0064203B">
        <w:rPr>
          <w:rFonts w:ascii="Times New Roman" w:hAnsi="Times New Roman" w:cs="Times New Roman"/>
          <w:b/>
          <w:bCs/>
          <w:i/>
          <w:iCs/>
          <w:sz w:val="24"/>
          <w:szCs w:val="24"/>
          <w:u w:val="single"/>
        </w:rPr>
        <w:t>Funkcionālās prasības</w:t>
      </w:r>
      <w:bookmarkEnd w:id="15"/>
    </w:p>
    <w:p w14:paraId="69A81A21" w14:textId="6684FF4F" w:rsidR="00AD030E" w:rsidRPr="00003ED2" w:rsidRDefault="00AD030E" w:rsidP="00003ED2">
      <w:pPr>
        <w:spacing w:before="120" w:line="240" w:lineRule="auto"/>
        <w:ind w:left="567"/>
        <w:jc w:val="both"/>
        <w:rPr>
          <w:rFonts w:ascii="Times New Roman" w:hAnsi="Times New Roman" w:cs="Times New Roman"/>
          <w:b/>
          <w:bCs/>
          <w:sz w:val="24"/>
          <w:szCs w:val="24"/>
        </w:rPr>
      </w:pPr>
      <w:r w:rsidRPr="00003ED2">
        <w:rPr>
          <w:rFonts w:ascii="Times New Roman" w:hAnsi="Times New Roman" w:cs="Times New Roman"/>
          <w:sz w:val="24"/>
          <w:szCs w:val="24"/>
        </w:rPr>
        <w:t>I</w:t>
      </w:r>
      <w:r w:rsidR="009B6F55" w:rsidRPr="00003ED2">
        <w:rPr>
          <w:rFonts w:ascii="Times New Roman" w:hAnsi="Times New Roman" w:cs="Times New Roman"/>
          <w:sz w:val="24"/>
          <w:szCs w:val="24"/>
        </w:rPr>
        <w:t>zpildītājam</w:t>
      </w:r>
      <w:r w:rsidRPr="00003ED2">
        <w:rPr>
          <w:rFonts w:ascii="Times New Roman" w:hAnsi="Times New Roman" w:cs="Times New Roman"/>
          <w:sz w:val="24"/>
          <w:szCs w:val="24"/>
        </w:rPr>
        <w:t xml:space="preserve"> jānodrošina integrāciju un datu apmaiņu ar P</w:t>
      </w:r>
      <w:r w:rsidR="009B6F55" w:rsidRPr="00003ED2">
        <w:rPr>
          <w:rFonts w:ascii="Times New Roman" w:hAnsi="Times New Roman" w:cs="Times New Roman"/>
          <w:sz w:val="24"/>
          <w:szCs w:val="24"/>
        </w:rPr>
        <w:t>asūtītāju</w:t>
      </w:r>
      <w:r w:rsidRPr="00003ED2">
        <w:rPr>
          <w:rFonts w:ascii="Times New Roman" w:hAnsi="Times New Roman" w:cs="Times New Roman"/>
          <w:sz w:val="24"/>
          <w:szCs w:val="24"/>
        </w:rPr>
        <w:t xml:space="preserve"> izmantojot </w:t>
      </w:r>
      <w:r w:rsidR="00003ED2">
        <w:rPr>
          <w:rFonts w:ascii="Times New Roman" w:hAnsi="Times New Roman" w:cs="Times New Roman"/>
          <w:sz w:val="24"/>
          <w:szCs w:val="24"/>
        </w:rPr>
        <w:t>3 (</w:t>
      </w:r>
      <w:r w:rsidRPr="00003ED2">
        <w:rPr>
          <w:rFonts w:ascii="Times New Roman" w:hAnsi="Times New Roman" w:cs="Times New Roman"/>
          <w:sz w:val="24"/>
          <w:szCs w:val="24"/>
        </w:rPr>
        <w:t>trīs</w:t>
      </w:r>
      <w:r w:rsidR="00003ED2">
        <w:rPr>
          <w:rFonts w:ascii="Times New Roman" w:hAnsi="Times New Roman" w:cs="Times New Roman"/>
          <w:sz w:val="24"/>
          <w:szCs w:val="24"/>
        </w:rPr>
        <w:t>)</w:t>
      </w:r>
      <w:r w:rsidRPr="00003ED2">
        <w:rPr>
          <w:rFonts w:ascii="Times New Roman" w:hAnsi="Times New Roman" w:cs="Times New Roman"/>
          <w:sz w:val="24"/>
          <w:szCs w:val="24"/>
        </w:rPr>
        <w:t xml:space="preserve"> tīmekļa </w:t>
      </w:r>
      <w:proofErr w:type="spellStart"/>
      <w:r w:rsidRPr="00003ED2">
        <w:rPr>
          <w:rFonts w:ascii="Times New Roman" w:hAnsi="Times New Roman" w:cs="Times New Roman"/>
          <w:sz w:val="24"/>
          <w:szCs w:val="24"/>
        </w:rPr>
        <w:t>pakalpes</w:t>
      </w:r>
      <w:proofErr w:type="spellEnd"/>
      <w:r w:rsidR="00003ED2">
        <w:rPr>
          <w:rFonts w:ascii="Times New Roman" w:hAnsi="Times New Roman" w:cs="Times New Roman"/>
          <w:sz w:val="24"/>
          <w:szCs w:val="24"/>
        </w:rPr>
        <w:t>:</w:t>
      </w:r>
    </w:p>
    <w:p w14:paraId="70FF5E7E" w14:textId="1743740F" w:rsidR="00AD030E" w:rsidRPr="00455352" w:rsidRDefault="00AD030E" w:rsidP="00003ED2">
      <w:pPr>
        <w:pStyle w:val="BodyText"/>
        <w:numPr>
          <w:ilvl w:val="0"/>
          <w:numId w:val="18"/>
        </w:numPr>
        <w:tabs>
          <w:tab w:val="left" w:pos="851"/>
        </w:tabs>
        <w:suppressAutoHyphens/>
        <w:spacing w:before="80" w:after="80"/>
        <w:ind w:left="851" w:hanging="284"/>
        <w:jc w:val="both"/>
        <w:rPr>
          <w:szCs w:val="24"/>
        </w:rPr>
      </w:pPr>
      <w:proofErr w:type="spellStart"/>
      <w:r w:rsidRPr="00455352">
        <w:rPr>
          <w:szCs w:val="24"/>
        </w:rPr>
        <w:t>submitCasesA</w:t>
      </w:r>
      <w:proofErr w:type="spellEnd"/>
      <w:r w:rsidRPr="00455352">
        <w:rPr>
          <w:szCs w:val="24"/>
        </w:rPr>
        <w:t xml:space="preserve"> – jauno piedziņas lietu saņemšana</w:t>
      </w:r>
      <w:r w:rsidR="00003ED2">
        <w:rPr>
          <w:szCs w:val="24"/>
        </w:rPr>
        <w:t>;</w:t>
      </w:r>
    </w:p>
    <w:p w14:paraId="0FD9074E" w14:textId="47B38AC6" w:rsidR="00AD030E" w:rsidRPr="00455352" w:rsidRDefault="00AD030E" w:rsidP="00003ED2">
      <w:pPr>
        <w:pStyle w:val="BodyText"/>
        <w:numPr>
          <w:ilvl w:val="0"/>
          <w:numId w:val="18"/>
        </w:numPr>
        <w:tabs>
          <w:tab w:val="left" w:pos="851"/>
        </w:tabs>
        <w:suppressAutoHyphens/>
        <w:spacing w:before="80" w:after="80"/>
        <w:ind w:left="851" w:hanging="284"/>
        <w:jc w:val="both"/>
        <w:rPr>
          <w:szCs w:val="24"/>
        </w:rPr>
      </w:pPr>
      <w:proofErr w:type="spellStart"/>
      <w:r w:rsidRPr="00455352">
        <w:rPr>
          <w:szCs w:val="24"/>
        </w:rPr>
        <w:t>updateCasesA</w:t>
      </w:r>
      <w:proofErr w:type="spellEnd"/>
      <w:r w:rsidRPr="00455352">
        <w:rPr>
          <w:szCs w:val="24"/>
        </w:rPr>
        <w:t xml:space="preserve"> – esošo piedziņas lietu informācijas atjaunošana</w:t>
      </w:r>
      <w:r w:rsidR="00003ED2">
        <w:rPr>
          <w:szCs w:val="24"/>
        </w:rPr>
        <w:t>;</w:t>
      </w:r>
    </w:p>
    <w:p w14:paraId="13F9F4CF" w14:textId="4DDFA54C" w:rsidR="00AD030E" w:rsidRPr="00455352" w:rsidRDefault="00AD030E" w:rsidP="00003ED2">
      <w:pPr>
        <w:pStyle w:val="BodyText"/>
        <w:numPr>
          <w:ilvl w:val="0"/>
          <w:numId w:val="18"/>
        </w:numPr>
        <w:tabs>
          <w:tab w:val="left" w:pos="851"/>
        </w:tabs>
        <w:suppressAutoHyphens/>
        <w:spacing w:before="80" w:after="80"/>
        <w:ind w:left="851" w:hanging="284"/>
        <w:jc w:val="both"/>
        <w:rPr>
          <w:szCs w:val="24"/>
        </w:rPr>
      </w:pPr>
      <w:proofErr w:type="spellStart"/>
      <w:r w:rsidRPr="00455352">
        <w:rPr>
          <w:szCs w:val="24"/>
        </w:rPr>
        <w:t>getCasesInfoA</w:t>
      </w:r>
      <w:proofErr w:type="spellEnd"/>
      <w:r w:rsidRPr="00455352">
        <w:rPr>
          <w:szCs w:val="24"/>
        </w:rPr>
        <w:t xml:space="preserve"> – esošo lietu izmaiņu nodošana</w:t>
      </w:r>
      <w:r w:rsidR="00003ED2">
        <w:rPr>
          <w:szCs w:val="24"/>
        </w:rPr>
        <w:t>.</w:t>
      </w:r>
    </w:p>
    <w:p w14:paraId="773168E3" w14:textId="6DB90A2D" w:rsidR="00AD030E" w:rsidRPr="00455352" w:rsidRDefault="00455352" w:rsidP="00AD030E">
      <w:pPr>
        <w:pStyle w:val="BodyText"/>
        <w:jc w:val="center"/>
        <w:rPr>
          <w:szCs w:val="24"/>
        </w:rPr>
      </w:pPr>
      <w:r w:rsidRPr="00455352">
        <w:rPr>
          <w:szCs w:val="24"/>
        </w:rPr>
        <w:object w:dxaOrig="16175" w:dyaOrig="4086" w14:anchorId="4EF5AB85">
          <v:shape id="_x0000_i1026" type="#_x0000_t75" style="width:681pt;height:172.5pt" o:ole="">
            <v:imagedata r:id="rId14" o:title=""/>
          </v:shape>
          <o:OLEObject Type="Embed" ProgID="Visio.Drawing.11" ShapeID="_x0000_i1026" DrawAspect="Content" ObjectID="_1672750932" r:id="rId15"/>
        </w:object>
      </w:r>
    </w:p>
    <w:p w14:paraId="228B1DE4" w14:textId="36855E8E" w:rsidR="00003ED2" w:rsidRPr="00003ED2" w:rsidRDefault="00003ED2" w:rsidP="00003ED2">
      <w:pPr>
        <w:tabs>
          <w:tab w:val="left" w:pos="1134"/>
        </w:tabs>
        <w:spacing w:before="120" w:line="240" w:lineRule="auto"/>
        <w:ind w:left="1134" w:hanging="567"/>
        <w:rPr>
          <w:rFonts w:ascii="Times New Roman" w:hAnsi="Times New Roman" w:cs="Times New Roman"/>
          <w:b/>
          <w:bCs/>
          <w:sz w:val="24"/>
          <w:szCs w:val="24"/>
        </w:rPr>
      </w:pPr>
      <w:bookmarkStart w:id="16" w:name="__RefHeading__5411_1680656438"/>
      <w:bookmarkStart w:id="17" w:name="_Toc386017835"/>
      <w:bookmarkEnd w:id="16"/>
      <w:r w:rsidRPr="00003ED2">
        <w:rPr>
          <w:rFonts w:ascii="Times New Roman" w:hAnsi="Times New Roman" w:cs="Times New Roman"/>
          <w:b/>
          <w:bCs/>
          <w:sz w:val="24"/>
          <w:szCs w:val="24"/>
        </w:rPr>
        <w:t>2.2.1.</w:t>
      </w:r>
      <w:r w:rsidRPr="00003ED2">
        <w:rPr>
          <w:rFonts w:ascii="Times New Roman" w:hAnsi="Times New Roman" w:cs="Times New Roman"/>
          <w:b/>
          <w:bCs/>
          <w:sz w:val="24"/>
          <w:szCs w:val="24"/>
        </w:rPr>
        <w:tab/>
        <w:t xml:space="preserve">Tīmekļa </w:t>
      </w:r>
      <w:proofErr w:type="spellStart"/>
      <w:r w:rsidRPr="00003ED2">
        <w:rPr>
          <w:rFonts w:ascii="Times New Roman" w:hAnsi="Times New Roman" w:cs="Times New Roman"/>
          <w:b/>
          <w:bCs/>
          <w:sz w:val="24"/>
          <w:szCs w:val="24"/>
        </w:rPr>
        <w:t>pakalpe</w:t>
      </w:r>
      <w:proofErr w:type="spellEnd"/>
      <w:r w:rsidRPr="00003ED2">
        <w:rPr>
          <w:rFonts w:ascii="Times New Roman" w:hAnsi="Times New Roman" w:cs="Times New Roman"/>
          <w:b/>
          <w:bCs/>
          <w:sz w:val="24"/>
          <w:szCs w:val="24"/>
        </w:rPr>
        <w:t xml:space="preserve"> </w:t>
      </w:r>
      <w:proofErr w:type="spellStart"/>
      <w:r w:rsidRPr="00003ED2">
        <w:rPr>
          <w:rFonts w:ascii="Times New Roman" w:hAnsi="Times New Roman" w:cs="Times New Roman"/>
          <w:b/>
          <w:bCs/>
          <w:sz w:val="24"/>
          <w:szCs w:val="24"/>
        </w:rPr>
        <w:t>submitCasesA</w:t>
      </w:r>
      <w:proofErr w:type="spellEnd"/>
    </w:p>
    <w:bookmarkEnd w:id="17"/>
    <w:p w14:paraId="3062310C" w14:textId="77777777" w:rsidR="00003ED2" w:rsidRDefault="00AD030E" w:rsidP="00003ED2">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 xml:space="preserve">Tīmekļa </w:t>
      </w:r>
      <w:proofErr w:type="spellStart"/>
      <w:r w:rsidRPr="00455352">
        <w:rPr>
          <w:rFonts w:ascii="Times New Roman" w:hAnsi="Times New Roman" w:cs="Times New Roman"/>
          <w:sz w:val="24"/>
          <w:szCs w:val="24"/>
        </w:rPr>
        <w:t>pakalpe</w:t>
      </w:r>
      <w:proofErr w:type="spellEnd"/>
      <w:r w:rsidRPr="00455352">
        <w:rPr>
          <w:rFonts w:ascii="Times New Roman" w:hAnsi="Times New Roman" w:cs="Times New Roman"/>
          <w:sz w:val="24"/>
          <w:szCs w:val="24"/>
        </w:rPr>
        <w:t xml:space="preserve"> tiek izmantota piedziņas lietu un apmaksas nodošanai starp sistēmām.</w:t>
      </w:r>
    </w:p>
    <w:p w14:paraId="52BC23E6" w14:textId="77F133BD" w:rsidR="00AD030E" w:rsidRDefault="00AD030E" w:rsidP="00003ED2">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 xml:space="preserve">Tīmekļa </w:t>
      </w:r>
      <w:proofErr w:type="spellStart"/>
      <w:r w:rsidRPr="00455352">
        <w:rPr>
          <w:rFonts w:ascii="Times New Roman" w:hAnsi="Times New Roman" w:cs="Times New Roman"/>
          <w:sz w:val="24"/>
          <w:szCs w:val="24"/>
        </w:rPr>
        <w:t>pakalpe</w:t>
      </w:r>
      <w:proofErr w:type="spellEnd"/>
      <w:r w:rsidRPr="00455352">
        <w:rPr>
          <w:rFonts w:ascii="Times New Roman" w:hAnsi="Times New Roman" w:cs="Times New Roman"/>
          <w:sz w:val="24"/>
          <w:szCs w:val="24"/>
        </w:rPr>
        <w:t xml:space="preserve"> var tikt izsaukta vairākas reizes dienā, </w:t>
      </w:r>
      <w:r w:rsidR="00003ED2">
        <w:rPr>
          <w:rFonts w:ascii="Times New Roman" w:hAnsi="Times New Roman" w:cs="Times New Roman"/>
          <w:sz w:val="24"/>
          <w:szCs w:val="24"/>
        </w:rPr>
        <w:t>1 (</w:t>
      </w:r>
      <w:r w:rsidRPr="00455352">
        <w:rPr>
          <w:rFonts w:ascii="Times New Roman" w:hAnsi="Times New Roman" w:cs="Times New Roman"/>
          <w:sz w:val="24"/>
          <w:szCs w:val="24"/>
        </w:rPr>
        <w:t>vien</w:t>
      </w:r>
      <w:r w:rsidR="00003ED2">
        <w:rPr>
          <w:rFonts w:ascii="Times New Roman" w:hAnsi="Times New Roman" w:cs="Times New Roman"/>
          <w:sz w:val="24"/>
          <w:szCs w:val="24"/>
        </w:rPr>
        <w:t>ā)</w:t>
      </w:r>
      <w:r w:rsidRPr="00455352">
        <w:rPr>
          <w:rFonts w:ascii="Times New Roman" w:hAnsi="Times New Roman" w:cs="Times New Roman"/>
          <w:sz w:val="24"/>
          <w:szCs w:val="24"/>
        </w:rPr>
        <w:t xml:space="preserve"> reizē var tikt nodotas līdz 100 lietām vienlaicīgi.</w:t>
      </w:r>
      <w:bookmarkStart w:id="18" w:name="__RefHeading__5411_16806564381"/>
      <w:bookmarkStart w:id="19" w:name="__RefHeading__5411_168065643811"/>
      <w:bookmarkStart w:id="20" w:name="__RefHeading__5411_1680656438111"/>
      <w:bookmarkStart w:id="21" w:name="__RefHeading__5411_16806564381111"/>
      <w:bookmarkEnd w:id="18"/>
      <w:bookmarkEnd w:id="19"/>
      <w:bookmarkEnd w:id="20"/>
      <w:bookmarkEnd w:id="21"/>
    </w:p>
    <w:p w14:paraId="302DAFA3" w14:textId="23E3B177" w:rsidR="00003ED2" w:rsidRPr="00003ED2" w:rsidRDefault="00003ED2" w:rsidP="00003ED2">
      <w:pPr>
        <w:tabs>
          <w:tab w:val="left" w:pos="1134"/>
        </w:tabs>
        <w:spacing w:before="120" w:line="240" w:lineRule="auto"/>
        <w:ind w:left="1134" w:hanging="567"/>
        <w:rPr>
          <w:rFonts w:ascii="Times New Roman" w:hAnsi="Times New Roman" w:cs="Times New Roman"/>
          <w:b/>
          <w:bCs/>
          <w:sz w:val="24"/>
          <w:szCs w:val="24"/>
        </w:rPr>
      </w:pPr>
      <w:r w:rsidRPr="00003ED2">
        <w:rPr>
          <w:rFonts w:ascii="Times New Roman" w:hAnsi="Times New Roman" w:cs="Times New Roman"/>
          <w:b/>
          <w:bCs/>
          <w:sz w:val="24"/>
          <w:szCs w:val="24"/>
        </w:rPr>
        <w:t>2.2.</w:t>
      </w:r>
      <w:r w:rsidR="000D4C64">
        <w:rPr>
          <w:rFonts w:ascii="Times New Roman" w:hAnsi="Times New Roman" w:cs="Times New Roman"/>
          <w:b/>
          <w:bCs/>
          <w:sz w:val="24"/>
          <w:szCs w:val="24"/>
        </w:rPr>
        <w:t>2</w:t>
      </w:r>
      <w:r w:rsidRPr="00003ED2">
        <w:rPr>
          <w:rFonts w:ascii="Times New Roman" w:hAnsi="Times New Roman" w:cs="Times New Roman"/>
          <w:b/>
          <w:bCs/>
          <w:sz w:val="24"/>
          <w:szCs w:val="24"/>
        </w:rPr>
        <w:t>.</w:t>
      </w:r>
      <w:r w:rsidRPr="00003ED2">
        <w:rPr>
          <w:rFonts w:ascii="Times New Roman" w:hAnsi="Times New Roman" w:cs="Times New Roman"/>
          <w:b/>
          <w:bCs/>
          <w:sz w:val="24"/>
          <w:szCs w:val="24"/>
        </w:rPr>
        <w:tab/>
        <w:t xml:space="preserve">Tīmekļa </w:t>
      </w:r>
      <w:proofErr w:type="spellStart"/>
      <w:r w:rsidRPr="00003ED2">
        <w:rPr>
          <w:rFonts w:ascii="Times New Roman" w:hAnsi="Times New Roman" w:cs="Times New Roman"/>
          <w:b/>
          <w:bCs/>
          <w:sz w:val="24"/>
          <w:szCs w:val="24"/>
        </w:rPr>
        <w:t>pakalpe</w:t>
      </w:r>
      <w:proofErr w:type="spellEnd"/>
      <w:r w:rsidRPr="00003ED2">
        <w:rPr>
          <w:rFonts w:ascii="Times New Roman" w:hAnsi="Times New Roman" w:cs="Times New Roman"/>
          <w:b/>
          <w:bCs/>
          <w:sz w:val="24"/>
          <w:szCs w:val="24"/>
        </w:rPr>
        <w:t xml:space="preserve"> </w:t>
      </w:r>
      <w:proofErr w:type="spellStart"/>
      <w:r w:rsidRPr="00003ED2">
        <w:rPr>
          <w:rFonts w:ascii="Times New Roman" w:hAnsi="Times New Roman" w:cs="Times New Roman"/>
          <w:b/>
          <w:bCs/>
          <w:sz w:val="24"/>
          <w:szCs w:val="24"/>
        </w:rPr>
        <w:t>updateCaseA</w:t>
      </w:r>
      <w:proofErr w:type="spellEnd"/>
    </w:p>
    <w:p w14:paraId="2386C256" w14:textId="77777777" w:rsidR="00003ED2" w:rsidRDefault="00AD030E" w:rsidP="00003ED2">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 xml:space="preserve">Tīmekļa </w:t>
      </w:r>
      <w:proofErr w:type="spellStart"/>
      <w:r w:rsidRPr="00455352">
        <w:rPr>
          <w:rFonts w:ascii="Times New Roman" w:hAnsi="Times New Roman" w:cs="Times New Roman"/>
          <w:sz w:val="24"/>
          <w:szCs w:val="24"/>
        </w:rPr>
        <w:t>pakalpe</w:t>
      </w:r>
      <w:proofErr w:type="spellEnd"/>
      <w:r w:rsidRPr="00455352">
        <w:rPr>
          <w:rFonts w:ascii="Times New Roman" w:hAnsi="Times New Roman" w:cs="Times New Roman"/>
          <w:sz w:val="24"/>
          <w:szCs w:val="24"/>
        </w:rPr>
        <w:t xml:space="preserve"> tiek izmantota piedziņas lietu atjaunotas apmaksu padošanai starp sistēmām.</w:t>
      </w:r>
    </w:p>
    <w:p w14:paraId="51A9D5AF" w14:textId="6566A5B8" w:rsidR="00AD030E" w:rsidRPr="00455352" w:rsidRDefault="00AD030E" w:rsidP="00003ED2">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 xml:space="preserve">Funkcijai </w:t>
      </w:r>
      <w:r w:rsidR="00003ED2">
        <w:rPr>
          <w:rFonts w:ascii="Times New Roman" w:hAnsi="Times New Roman" w:cs="Times New Roman"/>
          <w:sz w:val="24"/>
          <w:szCs w:val="24"/>
        </w:rPr>
        <w:t>1 (</w:t>
      </w:r>
      <w:r w:rsidRPr="00455352">
        <w:rPr>
          <w:rFonts w:ascii="Times New Roman" w:hAnsi="Times New Roman" w:cs="Times New Roman"/>
          <w:sz w:val="24"/>
          <w:szCs w:val="24"/>
        </w:rPr>
        <w:t>vienā</w:t>
      </w:r>
      <w:r w:rsidR="00003ED2">
        <w:rPr>
          <w:rFonts w:ascii="Times New Roman" w:hAnsi="Times New Roman" w:cs="Times New Roman"/>
          <w:sz w:val="24"/>
          <w:szCs w:val="24"/>
        </w:rPr>
        <w:t>)</w:t>
      </w:r>
      <w:r w:rsidRPr="00455352">
        <w:rPr>
          <w:rFonts w:ascii="Times New Roman" w:hAnsi="Times New Roman" w:cs="Times New Roman"/>
          <w:sz w:val="24"/>
          <w:szCs w:val="24"/>
        </w:rPr>
        <w:t xml:space="preserve"> no parametriem ir jānodod masīvu ar rēķiniem/</w:t>
      </w:r>
      <w:r w:rsidR="00003ED2">
        <w:rPr>
          <w:rFonts w:ascii="Times New Roman" w:hAnsi="Times New Roman" w:cs="Times New Roman"/>
          <w:sz w:val="24"/>
          <w:szCs w:val="24"/>
        </w:rPr>
        <w:t xml:space="preserve"> </w:t>
      </w:r>
      <w:r w:rsidRPr="00455352">
        <w:rPr>
          <w:rFonts w:ascii="Times New Roman" w:hAnsi="Times New Roman" w:cs="Times New Roman"/>
          <w:sz w:val="24"/>
          <w:szCs w:val="24"/>
        </w:rPr>
        <w:t>lietam</w:t>
      </w:r>
      <w:r w:rsidR="00003ED2">
        <w:rPr>
          <w:rFonts w:ascii="Times New Roman" w:hAnsi="Times New Roman" w:cs="Times New Roman"/>
          <w:sz w:val="24"/>
          <w:szCs w:val="24"/>
        </w:rPr>
        <w:t>,</w:t>
      </w:r>
      <w:r w:rsidRPr="00455352">
        <w:rPr>
          <w:rFonts w:ascii="Times New Roman" w:hAnsi="Times New Roman" w:cs="Times New Roman"/>
          <w:sz w:val="24"/>
          <w:szCs w:val="24"/>
        </w:rPr>
        <w:t xml:space="preserve"> kuras tika reģistrētas izmaiņas, kopš pēdējās veiksmīgas datu apmaiņas, katrā konkrēta lietā, lai apmaiņā tiktu iekļautas izmaiņas</w:t>
      </w:r>
      <w:r w:rsidR="00003ED2">
        <w:rPr>
          <w:rFonts w:ascii="Times New Roman" w:hAnsi="Times New Roman" w:cs="Times New Roman"/>
          <w:sz w:val="24"/>
          <w:szCs w:val="24"/>
        </w:rPr>
        <w:t>,</w:t>
      </w:r>
      <w:r w:rsidRPr="00455352">
        <w:rPr>
          <w:rFonts w:ascii="Times New Roman" w:hAnsi="Times New Roman" w:cs="Times New Roman"/>
          <w:sz w:val="24"/>
          <w:szCs w:val="24"/>
        </w:rPr>
        <w:t xml:space="preserve"> kuras vēl nav veiksmīgi nosūtītas. Funkcija var tikt izsaukta vairākas reizes dienā, bet ne vairāk par 1 </w:t>
      </w:r>
      <w:r w:rsidR="00003ED2">
        <w:rPr>
          <w:rFonts w:ascii="Times New Roman" w:hAnsi="Times New Roman" w:cs="Times New Roman"/>
          <w:sz w:val="24"/>
          <w:szCs w:val="24"/>
        </w:rPr>
        <w:t xml:space="preserve">(vienu) </w:t>
      </w:r>
      <w:r w:rsidRPr="00455352">
        <w:rPr>
          <w:rFonts w:ascii="Times New Roman" w:hAnsi="Times New Roman" w:cs="Times New Roman"/>
          <w:sz w:val="24"/>
          <w:szCs w:val="24"/>
        </w:rPr>
        <w:t>reizi stundā. Par izmaiņām P</w:t>
      </w:r>
      <w:r w:rsidR="009B6F55">
        <w:rPr>
          <w:szCs w:val="24"/>
        </w:rPr>
        <w:t>asūtītāja</w:t>
      </w:r>
      <w:r w:rsidRPr="00455352">
        <w:rPr>
          <w:rFonts w:ascii="Times New Roman" w:hAnsi="Times New Roman" w:cs="Times New Roman"/>
          <w:sz w:val="24"/>
          <w:szCs w:val="24"/>
        </w:rPr>
        <w:t xml:space="preserve"> pusē tiek uzskatītas:</w:t>
      </w:r>
    </w:p>
    <w:p w14:paraId="7B77880B" w14:textId="59361C67" w:rsidR="00AD030E" w:rsidRPr="00455352" w:rsidRDefault="00AD030E" w:rsidP="00003ED2">
      <w:pPr>
        <w:pStyle w:val="BodyText"/>
        <w:numPr>
          <w:ilvl w:val="0"/>
          <w:numId w:val="25"/>
        </w:numPr>
        <w:tabs>
          <w:tab w:val="left" w:pos="284"/>
        </w:tabs>
        <w:suppressAutoHyphens/>
        <w:spacing w:before="80" w:after="80"/>
        <w:ind w:left="1639" w:hanging="505"/>
        <w:jc w:val="both"/>
        <w:rPr>
          <w:szCs w:val="24"/>
        </w:rPr>
      </w:pPr>
      <w:r w:rsidRPr="00455352">
        <w:rPr>
          <w:szCs w:val="24"/>
        </w:rPr>
        <w:t>ja tika reģistrētas apmaksas P</w:t>
      </w:r>
      <w:r w:rsidR="009B6F55">
        <w:rPr>
          <w:szCs w:val="24"/>
        </w:rPr>
        <w:t>asūtītāja</w:t>
      </w:r>
      <w:r w:rsidRPr="00455352">
        <w:rPr>
          <w:szCs w:val="24"/>
        </w:rPr>
        <w:t xml:space="preserve"> kontā, kopš pēdējās veiksmīgas datu apmaiņas, attiecība uz šo konkrētu lietu</w:t>
      </w:r>
      <w:r w:rsidR="00003ED2">
        <w:rPr>
          <w:szCs w:val="24"/>
        </w:rPr>
        <w:t>;</w:t>
      </w:r>
    </w:p>
    <w:p w14:paraId="33AAF64C" w14:textId="7199DA02" w:rsidR="00AD030E" w:rsidRPr="00455352" w:rsidRDefault="00AD030E" w:rsidP="00003ED2">
      <w:pPr>
        <w:pStyle w:val="BodyText"/>
        <w:numPr>
          <w:ilvl w:val="0"/>
          <w:numId w:val="25"/>
        </w:numPr>
        <w:tabs>
          <w:tab w:val="left" w:pos="284"/>
        </w:tabs>
        <w:suppressAutoHyphens/>
        <w:spacing w:before="80" w:after="80"/>
        <w:ind w:left="1639" w:hanging="505"/>
        <w:jc w:val="both"/>
        <w:rPr>
          <w:szCs w:val="24"/>
        </w:rPr>
      </w:pPr>
      <w:r w:rsidRPr="00455352">
        <w:rPr>
          <w:szCs w:val="24"/>
        </w:rPr>
        <w:t>ja tika atceltas/</w:t>
      </w:r>
      <w:r w:rsidR="00003ED2">
        <w:rPr>
          <w:szCs w:val="24"/>
        </w:rPr>
        <w:t xml:space="preserve"> </w:t>
      </w:r>
      <w:r w:rsidRPr="00455352">
        <w:rPr>
          <w:szCs w:val="24"/>
        </w:rPr>
        <w:t>dzēstas apmaksas P</w:t>
      </w:r>
      <w:r w:rsidR="009B6F55">
        <w:rPr>
          <w:szCs w:val="24"/>
        </w:rPr>
        <w:t>asūtītāja</w:t>
      </w:r>
      <w:r w:rsidRPr="00455352">
        <w:rPr>
          <w:szCs w:val="24"/>
        </w:rPr>
        <w:t xml:space="preserve"> kontā, kopš pēdējās veiksmīgas datu apmaiņas, attiecība uz šo konkrētu lietu</w:t>
      </w:r>
      <w:r w:rsidR="00003ED2">
        <w:rPr>
          <w:szCs w:val="24"/>
        </w:rPr>
        <w:t>;</w:t>
      </w:r>
    </w:p>
    <w:p w14:paraId="40B79574" w14:textId="3EB449D2" w:rsidR="00AD030E" w:rsidRPr="00455352" w:rsidRDefault="00AD030E" w:rsidP="00003ED2">
      <w:pPr>
        <w:pStyle w:val="BodyText"/>
        <w:numPr>
          <w:ilvl w:val="0"/>
          <w:numId w:val="25"/>
        </w:numPr>
        <w:tabs>
          <w:tab w:val="left" w:pos="284"/>
        </w:tabs>
        <w:suppressAutoHyphens/>
        <w:spacing w:before="80" w:after="80"/>
        <w:ind w:left="1639" w:hanging="505"/>
        <w:jc w:val="both"/>
        <w:rPr>
          <w:szCs w:val="24"/>
        </w:rPr>
      </w:pPr>
      <w:r w:rsidRPr="00455352">
        <w:rPr>
          <w:szCs w:val="24"/>
        </w:rPr>
        <w:t xml:space="preserve">ja tika reģistrētas rēķina summas korekcijas, kopš </w:t>
      </w:r>
      <w:r w:rsidR="00003ED2" w:rsidRPr="00455352">
        <w:rPr>
          <w:szCs w:val="24"/>
        </w:rPr>
        <w:t>pēdējās</w:t>
      </w:r>
      <w:r w:rsidRPr="00455352">
        <w:rPr>
          <w:szCs w:val="24"/>
        </w:rPr>
        <w:t xml:space="preserve"> veiksmīgas datu apmaiņas, attiecība uz šo konkrētu lietu</w:t>
      </w:r>
      <w:r w:rsidR="00003ED2">
        <w:rPr>
          <w:szCs w:val="24"/>
        </w:rPr>
        <w:t>;</w:t>
      </w:r>
    </w:p>
    <w:p w14:paraId="5DED66CB" w14:textId="2EED1064" w:rsidR="00AD030E" w:rsidRPr="00455352" w:rsidRDefault="00AD030E" w:rsidP="00003ED2">
      <w:pPr>
        <w:pStyle w:val="BodyText"/>
        <w:numPr>
          <w:ilvl w:val="0"/>
          <w:numId w:val="25"/>
        </w:numPr>
        <w:tabs>
          <w:tab w:val="left" w:pos="284"/>
        </w:tabs>
        <w:suppressAutoHyphens/>
        <w:spacing w:before="80" w:after="80"/>
        <w:ind w:left="1639" w:hanging="505"/>
        <w:jc w:val="both"/>
        <w:rPr>
          <w:szCs w:val="24"/>
        </w:rPr>
      </w:pPr>
      <w:r w:rsidRPr="00455352">
        <w:rPr>
          <w:szCs w:val="24"/>
        </w:rPr>
        <w:t>ja ir iniciēta no P</w:t>
      </w:r>
      <w:r w:rsidR="009B6F55">
        <w:rPr>
          <w:szCs w:val="24"/>
        </w:rPr>
        <w:t>asūtītāja</w:t>
      </w:r>
      <w:r w:rsidRPr="00455352">
        <w:rPr>
          <w:szCs w:val="24"/>
        </w:rPr>
        <w:t xml:space="preserve"> puses lietas slēgšana, kopš </w:t>
      </w:r>
      <w:r w:rsidR="00003ED2" w:rsidRPr="00455352">
        <w:rPr>
          <w:szCs w:val="24"/>
        </w:rPr>
        <w:t>pēdējās</w:t>
      </w:r>
      <w:r w:rsidRPr="00455352">
        <w:rPr>
          <w:szCs w:val="24"/>
        </w:rPr>
        <w:t xml:space="preserve"> veiksmīgas datu apmaiņas, attiecība uz šo konkrētu lietu</w:t>
      </w:r>
      <w:r w:rsidR="00003ED2">
        <w:rPr>
          <w:szCs w:val="24"/>
        </w:rPr>
        <w:t>;</w:t>
      </w:r>
    </w:p>
    <w:p w14:paraId="47E44D4E" w14:textId="77777777" w:rsidR="000D4C64" w:rsidRDefault="00AD030E" w:rsidP="000D4C64">
      <w:pPr>
        <w:pStyle w:val="BodyText"/>
        <w:numPr>
          <w:ilvl w:val="0"/>
          <w:numId w:val="25"/>
        </w:numPr>
        <w:tabs>
          <w:tab w:val="left" w:pos="284"/>
        </w:tabs>
        <w:suppressAutoHyphens/>
        <w:spacing w:before="80" w:after="80"/>
        <w:ind w:left="1639" w:hanging="505"/>
        <w:jc w:val="both"/>
        <w:rPr>
          <w:szCs w:val="24"/>
        </w:rPr>
      </w:pPr>
      <w:r w:rsidRPr="00455352">
        <w:rPr>
          <w:szCs w:val="24"/>
        </w:rPr>
        <w:t xml:space="preserve">ja tika mainīts lietas identifikators, kopš </w:t>
      </w:r>
      <w:r w:rsidR="00003ED2" w:rsidRPr="00455352">
        <w:rPr>
          <w:szCs w:val="24"/>
        </w:rPr>
        <w:t>pēdējās</w:t>
      </w:r>
      <w:r w:rsidRPr="00455352">
        <w:rPr>
          <w:szCs w:val="24"/>
        </w:rPr>
        <w:t xml:space="preserve"> veiksmīgas datu apmaiņas, attiecība uz šo konkrētu lietu.</w:t>
      </w:r>
      <w:bookmarkStart w:id="22" w:name="__RefHeading__5415_1680656438"/>
      <w:bookmarkStart w:id="23" w:name="_Toc386017837"/>
      <w:bookmarkEnd w:id="22"/>
    </w:p>
    <w:p w14:paraId="056FED83" w14:textId="0E0AE34D" w:rsidR="000D4C64" w:rsidRPr="000D4C64" w:rsidRDefault="000D4C64" w:rsidP="000D4C64">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2.2.3.</w:t>
      </w:r>
      <w:r w:rsidRPr="000D4C64">
        <w:rPr>
          <w:rFonts w:ascii="Times New Roman" w:hAnsi="Times New Roman" w:cs="Times New Roman"/>
          <w:b/>
          <w:bCs/>
          <w:sz w:val="24"/>
          <w:szCs w:val="24"/>
        </w:rPr>
        <w:tab/>
        <w:t xml:space="preserve">Tīmekļa </w:t>
      </w:r>
      <w:proofErr w:type="spellStart"/>
      <w:r w:rsidRPr="000D4C64">
        <w:rPr>
          <w:rFonts w:ascii="Times New Roman" w:hAnsi="Times New Roman" w:cs="Times New Roman"/>
          <w:b/>
          <w:bCs/>
          <w:sz w:val="24"/>
          <w:szCs w:val="24"/>
        </w:rPr>
        <w:t>pakalpe</w:t>
      </w:r>
      <w:proofErr w:type="spellEnd"/>
      <w:r w:rsidRPr="000D4C64">
        <w:rPr>
          <w:rFonts w:ascii="Times New Roman" w:hAnsi="Times New Roman" w:cs="Times New Roman"/>
          <w:b/>
          <w:bCs/>
          <w:sz w:val="24"/>
          <w:szCs w:val="24"/>
        </w:rPr>
        <w:t xml:space="preserve"> </w:t>
      </w:r>
      <w:proofErr w:type="spellStart"/>
      <w:r w:rsidRPr="000D4C64">
        <w:rPr>
          <w:rFonts w:ascii="Times New Roman" w:hAnsi="Times New Roman" w:cs="Times New Roman"/>
          <w:b/>
          <w:bCs/>
          <w:sz w:val="24"/>
          <w:szCs w:val="24"/>
        </w:rPr>
        <w:t>getCasesInfoA</w:t>
      </w:r>
      <w:proofErr w:type="spellEnd"/>
    </w:p>
    <w:bookmarkEnd w:id="23"/>
    <w:p w14:paraId="7DD9C5D0" w14:textId="77777777" w:rsidR="000D4C64" w:rsidRDefault="00AD030E" w:rsidP="000D4C64">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 xml:space="preserve">Tīmekļa </w:t>
      </w:r>
      <w:proofErr w:type="spellStart"/>
      <w:r w:rsidRPr="00455352">
        <w:rPr>
          <w:rFonts w:ascii="Times New Roman" w:hAnsi="Times New Roman" w:cs="Times New Roman"/>
          <w:sz w:val="24"/>
          <w:szCs w:val="24"/>
        </w:rPr>
        <w:t>pakalpe</w:t>
      </w:r>
      <w:proofErr w:type="spellEnd"/>
      <w:r w:rsidRPr="00455352">
        <w:rPr>
          <w:rFonts w:ascii="Times New Roman" w:hAnsi="Times New Roman" w:cs="Times New Roman"/>
          <w:sz w:val="24"/>
          <w:szCs w:val="24"/>
        </w:rPr>
        <w:t xml:space="preserve"> tiek izmantota piedziņas lietu maksājumu informācijas nodošanai starp sistēmām.</w:t>
      </w:r>
    </w:p>
    <w:p w14:paraId="58B469F4" w14:textId="2686A949" w:rsidR="00AD030E" w:rsidRPr="00455352" w:rsidRDefault="00AD030E" w:rsidP="000D4C64">
      <w:pPr>
        <w:tabs>
          <w:tab w:val="left" w:pos="1134"/>
        </w:tabs>
        <w:spacing w:before="120" w:line="240" w:lineRule="auto"/>
        <w:ind w:left="1134"/>
        <w:jc w:val="both"/>
        <w:rPr>
          <w:rFonts w:ascii="Times New Roman" w:hAnsi="Times New Roman" w:cs="Times New Roman"/>
          <w:sz w:val="24"/>
          <w:szCs w:val="24"/>
        </w:rPr>
      </w:pPr>
      <w:r w:rsidRPr="00455352">
        <w:rPr>
          <w:rFonts w:ascii="Times New Roman" w:hAnsi="Times New Roman" w:cs="Times New Roman"/>
          <w:sz w:val="24"/>
          <w:szCs w:val="24"/>
        </w:rPr>
        <w:t>Funkcijas izsaukumā ietvaros tiks atgriezti visi lietas/</w:t>
      </w:r>
      <w:r w:rsidR="000D4C64">
        <w:rPr>
          <w:rFonts w:ascii="Times New Roman" w:hAnsi="Times New Roman" w:cs="Times New Roman"/>
          <w:sz w:val="24"/>
          <w:szCs w:val="24"/>
        </w:rPr>
        <w:t xml:space="preserve"> </w:t>
      </w:r>
      <w:r w:rsidRPr="00455352">
        <w:rPr>
          <w:rFonts w:ascii="Times New Roman" w:hAnsi="Times New Roman" w:cs="Times New Roman"/>
          <w:sz w:val="24"/>
          <w:szCs w:val="24"/>
        </w:rPr>
        <w:t>apmaksas, kurās tika reģistrētas izmaiņas, kopš pēdējā padotā datuma. Funkcija var tikt izsaukta vairākas reizes dienā. Par izmaiņām I</w:t>
      </w:r>
      <w:r w:rsidR="009B6F55">
        <w:rPr>
          <w:rFonts w:ascii="Times New Roman" w:hAnsi="Times New Roman" w:cs="Times New Roman"/>
          <w:sz w:val="24"/>
          <w:szCs w:val="24"/>
        </w:rPr>
        <w:t>zpildītāja</w:t>
      </w:r>
      <w:r w:rsidRPr="00455352">
        <w:rPr>
          <w:rFonts w:ascii="Times New Roman" w:hAnsi="Times New Roman" w:cs="Times New Roman"/>
          <w:sz w:val="24"/>
          <w:szCs w:val="24"/>
        </w:rPr>
        <w:t xml:space="preserve"> pusē tiek uzskatītas:</w:t>
      </w:r>
    </w:p>
    <w:p w14:paraId="1C519A1F" w14:textId="5297E344" w:rsidR="00AD030E" w:rsidRPr="00455352" w:rsidRDefault="00AD030E" w:rsidP="00986CB8">
      <w:pPr>
        <w:pStyle w:val="BodyText"/>
        <w:numPr>
          <w:ilvl w:val="0"/>
          <w:numId w:val="26"/>
        </w:numPr>
        <w:tabs>
          <w:tab w:val="left" w:pos="284"/>
        </w:tabs>
        <w:suppressAutoHyphens/>
        <w:spacing w:before="80" w:after="80"/>
        <w:ind w:left="1639" w:hanging="505"/>
        <w:jc w:val="both"/>
        <w:rPr>
          <w:szCs w:val="24"/>
        </w:rPr>
      </w:pPr>
      <w:r w:rsidRPr="00455352">
        <w:rPr>
          <w:szCs w:val="24"/>
        </w:rPr>
        <w:t>ja tika reģistrētas apmaksas, kopš metodei norādītā datuma</w:t>
      </w:r>
      <w:r w:rsidR="00986CB8">
        <w:rPr>
          <w:szCs w:val="24"/>
        </w:rPr>
        <w:t>;</w:t>
      </w:r>
    </w:p>
    <w:p w14:paraId="019260FF" w14:textId="6CAB479A" w:rsidR="00AD030E" w:rsidRDefault="00AD030E" w:rsidP="00986CB8">
      <w:pPr>
        <w:pStyle w:val="BodyText"/>
        <w:numPr>
          <w:ilvl w:val="0"/>
          <w:numId w:val="26"/>
        </w:numPr>
        <w:tabs>
          <w:tab w:val="left" w:pos="284"/>
        </w:tabs>
        <w:suppressAutoHyphens/>
        <w:spacing w:before="80" w:after="80"/>
        <w:ind w:left="1639" w:hanging="505"/>
        <w:jc w:val="both"/>
        <w:rPr>
          <w:szCs w:val="24"/>
        </w:rPr>
      </w:pPr>
      <w:r w:rsidRPr="00455352">
        <w:rPr>
          <w:szCs w:val="24"/>
        </w:rPr>
        <w:t>ja ir iniciēta no I</w:t>
      </w:r>
      <w:r w:rsidR="009B6F55">
        <w:rPr>
          <w:szCs w:val="24"/>
        </w:rPr>
        <w:t>zpildītāja</w:t>
      </w:r>
      <w:r w:rsidRPr="00455352">
        <w:rPr>
          <w:szCs w:val="24"/>
        </w:rPr>
        <w:t xml:space="preserve"> puses lietas slēgšana, kopš metodei padota datuma.</w:t>
      </w:r>
    </w:p>
    <w:p w14:paraId="2720661C" w14:textId="7C838647" w:rsidR="00D41D93" w:rsidRPr="0064203B" w:rsidRDefault="00D41D93" w:rsidP="00D41D93">
      <w:pPr>
        <w:tabs>
          <w:tab w:val="left" w:pos="567"/>
        </w:tabs>
        <w:spacing w:before="240" w:after="240" w:line="240" w:lineRule="auto"/>
        <w:rPr>
          <w:rFonts w:ascii="Times New Roman" w:hAnsi="Times New Roman" w:cs="Times New Roman"/>
          <w:b/>
          <w:bCs/>
          <w:i/>
          <w:iCs/>
          <w:sz w:val="24"/>
          <w:szCs w:val="24"/>
          <w:u w:val="single"/>
        </w:rPr>
      </w:pPr>
      <w:r w:rsidRPr="0064203B">
        <w:rPr>
          <w:rFonts w:ascii="Times New Roman" w:hAnsi="Times New Roman" w:cs="Times New Roman"/>
          <w:b/>
          <w:bCs/>
          <w:i/>
          <w:iCs/>
          <w:sz w:val="24"/>
          <w:szCs w:val="24"/>
        </w:rPr>
        <w:lastRenderedPageBreak/>
        <w:t>2.</w:t>
      </w:r>
      <w:r>
        <w:rPr>
          <w:rFonts w:ascii="Times New Roman" w:hAnsi="Times New Roman" w:cs="Times New Roman"/>
          <w:b/>
          <w:bCs/>
          <w:i/>
          <w:iCs/>
          <w:sz w:val="24"/>
          <w:szCs w:val="24"/>
        </w:rPr>
        <w:t>3</w:t>
      </w:r>
      <w:r w:rsidRPr="0064203B">
        <w:rPr>
          <w:rFonts w:ascii="Times New Roman" w:hAnsi="Times New Roman" w:cs="Times New Roman"/>
          <w:b/>
          <w:bCs/>
          <w:i/>
          <w:iCs/>
          <w:sz w:val="24"/>
          <w:szCs w:val="24"/>
        </w:rPr>
        <w:t>.</w:t>
      </w:r>
      <w:r w:rsidRPr="0064203B">
        <w:rPr>
          <w:rFonts w:ascii="Times New Roman" w:hAnsi="Times New Roman" w:cs="Times New Roman"/>
          <w:b/>
          <w:bCs/>
          <w:i/>
          <w:iCs/>
          <w:sz w:val="24"/>
          <w:szCs w:val="24"/>
        </w:rPr>
        <w:tab/>
      </w:r>
      <w:r>
        <w:rPr>
          <w:rFonts w:ascii="Times New Roman" w:hAnsi="Times New Roman" w:cs="Times New Roman"/>
          <w:b/>
          <w:bCs/>
          <w:i/>
          <w:iCs/>
          <w:sz w:val="24"/>
          <w:szCs w:val="24"/>
          <w:u w:val="single"/>
        </w:rPr>
        <w:t>Veiktspējas</w:t>
      </w:r>
      <w:r w:rsidRPr="0064203B">
        <w:rPr>
          <w:rFonts w:ascii="Times New Roman" w:hAnsi="Times New Roman" w:cs="Times New Roman"/>
          <w:b/>
          <w:bCs/>
          <w:i/>
          <w:iCs/>
          <w:sz w:val="24"/>
          <w:szCs w:val="24"/>
          <w:u w:val="single"/>
        </w:rPr>
        <w:t xml:space="preserve"> prasības</w:t>
      </w:r>
    </w:p>
    <w:p w14:paraId="6F23670C" w14:textId="168504B9" w:rsidR="00D41D93" w:rsidRPr="00D41D93" w:rsidRDefault="00D41D93" w:rsidP="00D41D93">
      <w:pPr>
        <w:pStyle w:val="ListParagraph"/>
        <w:numPr>
          <w:ilvl w:val="0"/>
          <w:numId w:val="17"/>
        </w:numPr>
        <w:spacing w:before="120" w:line="240" w:lineRule="auto"/>
        <w:ind w:left="567" w:firstLine="0"/>
        <w:jc w:val="both"/>
        <w:rPr>
          <w:rFonts w:ascii="Times New Roman" w:hAnsi="Times New Roman" w:cs="Times New Roman"/>
          <w:b/>
          <w:bCs/>
          <w:sz w:val="24"/>
          <w:szCs w:val="24"/>
        </w:rPr>
      </w:pPr>
      <w:r>
        <w:rPr>
          <w:rFonts w:ascii="Times New Roman" w:hAnsi="Times New Roman" w:cs="Times New Roman"/>
          <w:sz w:val="24"/>
          <w:szCs w:val="24"/>
        </w:rPr>
        <w:t xml:space="preserve"> (viens) </w:t>
      </w:r>
      <w:r w:rsidR="00AD030E" w:rsidRPr="00D41D93">
        <w:rPr>
          <w:rFonts w:ascii="Times New Roman" w:hAnsi="Times New Roman" w:cs="Times New Roman"/>
          <w:sz w:val="24"/>
          <w:szCs w:val="24"/>
        </w:rPr>
        <w:t xml:space="preserve">virtuālais serveris ar 4 </w:t>
      </w:r>
      <w:r>
        <w:rPr>
          <w:rFonts w:ascii="Times New Roman" w:hAnsi="Times New Roman" w:cs="Times New Roman"/>
          <w:sz w:val="24"/>
          <w:szCs w:val="24"/>
        </w:rPr>
        <w:t xml:space="preserve">(četriem) </w:t>
      </w:r>
      <w:r w:rsidR="00AD030E" w:rsidRPr="00D41D93">
        <w:rPr>
          <w:rFonts w:ascii="Times New Roman" w:hAnsi="Times New Roman" w:cs="Times New Roman"/>
          <w:sz w:val="24"/>
          <w:szCs w:val="24"/>
        </w:rPr>
        <w:t>virtuāliem procesoriem, 4 GB operatīvās atmiņas</w:t>
      </w:r>
      <w:r>
        <w:rPr>
          <w:rFonts w:ascii="Times New Roman" w:hAnsi="Times New Roman" w:cs="Times New Roman"/>
          <w:sz w:val="24"/>
          <w:szCs w:val="24"/>
        </w:rPr>
        <w:t xml:space="preserve">, </w:t>
      </w:r>
      <w:r w:rsidR="00AD030E" w:rsidRPr="00D41D93">
        <w:rPr>
          <w:rFonts w:ascii="Times New Roman" w:hAnsi="Times New Roman" w:cs="Times New Roman"/>
          <w:sz w:val="24"/>
          <w:szCs w:val="24"/>
        </w:rPr>
        <w:t xml:space="preserve">diska atmiņa </w:t>
      </w:r>
      <w:r>
        <w:rPr>
          <w:rFonts w:ascii="Times New Roman" w:hAnsi="Times New Roman" w:cs="Times New Roman"/>
          <w:sz w:val="24"/>
          <w:szCs w:val="24"/>
        </w:rPr>
        <w:t>–</w:t>
      </w:r>
      <w:r w:rsidR="00AD030E" w:rsidRPr="00D41D93">
        <w:rPr>
          <w:rFonts w:ascii="Times New Roman" w:hAnsi="Times New Roman" w:cs="Times New Roman"/>
          <w:sz w:val="24"/>
          <w:szCs w:val="24"/>
        </w:rPr>
        <w:t xml:space="preserve"> 50 GB</w:t>
      </w:r>
      <w:r w:rsidR="009B04B6">
        <w:rPr>
          <w:rFonts w:ascii="Times New Roman" w:hAnsi="Times New Roman" w:cs="Times New Roman"/>
          <w:sz w:val="24"/>
          <w:szCs w:val="24"/>
        </w:rPr>
        <w:t>.</w:t>
      </w:r>
    </w:p>
    <w:p w14:paraId="71BC70F9" w14:textId="5C8C6C94" w:rsidR="00AD030E" w:rsidRPr="00B6165A" w:rsidRDefault="00AD030E" w:rsidP="009B04B6">
      <w:pPr>
        <w:pStyle w:val="ListParagraph"/>
        <w:spacing w:before="120" w:line="240" w:lineRule="auto"/>
        <w:ind w:left="567"/>
        <w:jc w:val="both"/>
        <w:rPr>
          <w:rFonts w:ascii="Times New Roman" w:hAnsi="Times New Roman" w:cs="Times New Roman"/>
          <w:b/>
          <w:bCs/>
          <w:sz w:val="24"/>
          <w:szCs w:val="24"/>
        </w:rPr>
      </w:pPr>
      <w:r w:rsidRPr="00D41D93">
        <w:rPr>
          <w:rFonts w:ascii="Times New Roman" w:hAnsi="Times New Roman" w:cs="Times New Roman"/>
          <w:sz w:val="24"/>
          <w:szCs w:val="24"/>
        </w:rPr>
        <w:t>Microsoft Windows Server 2008 R2 Standard vai Enterprise operētājsistēma un Microsoft SQL Server 2008 Standard vai Enterprise datu bāzu vadības sistēma.</w:t>
      </w:r>
    </w:p>
    <w:p w14:paraId="2B296C0B" w14:textId="2905FC85" w:rsidR="00B6165A" w:rsidRPr="00B6165A" w:rsidRDefault="00B6165A" w:rsidP="00B6165A">
      <w:pPr>
        <w:tabs>
          <w:tab w:val="left" w:pos="567"/>
        </w:tabs>
        <w:spacing w:before="240" w:after="240" w:line="240" w:lineRule="auto"/>
        <w:rPr>
          <w:rFonts w:ascii="Times New Roman" w:hAnsi="Times New Roman" w:cs="Times New Roman"/>
          <w:b/>
          <w:bCs/>
          <w:i/>
          <w:iCs/>
          <w:sz w:val="24"/>
          <w:szCs w:val="24"/>
          <w:u w:val="single"/>
        </w:rPr>
      </w:pPr>
      <w:r w:rsidRPr="00B6165A">
        <w:rPr>
          <w:rFonts w:ascii="Times New Roman" w:hAnsi="Times New Roman" w:cs="Times New Roman"/>
          <w:b/>
          <w:bCs/>
          <w:i/>
          <w:iCs/>
          <w:sz w:val="24"/>
          <w:szCs w:val="24"/>
        </w:rPr>
        <w:t>2.4.</w:t>
      </w:r>
      <w:r w:rsidRPr="00B6165A">
        <w:rPr>
          <w:rFonts w:ascii="Times New Roman" w:hAnsi="Times New Roman" w:cs="Times New Roman"/>
          <w:b/>
          <w:bCs/>
          <w:i/>
          <w:iCs/>
          <w:sz w:val="24"/>
          <w:szCs w:val="24"/>
        </w:rPr>
        <w:tab/>
      </w:r>
      <w:r w:rsidRPr="00B6165A">
        <w:rPr>
          <w:rFonts w:ascii="Times New Roman" w:hAnsi="Times New Roman" w:cs="Times New Roman"/>
          <w:b/>
          <w:bCs/>
          <w:i/>
          <w:iCs/>
          <w:sz w:val="24"/>
          <w:szCs w:val="24"/>
          <w:u w:val="single"/>
        </w:rPr>
        <w:t>Izstrādes vides ierobežojumi un atbilstība standartiem</w:t>
      </w:r>
    </w:p>
    <w:p w14:paraId="3916EBBF" w14:textId="77777777" w:rsidR="009B04B6" w:rsidRDefault="00AD030E" w:rsidP="009B04B6">
      <w:pPr>
        <w:pStyle w:val="ListParagraph"/>
        <w:spacing w:before="120" w:line="240" w:lineRule="auto"/>
        <w:ind w:left="567"/>
        <w:jc w:val="both"/>
        <w:rPr>
          <w:rFonts w:ascii="Times New Roman" w:hAnsi="Times New Roman" w:cs="Times New Roman"/>
          <w:sz w:val="24"/>
          <w:szCs w:val="24"/>
        </w:rPr>
      </w:pPr>
      <w:bookmarkStart w:id="24" w:name="__RefHeading__5423_1680656438"/>
      <w:bookmarkEnd w:id="24"/>
      <w:r w:rsidRPr="00455352">
        <w:rPr>
          <w:rFonts w:ascii="Times New Roman" w:hAnsi="Times New Roman" w:cs="Times New Roman"/>
          <w:sz w:val="24"/>
          <w:szCs w:val="24"/>
        </w:rPr>
        <w:t xml:space="preserve">Tīmekļa </w:t>
      </w:r>
      <w:proofErr w:type="spellStart"/>
      <w:r w:rsidRPr="00455352">
        <w:rPr>
          <w:rFonts w:ascii="Times New Roman" w:hAnsi="Times New Roman" w:cs="Times New Roman"/>
          <w:sz w:val="24"/>
          <w:szCs w:val="24"/>
        </w:rPr>
        <w:t>pakalpei</w:t>
      </w:r>
      <w:proofErr w:type="spellEnd"/>
      <w:r w:rsidRPr="00455352">
        <w:rPr>
          <w:rFonts w:ascii="Times New Roman" w:hAnsi="Times New Roman" w:cs="Times New Roman"/>
          <w:sz w:val="24"/>
          <w:szCs w:val="24"/>
        </w:rPr>
        <w:t xml:space="preserve"> jānodrošina datu apmaiņa starp P</w:t>
      </w:r>
      <w:r w:rsidR="009B6F55">
        <w:rPr>
          <w:rFonts w:ascii="Times New Roman" w:hAnsi="Times New Roman" w:cs="Times New Roman"/>
          <w:sz w:val="24"/>
          <w:szCs w:val="24"/>
        </w:rPr>
        <w:t>asūtītāja</w:t>
      </w:r>
      <w:r w:rsidRPr="00455352">
        <w:rPr>
          <w:rFonts w:ascii="Times New Roman" w:hAnsi="Times New Roman" w:cs="Times New Roman"/>
          <w:sz w:val="24"/>
          <w:szCs w:val="24"/>
        </w:rPr>
        <w:t xml:space="preserve"> un I</w:t>
      </w:r>
      <w:r w:rsidR="009B6F55">
        <w:rPr>
          <w:rFonts w:ascii="Times New Roman" w:hAnsi="Times New Roman" w:cs="Times New Roman"/>
          <w:sz w:val="24"/>
          <w:szCs w:val="24"/>
        </w:rPr>
        <w:t>zpildītāja</w:t>
      </w:r>
      <w:r w:rsidRPr="00455352">
        <w:rPr>
          <w:rFonts w:ascii="Times New Roman" w:hAnsi="Times New Roman" w:cs="Times New Roman"/>
          <w:sz w:val="24"/>
          <w:szCs w:val="24"/>
        </w:rPr>
        <w:t xml:space="preserve"> sistēmām un serveriem SOAP v1.2 formātā (</w:t>
      </w:r>
      <w:hyperlink r:id="rId16" w:history="1">
        <w:r w:rsidR="009B04B6" w:rsidRPr="00FD6CDF">
          <w:rPr>
            <w:rStyle w:val="Hyperlink"/>
            <w:rFonts w:ascii="Times New Roman" w:hAnsi="Times New Roman" w:cs="Times New Roman"/>
          </w:rPr>
          <w:t>http://www.w3.org/TR/soap12-part1/</w:t>
        </w:r>
      </w:hyperlink>
      <w:r w:rsidRPr="00455352">
        <w:rPr>
          <w:rFonts w:ascii="Times New Roman" w:hAnsi="Times New Roman" w:cs="Times New Roman"/>
          <w:sz w:val="24"/>
          <w:szCs w:val="24"/>
        </w:rPr>
        <w:t>), izmantojot HTTP v1.1. datu apmaiņas protokolu.</w:t>
      </w:r>
    </w:p>
    <w:p w14:paraId="40457540" w14:textId="3F5EC5F2" w:rsidR="00AD030E" w:rsidRDefault="00AD030E" w:rsidP="009B04B6">
      <w:pPr>
        <w:pStyle w:val="ListParagraph"/>
        <w:spacing w:before="120" w:line="240" w:lineRule="auto"/>
        <w:ind w:left="567"/>
        <w:jc w:val="both"/>
        <w:rPr>
          <w:rFonts w:ascii="Times New Roman" w:hAnsi="Times New Roman" w:cs="Times New Roman"/>
          <w:sz w:val="24"/>
          <w:szCs w:val="24"/>
        </w:rPr>
      </w:pPr>
      <w:r w:rsidRPr="00455352">
        <w:rPr>
          <w:rFonts w:ascii="Times New Roman" w:hAnsi="Times New Roman" w:cs="Times New Roman"/>
          <w:sz w:val="24"/>
          <w:szCs w:val="24"/>
        </w:rPr>
        <w:t xml:space="preserve">Tīmekļa </w:t>
      </w:r>
      <w:proofErr w:type="spellStart"/>
      <w:r w:rsidRPr="00455352">
        <w:rPr>
          <w:rFonts w:ascii="Times New Roman" w:hAnsi="Times New Roman" w:cs="Times New Roman"/>
          <w:sz w:val="24"/>
          <w:szCs w:val="24"/>
        </w:rPr>
        <w:t>pakalpei</w:t>
      </w:r>
      <w:proofErr w:type="spellEnd"/>
      <w:r w:rsidRPr="00455352">
        <w:rPr>
          <w:rFonts w:ascii="Times New Roman" w:hAnsi="Times New Roman" w:cs="Times New Roman"/>
          <w:sz w:val="24"/>
          <w:szCs w:val="24"/>
        </w:rPr>
        <w:t xml:space="preserve"> jānodrošina datu apmaiņa UTF-8 kodējumā, neiekļaujot datu laukos BOM (</w:t>
      </w:r>
      <w:proofErr w:type="spellStart"/>
      <w:r w:rsidRPr="00455352">
        <w:rPr>
          <w:rFonts w:ascii="Times New Roman" w:hAnsi="Times New Roman" w:cs="Times New Roman"/>
          <w:i/>
          <w:sz w:val="24"/>
          <w:szCs w:val="24"/>
        </w:rPr>
        <w:t>Byte</w:t>
      </w:r>
      <w:proofErr w:type="spellEnd"/>
      <w:r w:rsidRPr="00455352">
        <w:rPr>
          <w:rFonts w:ascii="Times New Roman" w:hAnsi="Times New Roman" w:cs="Times New Roman"/>
          <w:i/>
          <w:sz w:val="24"/>
          <w:szCs w:val="24"/>
        </w:rPr>
        <w:t xml:space="preserve"> </w:t>
      </w:r>
      <w:proofErr w:type="spellStart"/>
      <w:r w:rsidRPr="00455352">
        <w:rPr>
          <w:rFonts w:ascii="Times New Roman" w:hAnsi="Times New Roman" w:cs="Times New Roman"/>
          <w:i/>
          <w:sz w:val="24"/>
          <w:szCs w:val="24"/>
        </w:rPr>
        <w:t>order</w:t>
      </w:r>
      <w:proofErr w:type="spellEnd"/>
      <w:r w:rsidRPr="00455352">
        <w:rPr>
          <w:rFonts w:ascii="Times New Roman" w:hAnsi="Times New Roman" w:cs="Times New Roman"/>
          <w:i/>
          <w:sz w:val="24"/>
          <w:szCs w:val="24"/>
        </w:rPr>
        <w:t xml:space="preserve"> </w:t>
      </w:r>
      <w:proofErr w:type="spellStart"/>
      <w:r w:rsidRPr="00455352">
        <w:rPr>
          <w:rFonts w:ascii="Times New Roman" w:hAnsi="Times New Roman" w:cs="Times New Roman"/>
          <w:i/>
          <w:sz w:val="24"/>
          <w:szCs w:val="24"/>
        </w:rPr>
        <w:t>mark</w:t>
      </w:r>
      <w:proofErr w:type="spellEnd"/>
      <w:r w:rsidRPr="00455352">
        <w:rPr>
          <w:rFonts w:ascii="Times New Roman" w:hAnsi="Times New Roman" w:cs="Times New Roman"/>
          <w:sz w:val="24"/>
          <w:szCs w:val="24"/>
        </w:rPr>
        <w:t>) galveni.</w:t>
      </w:r>
    </w:p>
    <w:p w14:paraId="24B79D05" w14:textId="22E2F596" w:rsidR="00E937CF" w:rsidRPr="00B6165A" w:rsidRDefault="00E937CF" w:rsidP="00E937CF">
      <w:pPr>
        <w:tabs>
          <w:tab w:val="left" w:pos="567"/>
        </w:tabs>
        <w:spacing w:before="240" w:after="240" w:line="240" w:lineRule="auto"/>
        <w:rPr>
          <w:rFonts w:ascii="Times New Roman" w:hAnsi="Times New Roman" w:cs="Times New Roman"/>
          <w:b/>
          <w:bCs/>
          <w:i/>
          <w:iCs/>
          <w:sz w:val="24"/>
          <w:szCs w:val="24"/>
          <w:u w:val="single"/>
        </w:rPr>
      </w:pPr>
      <w:r w:rsidRPr="00B6165A">
        <w:rPr>
          <w:rFonts w:ascii="Times New Roman" w:hAnsi="Times New Roman" w:cs="Times New Roman"/>
          <w:b/>
          <w:bCs/>
          <w:i/>
          <w:iCs/>
          <w:sz w:val="24"/>
          <w:szCs w:val="24"/>
        </w:rPr>
        <w:t>2.</w:t>
      </w:r>
      <w:r>
        <w:rPr>
          <w:rFonts w:ascii="Times New Roman" w:hAnsi="Times New Roman" w:cs="Times New Roman"/>
          <w:b/>
          <w:bCs/>
          <w:i/>
          <w:iCs/>
          <w:sz w:val="24"/>
          <w:szCs w:val="24"/>
        </w:rPr>
        <w:t>5</w:t>
      </w:r>
      <w:r w:rsidRPr="00B6165A">
        <w:rPr>
          <w:rFonts w:ascii="Times New Roman" w:hAnsi="Times New Roman" w:cs="Times New Roman"/>
          <w:b/>
          <w:bCs/>
          <w:i/>
          <w:iCs/>
          <w:sz w:val="24"/>
          <w:szCs w:val="24"/>
        </w:rPr>
        <w:t>.</w:t>
      </w:r>
      <w:r w:rsidRPr="00B6165A">
        <w:rPr>
          <w:rFonts w:ascii="Times New Roman" w:hAnsi="Times New Roman" w:cs="Times New Roman"/>
          <w:b/>
          <w:bCs/>
          <w:i/>
          <w:iCs/>
          <w:sz w:val="24"/>
          <w:szCs w:val="24"/>
        </w:rPr>
        <w:tab/>
      </w:r>
      <w:r>
        <w:rPr>
          <w:rFonts w:ascii="Times New Roman" w:hAnsi="Times New Roman" w:cs="Times New Roman"/>
          <w:b/>
          <w:bCs/>
          <w:i/>
          <w:iCs/>
          <w:sz w:val="24"/>
          <w:szCs w:val="24"/>
          <w:u w:val="single"/>
        </w:rPr>
        <w:t>Drošības prasības</w:t>
      </w:r>
    </w:p>
    <w:p w14:paraId="5248929C" w14:textId="7191C589" w:rsidR="00AD030E" w:rsidRPr="00455352" w:rsidRDefault="00AD030E" w:rsidP="00E937CF">
      <w:pPr>
        <w:pStyle w:val="ListParagraph"/>
        <w:spacing w:before="120" w:line="240" w:lineRule="auto"/>
        <w:ind w:left="567"/>
        <w:jc w:val="both"/>
        <w:rPr>
          <w:rFonts w:ascii="Times New Roman" w:hAnsi="Times New Roman" w:cs="Times New Roman"/>
          <w:sz w:val="24"/>
          <w:szCs w:val="24"/>
        </w:rPr>
      </w:pPr>
      <w:r w:rsidRPr="00455352">
        <w:rPr>
          <w:rFonts w:ascii="Times New Roman" w:hAnsi="Times New Roman" w:cs="Times New Roman"/>
          <w:sz w:val="24"/>
          <w:szCs w:val="24"/>
        </w:rPr>
        <w:t>Datu apmaiņas sistēma nodrošina komunikāciju starp serveri un klientu, izmantojot SOAP caur SSL šifrētu HTTP kanālu. Šādi dokumenti apraksta minētos protokolus un to pielietojumu:</w:t>
      </w:r>
    </w:p>
    <w:p w14:paraId="452D4CC1" w14:textId="1FB2D641" w:rsidR="00AD030E" w:rsidRPr="00455352" w:rsidRDefault="00AD030E" w:rsidP="005C42D9">
      <w:pPr>
        <w:pStyle w:val="BodyText"/>
        <w:numPr>
          <w:ilvl w:val="0"/>
          <w:numId w:val="28"/>
        </w:numPr>
        <w:tabs>
          <w:tab w:val="left" w:pos="993"/>
        </w:tabs>
        <w:suppressAutoHyphens/>
        <w:spacing w:after="0" w:line="276" w:lineRule="auto"/>
        <w:ind w:left="993" w:hanging="426"/>
        <w:jc w:val="both"/>
        <w:rPr>
          <w:szCs w:val="24"/>
        </w:rPr>
      </w:pPr>
      <w:r w:rsidRPr="00455352">
        <w:rPr>
          <w:szCs w:val="24"/>
        </w:rPr>
        <w:t xml:space="preserve">SOAP – </w:t>
      </w:r>
      <w:hyperlink r:id="rId17" w:history="1">
        <w:r w:rsidRPr="00455352">
          <w:rPr>
            <w:rStyle w:val="Hyperlink"/>
          </w:rPr>
          <w:t>http://www.w3.org/TR/soap/</w:t>
        </w:r>
      </w:hyperlink>
      <w:r w:rsidR="005C42D9">
        <w:rPr>
          <w:rStyle w:val="Hyperlink"/>
        </w:rPr>
        <w:t>;</w:t>
      </w:r>
      <w:r w:rsidRPr="00455352">
        <w:rPr>
          <w:szCs w:val="24"/>
        </w:rPr>
        <w:t xml:space="preserve"> </w:t>
      </w:r>
    </w:p>
    <w:p w14:paraId="75E65908" w14:textId="2AD23576" w:rsidR="00AD030E" w:rsidRPr="00455352" w:rsidRDefault="00AD030E" w:rsidP="005C42D9">
      <w:pPr>
        <w:pStyle w:val="BodyText"/>
        <w:numPr>
          <w:ilvl w:val="0"/>
          <w:numId w:val="28"/>
        </w:numPr>
        <w:tabs>
          <w:tab w:val="left" w:pos="993"/>
        </w:tabs>
        <w:suppressAutoHyphens/>
        <w:spacing w:after="0" w:line="276" w:lineRule="auto"/>
        <w:ind w:left="993" w:hanging="426"/>
        <w:jc w:val="both"/>
        <w:rPr>
          <w:szCs w:val="24"/>
        </w:rPr>
      </w:pPr>
      <w:r w:rsidRPr="00455352">
        <w:rPr>
          <w:szCs w:val="24"/>
        </w:rPr>
        <w:t xml:space="preserve">FTTP – </w:t>
      </w:r>
      <w:hyperlink r:id="rId18" w:history="1">
        <w:r w:rsidRPr="00455352">
          <w:rPr>
            <w:rStyle w:val="Hyperlink"/>
          </w:rPr>
          <w:t>http://www.ietf.org/rfc/rfc2616.txt</w:t>
        </w:r>
      </w:hyperlink>
      <w:r w:rsidR="005C42D9">
        <w:rPr>
          <w:rStyle w:val="Hyperlink"/>
        </w:rPr>
        <w:t>;</w:t>
      </w:r>
      <w:r w:rsidRPr="00455352">
        <w:rPr>
          <w:szCs w:val="24"/>
        </w:rPr>
        <w:t xml:space="preserve"> </w:t>
      </w:r>
    </w:p>
    <w:p w14:paraId="44392F85" w14:textId="77777777" w:rsidR="005C42D9" w:rsidRPr="005C42D9" w:rsidRDefault="00AD030E" w:rsidP="00AD030E">
      <w:pPr>
        <w:pStyle w:val="BodyText"/>
        <w:numPr>
          <w:ilvl w:val="0"/>
          <w:numId w:val="28"/>
        </w:numPr>
        <w:tabs>
          <w:tab w:val="left" w:pos="993"/>
        </w:tabs>
        <w:suppressAutoHyphens/>
        <w:spacing w:after="0" w:line="276" w:lineRule="auto"/>
        <w:ind w:left="993" w:hanging="426"/>
        <w:jc w:val="both"/>
        <w:rPr>
          <w:rStyle w:val="Hyperlink"/>
          <w:color w:val="auto"/>
          <w:u w:val="none"/>
        </w:rPr>
      </w:pPr>
      <w:r w:rsidRPr="00455352">
        <w:rPr>
          <w:szCs w:val="24"/>
        </w:rPr>
        <w:t xml:space="preserve">HTTP </w:t>
      </w:r>
      <w:proofErr w:type="spellStart"/>
      <w:r w:rsidRPr="00455352">
        <w:rPr>
          <w:szCs w:val="24"/>
        </w:rPr>
        <w:t>over</w:t>
      </w:r>
      <w:proofErr w:type="spellEnd"/>
      <w:r w:rsidRPr="00455352">
        <w:rPr>
          <w:szCs w:val="24"/>
        </w:rPr>
        <w:t xml:space="preserve"> TLS/SSL – </w:t>
      </w:r>
      <w:hyperlink r:id="rId19" w:history="1">
        <w:r w:rsidRPr="00455352">
          <w:rPr>
            <w:rStyle w:val="Hyperlink"/>
          </w:rPr>
          <w:t>http://ietfreport.isoc.org/idref/draft-ietf-tls-https/</w:t>
        </w:r>
      </w:hyperlink>
      <w:r w:rsidR="005C42D9">
        <w:rPr>
          <w:rStyle w:val="Hyperlink"/>
        </w:rPr>
        <w:t>.</w:t>
      </w:r>
    </w:p>
    <w:p w14:paraId="43D95D1B" w14:textId="003E88C2" w:rsidR="00AD030E" w:rsidRDefault="00AD030E" w:rsidP="005C42D9">
      <w:pPr>
        <w:pStyle w:val="BodyText"/>
        <w:tabs>
          <w:tab w:val="left" w:pos="993"/>
        </w:tabs>
        <w:suppressAutoHyphens/>
        <w:spacing w:before="120"/>
        <w:ind w:left="567"/>
        <w:jc w:val="both"/>
        <w:rPr>
          <w:szCs w:val="24"/>
        </w:rPr>
      </w:pPr>
      <w:r w:rsidRPr="005C42D9">
        <w:rPr>
          <w:szCs w:val="24"/>
        </w:rPr>
        <w:t xml:space="preserve">Izstrādājot tīmekļa </w:t>
      </w:r>
      <w:proofErr w:type="spellStart"/>
      <w:r w:rsidRPr="005C42D9">
        <w:rPr>
          <w:szCs w:val="24"/>
        </w:rPr>
        <w:t>pakalpi</w:t>
      </w:r>
      <w:proofErr w:type="spellEnd"/>
      <w:r w:rsidRPr="005C42D9">
        <w:rPr>
          <w:szCs w:val="24"/>
        </w:rPr>
        <w:t xml:space="preserve"> ir nepieciešams nodrošināt atbilstību šiem standartiem.</w:t>
      </w:r>
    </w:p>
    <w:p w14:paraId="167390D3" w14:textId="5E96C71D" w:rsidR="005C42D9" w:rsidRPr="00B6165A" w:rsidRDefault="005C42D9" w:rsidP="005C42D9">
      <w:pPr>
        <w:tabs>
          <w:tab w:val="left" w:pos="567"/>
        </w:tabs>
        <w:spacing w:before="240" w:after="240" w:line="240" w:lineRule="auto"/>
        <w:rPr>
          <w:rFonts w:ascii="Times New Roman" w:hAnsi="Times New Roman" w:cs="Times New Roman"/>
          <w:b/>
          <w:bCs/>
          <w:i/>
          <w:iCs/>
          <w:sz w:val="24"/>
          <w:szCs w:val="24"/>
          <w:u w:val="single"/>
        </w:rPr>
      </w:pPr>
      <w:r w:rsidRPr="00B6165A">
        <w:rPr>
          <w:rFonts w:ascii="Times New Roman" w:hAnsi="Times New Roman" w:cs="Times New Roman"/>
          <w:b/>
          <w:bCs/>
          <w:i/>
          <w:iCs/>
          <w:sz w:val="24"/>
          <w:szCs w:val="24"/>
        </w:rPr>
        <w:t>2.</w:t>
      </w:r>
      <w:r>
        <w:rPr>
          <w:rFonts w:ascii="Times New Roman" w:hAnsi="Times New Roman" w:cs="Times New Roman"/>
          <w:b/>
          <w:bCs/>
          <w:i/>
          <w:iCs/>
          <w:sz w:val="24"/>
          <w:szCs w:val="24"/>
        </w:rPr>
        <w:t>6</w:t>
      </w:r>
      <w:r w:rsidRPr="00B6165A">
        <w:rPr>
          <w:rFonts w:ascii="Times New Roman" w:hAnsi="Times New Roman" w:cs="Times New Roman"/>
          <w:b/>
          <w:bCs/>
          <w:i/>
          <w:iCs/>
          <w:sz w:val="24"/>
          <w:szCs w:val="24"/>
        </w:rPr>
        <w:t>.</w:t>
      </w:r>
      <w:r w:rsidRPr="00B6165A">
        <w:rPr>
          <w:rFonts w:ascii="Times New Roman" w:hAnsi="Times New Roman" w:cs="Times New Roman"/>
          <w:b/>
          <w:bCs/>
          <w:i/>
          <w:iCs/>
          <w:sz w:val="24"/>
          <w:szCs w:val="24"/>
        </w:rPr>
        <w:tab/>
      </w:r>
      <w:r>
        <w:rPr>
          <w:rFonts w:ascii="Times New Roman" w:hAnsi="Times New Roman" w:cs="Times New Roman"/>
          <w:b/>
          <w:bCs/>
          <w:i/>
          <w:iCs/>
          <w:sz w:val="24"/>
          <w:szCs w:val="24"/>
          <w:u w:val="single"/>
        </w:rPr>
        <w:t>Datu objektu definīcijas</w:t>
      </w:r>
    </w:p>
    <w:p w14:paraId="438B3BA1" w14:textId="2FCF894B" w:rsidR="005C42D9" w:rsidRPr="000D4C64" w:rsidRDefault="005C42D9" w:rsidP="005C42D9">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Pr>
          <w:rFonts w:ascii="Times New Roman" w:hAnsi="Times New Roman" w:cs="Times New Roman"/>
          <w:b/>
          <w:bCs/>
          <w:sz w:val="24"/>
          <w:szCs w:val="24"/>
        </w:rPr>
        <w:t>1</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Pr>
          <w:rFonts w:ascii="Times New Roman" w:hAnsi="Times New Roman" w:cs="Times New Roman"/>
          <w:b/>
          <w:bCs/>
          <w:sz w:val="24"/>
          <w:szCs w:val="24"/>
        </w:rPr>
        <w:t>Case</w:t>
      </w:r>
      <w:proofErr w:type="spellEnd"/>
    </w:p>
    <w:p w14:paraId="2359FD77"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caseId</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Integer</w:t>
      </w:r>
      <w:proofErr w:type="spellEnd"/>
      <w:r w:rsidRPr="005C42D9">
        <w:rPr>
          <w:rFonts w:ascii="Times New Roman" w:hAnsi="Times New Roman" w:cs="Times New Roman"/>
          <w:sz w:val="24"/>
          <w:szCs w:val="24"/>
        </w:rPr>
        <w:t xml:space="preserve"> (lietas unikālais identifikators sistēmā, uz šī parametra pamata tiek balstītas visas automatizētas apmaiņas)</w:t>
      </w:r>
      <w:r w:rsidR="005C42D9" w:rsidRPr="005C42D9">
        <w:rPr>
          <w:rFonts w:ascii="Times New Roman" w:hAnsi="Times New Roman" w:cs="Times New Roman"/>
          <w:sz w:val="24"/>
          <w:szCs w:val="24"/>
        </w:rPr>
        <w:t>;</w:t>
      </w:r>
    </w:p>
    <w:p w14:paraId="55701F96"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caseNumber</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String</w:t>
      </w:r>
      <w:proofErr w:type="spellEnd"/>
      <w:r w:rsidRPr="005C42D9">
        <w:rPr>
          <w:rFonts w:ascii="Times New Roman" w:hAnsi="Times New Roman" w:cs="Times New Roman"/>
          <w:sz w:val="24"/>
          <w:szCs w:val="24"/>
        </w:rPr>
        <w:t>(10) (lietas numurs unikāls sistēmā, šo numuru norāda parādniekiem vēstulēs un atskaitēs klientiem)</w:t>
      </w:r>
      <w:r w:rsidR="005C42D9" w:rsidRPr="005C42D9">
        <w:rPr>
          <w:rFonts w:ascii="Times New Roman" w:hAnsi="Times New Roman" w:cs="Times New Roman"/>
          <w:sz w:val="24"/>
          <w:szCs w:val="24"/>
        </w:rPr>
        <w:t>;</w:t>
      </w:r>
    </w:p>
    <w:p w14:paraId="4B2BE6A4"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creditorCaseIdentification</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String</w:t>
      </w:r>
      <w:proofErr w:type="spellEnd"/>
      <w:r w:rsidRPr="005C42D9">
        <w:rPr>
          <w:rFonts w:ascii="Times New Roman" w:hAnsi="Times New Roman" w:cs="Times New Roman"/>
          <w:sz w:val="24"/>
          <w:szCs w:val="24"/>
        </w:rPr>
        <w:t>(50) (lietas unikālais identifikators kreditorā sistēmā, mūsu gadījumā [Rēķina sērija]+”-”+[Rēķina numurs] apvienoti vienā parametrā, starp rēķina sēriju un numuru domuzīmes simbols ”-” bez atstarpēm abās pusēs. Piemēram ORLS-004451)</w:t>
      </w:r>
      <w:r w:rsidR="005C42D9" w:rsidRPr="005C42D9">
        <w:rPr>
          <w:rFonts w:ascii="Times New Roman" w:hAnsi="Times New Roman" w:cs="Times New Roman"/>
          <w:sz w:val="24"/>
          <w:szCs w:val="24"/>
        </w:rPr>
        <w:t>;</w:t>
      </w:r>
    </w:p>
    <w:p w14:paraId="31D01D6E"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debtor</w:t>
      </w:r>
      <w:proofErr w:type="spellEnd"/>
      <w:r w:rsidRPr="005C42D9">
        <w:rPr>
          <w:rFonts w:ascii="Times New Roman" w:hAnsi="Times New Roman" w:cs="Times New Roman"/>
          <w:sz w:val="24"/>
          <w:szCs w:val="24"/>
        </w:rPr>
        <w:t xml:space="preserve"> instance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Debtor</w:t>
      </w:r>
      <w:proofErr w:type="spellEnd"/>
      <w:r w:rsidRPr="005C42D9">
        <w:rPr>
          <w:rFonts w:ascii="Times New Roman" w:hAnsi="Times New Roman" w:cs="Times New Roman"/>
          <w:sz w:val="24"/>
          <w:szCs w:val="24"/>
        </w:rPr>
        <w:t xml:space="preserve"> (lietas debitors)</w:t>
      </w:r>
      <w:r w:rsidR="005C42D9" w:rsidRPr="005C42D9">
        <w:rPr>
          <w:rFonts w:ascii="Times New Roman" w:hAnsi="Times New Roman" w:cs="Times New Roman"/>
          <w:sz w:val="24"/>
          <w:szCs w:val="24"/>
        </w:rPr>
        <w:t>;</w:t>
      </w:r>
    </w:p>
    <w:p w14:paraId="25A2404D"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startDate</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DateTime</w:t>
      </w:r>
      <w:proofErr w:type="spellEnd"/>
      <w:r w:rsidRPr="005C42D9">
        <w:rPr>
          <w:rFonts w:ascii="Times New Roman" w:hAnsi="Times New Roman" w:cs="Times New Roman"/>
          <w:sz w:val="24"/>
          <w:szCs w:val="24"/>
        </w:rPr>
        <w:t xml:space="preserve"> (lietas uzsākšanas datums, nav obligāts </w:t>
      </w:r>
      <w:proofErr w:type="spellStart"/>
      <w:r w:rsidRPr="005C42D9">
        <w:rPr>
          <w:rFonts w:ascii="Times New Roman" w:hAnsi="Times New Roman" w:cs="Times New Roman"/>
          <w:sz w:val="24"/>
          <w:szCs w:val="24"/>
        </w:rPr>
        <w:t>rsSubmitCases</w:t>
      </w:r>
      <w:proofErr w:type="spellEnd"/>
      <w:r w:rsidRPr="005C42D9">
        <w:rPr>
          <w:rFonts w:ascii="Times New Roman" w:hAnsi="Times New Roman" w:cs="Times New Roman"/>
          <w:sz w:val="24"/>
          <w:szCs w:val="24"/>
        </w:rPr>
        <w:t xml:space="preserve"> un </w:t>
      </w:r>
      <w:proofErr w:type="spellStart"/>
      <w:r w:rsidRPr="005C42D9">
        <w:rPr>
          <w:rFonts w:ascii="Times New Roman" w:hAnsi="Times New Roman" w:cs="Times New Roman"/>
          <w:sz w:val="24"/>
          <w:szCs w:val="24"/>
        </w:rPr>
        <w:t>rsUpdateCases</w:t>
      </w:r>
      <w:proofErr w:type="spellEnd"/>
      <w:r w:rsidRPr="005C42D9">
        <w:rPr>
          <w:rFonts w:ascii="Times New Roman" w:hAnsi="Times New Roman" w:cs="Times New Roman"/>
          <w:sz w:val="24"/>
          <w:szCs w:val="24"/>
        </w:rPr>
        <w:t xml:space="preserve"> gadījumā)</w:t>
      </w:r>
      <w:r w:rsidR="005C42D9" w:rsidRPr="005C42D9">
        <w:rPr>
          <w:rFonts w:ascii="Times New Roman" w:hAnsi="Times New Roman" w:cs="Times New Roman"/>
          <w:sz w:val="24"/>
          <w:szCs w:val="24"/>
        </w:rPr>
        <w:t>;</w:t>
      </w:r>
    </w:p>
    <w:p w14:paraId="3434DBF4"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caseClosed</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Boolean</w:t>
      </w:r>
      <w:proofErr w:type="spellEnd"/>
      <w:r w:rsidRPr="005C42D9">
        <w:rPr>
          <w:rFonts w:ascii="Times New Roman" w:hAnsi="Times New Roman" w:cs="Times New Roman"/>
          <w:sz w:val="24"/>
          <w:szCs w:val="24"/>
        </w:rPr>
        <w:t xml:space="preserve"> (lietas stāvoklis, TRUE/FALSE =&gt; Slēgta /Aktīva, nav obligāts </w:t>
      </w:r>
      <w:proofErr w:type="spellStart"/>
      <w:r w:rsidRPr="005C42D9">
        <w:rPr>
          <w:rFonts w:ascii="Times New Roman" w:hAnsi="Times New Roman" w:cs="Times New Roman"/>
          <w:sz w:val="24"/>
          <w:szCs w:val="24"/>
        </w:rPr>
        <w:t>rsSubmitCases</w:t>
      </w:r>
      <w:proofErr w:type="spellEnd"/>
      <w:r w:rsidRPr="005C42D9">
        <w:rPr>
          <w:rFonts w:ascii="Times New Roman" w:hAnsi="Times New Roman" w:cs="Times New Roman"/>
          <w:sz w:val="24"/>
          <w:szCs w:val="24"/>
        </w:rPr>
        <w:t xml:space="preserve"> un </w:t>
      </w:r>
      <w:proofErr w:type="spellStart"/>
      <w:r w:rsidRPr="005C42D9">
        <w:rPr>
          <w:rFonts w:ascii="Times New Roman" w:hAnsi="Times New Roman" w:cs="Times New Roman"/>
          <w:sz w:val="24"/>
          <w:szCs w:val="24"/>
        </w:rPr>
        <w:t>rsUpdateCases</w:t>
      </w:r>
      <w:proofErr w:type="spellEnd"/>
      <w:r w:rsidRPr="005C42D9">
        <w:rPr>
          <w:rFonts w:ascii="Times New Roman" w:hAnsi="Times New Roman" w:cs="Times New Roman"/>
          <w:sz w:val="24"/>
          <w:szCs w:val="24"/>
        </w:rPr>
        <w:t xml:space="preserve"> gadījumā)</w:t>
      </w:r>
      <w:r w:rsidR="005C42D9" w:rsidRPr="005C42D9">
        <w:rPr>
          <w:rFonts w:ascii="Times New Roman" w:hAnsi="Times New Roman" w:cs="Times New Roman"/>
          <w:sz w:val="24"/>
          <w:szCs w:val="24"/>
        </w:rPr>
        <w:t>;</w:t>
      </w:r>
    </w:p>
    <w:p w14:paraId="2BA571A4"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closeDate</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DateTime</w:t>
      </w:r>
      <w:proofErr w:type="spellEnd"/>
      <w:r w:rsidRPr="005C42D9">
        <w:rPr>
          <w:rFonts w:ascii="Times New Roman" w:hAnsi="Times New Roman" w:cs="Times New Roman"/>
          <w:sz w:val="24"/>
          <w:szCs w:val="24"/>
        </w:rPr>
        <w:t xml:space="preserve"> (lietas slēgšanas datums, nav obligāts </w:t>
      </w:r>
      <w:proofErr w:type="spellStart"/>
      <w:r w:rsidRPr="005C42D9">
        <w:rPr>
          <w:rFonts w:ascii="Times New Roman" w:hAnsi="Times New Roman" w:cs="Times New Roman"/>
          <w:sz w:val="24"/>
          <w:szCs w:val="24"/>
        </w:rPr>
        <w:t>rsSubmitCases</w:t>
      </w:r>
      <w:proofErr w:type="spellEnd"/>
      <w:r w:rsidRPr="005C42D9">
        <w:rPr>
          <w:rFonts w:ascii="Times New Roman" w:hAnsi="Times New Roman" w:cs="Times New Roman"/>
          <w:sz w:val="24"/>
          <w:szCs w:val="24"/>
        </w:rPr>
        <w:t xml:space="preserve"> un </w:t>
      </w:r>
      <w:proofErr w:type="spellStart"/>
      <w:r w:rsidRPr="005C42D9">
        <w:rPr>
          <w:rFonts w:ascii="Times New Roman" w:hAnsi="Times New Roman" w:cs="Times New Roman"/>
          <w:sz w:val="24"/>
          <w:szCs w:val="24"/>
        </w:rPr>
        <w:t>rsUpdateCases</w:t>
      </w:r>
      <w:proofErr w:type="spellEnd"/>
      <w:r w:rsidRPr="005C42D9">
        <w:rPr>
          <w:rFonts w:ascii="Times New Roman" w:hAnsi="Times New Roman" w:cs="Times New Roman"/>
          <w:sz w:val="24"/>
          <w:szCs w:val="24"/>
        </w:rPr>
        <w:t xml:space="preserve"> gadījumā)</w:t>
      </w:r>
      <w:r w:rsidR="005C42D9" w:rsidRPr="005C42D9">
        <w:rPr>
          <w:rFonts w:ascii="Times New Roman" w:hAnsi="Times New Roman" w:cs="Times New Roman"/>
          <w:sz w:val="24"/>
          <w:szCs w:val="24"/>
        </w:rPr>
        <w:t>;</w:t>
      </w:r>
    </w:p>
    <w:p w14:paraId="329171F1"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currency</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String</w:t>
      </w:r>
      <w:proofErr w:type="spellEnd"/>
      <w:r w:rsidRPr="005C42D9">
        <w:rPr>
          <w:rFonts w:ascii="Times New Roman" w:hAnsi="Times New Roman" w:cs="Times New Roman"/>
          <w:sz w:val="24"/>
          <w:szCs w:val="24"/>
        </w:rPr>
        <w:t xml:space="preserve">(3) (ISOXXXXX </w:t>
      </w:r>
      <w:proofErr w:type="spellStart"/>
      <w:r w:rsidRPr="005C42D9">
        <w:rPr>
          <w:rFonts w:ascii="Times New Roman" w:hAnsi="Times New Roman" w:cs="Times New Roman"/>
          <w:sz w:val="24"/>
          <w:szCs w:val="24"/>
        </w:rPr>
        <w:t>coded</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currency</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value</w:t>
      </w:r>
      <w:proofErr w:type="spellEnd"/>
      <w:r w:rsidRPr="005C42D9">
        <w:rPr>
          <w:rFonts w:ascii="Times New Roman" w:hAnsi="Times New Roman" w:cs="Times New Roman"/>
          <w:sz w:val="24"/>
          <w:szCs w:val="24"/>
        </w:rPr>
        <w:t>; lieta pievienojamo rēķinu valūta, mūsu gadījuma EUR)</w:t>
      </w:r>
      <w:r w:rsidR="005C42D9" w:rsidRPr="005C42D9">
        <w:rPr>
          <w:rFonts w:ascii="Times New Roman" w:hAnsi="Times New Roman" w:cs="Times New Roman"/>
          <w:sz w:val="24"/>
          <w:szCs w:val="24"/>
        </w:rPr>
        <w:t>;</w:t>
      </w:r>
    </w:p>
    <w:p w14:paraId="6F99DFA2"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invoiceType</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String</w:t>
      </w:r>
      <w:proofErr w:type="spellEnd"/>
      <w:r w:rsidRPr="005C42D9">
        <w:rPr>
          <w:rFonts w:ascii="Times New Roman" w:hAnsi="Times New Roman" w:cs="Times New Roman"/>
          <w:sz w:val="24"/>
          <w:szCs w:val="24"/>
        </w:rPr>
        <w:t>(3) (Rēķina veids)</w:t>
      </w:r>
      <w:r w:rsidR="005C42D9" w:rsidRPr="005C42D9">
        <w:rPr>
          <w:rFonts w:ascii="Times New Roman" w:hAnsi="Times New Roman" w:cs="Times New Roman"/>
          <w:sz w:val="24"/>
          <w:szCs w:val="24"/>
        </w:rPr>
        <w:t>;</w:t>
      </w:r>
    </w:p>
    <w:p w14:paraId="1C6AFB17"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invoiceSum</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Decimal</w:t>
      </w:r>
      <w:proofErr w:type="spellEnd"/>
      <w:r w:rsidRPr="005C42D9">
        <w:rPr>
          <w:rFonts w:ascii="Times New Roman" w:hAnsi="Times New Roman" w:cs="Times New Roman"/>
          <w:sz w:val="24"/>
          <w:szCs w:val="24"/>
        </w:rPr>
        <w:t>/</w:t>
      </w:r>
      <w:proofErr w:type="spellStart"/>
      <w:r w:rsidRPr="005C42D9">
        <w:rPr>
          <w:rFonts w:ascii="Times New Roman" w:hAnsi="Times New Roman" w:cs="Times New Roman"/>
          <w:sz w:val="24"/>
          <w:szCs w:val="24"/>
        </w:rPr>
        <w:t>String</w:t>
      </w:r>
      <w:proofErr w:type="spellEnd"/>
      <w:r w:rsidRPr="005C42D9">
        <w:rPr>
          <w:rFonts w:ascii="Times New Roman" w:hAnsi="Times New Roman" w:cs="Times New Roman"/>
          <w:sz w:val="24"/>
          <w:szCs w:val="24"/>
        </w:rPr>
        <w:t xml:space="preserve"> (rēķina summa, atlikums uz nodošanas brīdi)</w:t>
      </w:r>
      <w:r w:rsidR="005C42D9" w:rsidRPr="005C42D9">
        <w:rPr>
          <w:rFonts w:ascii="Times New Roman" w:hAnsi="Times New Roman" w:cs="Times New Roman"/>
          <w:sz w:val="24"/>
          <w:szCs w:val="24"/>
        </w:rPr>
        <w:t>;</w:t>
      </w:r>
    </w:p>
    <w:p w14:paraId="0AACBB02"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lastRenderedPageBreak/>
        <w:t>invoicePaidAmount</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Decimal</w:t>
      </w:r>
      <w:proofErr w:type="spellEnd"/>
      <w:r w:rsidRPr="005C42D9">
        <w:rPr>
          <w:rFonts w:ascii="Times New Roman" w:hAnsi="Times New Roman" w:cs="Times New Roman"/>
          <w:sz w:val="24"/>
          <w:szCs w:val="24"/>
        </w:rPr>
        <w:t>/</w:t>
      </w:r>
      <w:proofErr w:type="spellStart"/>
      <w:r w:rsidRPr="005C42D9">
        <w:rPr>
          <w:rFonts w:ascii="Times New Roman" w:hAnsi="Times New Roman" w:cs="Times New Roman"/>
          <w:sz w:val="24"/>
          <w:szCs w:val="24"/>
        </w:rPr>
        <w:t>String</w:t>
      </w:r>
      <w:proofErr w:type="spellEnd"/>
      <w:r w:rsidRPr="005C42D9">
        <w:rPr>
          <w:rFonts w:ascii="Times New Roman" w:hAnsi="Times New Roman" w:cs="Times New Roman"/>
          <w:sz w:val="24"/>
          <w:szCs w:val="24"/>
        </w:rPr>
        <w:t xml:space="preserve"> (rēķina apmaksāta daļa </w:t>
      </w:r>
      <w:r w:rsidR="005C42D9" w:rsidRPr="005C42D9">
        <w:rPr>
          <w:rFonts w:ascii="Times New Roman" w:hAnsi="Times New Roman" w:cs="Times New Roman"/>
          <w:sz w:val="24"/>
          <w:szCs w:val="24"/>
        </w:rPr>
        <w:t>–</w:t>
      </w:r>
      <w:r w:rsidRPr="005C42D9">
        <w:rPr>
          <w:rFonts w:ascii="Times New Roman" w:hAnsi="Times New Roman" w:cs="Times New Roman"/>
          <w:sz w:val="24"/>
          <w:szCs w:val="24"/>
        </w:rPr>
        <w:t xml:space="preserve"> rēķina apmaksātā summa, uz nodošanas brīdi vienmēr vienāds ar 0)</w:t>
      </w:r>
      <w:r w:rsidR="005C42D9" w:rsidRPr="005C42D9">
        <w:rPr>
          <w:rFonts w:ascii="Times New Roman" w:hAnsi="Times New Roman" w:cs="Times New Roman"/>
          <w:sz w:val="24"/>
          <w:szCs w:val="24"/>
        </w:rPr>
        <w:t>;</w:t>
      </w:r>
    </w:p>
    <w:p w14:paraId="54F5B58F"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invoiceDate</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DateTime</w:t>
      </w:r>
      <w:proofErr w:type="spellEnd"/>
      <w:r w:rsidRPr="005C42D9">
        <w:rPr>
          <w:rFonts w:ascii="Times New Roman" w:hAnsi="Times New Roman" w:cs="Times New Roman"/>
          <w:sz w:val="24"/>
          <w:szCs w:val="24"/>
        </w:rPr>
        <w:t xml:space="preserve"> (pārkāpuma datums, rēķina, protokola, utt. izrakstīšanas datums)</w:t>
      </w:r>
      <w:r w:rsidR="005C42D9" w:rsidRPr="005C42D9">
        <w:rPr>
          <w:rFonts w:ascii="Times New Roman" w:hAnsi="Times New Roman" w:cs="Times New Roman"/>
          <w:sz w:val="24"/>
          <w:szCs w:val="24"/>
        </w:rPr>
        <w:t>;</w:t>
      </w:r>
    </w:p>
    <w:p w14:paraId="0B1A6192"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invoiceDueDate</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DateTime</w:t>
      </w:r>
      <w:proofErr w:type="spellEnd"/>
      <w:r w:rsidRPr="005C42D9">
        <w:rPr>
          <w:rFonts w:ascii="Times New Roman" w:hAnsi="Times New Roman" w:cs="Times New Roman"/>
          <w:sz w:val="24"/>
          <w:szCs w:val="24"/>
        </w:rPr>
        <w:t xml:space="preserve"> (rēķina, protokola, utt. apmaksas termiņš, līdz kuram bija jāapmaksā)</w:t>
      </w:r>
      <w:r w:rsidR="005C42D9" w:rsidRPr="005C42D9">
        <w:rPr>
          <w:rFonts w:ascii="Times New Roman" w:hAnsi="Times New Roman" w:cs="Times New Roman"/>
          <w:sz w:val="24"/>
          <w:szCs w:val="24"/>
        </w:rPr>
        <w:t>;</w:t>
      </w:r>
    </w:p>
    <w:p w14:paraId="1BD6E84D"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documents</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Array</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Document</w:t>
      </w:r>
      <w:proofErr w:type="spellEnd"/>
      <w:r w:rsidRPr="005C42D9">
        <w:rPr>
          <w:rFonts w:ascii="Times New Roman" w:hAnsi="Times New Roman" w:cs="Times New Roman"/>
          <w:sz w:val="24"/>
          <w:szCs w:val="24"/>
        </w:rPr>
        <w:t xml:space="preserve"> instances (skenēta rēķina datne (</w:t>
      </w:r>
      <w:proofErr w:type="spellStart"/>
      <w:r w:rsidRPr="005C42D9">
        <w:rPr>
          <w:rFonts w:ascii="Times New Roman" w:hAnsi="Times New Roman" w:cs="Times New Roman"/>
          <w:sz w:val="24"/>
          <w:szCs w:val="24"/>
        </w:rPr>
        <w:t>pdf</w:t>
      </w:r>
      <w:proofErr w:type="spellEnd"/>
      <w:r w:rsidRPr="005C42D9">
        <w:rPr>
          <w:rFonts w:ascii="Times New Roman" w:hAnsi="Times New Roman" w:cs="Times New Roman"/>
          <w:sz w:val="24"/>
          <w:szCs w:val="24"/>
        </w:rPr>
        <w:t>), fotogrāfijas)</w:t>
      </w:r>
      <w:r w:rsidR="005C42D9" w:rsidRPr="005C42D9">
        <w:rPr>
          <w:rFonts w:ascii="Times New Roman" w:hAnsi="Times New Roman" w:cs="Times New Roman"/>
          <w:sz w:val="24"/>
          <w:szCs w:val="24"/>
        </w:rPr>
        <w:t>;</w:t>
      </w:r>
    </w:p>
    <w:p w14:paraId="442EC49A" w14:textId="64932916"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carInfo</w:t>
      </w:r>
      <w:proofErr w:type="spellEnd"/>
      <w:r w:rsidRPr="005C42D9">
        <w:rPr>
          <w:rFonts w:ascii="Times New Roman" w:hAnsi="Times New Roman" w:cs="Times New Roman"/>
          <w:sz w:val="24"/>
          <w:szCs w:val="24"/>
        </w:rPr>
        <w:t xml:space="preserve">: instance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CarInfo</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jāpadot</w:t>
      </w:r>
      <w:proofErr w:type="spellEnd"/>
      <w:r w:rsidRPr="005C42D9">
        <w:rPr>
          <w:rFonts w:ascii="Times New Roman" w:hAnsi="Times New Roman" w:cs="Times New Roman"/>
          <w:sz w:val="24"/>
          <w:szCs w:val="24"/>
        </w:rPr>
        <w:t xml:space="preserve"> vai </w:t>
      </w:r>
      <w:proofErr w:type="spellStart"/>
      <w:r w:rsidRPr="005C42D9">
        <w:rPr>
          <w:rFonts w:ascii="Times New Roman" w:hAnsi="Times New Roman" w:cs="Times New Roman"/>
          <w:sz w:val="24"/>
          <w:szCs w:val="24"/>
        </w:rPr>
        <w:t>jāņēm</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verā</w:t>
      </w:r>
      <w:proofErr w:type="spellEnd"/>
      <w:r w:rsidR="00290CE2">
        <w:rPr>
          <w:rFonts w:ascii="Times New Roman" w:hAnsi="Times New Roman" w:cs="Times New Roman"/>
          <w:sz w:val="24"/>
          <w:szCs w:val="24"/>
        </w:rPr>
        <w:t>,</w:t>
      </w:r>
      <w:r w:rsidRPr="005C42D9">
        <w:rPr>
          <w:rFonts w:ascii="Times New Roman" w:hAnsi="Times New Roman" w:cs="Times New Roman"/>
          <w:sz w:val="24"/>
          <w:szCs w:val="24"/>
        </w:rPr>
        <w:t xml:space="preserve"> ja </w:t>
      </w:r>
      <w:proofErr w:type="spellStart"/>
      <w:r w:rsidRPr="005C42D9">
        <w:rPr>
          <w:rFonts w:ascii="Times New Roman" w:hAnsi="Times New Roman" w:cs="Times New Roman"/>
          <w:sz w:val="24"/>
          <w:szCs w:val="24"/>
        </w:rPr>
        <w:t>invoiceType</w:t>
      </w:r>
      <w:proofErr w:type="spellEnd"/>
      <w:r w:rsidRPr="005C42D9">
        <w:rPr>
          <w:rFonts w:ascii="Times New Roman" w:hAnsi="Times New Roman" w:cs="Times New Roman"/>
          <w:sz w:val="24"/>
          <w:szCs w:val="24"/>
        </w:rPr>
        <w:t xml:space="preserve">=‘APR’, </w:t>
      </w:r>
      <w:proofErr w:type="spellStart"/>
      <w:r w:rsidRPr="005C42D9">
        <w:rPr>
          <w:rFonts w:ascii="Times New Roman" w:hAnsi="Times New Roman" w:cs="Times New Roman"/>
          <w:sz w:val="24"/>
          <w:szCs w:val="24"/>
        </w:rPr>
        <w:t>citadāk</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vienads</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null</w:t>
      </w:r>
      <w:proofErr w:type="spellEnd"/>
      <w:r w:rsidRPr="005C42D9">
        <w:rPr>
          <w:rFonts w:ascii="Times New Roman" w:hAnsi="Times New Roman" w:cs="Times New Roman"/>
          <w:sz w:val="24"/>
          <w:szCs w:val="24"/>
        </w:rPr>
        <w:t>)</w:t>
      </w:r>
      <w:r w:rsidR="005C42D9" w:rsidRPr="005C42D9">
        <w:rPr>
          <w:rFonts w:ascii="Times New Roman" w:hAnsi="Times New Roman" w:cs="Times New Roman"/>
          <w:sz w:val="24"/>
          <w:szCs w:val="24"/>
        </w:rPr>
        <w:t>;</w:t>
      </w:r>
    </w:p>
    <w:p w14:paraId="4164015C"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payments</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Array</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Payment</w:t>
      </w:r>
      <w:proofErr w:type="spellEnd"/>
      <w:r w:rsidRPr="005C42D9">
        <w:rPr>
          <w:rFonts w:ascii="Times New Roman" w:hAnsi="Times New Roman" w:cs="Times New Roman"/>
          <w:sz w:val="24"/>
          <w:szCs w:val="24"/>
        </w:rPr>
        <w:t xml:space="preserve"> instances (saņemtie maksājumi lietas ietvaros, uz nodošanas brīdi vienmēr tukšs)</w:t>
      </w:r>
      <w:r w:rsidR="005C42D9" w:rsidRPr="005C42D9">
        <w:rPr>
          <w:rFonts w:ascii="Times New Roman" w:hAnsi="Times New Roman" w:cs="Times New Roman"/>
          <w:sz w:val="24"/>
          <w:szCs w:val="24"/>
        </w:rPr>
        <w:t>;</w:t>
      </w:r>
    </w:p>
    <w:p w14:paraId="7397A1E2" w14:textId="7F04829D"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lastState</w:t>
      </w:r>
      <w:proofErr w:type="spellEnd"/>
      <w:r w:rsidRPr="005C42D9">
        <w:rPr>
          <w:rFonts w:ascii="Times New Roman" w:hAnsi="Times New Roman" w:cs="Times New Roman"/>
          <w:sz w:val="24"/>
          <w:szCs w:val="24"/>
        </w:rPr>
        <w:t xml:space="preserve">: instance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ProcessingState</w:t>
      </w:r>
      <w:proofErr w:type="spellEnd"/>
      <w:r w:rsidRPr="005C42D9">
        <w:rPr>
          <w:rFonts w:ascii="Times New Roman" w:hAnsi="Times New Roman" w:cs="Times New Roman"/>
          <w:sz w:val="24"/>
          <w:szCs w:val="24"/>
        </w:rPr>
        <w:t xml:space="preserve"> (tekošais lietas stāvoklis, tiks atgriezts tikai</w:t>
      </w:r>
      <w:r w:rsidR="005C42D9" w:rsidRPr="005C42D9">
        <w:rPr>
          <w:rFonts w:ascii="Times New Roman" w:hAnsi="Times New Roman" w:cs="Times New Roman"/>
          <w:sz w:val="24"/>
          <w:szCs w:val="24"/>
        </w:rPr>
        <w:t>,</w:t>
      </w:r>
      <w:r w:rsidRPr="005C42D9">
        <w:rPr>
          <w:rFonts w:ascii="Times New Roman" w:hAnsi="Times New Roman" w:cs="Times New Roman"/>
          <w:sz w:val="24"/>
          <w:szCs w:val="24"/>
        </w:rPr>
        <w:t xml:space="preserve"> ja lieta ir aktīva </w:t>
      </w:r>
      <w:proofErr w:type="spellStart"/>
      <w:r w:rsidRPr="005C42D9">
        <w:rPr>
          <w:rFonts w:ascii="Times New Roman" w:hAnsi="Times New Roman" w:cs="Times New Roman"/>
          <w:sz w:val="24"/>
          <w:szCs w:val="24"/>
        </w:rPr>
        <w:t>GetCaseInfo</w:t>
      </w:r>
      <w:proofErr w:type="spellEnd"/>
      <w:r w:rsidRPr="005C42D9">
        <w:rPr>
          <w:rFonts w:ascii="Times New Roman" w:hAnsi="Times New Roman" w:cs="Times New Roman"/>
          <w:sz w:val="24"/>
          <w:szCs w:val="24"/>
        </w:rPr>
        <w:t xml:space="preserve"> gadījumā)</w:t>
      </w:r>
      <w:r w:rsidR="005C42D9" w:rsidRPr="005C42D9">
        <w:rPr>
          <w:rFonts w:ascii="Times New Roman" w:hAnsi="Times New Roman" w:cs="Times New Roman"/>
          <w:sz w:val="24"/>
          <w:szCs w:val="24"/>
        </w:rPr>
        <w:t>;</w:t>
      </w:r>
    </w:p>
    <w:p w14:paraId="2A98688C" w14:textId="70BC332F"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result</w:t>
      </w:r>
      <w:proofErr w:type="spellEnd"/>
      <w:r w:rsidRPr="005C42D9">
        <w:rPr>
          <w:rFonts w:ascii="Times New Roman" w:hAnsi="Times New Roman" w:cs="Times New Roman"/>
          <w:sz w:val="24"/>
          <w:szCs w:val="24"/>
        </w:rPr>
        <w:t xml:space="preserve">: instance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CodeNameStruct</w:t>
      </w:r>
      <w:proofErr w:type="spellEnd"/>
      <w:r w:rsidRPr="005C42D9">
        <w:rPr>
          <w:rFonts w:ascii="Times New Roman" w:hAnsi="Times New Roman" w:cs="Times New Roman"/>
          <w:sz w:val="24"/>
          <w:szCs w:val="24"/>
        </w:rPr>
        <w:t xml:space="preserve"> (lietas apstrādes rezultāts, tiks atgriezts tikai</w:t>
      </w:r>
      <w:r w:rsidR="005C42D9" w:rsidRPr="005C42D9">
        <w:rPr>
          <w:rFonts w:ascii="Times New Roman" w:hAnsi="Times New Roman" w:cs="Times New Roman"/>
          <w:sz w:val="24"/>
          <w:szCs w:val="24"/>
        </w:rPr>
        <w:t>,</w:t>
      </w:r>
      <w:r w:rsidRPr="005C42D9">
        <w:rPr>
          <w:rFonts w:ascii="Times New Roman" w:hAnsi="Times New Roman" w:cs="Times New Roman"/>
          <w:sz w:val="24"/>
          <w:szCs w:val="24"/>
        </w:rPr>
        <w:t xml:space="preserve"> ja lieta ir slēgta </w:t>
      </w:r>
      <w:proofErr w:type="spellStart"/>
      <w:r w:rsidRPr="005C42D9">
        <w:rPr>
          <w:rFonts w:ascii="Times New Roman" w:hAnsi="Times New Roman" w:cs="Times New Roman"/>
          <w:sz w:val="24"/>
          <w:szCs w:val="24"/>
        </w:rPr>
        <w:t>GetCaseInfo</w:t>
      </w:r>
      <w:proofErr w:type="spellEnd"/>
      <w:r w:rsidRPr="005C42D9">
        <w:rPr>
          <w:rFonts w:ascii="Times New Roman" w:hAnsi="Times New Roman" w:cs="Times New Roman"/>
          <w:sz w:val="24"/>
          <w:szCs w:val="24"/>
        </w:rPr>
        <w:t xml:space="preserve"> gadījumā)</w:t>
      </w:r>
      <w:r w:rsidR="005C42D9" w:rsidRPr="005C42D9">
        <w:rPr>
          <w:rFonts w:ascii="Times New Roman" w:hAnsi="Times New Roman" w:cs="Times New Roman"/>
          <w:sz w:val="24"/>
          <w:szCs w:val="24"/>
        </w:rPr>
        <w:t>;</w:t>
      </w:r>
    </w:p>
    <w:p w14:paraId="49DC61C9"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reason</w:t>
      </w:r>
      <w:proofErr w:type="spellEnd"/>
      <w:r w:rsidRPr="005C42D9">
        <w:rPr>
          <w:rFonts w:ascii="Times New Roman" w:hAnsi="Times New Roman" w:cs="Times New Roman"/>
          <w:sz w:val="24"/>
          <w:szCs w:val="24"/>
        </w:rPr>
        <w:t xml:space="preserve">: instance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CodeNameStruct</w:t>
      </w:r>
      <w:proofErr w:type="spellEnd"/>
      <w:r w:rsidRPr="005C42D9">
        <w:rPr>
          <w:rFonts w:ascii="Times New Roman" w:hAnsi="Times New Roman" w:cs="Times New Roman"/>
          <w:sz w:val="24"/>
          <w:szCs w:val="24"/>
        </w:rPr>
        <w:t xml:space="preserve"> (lietas slēgšanas iemesls, tiks atgriezts tikai</w:t>
      </w:r>
      <w:r w:rsidR="005C42D9" w:rsidRPr="005C42D9">
        <w:rPr>
          <w:rFonts w:ascii="Times New Roman" w:hAnsi="Times New Roman" w:cs="Times New Roman"/>
          <w:sz w:val="24"/>
          <w:szCs w:val="24"/>
        </w:rPr>
        <w:t>,</w:t>
      </w:r>
      <w:r w:rsidRPr="005C42D9">
        <w:rPr>
          <w:rFonts w:ascii="Times New Roman" w:hAnsi="Times New Roman" w:cs="Times New Roman"/>
          <w:sz w:val="24"/>
          <w:szCs w:val="24"/>
        </w:rPr>
        <w:t xml:space="preserve"> ja lieta ir slēgta </w:t>
      </w:r>
      <w:proofErr w:type="spellStart"/>
      <w:r w:rsidRPr="005C42D9">
        <w:rPr>
          <w:rFonts w:ascii="Times New Roman" w:hAnsi="Times New Roman" w:cs="Times New Roman"/>
          <w:sz w:val="24"/>
          <w:szCs w:val="24"/>
        </w:rPr>
        <w:t>GetCaseInfo</w:t>
      </w:r>
      <w:proofErr w:type="spellEnd"/>
      <w:r w:rsidRPr="005C42D9">
        <w:rPr>
          <w:rFonts w:ascii="Times New Roman" w:hAnsi="Times New Roman" w:cs="Times New Roman"/>
          <w:sz w:val="24"/>
          <w:szCs w:val="24"/>
        </w:rPr>
        <w:t xml:space="preserve"> gadījumā)</w:t>
      </w:r>
      <w:r w:rsidR="005C42D9" w:rsidRPr="005C42D9">
        <w:rPr>
          <w:rFonts w:ascii="Times New Roman" w:hAnsi="Times New Roman" w:cs="Times New Roman"/>
          <w:sz w:val="24"/>
          <w:szCs w:val="24"/>
        </w:rPr>
        <w:t>;</w:t>
      </w:r>
    </w:p>
    <w:p w14:paraId="36F44CEF" w14:textId="77777777" w:rsidR="005C42D9" w:rsidRPr="005C42D9" w:rsidRDefault="00AD030E" w:rsidP="005C42D9">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recommendation</w:t>
      </w:r>
      <w:proofErr w:type="spellEnd"/>
      <w:r w:rsidRPr="005C42D9">
        <w:rPr>
          <w:rFonts w:ascii="Times New Roman" w:hAnsi="Times New Roman" w:cs="Times New Roman"/>
          <w:sz w:val="24"/>
          <w:szCs w:val="24"/>
        </w:rPr>
        <w:t xml:space="preserve">: instance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CodeNameStruct</w:t>
      </w:r>
      <w:proofErr w:type="spellEnd"/>
      <w:r w:rsidRPr="005C42D9">
        <w:rPr>
          <w:rFonts w:ascii="Times New Roman" w:hAnsi="Times New Roman" w:cs="Times New Roman"/>
          <w:sz w:val="24"/>
          <w:szCs w:val="24"/>
        </w:rPr>
        <w:t xml:space="preserve"> (apstrādes rekomendācija, tiks atgriezts tikai</w:t>
      </w:r>
      <w:r w:rsidR="005C42D9" w:rsidRPr="005C42D9">
        <w:rPr>
          <w:rFonts w:ascii="Times New Roman" w:hAnsi="Times New Roman" w:cs="Times New Roman"/>
          <w:sz w:val="24"/>
          <w:szCs w:val="24"/>
        </w:rPr>
        <w:t>.</w:t>
      </w:r>
      <w:r w:rsidRPr="005C42D9">
        <w:rPr>
          <w:rFonts w:ascii="Times New Roman" w:hAnsi="Times New Roman" w:cs="Times New Roman"/>
          <w:sz w:val="24"/>
          <w:szCs w:val="24"/>
        </w:rPr>
        <w:t xml:space="preserve"> ja lieta ir slēgta </w:t>
      </w:r>
      <w:proofErr w:type="spellStart"/>
      <w:r w:rsidRPr="005C42D9">
        <w:rPr>
          <w:rFonts w:ascii="Times New Roman" w:hAnsi="Times New Roman" w:cs="Times New Roman"/>
          <w:sz w:val="24"/>
          <w:szCs w:val="24"/>
        </w:rPr>
        <w:t>GetCaseInfo</w:t>
      </w:r>
      <w:proofErr w:type="spellEnd"/>
      <w:r w:rsidRPr="005C42D9">
        <w:rPr>
          <w:rFonts w:ascii="Times New Roman" w:hAnsi="Times New Roman" w:cs="Times New Roman"/>
          <w:sz w:val="24"/>
          <w:szCs w:val="24"/>
        </w:rPr>
        <w:t xml:space="preserve"> gadījumā)</w:t>
      </w:r>
      <w:r w:rsidR="005C42D9" w:rsidRPr="005C42D9">
        <w:rPr>
          <w:rFonts w:ascii="Times New Roman" w:hAnsi="Times New Roman" w:cs="Times New Roman"/>
          <w:sz w:val="24"/>
          <w:szCs w:val="24"/>
        </w:rPr>
        <w:t>;</w:t>
      </w:r>
    </w:p>
    <w:p w14:paraId="17ED0232" w14:textId="27F5BB05" w:rsidR="005C42D9" w:rsidRDefault="00AD030E" w:rsidP="003E33DC">
      <w:pPr>
        <w:pStyle w:val="ListParagraph"/>
        <w:numPr>
          <w:ilvl w:val="0"/>
          <w:numId w:val="29"/>
        </w:numPr>
        <w:spacing w:before="80" w:after="80" w:line="240" w:lineRule="auto"/>
        <w:ind w:left="1559" w:hanging="425"/>
        <w:contextualSpacing w:val="0"/>
        <w:jc w:val="both"/>
        <w:rPr>
          <w:rFonts w:ascii="Times New Roman" w:hAnsi="Times New Roman" w:cs="Times New Roman"/>
          <w:sz w:val="24"/>
          <w:szCs w:val="24"/>
        </w:rPr>
      </w:pPr>
      <w:proofErr w:type="spellStart"/>
      <w:r w:rsidRPr="005C42D9">
        <w:rPr>
          <w:rFonts w:ascii="Times New Roman" w:hAnsi="Times New Roman" w:cs="Times New Roman"/>
          <w:sz w:val="24"/>
          <w:szCs w:val="24"/>
        </w:rPr>
        <w:t>transactionFault</w:t>
      </w:r>
      <w:proofErr w:type="spellEnd"/>
      <w:r w:rsidRPr="005C42D9">
        <w:rPr>
          <w:rFonts w:ascii="Times New Roman" w:hAnsi="Times New Roman" w:cs="Times New Roman"/>
          <w:sz w:val="24"/>
          <w:szCs w:val="24"/>
        </w:rPr>
        <w:t xml:space="preserve"> instance </w:t>
      </w:r>
      <w:proofErr w:type="spellStart"/>
      <w:r w:rsidRPr="005C42D9">
        <w:rPr>
          <w:rFonts w:ascii="Times New Roman" w:hAnsi="Times New Roman" w:cs="Times New Roman"/>
          <w:sz w:val="24"/>
          <w:szCs w:val="24"/>
        </w:rPr>
        <w:t>of</w:t>
      </w:r>
      <w:proofErr w:type="spellEnd"/>
      <w:r w:rsidRPr="005C42D9">
        <w:rPr>
          <w:rFonts w:ascii="Times New Roman" w:hAnsi="Times New Roman" w:cs="Times New Roman"/>
          <w:sz w:val="24"/>
          <w:szCs w:val="24"/>
        </w:rPr>
        <w:t xml:space="preserve"> </w:t>
      </w:r>
      <w:proofErr w:type="spellStart"/>
      <w:r w:rsidRPr="005C42D9">
        <w:rPr>
          <w:rFonts w:ascii="Times New Roman" w:hAnsi="Times New Roman" w:cs="Times New Roman"/>
          <w:sz w:val="24"/>
          <w:szCs w:val="24"/>
        </w:rPr>
        <w:t>TransactionFault</w:t>
      </w:r>
      <w:proofErr w:type="spellEnd"/>
      <w:r w:rsidRPr="005C42D9">
        <w:rPr>
          <w:rFonts w:ascii="Times New Roman" w:hAnsi="Times New Roman" w:cs="Times New Roman"/>
          <w:sz w:val="24"/>
          <w:szCs w:val="24"/>
        </w:rPr>
        <w:t xml:space="preserve"> (neveiksmīgas lietas uzsākšanas vai sinhronizācijas procesā radušas kļūdas apraksts, ja šīs objekts, nav atgriezts un ir vienāds </w:t>
      </w:r>
      <w:proofErr w:type="spellStart"/>
      <w:r w:rsidRPr="005C42D9">
        <w:rPr>
          <w:rFonts w:ascii="Times New Roman" w:hAnsi="Times New Roman" w:cs="Times New Roman"/>
          <w:sz w:val="24"/>
          <w:szCs w:val="24"/>
        </w:rPr>
        <w:t>null</w:t>
      </w:r>
      <w:proofErr w:type="spellEnd"/>
      <w:r w:rsidRPr="005C42D9">
        <w:rPr>
          <w:rFonts w:ascii="Times New Roman" w:hAnsi="Times New Roman" w:cs="Times New Roman"/>
          <w:sz w:val="24"/>
          <w:szCs w:val="24"/>
        </w:rPr>
        <w:t>, tad lieta uzsākta vai sinhronizēta veiksmīgi)</w:t>
      </w:r>
      <w:r w:rsidR="005C42D9" w:rsidRPr="005C42D9">
        <w:rPr>
          <w:rFonts w:ascii="Times New Roman" w:hAnsi="Times New Roman" w:cs="Times New Roman"/>
          <w:sz w:val="24"/>
          <w:szCs w:val="24"/>
        </w:rPr>
        <w:t>.</w:t>
      </w:r>
    </w:p>
    <w:p w14:paraId="442EF8BF" w14:textId="71E0F943" w:rsidR="00290CE2" w:rsidRPr="00290CE2" w:rsidRDefault="003E33DC" w:rsidP="00290CE2">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sidR="00290CE2">
        <w:rPr>
          <w:rFonts w:ascii="Times New Roman" w:hAnsi="Times New Roman" w:cs="Times New Roman"/>
          <w:b/>
          <w:bCs/>
          <w:sz w:val="24"/>
          <w:szCs w:val="24"/>
        </w:rPr>
        <w:t>2</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sidR="00290CE2" w:rsidRPr="00290CE2">
        <w:rPr>
          <w:rFonts w:ascii="Times New Roman" w:hAnsi="Times New Roman" w:cs="Times New Roman"/>
          <w:b/>
          <w:bCs/>
          <w:iCs/>
          <w:sz w:val="24"/>
          <w:szCs w:val="24"/>
        </w:rPr>
        <w:t>LegalEntity</w:t>
      </w:r>
      <w:proofErr w:type="spellEnd"/>
    </w:p>
    <w:p w14:paraId="7E7FE704" w14:textId="19524914" w:rsidR="00AD030E" w:rsidRDefault="00AD030E" w:rsidP="00290CE2">
      <w:pPr>
        <w:pStyle w:val="ListParagraph"/>
        <w:numPr>
          <w:ilvl w:val="0"/>
          <w:numId w:val="30"/>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registeredName</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Pr>
          <w:rFonts w:ascii="Times New Roman" w:hAnsi="Times New Roman" w:cs="Times New Roman"/>
          <w:sz w:val="24"/>
          <w:szCs w:val="24"/>
        </w:rPr>
        <w:t xml:space="preserve"> </w:t>
      </w:r>
      <w:r w:rsidRPr="00290CE2">
        <w:rPr>
          <w:rFonts w:ascii="Times New Roman" w:hAnsi="Times New Roman" w:cs="Times New Roman"/>
          <w:sz w:val="24"/>
          <w:szCs w:val="24"/>
        </w:rPr>
        <w:t>(255)</w:t>
      </w:r>
      <w:r w:rsidR="00290CE2">
        <w:rPr>
          <w:rFonts w:ascii="Times New Roman" w:hAnsi="Times New Roman" w:cs="Times New Roman"/>
          <w:sz w:val="24"/>
          <w:szCs w:val="24"/>
        </w:rPr>
        <w:t>;</w:t>
      </w:r>
    </w:p>
    <w:p w14:paraId="0BCE705A" w14:textId="3146601C" w:rsidR="00AD030E" w:rsidRDefault="00AD030E" w:rsidP="00290CE2">
      <w:pPr>
        <w:pStyle w:val="ListParagraph"/>
        <w:numPr>
          <w:ilvl w:val="0"/>
          <w:numId w:val="30"/>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registrationNumber</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Pr>
          <w:rFonts w:ascii="Times New Roman" w:hAnsi="Times New Roman" w:cs="Times New Roman"/>
          <w:sz w:val="24"/>
          <w:szCs w:val="24"/>
        </w:rPr>
        <w:t xml:space="preserve"> </w:t>
      </w:r>
      <w:r w:rsidRPr="00290CE2">
        <w:rPr>
          <w:rFonts w:ascii="Times New Roman" w:hAnsi="Times New Roman" w:cs="Times New Roman"/>
          <w:sz w:val="24"/>
          <w:szCs w:val="24"/>
        </w:rPr>
        <w:t>(11)</w:t>
      </w:r>
      <w:r w:rsidR="00290CE2">
        <w:rPr>
          <w:rFonts w:ascii="Times New Roman" w:hAnsi="Times New Roman" w:cs="Times New Roman"/>
          <w:sz w:val="24"/>
          <w:szCs w:val="24"/>
        </w:rPr>
        <w:t>;</w:t>
      </w:r>
    </w:p>
    <w:p w14:paraId="1018C9D8" w14:textId="77777777" w:rsidR="00290CE2" w:rsidRDefault="00AD030E" w:rsidP="00290CE2">
      <w:pPr>
        <w:pStyle w:val="ListParagraph"/>
        <w:numPr>
          <w:ilvl w:val="0"/>
          <w:numId w:val="30"/>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legalEntityId</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Integer</w:t>
      </w:r>
      <w:proofErr w:type="spellEnd"/>
      <w:r w:rsidRPr="00290CE2">
        <w:rPr>
          <w:rFonts w:ascii="Times New Roman" w:hAnsi="Times New Roman" w:cs="Times New Roman"/>
          <w:sz w:val="24"/>
          <w:szCs w:val="24"/>
        </w:rPr>
        <w:t xml:space="preserve"> (ID, ja objekts attiecas uz debitoru</w:t>
      </w:r>
      <w:r w:rsidR="00290CE2">
        <w:rPr>
          <w:rFonts w:ascii="Times New Roman" w:hAnsi="Times New Roman" w:cs="Times New Roman"/>
          <w:sz w:val="24"/>
          <w:szCs w:val="24"/>
        </w:rPr>
        <w:t>,</w:t>
      </w:r>
      <w:r w:rsidRPr="00290CE2">
        <w:rPr>
          <w:rFonts w:ascii="Times New Roman" w:hAnsi="Times New Roman" w:cs="Times New Roman"/>
          <w:sz w:val="24"/>
          <w:szCs w:val="24"/>
        </w:rPr>
        <w:t xml:space="preserve"> tad pēc lietas uzsākšanas tiek piešķirts vienas darba dienas laikā, līdz tam, tiek atgriezta 0, ja objekts attiecas uz kreditoru</w:t>
      </w:r>
      <w:r w:rsidR="00290CE2">
        <w:rPr>
          <w:rFonts w:ascii="Times New Roman" w:hAnsi="Times New Roman" w:cs="Times New Roman"/>
          <w:sz w:val="24"/>
          <w:szCs w:val="24"/>
        </w:rPr>
        <w:t>,</w:t>
      </w:r>
      <w:r w:rsidRPr="00290CE2">
        <w:rPr>
          <w:rFonts w:ascii="Times New Roman" w:hAnsi="Times New Roman" w:cs="Times New Roman"/>
          <w:sz w:val="24"/>
          <w:szCs w:val="24"/>
        </w:rPr>
        <w:t xml:space="preserve"> tad šo lauku ir obligāti jāaizpilda norādot vērtību no līguma)</w:t>
      </w:r>
      <w:r w:rsidR="00290CE2">
        <w:rPr>
          <w:rFonts w:ascii="Times New Roman" w:hAnsi="Times New Roman" w:cs="Times New Roman"/>
          <w:sz w:val="24"/>
          <w:szCs w:val="24"/>
        </w:rPr>
        <w:t>;</w:t>
      </w:r>
    </w:p>
    <w:p w14:paraId="7FD45952" w14:textId="75EF8A2D" w:rsidR="003E33DC" w:rsidRPr="00290CE2" w:rsidRDefault="00AD030E" w:rsidP="00290CE2">
      <w:pPr>
        <w:pStyle w:val="ListParagraph"/>
        <w:numPr>
          <w:ilvl w:val="0"/>
          <w:numId w:val="30"/>
        </w:numPr>
        <w:tabs>
          <w:tab w:val="left" w:pos="284"/>
        </w:tabs>
        <w:suppressAutoHyphens/>
        <w:spacing w:before="80" w:after="0" w:line="276"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country</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sidRPr="00290CE2">
        <w:rPr>
          <w:rFonts w:ascii="Times New Roman" w:hAnsi="Times New Roman" w:cs="Times New Roman"/>
          <w:sz w:val="24"/>
          <w:szCs w:val="24"/>
        </w:rPr>
        <w:t xml:space="preserve"> </w:t>
      </w:r>
      <w:r w:rsidRPr="00290CE2">
        <w:rPr>
          <w:rFonts w:ascii="Times New Roman" w:hAnsi="Times New Roman" w:cs="Times New Roman"/>
          <w:sz w:val="24"/>
          <w:szCs w:val="24"/>
        </w:rPr>
        <w:t xml:space="preserve">(2) (ISOXXXX </w:t>
      </w:r>
      <w:proofErr w:type="spellStart"/>
      <w:r w:rsidRPr="00290CE2">
        <w:rPr>
          <w:rFonts w:ascii="Times New Roman" w:hAnsi="Times New Roman" w:cs="Times New Roman"/>
          <w:sz w:val="24"/>
          <w:szCs w:val="24"/>
        </w:rPr>
        <w:t>coded</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country</w:t>
      </w:r>
      <w:proofErr w:type="spellEnd"/>
      <w:r w:rsidRPr="00290CE2">
        <w:rPr>
          <w:rFonts w:ascii="Times New Roman" w:hAnsi="Times New Roman" w:cs="Times New Roman"/>
          <w:sz w:val="24"/>
          <w:szCs w:val="24"/>
        </w:rPr>
        <w:t xml:space="preserve"> (“LV” </w:t>
      </w:r>
      <w:proofErr w:type="spellStart"/>
      <w:r w:rsidRPr="00290CE2">
        <w:rPr>
          <w:rFonts w:ascii="Times New Roman" w:hAnsi="Times New Roman" w:cs="Times New Roman"/>
          <w:sz w:val="24"/>
          <w:szCs w:val="24"/>
        </w:rPr>
        <w:t>as</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default</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value</w:t>
      </w:r>
      <w:proofErr w:type="spellEnd"/>
      <w:r w:rsidRPr="00290CE2">
        <w:rPr>
          <w:rFonts w:ascii="Times New Roman" w:hAnsi="Times New Roman" w:cs="Times New Roman"/>
          <w:sz w:val="24"/>
          <w:szCs w:val="24"/>
        </w:rPr>
        <w:t>))</w:t>
      </w:r>
      <w:r w:rsidR="00290CE2" w:rsidRPr="00290CE2">
        <w:rPr>
          <w:rFonts w:ascii="Times New Roman" w:hAnsi="Times New Roman" w:cs="Times New Roman"/>
          <w:sz w:val="24"/>
          <w:szCs w:val="24"/>
        </w:rPr>
        <w:t>.</w:t>
      </w:r>
    </w:p>
    <w:p w14:paraId="11FE4F48" w14:textId="3B354329" w:rsidR="00290CE2" w:rsidRPr="00290CE2" w:rsidRDefault="003E33DC" w:rsidP="00290CE2">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sidR="00290CE2">
        <w:rPr>
          <w:rFonts w:ascii="Times New Roman" w:hAnsi="Times New Roman" w:cs="Times New Roman"/>
          <w:b/>
          <w:bCs/>
          <w:sz w:val="24"/>
          <w:szCs w:val="24"/>
        </w:rPr>
        <w:t>3</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sidR="00290CE2" w:rsidRPr="00290CE2">
        <w:rPr>
          <w:rFonts w:ascii="Times New Roman" w:hAnsi="Times New Roman" w:cs="Times New Roman"/>
          <w:b/>
          <w:bCs/>
          <w:iCs/>
          <w:sz w:val="24"/>
          <w:szCs w:val="24"/>
        </w:rPr>
        <w:t>PrivateIndividual</w:t>
      </w:r>
      <w:proofErr w:type="spellEnd"/>
    </w:p>
    <w:p w14:paraId="0189D056" w14:textId="77777777" w:rsidR="00290CE2" w:rsidRDefault="00AD030E" w:rsidP="00290CE2">
      <w:pPr>
        <w:pStyle w:val="ListParagraph"/>
        <w:numPr>
          <w:ilvl w:val="0"/>
          <w:numId w:val="31"/>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name</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Pr>
          <w:rFonts w:ascii="Times New Roman" w:hAnsi="Times New Roman" w:cs="Times New Roman"/>
          <w:sz w:val="24"/>
          <w:szCs w:val="24"/>
        </w:rPr>
        <w:t xml:space="preserve"> </w:t>
      </w:r>
      <w:r w:rsidRPr="00290CE2">
        <w:rPr>
          <w:rFonts w:ascii="Times New Roman" w:hAnsi="Times New Roman" w:cs="Times New Roman"/>
          <w:sz w:val="24"/>
          <w:szCs w:val="24"/>
        </w:rPr>
        <w:t>(100)</w:t>
      </w:r>
      <w:r w:rsidR="00290CE2">
        <w:rPr>
          <w:rFonts w:ascii="Times New Roman" w:hAnsi="Times New Roman" w:cs="Times New Roman"/>
          <w:sz w:val="24"/>
          <w:szCs w:val="24"/>
        </w:rPr>
        <w:t>;</w:t>
      </w:r>
    </w:p>
    <w:p w14:paraId="22E750E4" w14:textId="344065EE" w:rsidR="00AD030E" w:rsidRDefault="00AD030E" w:rsidP="00290CE2">
      <w:pPr>
        <w:pStyle w:val="ListParagraph"/>
        <w:numPr>
          <w:ilvl w:val="0"/>
          <w:numId w:val="31"/>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surname</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Pr>
          <w:rFonts w:ascii="Times New Roman" w:hAnsi="Times New Roman" w:cs="Times New Roman"/>
          <w:sz w:val="24"/>
          <w:szCs w:val="24"/>
        </w:rPr>
        <w:t xml:space="preserve"> </w:t>
      </w:r>
      <w:r w:rsidRPr="00290CE2">
        <w:rPr>
          <w:rFonts w:ascii="Times New Roman" w:hAnsi="Times New Roman" w:cs="Times New Roman"/>
          <w:sz w:val="24"/>
          <w:szCs w:val="24"/>
        </w:rPr>
        <w:t>(100)</w:t>
      </w:r>
      <w:r w:rsidR="00290CE2">
        <w:rPr>
          <w:rFonts w:ascii="Times New Roman" w:hAnsi="Times New Roman" w:cs="Times New Roman"/>
          <w:sz w:val="24"/>
          <w:szCs w:val="24"/>
        </w:rPr>
        <w:t>;</w:t>
      </w:r>
    </w:p>
    <w:p w14:paraId="2DAF9FAD" w14:textId="3DBEBB0B" w:rsidR="003E33DC" w:rsidRPr="00290CE2" w:rsidRDefault="00AD030E" w:rsidP="00290CE2">
      <w:pPr>
        <w:pStyle w:val="ListParagraph"/>
        <w:numPr>
          <w:ilvl w:val="0"/>
          <w:numId w:val="31"/>
        </w:numPr>
        <w:tabs>
          <w:tab w:val="left" w:pos="284"/>
        </w:tabs>
        <w:suppressAutoHyphens/>
        <w:spacing w:before="80" w:after="0" w:line="276"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identificationCode</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sidRPr="00290CE2">
        <w:rPr>
          <w:rFonts w:ascii="Times New Roman" w:hAnsi="Times New Roman" w:cs="Times New Roman"/>
          <w:sz w:val="24"/>
          <w:szCs w:val="24"/>
        </w:rPr>
        <w:t xml:space="preserve"> </w:t>
      </w:r>
      <w:r w:rsidRPr="00290CE2">
        <w:rPr>
          <w:rFonts w:ascii="Times New Roman" w:hAnsi="Times New Roman" w:cs="Times New Roman"/>
          <w:sz w:val="24"/>
          <w:szCs w:val="24"/>
        </w:rPr>
        <w:t>(12)</w:t>
      </w:r>
      <w:r w:rsidR="00290CE2" w:rsidRPr="00290CE2">
        <w:rPr>
          <w:rFonts w:ascii="Times New Roman" w:hAnsi="Times New Roman" w:cs="Times New Roman"/>
          <w:sz w:val="24"/>
          <w:szCs w:val="24"/>
        </w:rPr>
        <w:t>.</w:t>
      </w:r>
    </w:p>
    <w:p w14:paraId="4E535E82" w14:textId="45205E1A" w:rsidR="003E33DC" w:rsidRPr="000D4C64" w:rsidRDefault="003E33DC" w:rsidP="003E33DC">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sidR="00290CE2">
        <w:rPr>
          <w:rFonts w:ascii="Times New Roman" w:hAnsi="Times New Roman" w:cs="Times New Roman"/>
          <w:b/>
          <w:bCs/>
          <w:sz w:val="24"/>
          <w:szCs w:val="24"/>
        </w:rPr>
        <w:t>4</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Pr>
          <w:rFonts w:ascii="Times New Roman" w:hAnsi="Times New Roman" w:cs="Times New Roman"/>
          <w:b/>
          <w:bCs/>
          <w:sz w:val="24"/>
          <w:szCs w:val="24"/>
        </w:rPr>
        <w:t>Ca</w:t>
      </w:r>
      <w:r w:rsidR="00290CE2">
        <w:rPr>
          <w:rFonts w:ascii="Times New Roman" w:hAnsi="Times New Roman" w:cs="Times New Roman"/>
          <w:b/>
          <w:bCs/>
          <w:sz w:val="24"/>
          <w:szCs w:val="24"/>
        </w:rPr>
        <w:t>rInfo</w:t>
      </w:r>
      <w:proofErr w:type="spellEnd"/>
    </w:p>
    <w:p w14:paraId="027261DD" w14:textId="77777777" w:rsidR="00290CE2" w:rsidRDefault="00AD030E" w:rsidP="00290CE2">
      <w:pPr>
        <w:pStyle w:val="ListParagraph"/>
        <w:numPr>
          <w:ilvl w:val="0"/>
          <w:numId w:val="32"/>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model</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Pr>
          <w:rFonts w:ascii="Times New Roman" w:hAnsi="Times New Roman" w:cs="Times New Roman"/>
          <w:sz w:val="24"/>
          <w:szCs w:val="24"/>
        </w:rPr>
        <w:t xml:space="preserve"> </w:t>
      </w:r>
      <w:r w:rsidRPr="00290CE2">
        <w:rPr>
          <w:rFonts w:ascii="Times New Roman" w:hAnsi="Times New Roman" w:cs="Times New Roman"/>
          <w:sz w:val="24"/>
          <w:szCs w:val="24"/>
        </w:rPr>
        <w:t>(100)</w:t>
      </w:r>
      <w:r w:rsidR="00290CE2">
        <w:rPr>
          <w:rFonts w:ascii="Times New Roman" w:hAnsi="Times New Roman" w:cs="Times New Roman"/>
          <w:sz w:val="24"/>
          <w:szCs w:val="24"/>
        </w:rPr>
        <w:t>;</w:t>
      </w:r>
    </w:p>
    <w:p w14:paraId="1F52360B" w14:textId="77777777" w:rsidR="00290CE2" w:rsidRDefault="00AD030E" w:rsidP="00290CE2">
      <w:pPr>
        <w:pStyle w:val="ListParagraph"/>
        <w:numPr>
          <w:ilvl w:val="0"/>
          <w:numId w:val="32"/>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number</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Pr>
          <w:rFonts w:ascii="Times New Roman" w:hAnsi="Times New Roman" w:cs="Times New Roman"/>
          <w:sz w:val="24"/>
          <w:szCs w:val="24"/>
        </w:rPr>
        <w:t xml:space="preserve"> </w:t>
      </w:r>
      <w:r w:rsidRPr="00290CE2">
        <w:rPr>
          <w:rFonts w:ascii="Times New Roman" w:hAnsi="Times New Roman" w:cs="Times New Roman"/>
          <w:sz w:val="24"/>
          <w:szCs w:val="24"/>
        </w:rPr>
        <w:t>(20)</w:t>
      </w:r>
      <w:r w:rsidR="00290CE2">
        <w:rPr>
          <w:rFonts w:ascii="Times New Roman" w:hAnsi="Times New Roman" w:cs="Times New Roman"/>
          <w:sz w:val="24"/>
          <w:szCs w:val="24"/>
        </w:rPr>
        <w:t>;</w:t>
      </w:r>
    </w:p>
    <w:p w14:paraId="4B98D3E6" w14:textId="737BAD1C" w:rsidR="003E33DC" w:rsidRPr="00290CE2" w:rsidRDefault="00AD030E" w:rsidP="00290CE2">
      <w:pPr>
        <w:pStyle w:val="ListParagraph"/>
        <w:numPr>
          <w:ilvl w:val="0"/>
          <w:numId w:val="32"/>
        </w:numPr>
        <w:tabs>
          <w:tab w:val="left" w:pos="284"/>
        </w:tabs>
        <w:suppressAutoHyphens/>
        <w:spacing w:before="80" w:after="0" w:line="276"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country</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sidRPr="00290CE2">
        <w:rPr>
          <w:rFonts w:ascii="Times New Roman" w:hAnsi="Times New Roman" w:cs="Times New Roman"/>
          <w:sz w:val="24"/>
          <w:szCs w:val="24"/>
        </w:rPr>
        <w:t xml:space="preserve"> </w:t>
      </w:r>
      <w:r w:rsidRPr="00290CE2">
        <w:rPr>
          <w:rFonts w:ascii="Times New Roman" w:hAnsi="Times New Roman" w:cs="Times New Roman"/>
          <w:sz w:val="24"/>
          <w:szCs w:val="24"/>
        </w:rPr>
        <w:t xml:space="preserve">(2) (ISOXXXX </w:t>
      </w:r>
      <w:proofErr w:type="spellStart"/>
      <w:r w:rsidRPr="00290CE2">
        <w:rPr>
          <w:rFonts w:ascii="Times New Roman" w:hAnsi="Times New Roman" w:cs="Times New Roman"/>
          <w:sz w:val="24"/>
          <w:szCs w:val="24"/>
        </w:rPr>
        <w:t>coded</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country</w:t>
      </w:r>
      <w:proofErr w:type="spellEnd"/>
      <w:r w:rsidRPr="00290CE2">
        <w:rPr>
          <w:rFonts w:ascii="Times New Roman" w:hAnsi="Times New Roman" w:cs="Times New Roman"/>
          <w:sz w:val="24"/>
          <w:szCs w:val="24"/>
        </w:rPr>
        <w:t xml:space="preserve"> (“LV” </w:t>
      </w:r>
      <w:proofErr w:type="spellStart"/>
      <w:r w:rsidRPr="00290CE2">
        <w:rPr>
          <w:rFonts w:ascii="Times New Roman" w:hAnsi="Times New Roman" w:cs="Times New Roman"/>
          <w:sz w:val="24"/>
          <w:szCs w:val="24"/>
        </w:rPr>
        <w:t>as</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default</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value</w:t>
      </w:r>
      <w:proofErr w:type="spellEnd"/>
      <w:r w:rsidRPr="00290CE2">
        <w:rPr>
          <w:rFonts w:ascii="Times New Roman" w:hAnsi="Times New Roman" w:cs="Times New Roman"/>
          <w:sz w:val="24"/>
          <w:szCs w:val="24"/>
        </w:rPr>
        <w:t>))</w:t>
      </w:r>
      <w:r w:rsidR="00290CE2" w:rsidRPr="00290CE2">
        <w:rPr>
          <w:rFonts w:ascii="Times New Roman" w:hAnsi="Times New Roman" w:cs="Times New Roman"/>
          <w:sz w:val="24"/>
          <w:szCs w:val="24"/>
        </w:rPr>
        <w:t>.</w:t>
      </w:r>
    </w:p>
    <w:p w14:paraId="5DD72E51" w14:textId="4070DAAB" w:rsidR="003E33DC" w:rsidRPr="000D4C64" w:rsidRDefault="003E33DC" w:rsidP="003E33DC">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sidR="00290CE2">
        <w:rPr>
          <w:rFonts w:ascii="Times New Roman" w:hAnsi="Times New Roman" w:cs="Times New Roman"/>
          <w:b/>
          <w:bCs/>
          <w:sz w:val="24"/>
          <w:szCs w:val="24"/>
        </w:rPr>
        <w:t>5</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sidR="00290CE2">
        <w:rPr>
          <w:rFonts w:ascii="Times New Roman" w:hAnsi="Times New Roman" w:cs="Times New Roman"/>
          <w:b/>
          <w:bCs/>
          <w:sz w:val="24"/>
          <w:szCs w:val="24"/>
        </w:rPr>
        <w:t>Debtor</w:t>
      </w:r>
      <w:proofErr w:type="spellEnd"/>
    </w:p>
    <w:p w14:paraId="5C27F2CB" w14:textId="77777777" w:rsidR="00290CE2" w:rsidRDefault="00AD030E" w:rsidP="00290CE2">
      <w:pPr>
        <w:pStyle w:val="ListParagraph"/>
        <w:numPr>
          <w:ilvl w:val="0"/>
          <w:numId w:val="33"/>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type</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290CE2">
        <w:rPr>
          <w:rFonts w:ascii="Times New Roman" w:hAnsi="Times New Roman" w:cs="Times New Roman"/>
          <w:sz w:val="24"/>
          <w:szCs w:val="24"/>
        </w:rPr>
        <w:t xml:space="preserve"> </w:t>
      </w:r>
      <w:r w:rsidRPr="00290CE2">
        <w:rPr>
          <w:rFonts w:ascii="Times New Roman" w:hAnsi="Times New Roman" w:cs="Times New Roman"/>
          <w:sz w:val="24"/>
          <w:szCs w:val="24"/>
        </w:rPr>
        <w:t>(5) (iespējamas vērtības</w:t>
      </w:r>
      <w:r w:rsidR="00290CE2">
        <w:rPr>
          <w:rFonts w:ascii="Times New Roman" w:hAnsi="Times New Roman" w:cs="Times New Roman"/>
          <w:sz w:val="24"/>
          <w:szCs w:val="24"/>
        </w:rPr>
        <w:t>);</w:t>
      </w:r>
      <w:r w:rsidRPr="00290CE2">
        <w:rPr>
          <w:rFonts w:ascii="Times New Roman" w:hAnsi="Times New Roman" w:cs="Times New Roman"/>
          <w:sz w:val="24"/>
          <w:szCs w:val="24"/>
        </w:rPr>
        <w:t xml:space="preserve"> </w:t>
      </w:r>
    </w:p>
    <w:p w14:paraId="6AF13D56" w14:textId="622BF36D" w:rsidR="00AD030E" w:rsidRDefault="00AD030E" w:rsidP="00290CE2">
      <w:pPr>
        <w:pStyle w:val="ListParagraph"/>
        <w:numPr>
          <w:ilvl w:val="0"/>
          <w:numId w:val="33"/>
        </w:numPr>
        <w:spacing w:before="80" w:after="80" w:line="240" w:lineRule="auto"/>
        <w:ind w:left="1560" w:hanging="426"/>
        <w:contextualSpacing w:val="0"/>
        <w:jc w:val="both"/>
        <w:rPr>
          <w:rFonts w:ascii="Times New Roman" w:hAnsi="Times New Roman" w:cs="Times New Roman"/>
          <w:sz w:val="24"/>
          <w:szCs w:val="24"/>
        </w:rPr>
      </w:pPr>
      <w:r w:rsidRPr="00290CE2">
        <w:rPr>
          <w:rFonts w:ascii="Times New Roman" w:hAnsi="Times New Roman" w:cs="Times New Roman"/>
          <w:sz w:val="24"/>
          <w:szCs w:val="24"/>
        </w:rPr>
        <w:t>‘</w:t>
      </w:r>
      <w:proofErr w:type="spellStart"/>
      <w:r w:rsidRPr="00290CE2">
        <w:rPr>
          <w:rFonts w:ascii="Times New Roman" w:hAnsi="Times New Roman" w:cs="Times New Roman"/>
          <w:sz w:val="24"/>
          <w:szCs w:val="24"/>
        </w:rPr>
        <w:t>ind</w:t>
      </w:r>
      <w:proofErr w:type="spellEnd"/>
      <w:r w:rsidRPr="00290CE2">
        <w:rPr>
          <w:rFonts w:ascii="Times New Roman" w:hAnsi="Times New Roman" w:cs="Times New Roman"/>
          <w:sz w:val="24"/>
          <w:szCs w:val="24"/>
        </w:rPr>
        <w:t xml:space="preserve">’ </w:t>
      </w:r>
      <w:r w:rsidR="00290CE2">
        <w:rPr>
          <w:rFonts w:ascii="Times New Roman" w:hAnsi="Times New Roman" w:cs="Times New Roman"/>
          <w:sz w:val="24"/>
          <w:szCs w:val="24"/>
        </w:rPr>
        <w:t>–</w:t>
      </w:r>
      <w:r w:rsidRPr="00290CE2">
        <w:rPr>
          <w:rFonts w:ascii="Times New Roman" w:hAnsi="Times New Roman" w:cs="Times New Roman"/>
          <w:sz w:val="24"/>
          <w:szCs w:val="24"/>
        </w:rPr>
        <w:t xml:space="preserve"> ja debitors </w:t>
      </w:r>
      <w:proofErr w:type="spellStart"/>
      <w:r w:rsidRPr="00290CE2">
        <w:rPr>
          <w:rFonts w:ascii="Times New Roman" w:hAnsi="Times New Roman" w:cs="Times New Roman"/>
          <w:sz w:val="24"/>
          <w:szCs w:val="24"/>
        </w:rPr>
        <w:t>privātpērsona</w:t>
      </w:r>
      <w:proofErr w:type="spellEnd"/>
      <w:r w:rsidR="00290CE2">
        <w:rPr>
          <w:rFonts w:ascii="Times New Roman" w:hAnsi="Times New Roman" w:cs="Times New Roman"/>
          <w:sz w:val="24"/>
          <w:szCs w:val="24"/>
        </w:rPr>
        <w:t>;</w:t>
      </w:r>
    </w:p>
    <w:p w14:paraId="43CAF4EB" w14:textId="3E3E7240" w:rsidR="00AD030E" w:rsidRDefault="00AD030E" w:rsidP="00290CE2">
      <w:pPr>
        <w:pStyle w:val="ListParagraph"/>
        <w:numPr>
          <w:ilvl w:val="0"/>
          <w:numId w:val="33"/>
        </w:numPr>
        <w:spacing w:before="80" w:after="80" w:line="240" w:lineRule="auto"/>
        <w:ind w:left="1560" w:hanging="426"/>
        <w:contextualSpacing w:val="0"/>
        <w:jc w:val="both"/>
        <w:rPr>
          <w:rFonts w:ascii="Times New Roman" w:hAnsi="Times New Roman" w:cs="Times New Roman"/>
          <w:sz w:val="24"/>
          <w:szCs w:val="24"/>
        </w:rPr>
      </w:pPr>
      <w:r w:rsidRPr="00290CE2">
        <w:rPr>
          <w:rFonts w:ascii="Times New Roman" w:hAnsi="Times New Roman" w:cs="Times New Roman"/>
          <w:sz w:val="24"/>
          <w:szCs w:val="24"/>
        </w:rPr>
        <w:lastRenderedPageBreak/>
        <w:t>‘</w:t>
      </w:r>
      <w:proofErr w:type="spellStart"/>
      <w:r w:rsidRPr="00290CE2">
        <w:rPr>
          <w:rFonts w:ascii="Times New Roman" w:hAnsi="Times New Roman" w:cs="Times New Roman"/>
          <w:sz w:val="24"/>
          <w:szCs w:val="24"/>
        </w:rPr>
        <w:t>lent</w:t>
      </w:r>
      <w:proofErr w:type="spellEnd"/>
      <w:r w:rsidRPr="00290CE2">
        <w:rPr>
          <w:rFonts w:ascii="Times New Roman" w:hAnsi="Times New Roman" w:cs="Times New Roman"/>
          <w:sz w:val="24"/>
          <w:szCs w:val="24"/>
        </w:rPr>
        <w:t xml:space="preserve">’ </w:t>
      </w:r>
      <w:r w:rsidR="00290CE2">
        <w:rPr>
          <w:rFonts w:ascii="Times New Roman" w:hAnsi="Times New Roman" w:cs="Times New Roman"/>
          <w:sz w:val="24"/>
          <w:szCs w:val="24"/>
        </w:rPr>
        <w:t>–</w:t>
      </w:r>
      <w:r w:rsidRPr="00290CE2">
        <w:rPr>
          <w:rFonts w:ascii="Times New Roman" w:hAnsi="Times New Roman" w:cs="Times New Roman"/>
          <w:sz w:val="24"/>
          <w:szCs w:val="24"/>
        </w:rPr>
        <w:t xml:space="preserve"> ja debitors </w:t>
      </w:r>
      <w:proofErr w:type="spellStart"/>
      <w:r w:rsidRPr="00290CE2">
        <w:rPr>
          <w:rFonts w:ascii="Times New Roman" w:hAnsi="Times New Roman" w:cs="Times New Roman"/>
          <w:sz w:val="24"/>
          <w:szCs w:val="24"/>
        </w:rPr>
        <w:t>jūridiska</w:t>
      </w:r>
      <w:proofErr w:type="spellEnd"/>
      <w:r w:rsidRPr="00290CE2">
        <w:rPr>
          <w:rFonts w:ascii="Times New Roman" w:hAnsi="Times New Roman" w:cs="Times New Roman"/>
          <w:sz w:val="24"/>
          <w:szCs w:val="24"/>
        </w:rPr>
        <w:t xml:space="preserve"> persona)</w:t>
      </w:r>
      <w:r w:rsidR="00290CE2">
        <w:rPr>
          <w:rFonts w:ascii="Times New Roman" w:hAnsi="Times New Roman" w:cs="Times New Roman"/>
          <w:sz w:val="24"/>
          <w:szCs w:val="24"/>
        </w:rPr>
        <w:t>;</w:t>
      </w:r>
    </w:p>
    <w:p w14:paraId="2FB2F534" w14:textId="77777777" w:rsidR="00290CE2" w:rsidRDefault="00AD030E" w:rsidP="00290CE2">
      <w:pPr>
        <w:pStyle w:val="ListParagraph"/>
        <w:numPr>
          <w:ilvl w:val="0"/>
          <w:numId w:val="33"/>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legalPerson</w:t>
      </w:r>
      <w:proofErr w:type="spellEnd"/>
      <w:r w:rsidRPr="00290CE2">
        <w:rPr>
          <w:rFonts w:ascii="Times New Roman" w:hAnsi="Times New Roman" w:cs="Times New Roman"/>
          <w:sz w:val="24"/>
          <w:szCs w:val="24"/>
        </w:rPr>
        <w:t xml:space="preserve">: instance </w:t>
      </w:r>
      <w:proofErr w:type="spellStart"/>
      <w:r w:rsidRPr="00290CE2">
        <w:rPr>
          <w:rFonts w:ascii="Times New Roman" w:hAnsi="Times New Roman" w:cs="Times New Roman"/>
          <w:sz w:val="24"/>
          <w:szCs w:val="24"/>
        </w:rPr>
        <w:t>of</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LegalEntity</w:t>
      </w:r>
      <w:proofErr w:type="spellEnd"/>
      <w:r w:rsidRPr="00290CE2">
        <w:rPr>
          <w:rFonts w:ascii="Times New Roman" w:hAnsi="Times New Roman" w:cs="Times New Roman"/>
          <w:sz w:val="24"/>
          <w:szCs w:val="24"/>
        </w:rPr>
        <w:t xml:space="preserve"> (jāaizpilda vai </w:t>
      </w:r>
      <w:proofErr w:type="spellStart"/>
      <w:r w:rsidRPr="00290CE2">
        <w:rPr>
          <w:rFonts w:ascii="Times New Roman" w:hAnsi="Times New Roman" w:cs="Times New Roman"/>
          <w:sz w:val="24"/>
          <w:szCs w:val="24"/>
        </w:rPr>
        <w:t>jāņēm</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verā</w:t>
      </w:r>
      <w:proofErr w:type="spellEnd"/>
      <w:r w:rsidRPr="00290CE2">
        <w:rPr>
          <w:rFonts w:ascii="Times New Roman" w:hAnsi="Times New Roman" w:cs="Times New Roman"/>
          <w:sz w:val="24"/>
          <w:szCs w:val="24"/>
        </w:rPr>
        <w:t xml:space="preserve"> ja </w:t>
      </w:r>
      <w:proofErr w:type="spellStart"/>
      <w:r w:rsidRPr="00290CE2">
        <w:rPr>
          <w:rFonts w:ascii="Times New Roman" w:hAnsi="Times New Roman" w:cs="Times New Roman"/>
          <w:sz w:val="24"/>
          <w:szCs w:val="24"/>
        </w:rPr>
        <w:t>type</w:t>
      </w:r>
      <w:proofErr w:type="spellEnd"/>
      <w:r w:rsidRPr="00290CE2">
        <w:rPr>
          <w:rFonts w:ascii="Times New Roman" w:hAnsi="Times New Roman" w:cs="Times New Roman"/>
          <w:sz w:val="24"/>
          <w:szCs w:val="24"/>
        </w:rPr>
        <w:t>=’</w:t>
      </w:r>
      <w:proofErr w:type="spellStart"/>
      <w:r w:rsidRPr="00290CE2">
        <w:rPr>
          <w:rFonts w:ascii="Times New Roman" w:hAnsi="Times New Roman" w:cs="Times New Roman"/>
          <w:sz w:val="24"/>
          <w:szCs w:val="24"/>
        </w:rPr>
        <w:t>lent</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citadāk</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vienads</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null</w:t>
      </w:r>
      <w:proofErr w:type="spellEnd"/>
      <w:r w:rsidRPr="00290CE2">
        <w:rPr>
          <w:rFonts w:ascii="Times New Roman" w:hAnsi="Times New Roman" w:cs="Times New Roman"/>
          <w:sz w:val="24"/>
          <w:szCs w:val="24"/>
        </w:rPr>
        <w:t>)</w:t>
      </w:r>
      <w:r w:rsidR="00290CE2">
        <w:rPr>
          <w:rFonts w:ascii="Times New Roman" w:hAnsi="Times New Roman" w:cs="Times New Roman"/>
          <w:sz w:val="24"/>
          <w:szCs w:val="24"/>
        </w:rPr>
        <w:t>;</w:t>
      </w:r>
    </w:p>
    <w:p w14:paraId="150C75B5" w14:textId="77777777" w:rsidR="00290CE2" w:rsidRDefault="00AD030E" w:rsidP="00290CE2">
      <w:pPr>
        <w:pStyle w:val="ListParagraph"/>
        <w:numPr>
          <w:ilvl w:val="0"/>
          <w:numId w:val="33"/>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privatePerson</w:t>
      </w:r>
      <w:proofErr w:type="spellEnd"/>
      <w:r w:rsidRPr="00290CE2">
        <w:rPr>
          <w:rFonts w:ascii="Times New Roman" w:hAnsi="Times New Roman" w:cs="Times New Roman"/>
          <w:sz w:val="24"/>
          <w:szCs w:val="24"/>
        </w:rPr>
        <w:t xml:space="preserve">: instance </w:t>
      </w:r>
      <w:proofErr w:type="spellStart"/>
      <w:r w:rsidRPr="00290CE2">
        <w:rPr>
          <w:rFonts w:ascii="Times New Roman" w:hAnsi="Times New Roman" w:cs="Times New Roman"/>
          <w:sz w:val="24"/>
          <w:szCs w:val="24"/>
        </w:rPr>
        <w:t>of</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PrivateIndividual</w:t>
      </w:r>
      <w:proofErr w:type="spellEnd"/>
      <w:r w:rsidRPr="00290CE2">
        <w:rPr>
          <w:rFonts w:ascii="Times New Roman" w:hAnsi="Times New Roman" w:cs="Times New Roman"/>
          <w:sz w:val="24"/>
          <w:szCs w:val="24"/>
        </w:rPr>
        <w:t xml:space="preserve"> (jāaizpilda vai </w:t>
      </w:r>
      <w:proofErr w:type="spellStart"/>
      <w:r w:rsidRPr="00290CE2">
        <w:rPr>
          <w:rFonts w:ascii="Times New Roman" w:hAnsi="Times New Roman" w:cs="Times New Roman"/>
          <w:sz w:val="24"/>
          <w:szCs w:val="24"/>
        </w:rPr>
        <w:t>jāņēm</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verā</w:t>
      </w:r>
      <w:proofErr w:type="spellEnd"/>
      <w:r w:rsidRPr="00290CE2">
        <w:rPr>
          <w:rFonts w:ascii="Times New Roman" w:hAnsi="Times New Roman" w:cs="Times New Roman"/>
          <w:sz w:val="24"/>
          <w:szCs w:val="24"/>
        </w:rPr>
        <w:t xml:space="preserve"> ja </w:t>
      </w:r>
      <w:proofErr w:type="spellStart"/>
      <w:r w:rsidRPr="00290CE2">
        <w:rPr>
          <w:rFonts w:ascii="Times New Roman" w:hAnsi="Times New Roman" w:cs="Times New Roman"/>
          <w:sz w:val="24"/>
          <w:szCs w:val="24"/>
        </w:rPr>
        <w:t>type</w:t>
      </w:r>
      <w:proofErr w:type="spellEnd"/>
      <w:r w:rsidRPr="00290CE2">
        <w:rPr>
          <w:rFonts w:ascii="Times New Roman" w:hAnsi="Times New Roman" w:cs="Times New Roman"/>
          <w:sz w:val="24"/>
          <w:szCs w:val="24"/>
        </w:rPr>
        <w:t>=‘</w:t>
      </w:r>
      <w:proofErr w:type="spellStart"/>
      <w:r w:rsidRPr="00290CE2">
        <w:rPr>
          <w:rFonts w:ascii="Times New Roman" w:hAnsi="Times New Roman" w:cs="Times New Roman"/>
          <w:sz w:val="24"/>
          <w:szCs w:val="24"/>
        </w:rPr>
        <w:t>ind</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citadāk</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vienads</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null</w:t>
      </w:r>
      <w:proofErr w:type="spellEnd"/>
      <w:r w:rsidRPr="00290CE2">
        <w:rPr>
          <w:rFonts w:ascii="Times New Roman" w:hAnsi="Times New Roman" w:cs="Times New Roman"/>
          <w:sz w:val="24"/>
          <w:szCs w:val="24"/>
        </w:rPr>
        <w:t>)</w:t>
      </w:r>
      <w:r w:rsidR="00290CE2">
        <w:rPr>
          <w:rFonts w:ascii="Times New Roman" w:hAnsi="Times New Roman" w:cs="Times New Roman"/>
          <w:sz w:val="24"/>
          <w:szCs w:val="24"/>
        </w:rPr>
        <w:t>.</w:t>
      </w:r>
    </w:p>
    <w:p w14:paraId="2F60B3F4" w14:textId="3A0ECEFA" w:rsidR="003E33DC" w:rsidRDefault="00AD030E" w:rsidP="00290CE2">
      <w:pPr>
        <w:spacing w:before="80" w:after="80" w:line="240" w:lineRule="auto"/>
        <w:ind w:left="1134"/>
        <w:jc w:val="both"/>
        <w:rPr>
          <w:rFonts w:ascii="Times New Roman" w:hAnsi="Times New Roman" w:cs="Times New Roman"/>
          <w:sz w:val="24"/>
          <w:szCs w:val="24"/>
        </w:rPr>
      </w:pPr>
      <w:r w:rsidRPr="00290CE2">
        <w:rPr>
          <w:rFonts w:ascii="Times New Roman" w:hAnsi="Times New Roman" w:cs="Times New Roman"/>
          <w:sz w:val="24"/>
          <w:szCs w:val="24"/>
        </w:rPr>
        <w:t>Piezīmes: Debitora dati tiek pārbaudīti un pievadīti lietā vienas darba dienas laikā, pēc lietas uzsākšanas.</w:t>
      </w:r>
    </w:p>
    <w:p w14:paraId="0E4795A6" w14:textId="627A0F5D" w:rsidR="003E33DC" w:rsidRPr="000D4C64" w:rsidRDefault="003E33DC" w:rsidP="003E33DC">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Pr>
          <w:rFonts w:ascii="Times New Roman" w:hAnsi="Times New Roman" w:cs="Times New Roman"/>
          <w:b/>
          <w:bCs/>
          <w:sz w:val="24"/>
          <w:szCs w:val="24"/>
        </w:rPr>
        <w:t>6</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Pr>
          <w:rFonts w:ascii="Times New Roman" w:hAnsi="Times New Roman" w:cs="Times New Roman"/>
          <w:b/>
          <w:bCs/>
          <w:sz w:val="24"/>
          <w:szCs w:val="24"/>
        </w:rPr>
        <w:t>Payment</w:t>
      </w:r>
      <w:proofErr w:type="spellEnd"/>
    </w:p>
    <w:p w14:paraId="0D8ED7FD" w14:textId="77777777" w:rsidR="00290CE2" w:rsidRDefault="00AD030E" w:rsidP="00290CE2">
      <w:pPr>
        <w:pStyle w:val="ListParagraph"/>
        <w:numPr>
          <w:ilvl w:val="0"/>
          <w:numId w:val="34"/>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paymentId</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Integer</w:t>
      </w:r>
      <w:proofErr w:type="spellEnd"/>
      <w:r w:rsidRPr="003E33DC">
        <w:rPr>
          <w:rFonts w:ascii="Times New Roman" w:hAnsi="Times New Roman" w:cs="Times New Roman"/>
          <w:sz w:val="24"/>
          <w:szCs w:val="24"/>
        </w:rPr>
        <w:t xml:space="preserve"> (maksājuma unikālais identifikators)</w:t>
      </w:r>
      <w:r w:rsidR="003E33DC">
        <w:rPr>
          <w:rFonts w:ascii="Times New Roman" w:hAnsi="Times New Roman" w:cs="Times New Roman"/>
          <w:sz w:val="24"/>
          <w:szCs w:val="24"/>
        </w:rPr>
        <w:t>;</w:t>
      </w:r>
    </w:p>
    <w:p w14:paraId="65706F73" w14:textId="77777777" w:rsidR="00290CE2" w:rsidRDefault="00AD030E" w:rsidP="00290CE2">
      <w:pPr>
        <w:pStyle w:val="ListParagraph"/>
        <w:numPr>
          <w:ilvl w:val="0"/>
          <w:numId w:val="34"/>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identification</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3E33DC" w:rsidRPr="00290CE2">
        <w:rPr>
          <w:rFonts w:ascii="Times New Roman" w:hAnsi="Times New Roman" w:cs="Times New Roman"/>
          <w:sz w:val="24"/>
          <w:szCs w:val="24"/>
        </w:rPr>
        <w:t xml:space="preserve"> </w:t>
      </w:r>
      <w:r w:rsidRPr="00290CE2">
        <w:rPr>
          <w:rFonts w:ascii="Times New Roman" w:hAnsi="Times New Roman" w:cs="Times New Roman"/>
          <w:sz w:val="24"/>
          <w:szCs w:val="24"/>
        </w:rPr>
        <w:t>(50) (maksājuma unikālais identifikators, kreditora sistēmā)</w:t>
      </w:r>
      <w:r w:rsidR="003E33DC" w:rsidRPr="00290CE2">
        <w:rPr>
          <w:rFonts w:ascii="Times New Roman" w:hAnsi="Times New Roman" w:cs="Times New Roman"/>
          <w:sz w:val="24"/>
          <w:szCs w:val="24"/>
        </w:rPr>
        <w:t>;</w:t>
      </w:r>
    </w:p>
    <w:p w14:paraId="3A17696D" w14:textId="77777777" w:rsidR="00290CE2" w:rsidRDefault="00AD030E" w:rsidP="00290CE2">
      <w:pPr>
        <w:pStyle w:val="ListParagraph"/>
        <w:numPr>
          <w:ilvl w:val="0"/>
          <w:numId w:val="34"/>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direction</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003E33DC" w:rsidRPr="00290CE2">
        <w:rPr>
          <w:rFonts w:ascii="Times New Roman" w:hAnsi="Times New Roman" w:cs="Times New Roman"/>
          <w:sz w:val="24"/>
          <w:szCs w:val="24"/>
        </w:rPr>
        <w:t xml:space="preserve"> </w:t>
      </w:r>
      <w:r w:rsidRPr="00290CE2">
        <w:rPr>
          <w:rFonts w:ascii="Times New Roman" w:hAnsi="Times New Roman" w:cs="Times New Roman"/>
          <w:sz w:val="24"/>
          <w:szCs w:val="24"/>
        </w:rPr>
        <w:t>(20) (iespējamas vērtības: ‘</w:t>
      </w:r>
      <w:proofErr w:type="spellStart"/>
      <w:r w:rsidRPr="00290CE2">
        <w:rPr>
          <w:rFonts w:ascii="Times New Roman" w:hAnsi="Times New Roman" w:cs="Times New Roman"/>
          <w:sz w:val="24"/>
          <w:szCs w:val="24"/>
        </w:rPr>
        <w:t>creditor</w:t>
      </w:r>
      <w:proofErr w:type="spellEnd"/>
      <w:r w:rsidRPr="00290CE2">
        <w:rPr>
          <w:rFonts w:ascii="Times New Roman" w:hAnsi="Times New Roman" w:cs="Times New Roman"/>
          <w:sz w:val="24"/>
          <w:szCs w:val="24"/>
        </w:rPr>
        <w:t>’ – maksājums I</w:t>
      </w:r>
      <w:r w:rsidR="009B6F55" w:rsidRPr="00290CE2">
        <w:rPr>
          <w:rFonts w:ascii="Times New Roman" w:hAnsi="Times New Roman" w:cs="Times New Roman"/>
          <w:sz w:val="24"/>
          <w:szCs w:val="24"/>
        </w:rPr>
        <w:t>zpildītāja</w:t>
      </w:r>
      <w:r w:rsidRPr="00290CE2">
        <w:rPr>
          <w:rFonts w:ascii="Times New Roman" w:hAnsi="Times New Roman" w:cs="Times New Roman"/>
          <w:sz w:val="24"/>
          <w:szCs w:val="24"/>
        </w:rPr>
        <w:t xml:space="preserve"> kontā, ‘</w:t>
      </w:r>
      <w:proofErr w:type="spellStart"/>
      <w:r w:rsidRPr="00290CE2">
        <w:rPr>
          <w:rFonts w:ascii="Times New Roman" w:hAnsi="Times New Roman" w:cs="Times New Roman"/>
          <w:sz w:val="24"/>
          <w:szCs w:val="24"/>
        </w:rPr>
        <w:t>agency</w:t>
      </w:r>
      <w:proofErr w:type="spellEnd"/>
      <w:r w:rsidRPr="00290CE2">
        <w:rPr>
          <w:rFonts w:ascii="Times New Roman" w:hAnsi="Times New Roman" w:cs="Times New Roman"/>
          <w:sz w:val="24"/>
          <w:szCs w:val="24"/>
        </w:rPr>
        <w:t xml:space="preserve">’ </w:t>
      </w:r>
      <w:r w:rsidR="003E33DC" w:rsidRPr="00290CE2">
        <w:rPr>
          <w:rFonts w:ascii="Times New Roman" w:hAnsi="Times New Roman" w:cs="Times New Roman"/>
          <w:sz w:val="24"/>
          <w:szCs w:val="24"/>
        </w:rPr>
        <w:t>–</w:t>
      </w:r>
      <w:r w:rsidRPr="00290CE2">
        <w:rPr>
          <w:rFonts w:ascii="Times New Roman" w:hAnsi="Times New Roman" w:cs="Times New Roman"/>
          <w:sz w:val="24"/>
          <w:szCs w:val="24"/>
        </w:rPr>
        <w:t xml:space="preserve"> maksājums P</w:t>
      </w:r>
      <w:r w:rsidR="00003ED2" w:rsidRPr="00290CE2">
        <w:rPr>
          <w:rFonts w:ascii="Times New Roman" w:hAnsi="Times New Roman" w:cs="Times New Roman"/>
          <w:sz w:val="24"/>
          <w:szCs w:val="24"/>
        </w:rPr>
        <w:t>asūtītāja</w:t>
      </w:r>
      <w:r w:rsidRPr="00290CE2">
        <w:rPr>
          <w:rFonts w:ascii="Times New Roman" w:hAnsi="Times New Roman" w:cs="Times New Roman"/>
          <w:sz w:val="24"/>
          <w:szCs w:val="24"/>
        </w:rPr>
        <w:t xml:space="preserve"> kontā)</w:t>
      </w:r>
      <w:r w:rsidR="003E33DC" w:rsidRPr="00290CE2">
        <w:rPr>
          <w:rFonts w:ascii="Times New Roman" w:hAnsi="Times New Roman" w:cs="Times New Roman"/>
          <w:sz w:val="24"/>
          <w:szCs w:val="24"/>
        </w:rPr>
        <w:t>;</w:t>
      </w:r>
    </w:p>
    <w:p w14:paraId="379554EC" w14:textId="77777777" w:rsidR="00290CE2" w:rsidRDefault="00AD030E" w:rsidP="00290CE2">
      <w:pPr>
        <w:pStyle w:val="ListParagraph"/>
        <w:numPr>
          <w:ilvl w:val="0"/>
          <w:numId w:val="34"/>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paymentDate</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DateTime</w:t>
      </w:r>
      <w:proofErr w:type="spellEnd"/>
      <w:r w:rsidRPr="00290CE2">
        <w:rPr>
          <w:rFonts w:ascii="Times New Roman" w:hAnsi="Times New Roman" w:cs="Times New Roman"/>
          <w:sz w:val="24"/>
          <w:szCs w:val="24"/>
        </w:rPr>
        <w:t xml:space="preserve"> (maksājuma izpildes datums, kad debitors izpildīja maksājumu)</w:t>
      </w:r>
      <w:r w:rsidR="003E33DC" w:rsidRPr="00290CE2">
        <w:rPr>
          <w:rFonts w:ascii="Times New Roman" w:hAnsi="Times New Roman" w:cs="Times New Roman"/>
          <w:sz w:val="24"/>
          <w:szCs w:val="24"/>
        </w:rPr>
        <w:t>;</w:t>
      </w:r>
    </w:p>
    <w:p w14:paraId="009DD128" w14:textId="77777777" w:rsidR="00290CE2" w:rsidRDefault="00AD030E" w:rsidP="00290CE2">
      <w:pPr>
        <w:pStyle w:val="ListParagraph"/>
        <w:numPr>
          <w:ilvl w:val="0"/>
          <w:numId w:val="34"/>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processingDate</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DateTime</w:t>
      </w:r>
      <w:proofErr w:type="spellEnd"/>
      <w:r w:rsidRPr="00290CE2">
        <w:rPr>
          <w:rFonts w:ascii="Times New Roman" w:hAnsi="Times New Roman" w:cs="Times New Roman"/>
          <w:sz w:val="24"/>
          <w:szCs w:val="24"/>
        </w:rPr>
        <w:t xml:space="preserve"> (maksājuma apstrādes datums, kad maksājums tika pievadīts)</w:t>
      </w:r>
      <w:r w:rsidR="003E33DC" w:rsidRPr="00290CE2">
        <w:rPr>
          <w:rFonts w:ascii="Times New Roman" w:hAnsi="Times New Roman" w:cs="Times New Roman"/>
          <w:sz w:val="24"/>
          <w:szCs w:val="24"/>
        </w:rPr>
        <w:t>;</w:t>
      </w:r>
    </w:p>
    <w:p w14:paraId="1A910AA5" w14:textId="77777777" w:rsidR="00290CE2" w:rsidRDefault="00AD030E" w:rsidP="00290CE2">
      <w:pPr>
        <w:pStyle w:val="ListParagraph"/>
        <w:numPr>
          <w:ilvl w:val="0"/>
          <w:numId w:val="34"/>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amount</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Decimal</w:t>
      </w:r>
      <w:proofErr w:type="spellEnd"/>
      <w:r w:rsidRPr="00290CE2">
        <w:rPr>
          <w:rFonts w:ascii="Times New Roman" w:hAnsi="Times New Roman" w:cs="Times New Roman"/>
          <w:sz w:val="24"/>
          <w:szCs w:val="24"/>
        </w:rPr>
        <w:t>/</w:t>
      </w:r>
      <w:r w:rsidR="003E33DC"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Pr="00290CE2">
        <w:rPr>
          <w:rFonts w:ascii="Times New Roman" w:hAnsi="Times New Roman" w:cs="Times New Roman"/>
          <w:sz w:val="24"/>
          <w:szCs w:val="24"/>
        </w:rPr>
        <w:t xml:space="preserve"> (maksājuma apjoms)</w:t>
      </w:r>
      <w:r w:rsidR="003E33DC" w:rsidRPr="00290CE2">
        <w:rPr>
          <w:rFonts w:ascii="Times New Roman" w:hAnsi="Times New Roman" w:cs="Times New Roman"/>
          <w:sz w:val="24"/>
          <w:szCs w:val="24"/>
        </w:rPr>
        <w:t>;</w:t>
      </w:r>
    </w:p>
    <w:p w14:paraId="0FF2D4D4" w14:textId="2BF63D48" w:rsidR="003E33DC" w:rsidRPr="00290CE2" w:rsidRDefault="00AD030E" w:rsidP="00290CE2">
      <w:pPr>
        <w:pStyle w:val="ListParagraph"/>
        <w:numPr>
          <w:ilvl w:val="0"/>
          <w:numId w:val="34"/>
        </w:numPr>
        <w:tabs>
          <w:tab w:val="left" w:pos="284"/>
        </w:tabs>
        <w:suppressAutoHyphens/>
        <w:spacing w:before="80" w:after="0" w:line="276"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transactionFault</w:t>
      </w:r>
      <w:proofErr w:type="spellEnd"/>
      <w:r w:rsidRPr="00290CE2">
        <w:rPr>
          <w:rFonts w:ascii="Times New Roman" w:hAnsi="Times New Roman" w:cs="Times New Roman"/>
          <w:sz w:val="24"/>
          <w:szCs w:val="24"/>
        </w:rPr>
        <w:t xml:space="preserve"> instance </w:t>
      </w:r>
      <w:proofErr w:type="spellStart"/>
      <w:r w:rsidRPr="00290CE2">
        <w:rPr>
          <w:rFonts w:ascii="Times New Roman" w:hAnsi="Times New Roman" w:cs="Times New Roman"/>
          <w:sz w:val="24"/>
          <w:szCs w:val="24"/>
        </w:rPr>
        <w:t>of</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TransactionFault</w:t>
      </w:r>
      <w:proofErr w:type="spellEnd"/>
      <w:r w:rsidRPr="00290CE2">
        <w:rPr>
          <w:rFonts w:ascii="Times New Roman" w:hAnsi="Times New Roman" w:cs="Times New Roman"/>
          <w:sz w:val="24"/>
          <w:szCs w:val="24"/>
        </w:rPr>
        <w:t xml:space="preserve"> (neveiksmīga sinhronizācijas procesā radušas kļūdas apraksts, attiecība uz tekošu apmaksu)</w:t>
      </w:r>
      <w:r w:rsidR="003E33DC" w:rsidRPr="00290CE2">
        <w:rPr>
          <w:rFonts w:ascii="Times New Roman" w:hAnsi="Times New Roman" w:cs="Times New Roman"/>
          <w:sz w:val="24"/>
          <w:szCs w:val="24"/>
        </w:rPr>
        <w:t>.</w:t>
      </w:r>
    </w:p>
    <w:p w14:paraId="3B43731C" w14:textId="6CA506ED" w:rsidR="003E33DC" w:rsidRPr="000D4C64" w:rsidRDefault="003E33DC" w:rsidP="003E33DC">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Pr>
          <w:rFonts w:ascii="Times New Roman" w:hAnsi="Times New Roman" w:cs="Times New Roman"/>
          <w:b/>
          <w:bCs/>
          <w:sz w:val="24"/>
          <w:szCs w:val="24"/>
        </w:rPr>
        <w:t>7</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Pr>
          <w:rFonts w:ascii="Times New Roman" w:hAnsi="Times New Roman" w:cs="Times New Roman"/>
          <w:b/>
          <w:bCs/>
          <w:sz w:val="24"/>
          <w:szCs w:val="24"/>
        </w:rPr>
        <w:t>Document</w:t>
      </w:r>
      <w:proofErr w:type="spellEnd"/>
    </w:p>
    <w:p w14:paraId="27373CF8" w14:textId="77777777" w:rsidR="003E33DC" w:rsidRDefault="00AD030E" w:rsidP="003E33DC">
      <w:pPr>
        <w:pStyle w:val="ListParagraph"/>
        <w:numPr>
          <w:ilvl w:val="0"/>
          <w:numId w:val="35"/>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identification</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String</w:t>
      </w:r>
      <w:proofErr w:type="spellEnd"/>
      <w:r w:rsidR="003E33DC">
        <w:rPr>
          <w:rFonts w:ascii="Times New Roman" w:hAnsi="Times New Roman" w:cs="Times New Roman"/>
          <w:sz w:val="24"/>
          <w:szCs w:val="24"/>
        </w:rPr>
        <w:t xml:space="preserve"> </w:t>
      </w:r>
      <w:r w:rsidRPr="003E33DC">
        <w:rPr>
          <w:rFonts w:ascii="Times New Roman" w:hAnsi="Times New Roman" w:cs="Times New Roman"/>
          <w:sz w:val="24"/>
          <w:szCs w:val="24"/>
        </w:rPr>
        <w:t>(50) (dokumenta unikālais identifikators, kreditorā sistēmā)</w:t>
      </w:r>
      <w:r w:rsidR="003E33DC">
        <w:rPr>
          <w:rFonts w:ascii="Times New Roman" w:hAnsi="Times New Roman" w:cs="Times New Roman"/>
          <w:sz w:val="24"/>
          <w:szCs w:val="24"/>
        </w:rPr>
        <w:t>;</w:t>
      </w:r>
    </w:p>
    <w:p w14:paraId="551A7475" w14:textId="72F2848B" w:rsidR="003E33DC" w:rsidRDefault="00AD030E" w:rsidP="003E33DC">
      <w:pPr>
        <w:pStyle w:val="ListParagraph"/>
        <w:numPr>
          <w:ilvl w:val="0"/>
          <w:numId w:val="35"/>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fileName</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String</w:t>
      </w:r>
      <w:proofErr w:type="spellEnd"/>
      <w:r w:rsidR="003E33DC">
        <w:rPr>
          <w:rFonts w:ascii="Times New Roman" w:hAnsi="Times New Roman" w:cs="Times New Roman"/>
          <w:sz w:val="24"/>
          <w:szCs w:val="24"/>
        </w:rPr>
        <w:t xml:space="preserve"> </w:t>
      </w:r>
      <w:r w:rsidRPr="003E33DC">
        <w:rPr>
          <w:rFonts w:ascii="Times New Roman" w:hAnsi="Times New Roman" w:cs="Times New Roman"/>
          <w:sz w:val="24"/>
          <w:szCs w:val="24"/>
        </w:rPr>
        <w:t>(50) (Fiziska faila nosaukums ar paplašinājumu. Ja failu ir jāatarhivē, tad obligāti pēc oriģināla failā paplašinājuma, jābūt pievienotam attiecīgas programmas “</w:t>
      </w:r>
      <w:proofErr w:type="spellStart"/>
      <w:r w:rsidRPr="003E33DC">
        <w:rPr>
          <w:rFonts w:ascii="Times New Roman" w:hAnsi="Times New Roman" w:cs="Times New Roman"/>
          <w:sz w:val="24"/>
          <w:szCs w:val="24"/>
        </w:rPr>
        <w:t>arhīvatora</w:t>
      </w:r>
      <w:proofErr w:type="spellEnd"/>
      <w:r w:rsidRPr="003E33DC">
        <w:rPr>
          <w:rFonts w:ascii="Times New Roman" w:hAnsi="Times New Roman" w:cs="Times New Roman"/>
          <w:sz w:val="24"/>
          <w:szCs w:val="24"/>
        </w:rPr>
        <w:t xml:space="preserve">” paplašinājumam. Piemērām: </w:t>
      </w:r>
      <w:proofErr w:type="spellStart"/>
      <w:r w:rsidRPr="003E33DC">
        <w:rPr>
          <w:rFonts w:ascii="Times New Roman" w:hAnsi="Times New Roman" w:cs="Times New Roman"/>
          <w:sz w:val="24"/>
          <w:szCs w:val="24"/>
        </w:rPr>
        <w:t>ligums_par_pakalpojumu.doc.gzip</w:t>
      </w:r>
      <w:proofErr w:type="spellEnd"/>
      <w:r w:rsidRPr="003E33DC">
        <w:rPr>
          <w:rFonts w:ascii="Times New Roman" w:hAnsi="Times New Roman" w:cs="Times New Roman"/>
          <w:sz w:val="24"/>
          <w:szCs w:val="24"/>
        </w:rPr>
        <w:t>)</w:t>
      </w:r>
      <w:r w:rsidR="003E33DC">
        <w:rPr>
          <w:rFonts w:ascii="Times New Roman" w:hAnsi="Times New Roman" w:cs="Times New Roman"/>
          <w:sz w:val="24"/>
          <w:szCs w:val="24"/>
        </w:rPr>
        <w:t>;</w:t>
      </w:r>
    </w:p>
    <w:p w14:paraId="765DF6DC" w14:textId="77777777" w:rsidR="003E33DC" w:rsidRDefault="00AD030E" w:rsidP="003E33DC">
      <w:pPr>
        <w:pStyle w:val="ListParagraph"/>
        <w:numPr>
          <w:ilvl w:val="0"/>
          <w:numId w:val="35"/>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archived</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Boolean</w:t>
      </w:r>
      <w:proofErr w:type="spellEnd"/>
      <w:r w:rsidRPr="003E33DC">
        <w:rPr>
          <w:rFonts w:ascii="Times New Roman" w:hAnsi="Times New Roman" w:cs="Times New Roman"/>
          <w:sz w:val="24"/>
          <w:szCs w:val="24"/>
        </w:rPr>
        <w:t xml:space="preserve"> (Ja vienāds TRUE tad tas norāda uz to, ka fails tika arhivēts automatizēti</w:t>
      </w:r>
      <w:r w:rsidR="003E33DC">
        <w:rPr>
          <w:rFonts w:ascii="Times New Roman" w:hAnsi="Times New Roman" w:cs="Times New Roman"/>
          <w:sz w:val="24"/>
          <w:szCs w:val="24"/>
        </w:rPr>
        <w:t>,</w:t>
      </w:r>
      <w:r w:rsidRPr="003E33DC">
        <w:rPr>
          <w:rFonts w:ascii="Times New Roman" w:hAnsi="Times New Roman" w:cs="Times New Roman"/>
          <w:sz w:val="24"/>
          <w:szCs w:val="24"/>
        </w:rPr>
        <w:t xml:space="preserve"> lai mazināt datu plūsmu un failu ir nepieciešams atarhivēt pirms piesaistīt inkaso lietai, ja vienāds FALSE</w:t>
      </w:r>
      <w:r w:rsidR="003E33DC">
        <w:rPr>
          <w:rFonts w:ascii="Times New Roman" w:hAnsi="Times New Roman" w:cs="Times New Roman"/>
          <w:sz w:val="24"/>
          <w:szCs w:val="24"/>
        </w:rPr>
        <w:t>,</w:t>
      </w:r>
      <w:r w:rsidRPr="003E33DC">
        <w:rPr>
          <w:rFonts w:ascii="Times New Roman" w:hAnsi="Times New Roman" w:cs="Times New Roman"/>
          <w:sz w:val="24"/>
          <w:szCs w:val="24"/>
        </w:rPr>
        <w:t xml:space="preserve"> tad fails tiks piesaistīts lietai bez izmaiņām)</w:t>
      </w:r>
      <w:r w:rsidR="003E33DC">
        <w:rPr>
          <w:rFonts w:ascii="Times New Roman" w:hAnsi="Times New Roman" w:cs="Times New Roman"/>
          <w:sz w:val="24"/>
          <w:szCs w:val="24"/>
        </w:rPr>
        <w:t>;</w:t>
      </w:r>
    </w:p>
    <w:p w14:paraId="5122B2DB" w14:textId="280BEA08" w:rsidR="00AD030E" w:rsidRDefault="00AD030E" w:rsidP="003E33DC">
      <w:pPr>
        <w:pStyle w:val="ListParagraph"/>
        <w:numPr>
          <w:ilvl w:val="0"/>
          <w:numId w:val="35"/>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description</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String</w:t>
      </w:r>
      <w:proofErr w:type="spellEnd"/>
      <w:r w:rsidR="003E33DC">
        <w:rPr>
          <w:rFonts w:ascii="Times New Roman" w:hAnsi="Times New Roman" w:cs="Times New Roman"/>
          <w:sz w:val="24"/>
          <w:szCs w:val="24"/>
        </w:rPr>
        <w:t xml:space="preserve"> </w:t>
      </w:r>
      <w:r w:rsidRPr="003E33DC">
        <w:rPr>
          <w:rFonts w:ascii="Times New Roman" w:hAnsi="Times New Roman" w:cs="Times New Roman"/>
          <w:sz w:val="24"/>
          <w:szCs w:val="24"/>
        </w:rPr>
        <w:t>(400) (Dokumenta apraksts un/vai papildus informācija brīvā tekstā)</w:t>
      </w:r>
      <w:r w:rsidR="003E33DC">
        <w:rPr>
          <w:rFonts w:ascii="Times New Roman" w:hAnsi="Times New Roman" w:cs="Times New Roman"/>
          <w:sz w:val="24"/>
          <w:szCs w:val="24"/>
        </w:rPr>
        <w:t>;</w:t>
      </w:r>
    </w:p>
    <w:p w14:paraId="45E332BF" w14:textId="77777777" w:rsidR="003E33DC" w:rsidRDefault="00AD030E" w:rsidP="003E33DC">
      <w:pPr>
        <w:pStyle w:val="ListParagraph"/>
        <w:numPr>
          <w:ilvl w:val="0"/>
          <w:numId w:val="35"/>
        </w:numPr>
        <w:spacing w:before="80" w:after="80" w:line="240" w:lineRule="auto"/>
        <w:ind w:left="1560" w:hanging="426"/>
        <w:contextualSpacing w:val="0"/>
        <w:jc w:val="both"/>
        <w:rPr>
          <w:rFonts w:ascii="Times New Roman" w:hAnsi="Times New Roman" w:cs="Times New Roman"/>
          <w:sz w:val="24"/>
          <w:szCs w:val="24"/>
        </w:rPr>
      </w:pPr>
      <w:r w:rsidRPr="003E33DC">
        <w:rPr>
          <w:rFonts w:ascii="Times New Roman" w:hAnsi="Times New Roman" w:cs="Times New Roman"/>
          <w:sz w:val="24"/>
          <w:szCs w:val="24"/>
        </w:rPr>
        <w:t>file: base64Binary (faila saturs)</w:t>
      </w:r>
      <w:r w:rsidR="003E33DC">
        <w:rPr>
          <w:rFonts w:ascii="Times New Roman" w:hAnsi="Times New Roman" w:cs="Times New Roman"/>
          <w:sz w:val="24"/>
          <w:szCs w:val="24"/>
        </w:rPr>
        <w:t>;</w:t>
      </w:r>
    </w:p>
    <w:p w14:paraId="5117FAA5" w14:textId="5E98343C" w:rsidR="003E33DC" w:rsidRPr="003E33DC" w:rsidRDefault="00AD030E" w:rsidP="003E33DC">
      <w:pPr>
        <w:pStyle w:val="ListParagraph"/>
        <w:numPr>
          <w:ilvl w:val="0"/>
          <w:numId w:val="35"/>
        </w:numPr>
        <w:tabs>
          <w:tab w:val="left" w:pos="284"/>
        </w:tabs>
        <w:suppressAutoHyphens/>
        <w:spacing w:before="80" w:after="0" w:line="276" w:lineRule="auto"/>
        <w:ind w:left="1560" w:hanging="426"/>
        <w:contextualSpacing w:val="0"/>
        <w:jc w:val="both"/>
        <w:rPr>
          <w:rFonts w:ascii="Times New Roman" w:hAnsi="Times New Roman" w:cs="Times New Roman"/>
          <w:sz w:val="24"/>
          <w:szCs w:val="24"/>
        </w:rPr>
      </w:pPr>
      <w:r w:rsidRPr="003E33DC">
        <w:rPr>
          <w:rFonts w:ascii="Times New Roman" w:hAnsi="Times New Roman" w:cs="Times New Roman"/>
          <w:sz w:val="24"/>
          <w:szCs w:val="24"/>
        </w:rPr>
        <w:t>Piezīmes: Fails tiks automatizēti atarhivēts</w:t>
      </w:r>
      <w:r w:rsidR="003E33DC" w:rsidRPr="003E33DC">
        <w:rPr>
          <w:rFonts w:ascii="Times New Roman" w:hAnsi="Times New Roman" w:cs="Times New Roman"/>
          <w:sz w:val="24"/>
          <w:szCs w:val="24"/>
        </w:rPr>
        <w:t>,</w:t>
      </w:r>
      <w:r w:rsidRPr="003E33DC">
        <w:rPr>
          <w:rFonts w:ascii="Times New Roman" w:hAnsi="Times New Roman" w:cs="Times New Roman"/>
          <w:sz w:val="24"/>
          <w:szCs w:val="24"/>
        </w:rPr>
        <w:t xml:space="preserve"> ja lauks </w:t>
      </w:r>
      <w:proofErr w:type="spellStart"/>
      <w:r w:rsidRPr="003E33DC">
        <w:rPr>
          <w:rFonts w:ascii="Times New Roman" w:hAnsi="Times New Roman" w:cs="Times New Roman"/>
          <w:sz w:val="24"/>
          <w:szCs w:val="24"/>
        </w:rPr>
        <w:t>archived</w:t>
      </w:r>
      <w:proofErr w:type="spellEnd"/>
      <w:r w:rsidRPr="003E33DC">
        <w:rPr>
          <w:rFonts w:ascii="Times New Roman" w:hAnsi="Times New Roman" w:cs="Times New Roman"/>
          <w:sz w:val="24"/>
          <w:szCs w:val="24"/>
        </w:rPr>
        <w:t xml:space="preserve"> būs vienāds TRUE. Faili tiks atarhivēti izmantojot </w:t>
      </w:r>
      <w:proofErr w:type="spellStart"/>
      <w:r w:rsidRPr="003E33DC">
        <w:rPr>
          <w:rFonts w:ascii="Times New Roman" w:hAnsi="Times New Roman" w:cs="Times New Roman"/>
          <w:sz w:val="24"/>
          <w:szCs w:val="24"/>
        </w:rPr>
        <w:t>Gzip</w:t>
      </w:r>
      <w:proofErr w:type="spellEnd"/>
      <w:r w:rsidRPr="003E33DC">
        <w:rPr>
          <w:rFonts w:ascii="Times New Roman" w:hAnsi="Times New Roman" w:cs="Times New Roman"/>
          <w:sz w:val="24"/>
          <w:szCs w:val="24"/>
        </w:rPr>
        <w:t xml:space="preserve"> utilīti (</w:t>
      </w:r>
      <w:hyperlink r:id="rId20" w:history="1">
        <w:r w:rsidR="003E33DC" w:rsidRPr="003E33DC">
          <w:rPr>
            <w:rStyle w:val="Hyperlink"/>
            <w:rFonts w:ascii="Times New Roman" w:hAnsi="Times New Roman" w:cs="Times New Roman"/>
          </w:rPr>
          <w:t>http://www.gzip.org/</w:t>
        </w:r>
      </w:hyperlink>
      <w:r w:rsidRPr="003E33DC">
        <w:rPr>
          <w:rFonts w:ascii="Times New Roman" w:hAnsi="Times New Roman" w:cs="Times New Roman"/>
          <w:sz w:val="24"/>
          <w:szCs w:val="24"/>
        </w:rPr>
        <w:t xml:space="preserve">). Pašlaik ir atbakstīti arhīvi ar paplašinājumiem </w:t>
      </w:r>
      <w:proofErr w:type="spellStart"/>
      <w:r w:rsidRPr="003E33DC">
        <w:rPr>
          <w:rFonts w:ascii="Times New Roman" w:hAnsi="Times New Roman" w:cs="Times New Roman"/>
          <w:sz w:val="24"/>
          <w:szCs w:val="24"/>
        </w:rPr>
        <w:t>zip</w:t>
      </w:r>
      <w:proofErr w:type="spellEnd"/>
      <w:r w:rsidRPr="003E33DC">
        <w:rPr>
          <w:rFonts w:ascii="Times New Roman" w:hAnsi="Times New Roman" w:cs="Times New Roman"/>
          <w:sz w:val="24"/>
          <w:szCs w:val="24"/>
        </w:rPr>
        <w:t xml:space="preserve"> un </w:t>
      </w:r>
      <w:proofErr w:type="spellStart"/>
      <w:r w:rsidRPr="003E33DC">
        <w:rPr>
          <w:rFonts w:ascii="Times New Roman" w:hAnsi="Times New Roman" w:cs="Times New Roman"/>
          <w:sz w:val="24"/>
          <w:szCs w:val="24"/>
        </w:rPr>
        <w:t>gzip</w:t>
      </w:r>
      <w:proofErr w:type="spellEnd"/>
      <w:r w:rsidRPr="003E33DC">
        <w:rPr>
          <w:rFonts w:ascii="Times New Roman" w:hAnsi="Times New Roman" w:cs="Times New Roman"/>
          <w:sz w:val="24"/>
          <w:szCs w:val="24"/>
        </w:rPr>
        <w:t>. Vienā arhīvā var būt pievienots tikai vienām failam.</w:t>
      </w:r>
    </w:p>
    <w:p w14:paraId="684E1FD2" w14:textId="66C24965" w:rsidR="003E33DC" w:rsidRPr="003E33DC" w:rsidRDefault="003E33DC" w:rsidP="003E33DC">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Pr>
          <w:rFonts w:ascii="Times New Roman" w:hAnsi="Times New Roman" w:cs="Times New Roman"/>
          <w:b/>
          <w:bCs/>
          <w:sz w:val="24"/>
          <w:szCs w:val="24"/>
        </w:rPr>
        <w:t>8</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sidRPr="003E33DC">
        <w:rPr>
          <w:rFonts w:ascii="Times New Roman" w:hAnsi="Times New Roman" w:cs="Times New Roman"/>
          <w:b/>
          <w:bCs/>
          <w:iCs/>
          <w:sz w:val="24"/>
          <w:szCs w:val="24"/>
        </w:rPr>
        <w:t>ProcessingState</w:t>
      </w:r>
      <w:proofErr w:type="spellEnd"/>
    </w:p>
    <w:p w14:paraId="780F0C95" w14:textId="77777777" w:rsidR="003E33DC" w:rsidRDefault="00AD030E" w:rsidP="003E33DC">
      <w:pPr>
        <w:pStyle w:val="ListParagraph"/>
        <w:numPr>
          <w:ilvl w:val="0"/>
          <w:numId w:val="36"/>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date</w:t>
      </w:r>
      <w:proofErr w:type="spellEnd"/>
      <w:r w:rsidRPr="003E33DC">
        <w:rPr>
          <w:rFonts w:ascii="Times New Roman" w:hAnsi="Times New Roman" w:cs="Times New Roman"/>
          <w:sz w:val="24"/>
          <w:szCs w:val="24"/>
        </w:rPr>
        <w:t xml:space="preserve">: UTC </w:t>
      </w:r>
      <w:proofErr w:type="spellStart"/>
      <w:r w:rsidRPr="003E33DC">
        <w:rPr>
          <w:rFonts w:ascii="Times New Roman" w:hAnsi="Times New Roman" w:cs="Times New Roman"/>
          <w:sz w:val="24"/>
          <w:szCs w:val="24"/>
        </w:rPr>
        <w:t>Datetime</w:t>
      </w:r>
      <w:proofErr w:type="spellEnd"/>
      <w:r w:rsidRPr="003E33DC">
        <w:rPr>
          <w:rFonts w:ascii="Times New Roman" w:hAnsi="Times New Roman" w:cs="Times New Roman"/>
          <w:sz w:val="24"/>
          <w:szCs w:val="24"/>
        </w:rPr>
        <w:t xml:space="preserve"> (stāvokļa iestāšanas datums)</w:t>
      </w:r>
      <w:r w:rsidR="003E33DC">
        <w:rPr>
          <w:rFonts w:ascii="Times New Roman" w:hAnsi="Times New Roman" w:cs="Times New Roman"/>
          <w:sz w:val="24"/>
          <w:szCs w:val="24"/>
        </w:rPr>
        <w:t>;</w:t>
      </w:r>
    </w:p>
    <w:p w14:paraId="36B7839C" w14:textId="77777777" w:rsidR="003E33DC" w:rsidRDefault="00AD030E" w:rsidP="003E33DC">
      <w:pPr>
        <w:pStyle w:val="ListParagraph"/>
        <w:numPr>
          <w:ilvl w:val="0"/>
          <w:numId w:val="36"/>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code</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Integer</w:t>
      </w:r>
      <w:proofErr w:type="spellEnd"/>
      <w:r w:rsidRPr="003E33DC">
        <w:rPr>
          <w:rFonts w:ascii="Times New Roman" w:hAnsi="Times New Roman" w:cs="Times New Roman"/>
          <w:sz w:val="24"/>
          <w:szCs w:val="24"/>
        </w:rPr>
        <w:t xml:space="preserve"> (stāvokļa unikālais kods)</w:t>
      </w:r>
      <w:r w:rsidR="003E33DC">
        <w:rPr>
          <w:rFonts w:ascii="Times New Roman" w:hAnsi="Times New Roman" w:cs="Times New Roman"/>
          <w:sz w:val="24"/>
          <w:szCs w:val="24"/>
        </w:rPr>
        <w:t>;</w:t>
      </w:r>
    </w:p>
    <w:p w14:paraId="70CF2841" w14:textId="7CB44D51" w:rsidR="003E33DC" w:rsidRPr="003E33DC" w:rsidRDefault="00AD030E" w:rsidP="003E33DC">
      <w:pPr>
        <w:pStyle w:val="ListParagraph"/>
        <w:numPr>
          <w:ilvl w:val="0"/>
          <w:numId w:val="36"/>
        </w:numPr>
        <w:tabs>
          <w:tab w:val="left" w:pos="284"/>
        </w:tabs>
        <w:suppressAutoHyphens/>
        <w:spacing w:before="80" w:after="0" w:line="276"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name</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String</w:t>
      </w:r>
      <w:proofErr w:type="spellEnd"/>
      <w:r w:rsidRPr="003E33DC">
        <w:rPr>
          <w:rFonts w:ascii="Times New Roman" w:hAnsi="Times New Roman" w:cs="Times New Roman"/>
          <w:sz w:val="24"/>
          <w:szCs w:val="24"/>
        </w:rPr>
        <w:t>(255) (stāvokļa koda atšifrējums)</w:t>
      </w:r>
      <w:r w:rsidR="003E33DC">
        <w:rPr>
          <w:rFonts w:ascii="Times New Roman" w:hAnsi="Times New Roman" w:cs="Times New Roman"/>
          <w:sz w:val="24"/>
          <w:szCs w:val="24"/>
        </w:rPr>
        <w:t>.</w:t>
      </w:r>
    </w:p>
    <w:p w14:paraId="097816EE" w14:textId="41C1BAAA" w:rsidR="003E33DC" w:rsidRPr="003E33DC" w:rsidRDefault="003E33DC" w:rsidP="003E33DC">
      <w:pPr>
        <w:tabs>
          <w:tab w:val="left" w:pos="1134"/>
        </w:tabs>
        <w:spacing w:before="120" w:line="240" w:lineRule="auto"/>
        <w:ind w:left="1134" w:hanging="567"/>
        <w:rPr>
          <w:rFonts w:ascii="Times New Roman" w:hAnsi="Times New Roman" w:cs="Times New Roman"/>
          <w:b/>
          <w:bCs/>
          <w:sz w:val="24"/>
          <w:szCs w:val="24"/>
        </w:rPr>
      </w:pPr>
      <w:r w:rsidRPr="000D4C64">
        <w:rPr>
          <w:rFonts w:ascii="Times New Roman" w:hAnsi="Times New Roman" w:cs="Times New Roman"/>
          <w:b/>
          <w:bCs/>
          <w:sz w:val="24"/>
          <w:szCs w:val="24"/>
        </w:rPr>
        <w:t>2.</w:t>
      </w:r>
      <w:r>
        <w:rPr>
          <w:rFonts w:ascii="Times New Roman" w:hAnsi="Times New Roman" w:cs="Times New Roman"/>
          <w:b/>
          <w:bCs/>
          <w:sz w:val="24"/>
          <w:szCs w:val="24"/>
        </w:rPr>
        <w:t>6</w:t>
      </w:r>
      <w:r w:rsidRPr="000D4C64">
        <w:rPr>
          <w:rFonts w:ascii="Times New Roman" w:hAnsi="Times New Roman" w:cs="Times New Roman"/>
          <w:b/>
          <w:bCs/>
          <w:sz w:val="24"/>
          <w:szCs w:val="24"/>
        </w:rPr>
        <w:t>.</w:t>
      </w:r>
      <w:r>
        <w:rPr>
          <w:rFonts w:ascii="Times New Roman" w:hAnsi="Times New Roman" w:cs="Times New Roman"/>
          <w:b/>
          <w:bCs/>
          <w:sz w:val="24"/>
          <w:szCs w:val="24"/>
        </w:rPr>
        <w:t>9</w:t>
      </w:r>
      <w:r w:rsidRPr="000D4C64">
        <w:rPr>
          <w:rFonts w:ascii="Times New Roman" w:hAnsi="Times New Roman" w:cs="Times New Roman"/>
          <w:b/>
          <w:bCs/>
          <w:sz w:val="24"/>
          <w:szCs w:val="24"/>
        </w:rPr>
        <w:t>.</w:t>
      </w:r>
      <w:r w:rsidRPr="000D4C64">
        <w:rPr>
          <w:rFonts w:ascii="Times New Roman" w:hAnsi="Times New Roman" w:cs="Times New Roman"/>
          <w:b/>
          <w:bCs/>
          <w:sz w:val="24"/>
          <w:szCs w:val="24"/>
        </w:rPr>
        <w:tab/>
      </w:r>
      <w:proofErr w:type="spellStart"/>
      <w:r w:rsidRPr="003E33DC">
        <w:rPr>
          <w:rFonts w:ascii="Times New Roman" w:hAnsi="Times New Roman" w:cs="Times New Roman"/>
          <w:b/>
          <w:bCs/>
          <w:iCs/>
          <w:sz w:val="24"/>
          <w:szCs w:val="24"/>
        </w:rPr>
        <w:t>CodeNameStruct</w:t>
      </w:r>
      <w:proofErr w:type="spellEnd"/>
    </w:p>
    <w:p w14:paraId="0F0DDE7B" w14:textId="77777777" w:rsidR="003E33DC" w:rsidRDefault="00AD030E" w:rsidP="003E33DC">
      <w:pPr>
        <w:pStyle w:val="ListParagraph"/>
        <w:numPr>
          <w:ilvl w:val="0"/>
          <w:numId w:val="37"/>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lastRenderedPageBreak/>
        <w:t>code</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Integer</w:t>
      </w:r>
      <w:proofErr w:type="spellEnd"/>
      <w:r w:rsidRPr="003E33DC">
        <w:rPr>
          <w:rFonts w:ascii="Times New Roman" w:hAnsi="Times New Roman" w:cs="Times New Roman"/>
          <w:sz w:val="24"/>
          <w:szCs w:val="24"/>
        </w:rPr>
        <w:t xml:space="preserve"> (kods)</w:t>
      </w:r>
      <w:r w:rsidR="003E33DC">
        <w:rPr>
          <w:rFonts w:ascii="Times New Roman" w:hAnsi="Times New Roman" w:cs="Times New Roman"/>
          <w:sz w:val="24"/>
          <w:szCs w:val="24"/>
        </w:rPr>
        <w:t>;</w:t>
      </w:r>
    </w:p>
    <w:p w14:paraId="3B1C566E" w14:textId="3EDF6EED" w:rsidR="003E33DC" w:rsidRPr="003E33DC" w:rsidRDefault="00AD030E" w:rsidP="003E33DC">
      <w:pPr>
        <w:pStyle w:val="ListParagraph"/>
        <w:numPr>
          <w:ilvl w:val="0"/>
          <w:numId w:val="37"/>
        </w:numPr>
        <w:tabs>
          <w:tab w:val="left" w:pos="284"/>
        </w:tabs>
        <w:suppressAutoHyphens/>
        <w:spacing w:before="80" w:after="0" w:line="276"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name</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String</w:t>
      </w:r>
      <w:proofErr w:type="spellEnd"/>
      <w:r w:rsidRPr="003E33DC">
        <w:rPr>
          <w:rFonts w:ascii="Times New Roman" w:hAnsi="Times New Roman" w:cs="Times New Roman"/>
          <w:sz w:val="24"/>
          <w:szCs w:val="24"/>
        </w:rPr>
        <w:t>(255) (koda atšifrējums)</w:t>
      </w:r>
      <w:r w:rsidR="003E33DC" w:rsidRPr="003E33DC">
        <w:rPr>
          <w:rFonts w:ascii="Times New Roman" w:hAnsi="Times New Roman" w:cs="Times New Roman"/>
          <w:sz w:val="24"/>
          <w:szCs w:val="24"/>
        </w:rPr>
        <w:t>.</w:t>
      </w:r>
    </w:p>
    <w:p w14:paraId="5007493D" w14:textId="48C584A6" w:rsidR="003E33DC" w:rsidRPr="003E33DC" w:rsidRDefault="003E33DC" w:rsidP="003E33DC">
      <w:pPr>
        <w:spacing w:before="120" w:line="240" w:lineRule="auto"/>
        <w:ind w:left="1276" w:hanging="709"/>
        <w:rPr>
          <w:rFonts w:ascii="Times New Roman" w:hAnsi="Times New Roman" w:cs="Times New Roman"/>
          <w:b/>
          <w:bCs/>
          <w:sz w:val="24"/>
          <w:szCs w:val="24"/>
        </w:rPr>
      </w:pPr>
      <w:r w:rsidRPr="003E33DC">
        <w:rPr>
          <w:rFonts w:ascii="Times New Roman" w:hAnsi="Times New Roman" w:cs="Times New Roman"/>
          <w:b/>
          <w:bCs/>
          <w:sz w:val="24"/>
          <w:szCs w:val="24"/>
        </w:rPr>
        <w:t>2.6.10.</w:t>
      </w:r>
      <w:r w:rsidRPr="003E33DC">
        <w:rPr>
          <w:rFonts w:ascii="Times New Roman" w:hAnsi="Times New Roman" w:cs="Times New Roman"/>
          <w:b/>
          <w:bCs/>
          <w:sz w:val="24"/>
          <w:szCs w:val="24"/>
        </w:rPr>
        <w:tab/>
      </w:r>
      <w:proofErr w:type="spellStart"/>
      <w:r w:rsidRPr="003E33DC">
        <w:rPr>
          <w:rFonts w:ascii="Times New Roman" w:hAnsi="Times New Roman" w:cs="Times New Roman"/>
          <w:b/>
          <w:bCs/>
          <w:sz w:val="24"/>
          <w:szCs w:val="24"/>
        </w:rPr>
        <w:t>TransactionFault</w:t>
      </w:r>
      <w:proofErr w:type="spellEnd"/>
    </w:p>
    <w:p w14:paraId="14856CE4" w14:textId="77777777" w:rsidR="003E33DC" w:rsidRDefault="00AD030E" w:rsidP="003E33DC">
      <w:pPr>
        <w:pStyle w:val="ListParagraph"/>
        <w:numPr>
          <w:ilvl w:val="0"/>
          <w:numId w:val="38"/>
        </w:numPr>
        <w:spacing w:before="80" w:after="80" w:line="240" w:lineRule="auto"/>
        <w:ind w:left="1560" w:hanging="426"/>
        <w:contextualSpacing w:val="0"/>
        <w:jc w:val="both"/>
        <w:rPr>
          <w:rFonts w:ascii="Times New Roman" w:hAnsi="Times New Roman" w:cs="Times New Roman"/>
          <w:sz w:val="24"/>
          <w:szCs w:val="24"/>
        </w:rPr>
      </w:pPr>
      <w:proofErr w:type="spellStart"/>
      <w:r w:rsidRPr="003E33DC">
        <w:rPr>
          <w:rFonts w:ascii="Times New Roman" w:hAnsi="Times New Roman" w:cs="Times New Roman"/>
          <w:sz w:val="24"/>
          <w:szCs w:val="24"/>
        </w:rPr>
        <w:t>code</w:t>
      </w:r>
      <w:proofErr w:type="spellEnd"/>
      <w:r w:rsidRPr="003E33DC">
        <w:rPr>
          <w:rFonts w:ascii="Times New Roman" w:hAnsi="Times New Roman" w:cs="Times New Roman"/>
          <w:sz w:val="24"/>
          <w:szCs w:val="24"/>
        </w:rPr>
        <w:t xml:space="preserve">: </w:t>
      </w:r>
      <w:proofErr w:type="spellStart"/>
      <w:r w:rsidRPr="003E33DC">
        <w:rPr>
          <w:rFonts w:ascii="Times New Roman" w:hAnsi="Times New Roman" w:cs="Times New Roman"/>
          <w:sz w:val="24"/>
          <w:szCs w:val="24"/>
        </w:rPr>
        <w:t>Integer</w:t>
      </w:r>
      <w:proofErr w:type="spellEnd"/>
      <w:r w:rsidRPr="003E33DC">
        <w:rPr>
          <w:rFonts w:ascii="Times New Roman" w:hAnsi="Times New Roman" w:cs="Times New Roman"/>
          <w:sz w:val="24"/>
          <w:szCs w:val="24"/>
        </w:rPr>
        <w:t xml:space="preserve"> (kļūdas kods)</w:t>
      </w:r>
      <w:r w:rsidR="003E33DC">
        <w:rPr>
          <w:rFonts w:ascii="Times New Roman" w:hAnsi="Times New Roman" w:cs="Times New Roman"/>
          <w:sz w:val="24"/>
          <w:szCs w:val="24"/>
        </w:rPr>
        <w:t>;</w:t>
      </w:r>
    </w:p>
    <w:p w14:paraId="1D6BE026" w14:textId="04161486" w:rsidR="00AD030E" w:rsidRPr="00290CE2" w:rsidRDefault="00AD030E" w:rsidP="00290CE2">
      <w:pPr>
        <w:pStyle w:val="ListParagraph"/>
        <w:numPr>
          <w:ilvl w:val="0"/>
          <w:numId w:val="38"/>
        </w:numPr>
        <w:spacing w:before="80" w:after="80" w:line="240" w:lineRule="auto"/>
        <w:ind w:left="1560" w:hanging="426"/>
        <w:contextualSpacing w:val="0"/>
        <w:jc w:val="both"/>
        <w:rPr>
          <w:rFonts w:ascii="Times New Roman" w:hAnsi="Times New Roman" w:cs="Times New Roman"/>
          <w:sz w:val="24"/>
          <w:szCs w:val="24"/>
        </w:rPr>
      </w:pPr>
      <w:proofErr w:type="spellStart"/>
      <w:r w:rsidRPr="00290CE2">
        <w:rPr>
          <w:rFonts w:ascii="Times New Roman" w:hAnsi="Times New Roman" w:cs="Times New Roman"/>
          <w:sz w:val="24"/>
          <w:szCs w:val="24"/>
        </w:rPr>
        <w:t>description</w:t>
      </w:r>
      <w:proofErr w:type="spellEnd"/>
      <w:r w:rsidRPr="00290CE2">
        <w:rPr>
          <w:rFonts w:ascii="Times New Roman" w:hAnsi="Times New Roman" w:cs="Times New Roman"/>
          <w:sz w:val="24"/>
          <w:szCs w:val="24"/>
        </w:rPr>
        <w:t xml:space="preserve">: </w:t>
      </w:r>
      <w:proofErr w:type="spellStart"/>
      <w:r w:rsidRPr="00290CE2">
        <w:rPr>
          <w:rFonts w:ascii="Times New Roman" w:hAnsi="Times New Roman" w:cs="Times New Roman"/>
          <w:sz w:val="24"/>
          <w:szCs w:val="24"/>
        </w:rPr>
        <w:t>String</w:t>
      </w:r>
      <w:proofErr w:type="spellEnd"/>
      <w:r w:rsidRPr="00290CE2">
        <w:rPr>
          <w:rFonts w:ascii="Times New Roman" w:hAnsi="Times New Roman" w:cs="Times New Roman"/>
          <w:sz w:val="24"/>
          <w:szCs w:val="24"/>
        </w:rPr>
        <w:t>(255) (kļūdas koda atšifrējums)</w:t>
      </w:r>
      <w:r w:rsidR="003E33DC" w:rsidRPr="00290CE2">
        <w:rPr>
          <w:rFonts w:ascii="Times New Roman" w:hAnsi="Times New Roman" w:cs="Times New Roman"/>
          <w:sz w:val="24"/>
          <w:szCs w:val="24"/>
        </w:rPr>
        <w:t>.</w:t>
      </w:r>
      <w:r w:rsidRPr="00290CE2">
        <w:rPr>
          <w:rFonts w:ascii="Times New Roman" w:hAnsi="Times New Roman" w:cs="Times New Roman"/>
          <w:sz w:val="24"/>
          <w:szCs w:val="24"/>
        </w:rPr>
        <w:t xml:space="preserve"> </w:t>
      </w:r>
    </w:p>
    <w:p w14:paraId="3F8ACC2A" w14:textId="77777777" w:rsidR="00C92681" w:rsidRPr="001A3FFE" w:rsidRDefault="00C92681" w:rsidP="00C92681">
      <w:pPr>
        <w:spacing w:before="120" w:after="120" w:line="240" w:lineRule="auto"/>
        <w:jc w:val="right"/>
        <w:rPr>
          <w:rFonts w:ascii="Times New Roman" w:hAnsi="Times New Roman" w:cs="Times New Roman"/>
          <w:sz w:val="24"/>
          <w:szCs w:val="24"/>
        </w:rPr>
      </w:pPr>
    </w:p>
    <w:sectPr w:rsidR="00C92681" w:rsidRPr="001A3FFE" w:rsidSect="00827D6C">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049BB4" w14:textId="77777777" w:rsidR="00E16F3B" w:rsidRDefault="00E16F3B" w:rsidP="000D0631">
      <w:pPr>
        <w:spacing w:after="0" w:line="240" w:lineRule="auto"/>
      </w:pPr>
      <w:r>
        <w:separator/>
      </w:r>
    </w:p>
  </w:endnote>
  <w:endnote w:type="continuationSeparator" w:id="0">
    <w:p w14:paraId="55EB298E" w14:textId="77777777" w:rsidR="00E16F3B" w:rsidRDefault="00E16F3B" w:rsidP="000D0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700235" w14:textId="77777777" w:rsidR="00E16F3B" w:rsidRDefault="00E16F3B" w:rsidP="000D0631">
      <w:pPr>
        <w:spacing w:after="0" w:line="240" w:lineRule="auto"/>
      </w:pPr>
      <w:r>
        <w:separator/>
      </w:r>
    </w:p>
  </w:footnote>
  <w:footnote w:type="continuationSeparator" w:id="0">
    <w:p w14:paraId="72140E62" w14:textId="77777777" w:rsidR="00E16F3B" w:rsidRDefault="00E16F3B" w:rsidP="000D0631">
      <w:pPr>
        <w:spacing w:after="0" w:line="240" w:lineRule="auto"/>
      </w:pPr>
      <w:r>
        <w:continuationSeparator/>
      </w:r>
    </w:p>
  </w:footnote>
  <w:footnote w:id="1">
    <w:p w14:paraId="1D8C54F0" w14:textId="77777777" w:rsidR="000D0631" w:rsidRDefault="000D0631" w:rsidP="000D0631">
      <w:pPr>
        <w:pStyle w:val="FootnoteText"/>
      </w:pPr>
      <w:r>
        <w:rPr>
          <w:rStyle w:val="FootnoteReference"/>
        </w:rPr>
        <w:footnoteRef/>
      </w:r>
      <w:r>
        <w:t xml:space="preserve"> </w:t>
      </w:r>
      <w:r w:rsidRPr="00162C14">
        <w:t>https://likumi.lv/doc.php?id=254592</w:t>
      </w:r>
    </w:p>
  </w:footnote>
  <w:footnote w:id="2">
    <w:p w14:paraId="2BA34D03" w14:textId="77777777" w:rsidR="000D0631" w:rsidRDefault="000D0631" w:rsidP="000D0631">
      <w:pPr>
        <w:pStyle w:val="FootnoteText"/>
      </w:pPr>
      <w:r>
        <w:rPr>
          <w:rStyle w:val="FootnoteReference"/>
        </w:rPr>
        <w:footnoteRef/>
      </w:r>
      <w:r>
        <w:t xml:space="preserve"> </w:t>
      </w:r>
      <w:r w:rsidRPr="00162C14">
        <w:t>https://www.rigassatiksme.lv/files/8_2_noteikumi_par_pasazieru_parvadajumu_kontroli.pdf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263C20E4"/>
    <w:lvl w:ilvl="0">
      <w:start w:val="1"/>
      <w:numFmt w:val="decimal"/>
      <w:suff w:val="nothing"/>
      <w:lvlText w:val="%1"/>
      <w:lvlJc w:val="left"/>
      <w:pPr>
        <w:tabs>
          <w:tab w:val="num" w:pos="993"/>
        </w:tabs>
        <w:ind w:left="1425" w:hanging="432"/>
      </w:pPr>
      <w:rPr>
        <w:rFonts w:ascii="Times New Roman" w:eastAsiaTheme="minorHAnsi" w:hAnsi="Times New Roman" w:cs="Times New Roman"/>
        <w:b w:val="0"/>
        <w:bCs w:val="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b w:val="0"/>
        <w:bCs w:val="0"/>
        <w:i w:val="0"/>
        <w:iCs w:val="0"/>
        <w:caps w:val="0"/>
        <w:smallCaps w:val="0"/>
        <w:strike w:val="0"/>
        <w:dstrike w:val="0"/>
        <w:vanish w:val="0"/>
        <w:color w:val="000000"/>
        <w:spacing w:val="0"/>
        <w:kern w:val="0"/>
        <w:position w:val="0"/>
        <w:u w:val="none"/>
        <w:effect w:val="none"/>
        <w:vertAlign w:val="baseline"/>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5A710DB"/>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2" w15:restartNumberingAfterBreak="0">
    <w:nsid w:val="0B060D7F"/>
    <w:multiLevelType w:val="multilevel"/>
    <w:tmpl w:val="EB00114C"/>
    <w:lvl w:ilvl="0">
      <w:start w:val="1"/>
      <w:numFmt w:val="bullet"/>
      <w:lvlText w:val=""/>
      <w:lvlJc w:val="left"/>
      <w:pPr>
        <w:tabs>
          <w:tab w:val="num" w:pos="0"/>
        </w:tabs>
        <w:ind w:left="432" w:hanging="432"/>
      </w:pPr>
      <w:rPr>
        <w:rFonts w:ascii="Symbol" w:hAnsi="Symbol" w:cs="Symbo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CC47A13"/>
    <w:multiLevelType w:val="hybridMultilevel"/>
    <w:tmpl w:val="61EC155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0D2D19CC"/>
    <w:multiLevelType w:val="hybridMultilevel"/>
    <w:tmpl w:val="E54C18C0"/>
    <w:lvl w:ilvl="0" w:tplc="CFB8773E">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18F2411D"/>
    <w:multiLevelType w:val="hybridMultilevel"/>
    <w:tmpl w:val="6F90531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A9171BC"/>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7" w15:restartNumberingAfterBreak="0">
    <w:nsid w:val="1E060DFA"/>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8" w15:restartNumberingAfterBreak="0">
    <w:nsid w:val="1FE96F7F"/>
    <w:multiLevelType w:val="multilevel"/>
    <w:tmpl w:val="3C5E499A"/>
    <w:lvl w:ilvl="0">
      <w:start w:val="1"/>
      <w:numFmt w:val="decimal"/>
      <w:lvlText w:val="%1."/>
      <w:lvlJc w:val="left"/>
      <w:pPr>
        <w:ind w:left="720" w:hanging="360"/>
      </w:pPr>
      <w:rPr>
        <w:rFonts w:ascii="Times New Roman" w:eastAsiaTheme="minorHAnsi" w:hAnsi="Times New Roman" w:cs="Times New Roman"/>
      </w:rPr>
    </w:lvl>
    <w:lvl w:ilvl="1">
      <w:start w:val="1"/>
      <w:numFmt w:val="decimal"/>
      <w:isLgl/>
      <w:lvlText w:val="%1.%2."/>
      <w:lvlJc w:val="left"/>
      <w:pPr>
        <w:ind w:left="1027" w:hanging="564"/>
      </w:pPr>
      <w:rPr>
        <w:rFonts w:hint="default"/>
      </w:rPr>
    </w:lvl>
    <w:lvl w:ilvl="2">
      <w:start w:val="2"/>
      <w:numFmt w:val="decimal"/>
      <w:isLgl/>
      <w:lvlText w:val="%1.%2.%3."/>
      <w:lvlJc w:val="left"/>
      <w:pPr>
        <w:ind w:left="1286" w:hanging="720"/>
      </w:pPr>
      <w:rPr>
        <w:rFonts w:hint="default"/>
      </w:rPr>
    </w:lvl>
    <w:lvl w:ilvl="3">
      <w:start w:val="1"/>
      <w:numFmt w:val="decimal"/>
      <w:isLgl/>
      <w:lvlText w:val="%1.%2.%3.%4."/>
      <w:lvlJc w:val="left"/>
      <w:pPr>
        <w:ind w:left="1389" w:hanging="720"/>
      </w:pPr>
      <w:rPr>
        <w:rFonts w:hint="default"/>
      </w:rPr>
    </w:lvl>
    <w:lvl w:ilvl="4">
      <w:start w:val="1"/>
      <w:numFmt w:val="decimal"/>
      <w:isLgl/>
      <w:lvlText w:val="%1.%2.%3.%4.%5."/>
      <w:lvlJc w:val="left"/>
      <w:pPr>
        <w:ind w:left="1852" w:hanging="1080"/>
      </w:pPr>
      <w:rPr>
        <w:rFonts w:hint="default"/>
      </w:rPr>
    </w:lvl>
    <w:lvl w:ilvl="5">
      <w:start w:val="1"/>
      <w:numFmt w:val="decimal"/>
      <w:isLgl/>
      <w:lvlText w:val="%1.%2.%3.%4.%5.%6."/>
      <w:lvlJc w:val="left"/>
      <w:pPr>
        <w:ind w:left="1955" w:hanging="1080"/>
      </w:pPr>
      <w:rPr>
        <w:rFonts w:hint="default"/>
      </w:rPr>
    </w:lvl>
    <w:lvl w:ilvl="6">
      <w:start w:val="1"/>
      <w:numFmt w:val="decimal"/>
      <w:isLgl/>
      <w:lvlText w:val="%1.%2.%3.%4.%5.%6.%7."/>
      <w:lvlJc w:val="left"/>
      <w:pPr>
        <w:ind w:left="2418" w:hanging="1440"/>
      </w:pPr>
      <w:rPr>
        <w:rFonts w:hint="default"/>
      </w:rPr>
    </w:lvl>
    <w:lvl w:ilvl="7">
      <w:start w:val="1"/>
      <w:numFmt w:val="decimal"/>
      <w:isLgl/>
      <w:lvlText w:val="%1.%2.%3.%4.%5.%6.%7.%8."/>
      <w:lvlJc w:val="left"/>
      <w:pPr>
        <w:ind w:left="2521" w:hanging="1440"/>
      </w:pPr>
      <w:rPr>
        <w:rFonts w:hint="default"/>
      </w:rPr>
    </w:lvl>
    <w:lvl w:ilvl="8">
      <w:start w:val="1"/>
      <w:numFmt w:val="decimal"/>
      <w:isLgl/>
      <w:lvlText w:val="%1.%2.%3.%4.%5.%6.%7.%8.%9."/>
      <w:lvlJc w:val="left"/>
      <w:pPr>
        <w:ind w:left="2984" w:hanging="1800"/>
      </w:pPr>
      <w:rPr>
        <w:rFonts w:hint="default"/>
      </w:rPr>
    </w:lvl>
  </w:abstractNum>
  <w:abstractNum w:abstractNumId="9" w15:restartNumberingAfterBreak="0">
    <w:nsid w:val="229C7E1B"/>
    <w:multiLevelType w:val="hybridMultilevel"/>
    <w:tmpl w:val="2F9850DE"/>
    <w:lvl w:ilvl="0" w:tplc="04260011">
      <w:start w:val="1"/>
      <w:numFmt w:val="decimal"/>
      <w:lvlText w:val="%1)"/>
      <w:lvlJc w:val="left"/>
      <w:pPr>
        <w:ind w:left="1638" w:hanging="360"/>
      </w:pPr>
    </w:lvl>
    <w:lvl w:ilvl="1" w:tplc="04260019" w:tentative="1">
      <w:start w:val="1"/>
      <w:numFmt w:val="lowerLetter"/>
      <w:lvlText w:val="%2."/>
      <w:lvlJc w:val="left"/>
      <w:pPr>
        <w:ind w:left="2358" w:hanging="360"/>
      </w:pPr>
    </w:lvl>
    <w:lvl w:ilvl="2" w:tplc="0426001B" w:tentative="1">
      <w:start w:val="1"/>
      <w:numFmt w:val="lowerRoman"/>
      <w:lvlText w:val="%3."/>
      <w:lvlJc w:val="right"/>
      <w:pPr>
        <w:ind w:left="3078" w:hanging="180"/>
      </w:pPr>
    </w:lvl>
    <w:lvl w:ilvl="3" w:tplc="0426000F" w:tentative="1">
      <w:start w:val="1"/>
      <w:numFmt w:val="decimal"/>
      <w:lvlText w:val="%4."/>
      <w:lvlJc w:val="left"/>
      <w:pPr>
        <w:ind w:left="3798" w:hanging="360"/>
      </w:pPr>
    </w:lvl>
    <w:lvl w:ilvl="4" w:tplc="04260019" w:tentative="1">
      <w:start w:val="1"/>
      <w:numFmt w:val="lowerLetter"/>
      <w:lvlText w:val="%5."/>
      <w:lvlJc w:val="left"/>
      <w:pPr>
        <w:ind w:left="4518" w:hanging="360"/>
      </w:pPr>
    </w:lvl>
    <w:lvl w:ilvl="5" w:tplc="0426001B" w:tentative="1">
      <w:start w:val="1"/>
      <w:numFmt w:val="lowerRoman"/>
      <w:lvlText w:val="%6."/>
      <w:lvlJc w:val="right"/>
      <w:pPr>
        <w:ind w:left="5238" w:hanging="180"/>
      </w:pPr>
    </w:lvl>
    <w:lvl w:ilvl="6" w:tplc="0426000F" w:tentative="1">
      <w:start w:val="1"/>
      <w:numFmt w:val="decimal"/>
      <w:lvlText w:val="%7."/>
      <w:lvlJc w:val="left"/>
      <w:pPr>
        <w:ind w:left="5958" w:hanging="360"/>
      </w:pPr>
    </w:lvl>
    <w:lvl w:ilvl="7" w:tplc="04260019" w:tentative="1">
      <w:start w:val="1"/>
      <w:numFmt w:val="lowerLetter"/>
      <w:lvlText w:val="%8."/>
      <w:lvlJc w:val="left"/>
      <w:pPr>
        <w:ind w:left="6678" w:hanging="360"/>
      </w:pPr>
    </w:lvl>
    <w:lvl w:ilvl="8" w:tplc="0426001B" w:tentative="1">
      <w:start w:val="1"/>
      <w:numFmt w:val="lowerRoman"/>
      <w:lvlText w:val="%9."/>
      <w:lvlJc w:val="right"/>
      <w:pPr>
        <w:ind w:left="7398" w:hanging="180"/>
      </w:pPr>
    </w:lvl>
  </w:abstractNum>
  <w:abstractNum w:abstractNumId="10" w15:restartNumberingAfterBreak="0">
    <w:nsid w:val="22B367AF"/>
    <w:multiLevelType w:val="hybridMultilevel"/>
    <w:tmpl w:val="82E03D2A"/>
    <w:lvl w:ilvl="0" w:tplc="E6DE90B8">
      <w:start w:val="1"/>
      <w:numFmt w:val="decimal"/>
      <w:lvlText w:val="%1)"/>
      <w:lvlJc w:val="left"/>
      <w:pPr>
        <w:ind w:left="720" w:hanging="360"/>
      </w:pPr>
      <w:rPr>
        <w:rFonts w:ascii="Times New Roman" w:eastAsia="Times New Roman" w:hAnsi="Times New Roman" w:cs="Times New Roman"/>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89E6B12"/>
    <w:multiLevelType w:val="hybridMultilevel"/>
    <w:tmpl w:val="0AB8905A"/>
    <w:lvl w:ilvl="0" w:tplc="EAC4FD24">
      <w:numFmt w:val="bullet"/>
      <w:lvlText w:val="-"/>
      <w:lvlJc w:val="left"/>
      <w:pPr>
        <w:ind w:left="1080" w:hanging="360"/>
      </w:pPr>
      <w:rPr>
        <w:rFonts w:ascii="Times New Roman" w:eastAsiaTheme="minorHAns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2" w15:restartNumberingAfterBreak="0">
    <w:nsid w:val="2C9A3A55"/>
    <w:multiLevelType w:val="hybridMultilevel"/>
    <w:tmpl w:val="F72ABDB2"/>
    <w:lvl w:ilvl="0" w:tplc="04260011">
      <w:start w:val="1"/>
      <w:numFmt w:val="decimal"/>
      <w:lvlText w:val="%1)"/>
      <w:lvlJc w:val="left"/>
      <w:pPr>
        <w:ind w:left="1004" w:hanging="360"/>
      </w:pPr>
      <w:rPr>
        <w:rFonts w:hint="default"/>
      </w:rPr>
    </w:lvl>
    <w:lvl w:ilvl="1" w:tplc="04260003" w:tentative="1">
      <w:start w:val="1"/>
      <w:numFmt w:val="bullet"/>
      <w:lvlText w:val="o"/>
      <w:lvlJc w:val="left"/>
      <w:pPr>
        <w:ind w:left="1724" w:hanging="360"/>
      </w:pPr>
      <w:rPr>
        <w:rFonts w:ascii="Courier New" w:hAnsi="Courier New" w:cs="Courier New" w:hint="default"/>
      </w:rPr>
    </w:lvl>
    <w:lvl w:ilvl="2" w:tplc="04260005">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3" w15:restartNumberingAfterBreak="0">
    <w:nsid w:val="309B790E"/>
    <w:multiLevelType w:val="hybridMultilevel"/>
    <w:tmpl w:val="E3AA9264"/>
    <w:lvl w:ilvl="0" w:tplc="0426000F">
      <w:start w:val="1"/>
      <w:numFmt w:val="decimal"/>
      <w:lvlText w:val="%1."/>
      <w:lvlJc w:val="left"/>
      <w:pPr>
        <w:ind w:left="1638" w:hanging="360"/>
      </w:pPr>
    </w:lvl>
    <w:lvl w:ilvl="1" w:tplc="04260019" w:tentative="1">
      <w:start w:val="1"/>
      <w:numFmt w:val="lowerLetter"/>
      <w:lvlText w:val="%2."/>
      <w:lvlJc w:val="left"/>
      <w:pPr>
        <w:ind w:left="2358" w:hanging="360"/>
      </w:pPr>
    </w:lvl>
    <w:lvl w:ilvl="2" w:tplc="0426001B" w:tentative="1">
      <w:start w:val="1"/>
      <w:numFmt w:val="lowerRoman"/>
      <w:lvlText w:val="%3."/>
      <w:lvlJc w:val="right"/>
      <w:pPr>
        <w:ind w:left="3078" w:hanging="180"/>
      </w:pPr>
    </w:lvl>
    <w:lvl w:ilvl="3" w:tplc="0426000F" w:tentative="1">
      <w:start w:val="1"/>
      <w:numFmt w:val="decimal"/>
      <w:lvlText w:val="%4."/>
      <w:lvlJc w:val="left"/>
      <w:pPr>
        <w:ind w:left="3798" w:hanging="360"/>
      </w:pPr>
    </w:lvl>
    <w:lvl w:ilvl="4" w:tplc="04260019" w:tentative="1">
      <w:start w:val="1"/>
      <w:numFmt w:val="lowerLetter"/>
      <w:lvlText w:val="%5."/>
      <w:lvlJc w:val="left"/>
      <w:pPr>
        <w:ind w:left="4518" w:hanging="360"/>
      </w:pPr>
    </w:lvl>
    <w:lvl w:ilvl="5" w:tplc="0426001B" w:tentative="1">
      <w:start w:val="1"/>
      <w:numFmt w:val="lowerRoman"/>
      <w:lvlText w:val="%6."/>
      <w:lvlJc w:val="right"/>
      <w:pPr>
        <w:ind w:left="5238" w:hanging="180"/>
      </w:pPr>
    </w:lvl>
    <w:lvl w:ilvl="6" w:tplc="0426000F" w:tentative="1">
      <w:start w:val="1"/>
      <w:numFmt w:val="decimal"/>
      <w:lvlText w:val="%7."/>
      <w:lvlJc w:val="left"/>
      <w:pPr>
        <w:ind w:left="5958" w:hanging="360"/>
      </w:pPr>
    </w:lvl>
    <w:lvl w:ilvl="7" w:tplc="04260019" w:tentative="1">
      <w:start w:val="1"/>
      <w:numFmt w:val="lowerLetter"/>
      <w:lvlText w:val="%8."/>
      <w:lvlJc w:val="left"/>
      <w:pPr>
        <w:ind w:left="6678" w:hanging="360"/>
      </w:pPr>
    </w:lvl>
    <w:lvl w:ilvl="8" w:tplc="0426001B" w:tentative="1">
      <w:start w:val="1"/>
      <w:numFmt w:val="lowerRoman"/>
      <w:lvlText w:val="%9."/>
      <w:lvlJc w:val="right"/>
      <w:pPr>
        <w:ind w:left="7398" w:hanging="180"/>
      </w:pPr>
    </w:lvl>
  </w:abstractNum>
  <w:abstractNum w:abstractNumId="14" w15:restartNumberingAfterBreak="0">
    <w:nsid w:val="31BF288E"/>
    <w:multiLevelType w:val="hybridMultilevel"/>
    <w:tmpl w:val="0326113A"/>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5" w15:restartNumberingAfterBreak="0">
    <w:nsid w:val="3310243D"/>
    <w:multiLevelType w:val="multilevel"/>
    <w:tmpl w:val="CDB4316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33EF2397"/>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17" w15:restartNumberingAfterBreak="0">
    <w:nsid w:val="39AB169B"/>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18" w15:restartNumberingAfterBreak="0">
    <w:nsid w:val="3B974F40"/>
    <w:multiLevelType w:val="hybridMultilevel"/>
    <w:tmpl w:val="416A049A"/>
    <w:lvl w:ilvl="0" w:tplc="04260011">
      <w:start w:val="1"/>
      <w:numFmt w:val="decimal"/>
      <w:lvlText w:val="%1)"/>
      <w:lvlJc w:val="left"/>
      <w:pPr>
        <w:ind w:left="1638" w:hanging="360"/>
      </w:pPr>
    </w:lvl>
    <w:lvl w:ilvl="1" w:tplc="04260019" w:tentative="1">
      <w:start w:val="1"/>
      <w:numFmt w:val="lowerLetter"/>
      <w:lvlText w:val="%2."/>
      <w:lvlJc w:val="left"/>
      <w:pPr>
        <w:ind w:left="2358" w:hanging="360"/>
      </w:pPr>
    </w:lvl>
    <w:lvl w:ilvl="2" w:tplc="0426001B" w:tentative="1">
      <w:start w:val="1"/>
      <w:numFmt w:val="lowerRoman"/>
      <w:lvlText w:val="%3."/>
      <w:lvlJc w:val="right"/>
      <w:pPr>
        <w:ind w:left="3078" w:hanging="180"/>
      </w:pPr>
    </w:lvl>
    <w:lvl w:ilvl="3" w:tplc="0426000F" w:tentative="1">
      <w:start w:val="1"/>
      <w:numFmt w:val="decimal"/>
      <w:lvlText w:val="%4."/>
      <w:lvlJc w:val="left"/>
      <w:pPr>
        <w:ind w:left="3798" w:hanging="360"/>
      </w:pPr>
    </w:lvl>
    <w:lvl w:ilvl="4" w:tplc="04260019" w:tentative="1">
      <w:start w:val="1"/>
      <w:numFmt w:val="lowerLetter"/>
      <w:lvlText w:val="%5."/>
      <w:lvlJc w:val="left"/>
      <w:pPr>
        <w:ind w:left="4518" w:hanging="360"/>
      </w:pPr>
    </w:lvl>
    <w:lvl w:ilvl="5" w:tplc="0426001B" w:tentative="1">
      <w:start w:val="1"/>
      <w:numFmt w:val="lowerRoman"/>
      <w:lvlText w:val="%6."/>
      <w:lvlJc w:val="right"/>
      <w:pPr>
        <w:ind w:left="5238" w:hanging="180"/>
      </w:pPr>
    </w:lvl>
    <w:lvl w:ilvl="6" w:tplc="0426000F" w:tentative="1">
      <w:start w:val="1"/>
      <w:numFmt w:val="decimal"/>
      <w:lvlText w:val="%7."/>
      <w:lvlJc w:val="left"/>
      <w:pPr>
        <w:ind w:left="5958" w:hanging="360"/>
      </w:pPr>
    </w:lvl>
    <w:lvl w:ilvl="7" w:tplc="04260019" w:tentative="1">
      <w:start w:val="1"/>
      <w:numFmt w:val="lowerLetter"/>
      <w:lvlText w:val="%8."/>
      <w:lvlJc w:val="left"/>
      <w:pPr>
        <w:ind w:left="6678" w:hanging="360"/>
      </w:pPr>
    </w:lvl>
    <w:lvl w:ilvl="8" w:tplc="0426001B" w:tentative="1">
      <w:start w:val="1"/>
      <w:numFmt w:val="lowerRoman"/>
      <w:lvlText w:val="%9."/>
      <w:lvlJc w:val="right"/>
      <w:pPr>
        <w:ind w:left="7398" w:hanging="180"/>
      </w:pPr>
    </w:lvl>
  </w:abstractNum>
  <w:abstractNum w:abstractNumId="19" w15:restartNumberingAfterBreak="0">
    <w:nsid w:val="3BE57AC0"/>
    <w:multiLevelType w:val="hybridMultilevel"/>
    <w:tmpl w:val="CA001740"/>
    <w:lvl w:ilvl="0" w:tplc="0426000F">
      <w:start w:val="1"/>
      <w:numFmt w:val="decimal"/>
      <w:lvlText w:val="%1."/>
      <w:lvlJc w:val="left"/>
      <w:pPr>
        <w:ind w:left="1500" w:hanging="360"/>
      </w:pPr>
    </w:lvl>
    <w:lvl w:ilvl="1" w:tplc="04260019">
      <w:start w:val="1"/>
      <w:numFmt w:val="lowerLetter"/>
      <w:lvlText w:val="%2."/>
      <w:lvlJc w:val="left"/>
      <w:pPr>
        <w:ind w:left="2220" w:hanging="360"/>
      </w:pPr>
    </w:lvl>
    <w:lvl w:ilvl="2" w:tplc="0426001B" w:tentative="1">
      <w:start w:val="1"/>
      <w:numFmt w:val="lowerRoman"/>
      <w:lvlText w:val="%3."/>
      <w:lvlJc w:val="right"/>
      <w:pPr>
        <w:ind w:left="2940" w:hanging="180"/>
      </w:pPr>
    </w:lvl>
    <w:lvl w:ilvl="3" w:tplc="0426000F" w:tentative="1">
      <w:start w:val="1"/>
      <w:numFmt w:val="decimal"/>
      <w:lvlText w:val="%4."/>
      <w:lvlJc w:val="left"/>
      <w:pPr>
        <w:ind w:left="3660" w:hanging="360"/>
      </w:pPr>
    </w:lvl>
    <w:lvl w:ilvl="4" w:tplc="04260019" w:tentative="1">
      <w:start w:val="1"/>
      <w:numFmt w:val="lowerLetter"/>
      <w:lvlText w:val="%5."/>
      <w:lvlJc w:val="left"/>
      <w:pPr>
        <w:ind w:left="4380" w:hanging="360"/>
      </w:pPr>
    </w:lvl>
    <w:lvl w:ilvl="5" w:tplc="0426001B" w:tentative="1">
      <w:start w:val="1"/>
      <w:numFmt w:val="lowerRoman"/>
      <w:lvlText w:val="%6."/>
      <w:lvlJc w:val="right"/>
      <w:pPr>
        <w:ind w:left="5100" w:hanging="180"/>
      </w:pPr>
    </w:lvl>
    <w:lvl w:ilvl="6" w:tplc="0426000F" w:tentative="1">
      <w:start w:val="1"/>
      <w:numFmt w:val="decimal"/>
      <w:lvlText w:val="%7."/>
      <w:lvlJc w:val="left"/>
      <w:pPr>
        <w:ind w:left="5820" w:hanging="360"/>
      </w:pPr>
    </w:lvl>
    <w:lvl w:ilvl="7" w:tplc="04260019" w:tentative="1">
      <w:start w:val="1"/>
      <w:numFmt w:val="lowerLetter"/>
      <w:lvlText w:val="%8."/>
      <w:lvlJc w:val="left"/>
      <w:pPr>
        <w:ind w:left="6540" w:hanging="360"/>
      </w:pPr>
    </w:lvl>
    <w:lvl w:ilvl="8" w:tplc="0426001B" w:tentative="1">
      <w:start w:val="1"/>
      <w:numFmt w:val="lowerRoman"/>
      <w:lvlText w:val="%9."/>
      <w:lvlJc w:val="right"/>
      <w:pPr>
        <w:ind w:left="7260" w:hanging="180"/>
      </w:pPr>
    </w:lvl>
  </w:abstractNum>
  <w:abstractNum w:abstractNumId="20" w15:restartNumberingAfterBreak="0">
    <w:nsid w:val="45035233"/>
    <w:multiLevelType w:val="hybridMultilevel"/>
    <w:tmpl w:val="12C42E7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47345C2A"/>
    <w:multiLevelType w:val="hybridMultilevel"/>
    <w:tmpl w:val="F72A899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47C9330E"/>
    <w:multiLevelType w:val="multilevel"/>
    <w:tmpl w:val="00424BC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48081118"/>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24" w15:restartNumberingAfterBreak="0">
    <w:nsid w:val="51766070"/>
    <w:multiLevelType w:val="hybridMultilevel"/>
    <w:tmpl w:val="371CAB12"/>
    <w:lvl w:ilvl="0" w:tplc="59AEEB0C">
      <w:start w:val="1"/>
      <w:numFmt w:val="decimal"/>
      <w:lvlText w:val="%1."/>
      <w:lvlJc w:val="left"/>
      <w:pPr>
        <w:ind w:left="502" w:hanging="360"/>
      </w:pPr>
      <w:rPr>
        <w:rFonts w:hint="default"/>
        <w:b w:val="0"/>
        <w:bCs/>
      </w:rPr>
    </w:lvl>
    <w:lvl w:ilvl="1" w:tplc="5D342372">
      <w:numFmt w:val="bullet"/>
      <w:lvlText w:val="-"/>
      <w:lvlJc w:val="left"/>
      <w:pPr>
        <w:ind w:left="1222" w:hanging="360"/>
      </w:pPr>
      <w:rPr>
        <w:rFonts w:ascii="Times New Roman" w:eastAsiaTheme="minorHAnsi" w:hAnsi="Times New Roman" w:cs="Times New Roman" w:hint="default"/>
      </w:r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25" w15:restartNumberingAfterBreak="0">
    <w:nsid w:val="56A71D2C"/>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26" w15:restartNumberingAfterBreak="0">
    <w:nsid w:val="58A201CD"/>
    <w:multiLevelType w:val="hybridMultilevel"/>
    <w:tmpl w:val="E3AA9264"/>
    <w:lvl w:ilvl="0" w:tplc="0426000F">
      <w:start w:val="1"/>
      <w:numFmt w:val="decimal"/>
      <w:lvlText w:val="%1."/>
      <w:lvlJc w:val="left"/>
      <w:pPr>
        <w:ind w:left="1638" w:hanging="360"/>
      </w:pPr>
    </w:lvl>
    <w:lvl w:ilvl="1" w:tplc="04260019" w:tentative="1">
      <w:start w:val="1"/>
      <w:numFmt w:val="lowerLetter"/>
      <w:lvlText w:val="%2."/>
      <w:lvlJc w:val="left"/>
      <w:pPr>
        <w:ind w:left="2358" w:hanging="360"/>
      </w:pPr>
    </w:lvl>
    <w:lvl w:ilvl="2" w:tplc="0426001B" w:tentative="1">
      <w:start w:val="1"/>
      <w:numFmt w:val="lowerRoman"/>
      <w:lvlText w:val="%3."/>
      <w:lvlJc w:val="right"/>
      <w:pPr>
        <w:ind w:left="3078" w:hanging="180"/>
      </w:pPr>
    </w:lvl>
    <w:lvl w:ilvl="3" w:tplc="0426000F" w:tentative="1">
      <w:start w:val="1"/>
      <w:numFmt w:val="decimal"/>
      <w:lvlText w:val="%4."/>
      <w:lvlJc w:val="left"/>
      <w:pPr>
        <w:ind w:left="3798" w:hanging="360"/>
      </w:pPr>
    </w:lvl>
    <w:lvl w:ilvl="4" w:tplc="04260019" w:tentative="1">
      <w:start w:val="1"/>
      <w:numFmt w:val="lowerLetter"/>
      <w:lvlText w:val="%5."/>
      <w:lvlJc w:val="left"/>
      <w:pPr>
        <w:ind w:left="4518" w:hanging="360"/>
      </w:pPr>
    </w:lvl>
    <w:lvl w:ilvl="5" w:tplc="0426001B" w:tentative="1">
      <w:start w:val="1"/>
      <w:numFmt w:val="lowerRoman"/>
      <w:lvlText w:val="%6."/>
      <w:lvlJc w:val="right"/>
      <w:pPr>
        <w:ind w:left="5238" w:hanging="180"/>
      </w:pPr>
    </w:lvl>
    <w:lvl w:ilvl="6" w:tplc="0426000F" w:tentative="1">
      <w:start w:val="1"/>
      <w:numFmt w:val="decimal"/>
      <w:lvlText w:val="%7."/>
      <w:lvlJc w:val="left"/>
      <w:pPr>
        <w:ind w:left="5958" w:hanging="360"/>
      </w:pPr>
    </w:lvl>
    <w:lvl w:ilvl="7" w:tplc="04260019" w:tentative="1">
      <w:start w:val="1"/>
      <w:numFmt w:val="lowerLetter"/>
      <w:lvlText w:val="%8."/>
      <w:lvlJc w:val="left"/>
      <w:pPr>
        <w:ind w:left="6678" w:hanging="360"/>
      </w:pPr>
    </w:lvl>
    <w:lvl w:ilvl="8" w:tplc="0426001B" w:tentative="1">
      <w:start w:val="1"/>
      <w:numFmt w:val="lowerRoman"/>
      <w:lvlText w:val="%9."/>
      <w:lvlJc w:val="right"/>
      <w:pPr>
        <w:ind w:left="7398" w:hanging="180"/>
      </w:pPr>
    </w:lvl>
  </w:abstractNum>
  <w:abstractNum w:abstractNumId="27" w15:restartNumberingAfterBreak="0">
    <w:nsid w:val="598452F9"/>
    <w:multiLevelType w:val="multilevel"/>
    <w:tmpl w:val="B2C496C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5A8738E8"/>
    <w:multiLevelType w:val="hybridMultilevel"/>
    <w:tmpl w:val="B4CECF0C"/>
    <w:lvl w:ilvl="0" w:tplc="EAC4FD24">
      <w:numFmt w:val="bullet"/>
      <w:lvlText w:val="-"/>
      <w:lvlJc w:val="left"/>
      <w:pPr>
        <w:ind w:left="1004" w:hanging="360"/>
      </w:pPr>
      <w:rPr>
        <w:rFonts w:ascii="Times New Roman" w:eastAsiaTheme="minorHAnsi" w:hAnsi="Times New Roman" w:cs="Times New Roman"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29" w15:restartNumberingAfterBreak="0">
    <w:nsid w:val="62314AE0"/>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30" w15:restartNumberingAfterBreak="0">
    <w:nsid w:val="62FB1059"/>
    <w:multiLevelType w:val="hybridMultilevel"/>
    <w:tmpl w:val="70201B9A"/>
    <w:lvl w:ilvl="0" w:tplc="5EBA8AB2">
      <w:start w:val="1"/>
      <w:numFmt w:val="decimal"/>
      <w:lvlText w:val="%1)"/>
      <w:lvlJc w:val="left"/>
      <w:pPr>
        <w:ind w:left="1080" w:hanging="360"/>
      </w:pPr>
      <w:rPr>
        <w:rFonts w:hint="default"/>
        <w:u w:val="single"/>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1" w15:restartNumberingAfterBreak="0">
    <w:nsid w:val="631C0631"/>
    <w:multiLevelType w:val="hybridMultilevel"/>
    <w:tmpl w:val="49FEFAA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15:restartNumberingAfterBreak="0">
    <w:nsid w:val="636849CE"/>
    <w:multiLevelType w:val="multilevel"/>
    <w:tmpl w:val="5B7E4F04"/>
    <w:lvl w:ilvl="0">
      <w:numFmt w:val="bullet"/>
      <w:lvlText w:val="-"/>
      <w:lvlJc w:val="left"/>
      <w:pPr>
        <w:ind w:left="720" w:hanging="360"/>
      </w:pPr>
      <w:rPr>
        <w:rFonts w:ascii="Times New Roman" w:eastAsiaTheme="minorHAnsi" w:hAnsi="Times New Roman" w:cs="Times New Roman" w:hint="default"/>
      </w:rPr>
    </w:lvl>
    <w:lvl w:ilvl="1">
      <w:start w:val="1"/>
      <w:numFmt w:val="decimal"/>
      <w:isLgl/>
      <w:lvlText w:val="%1.%2."/>
      <w:lvlJc w:val="left"/>
      <w:pPr>
        <w:ind w:left="1027" w:hanging="564"/>
      </w:pPr>
      <w:rPr>
        <w:rFonts w:hint="default"/>
      </w:rPr>
    </w:lvl>
    <w:lvl w:ilvl="2">
      <w:start w:val="2"/>
      <w:numFmt w:val="decimal"/>
      <w:isLgl/>
      <w:lvlText w:val="%1.%2.%3."/>
      <w:lvlJc w:val="left"/>
      <w:pPr>
        <w:ind w:left="1286" w:hanging="720"/>
      </w:pPr>
      <w:rPr>
        <w:rFonts w:hint="default"/>
      </w:rPr>
    </w:lvl>
    <w:lvl w:ilvl="3">
      <w:start w:val="1"/>
      <w:numFmt w:val="decimal"/>
      <w:isLgl/>
      <w:lvlText w:val="%1.%2.%3.%4."/>
      <w:lvlJc w:val="left"/>
      <w:pPr>
        <w:ind w:left="1389" w:hanging="720"/>
      </w:pPr>
      <w:rPr>
        <w:rFonts w:hint="default"/>
      </w:rPr>
    </w:lvl>
    <w:lvl w:ilvl="4">
      <w:start w:val="1"/>
      <w:numFmt w:val="decimal"/>
      <w:isLgl/>
      <w:lvlText w:val="%1.%2.%3.%4.%5."/>
      <w:lvlJc w:val="left"/>
      <w:pPr>
        <w:ind w:left="1852" w:hanging="1080"/>
      </w:pPr>
      <w:rPr>
        <w:rFonts w:hint="default"/>
      </w:rPr>
    </w:lvl>
    <w:lvl w:ilvl="5">
      <w:start w:val="1"/>
      <w:numFmt w:val="decimal"/>
      <w:isLgl/>
      <w:lvlText w:val="%1.%2.%3.%4.%5.%6."/>
      <w:lvlJc w:val="left"/>
      <w:pPr>
        <w:ind w:left="1955" w:hanging="1080"/>
      </w:pPr>
      <w:rPr>
        <w:rFonts w:hint="default"/>
      </w:rPr>
    </w:lvl>
    <w:lvl w:ilvl="6">
      <w:start w:val="1"/>
      <w:numFmt w:val="decimal"/>
      <w:isLgl/>
      <w:lvlText w:val="%1.%2.%3.%4.%5.%6.%7."/>
      <w:lvlJc w:val="left"/>
      <w:pPr>
        <w:ind w:left="2418" w:hanging="1440"/>
      </w:pPr>
      <w:rPr>
        <w:rFonts w:hint="default"/>
      </w:rPr>
    </w:lvl>
    <w:lvl w:ilvl="7">
      <w:start w:val="1"/>
      <w:numFmt w:val="decimal"/>
      <w:isLgl/>
      <w:lvlText w:val="%1.%2.%3.%4.%5.%6.%7.%8."/>
      <w:lvlJc w:val="left"/>
      <w:pPr>
        <w:ind w:left="2521" w:hanging="1440"/>
      </w:pPr>
      <w:rPr>
        <w:rFonts w:hint="default"/>
      </w:rPr>
    </w:lvl>
    <w:lvl w:ilvl="8">
      <w:start w:val="1"/>
      <w:numFmt w:val="decimal"/>
      <w:isLgl/>
      <w:lvlText w:val="%1.%2.%3.%4.%5.%6.%7.%8.%9."/>
      <w:lvlJc w:val="left"/>
      <w:pPr>
        <w:ind w:left="2984" w:hanging="1800"/>
      </w:pPr>
      <w:rPr>
        <w:rFonts w:hint="default"/>
      </w:rPr>
    </w:lvl>
  </w:abstractNum>
  <w:abstractNum w:abstractNumId="33" w15:restartNumberingAfterBreak="0">
    <w:nsid w:val="6FED163D"/>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34" w15:restartNumberingAfterBreak="0">
    <w:nsid w:val="75936B3D"/>
    <w:multiLevelType w:val="multilevel"/>
    <w:tmpl w:val="263C20E4"/>
    <w:lvl w:ilvl="0">
      <w:start w:val="1"/>
      <w:numFmt w:val="decimal"/>
      <w:suff w:val="nothing"/>
      <w:lvlText w:val="%1"/>
      <w:lvlJc w:val="left"/>
      <w:pPr>
        <w:tabs>
          <w:tab w:val="num" w:pos="0"/>
        </w:tabs>
        <w:ind w:left="432" w:hanging="432"/>
      </w:pPr>
      <w:rPr>
        <w:rFonts w:ascii="Times New Roman" w:eastAsiaTheme="minorHAnsi" w:hAnsi="Times New Roman" w:cs="Times New Roman"/>
        <w:b w:val="0"/>
        <w:bCs w:val="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b w:val="0"/>
        <w:bCs w:val="0"/>
        <w:i w:val="0"/>
        <w:iCs w:val="0"/>
        <w:caps w:val="0"/>
        <w:smallCaps w:val="0"/>
        <w:strike w:val="0"/>
        <w:dstrike w:val="0"/>
        <w:vanish w:val="0"/>
        <w:color w:val="000000"/>
        <w:spacing w:val="0"/>
        <w:kern w:val="0"/>
        <w:position w:val="0"/>
        <w:u w:val="none"/>
        <w:effect w:val="none"/>
        <w:vertAlign w:val="baseline"/>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5" w15:restartNumberingAfterBreak="0">
    <w:nsid w:val="78A17C72"/>
    <w:multiLevelType w:val="hybridMultilevel"/>
    <w:tmpl w:val="E3AA9264"/>
    <w:lvl w:ilvl="0" w:tplc="0426000F">
      <w:start w:val="1"/>
      <w:numFmt w:val="decimal"/>
      <w:lvlText w:val="%1."/>
      <w:lvlJc w:val="left"/>
      <w:pPr>
        <w:ind w:left="1638" w:hanging="360"/>
      </w:pPr>
    </w:lvl>
    <w:lvl w:ilvl="1" w:tplc="04260019" w:tentative="1">
      <w:start w:val="1"/>
      <w:numFmt w:val="lowerLetter"/>
      <w:lvlText w:val="%2."/>
      <w:lvlJc w:val="left"/>
      <w:pPr>
        <w:ind w:left="2358" w:hanging="360"/>
      </w:pPr>
    </w:lvl>
    <w:lvl w:ilvl="2" w:tplc="0426001B" w:tentative="1">
      <w:start w:val="1"/>
      <w:numFmt w:val="lowerRoman"/>
      <w:lvlText w:val="%3."/>
      <w:lvlJc w:val="right"/>
      <w:pPr>
        <w:ind w:left="3078" w:hanging="180"/>
      </w:pPr>
    </w:lvl>
    <w:lvl w:ilvl="3" w:tplc="0426000F" w:tentative="1">
      <w:start w:val="1"/>
      <w:numFmt w:val="decimal"/>
      <w:lvlText w:val="%4."/>
      <w:lvlJc w:val="left"/>
      <w:pPr>
        <w:ind w:left="3798" w:hanging="360"/>
      </w:pPr>
    </w:lvl>
    <w:lvl w:ilvl="4" w:tplc="04260019" w:tentative="1">
      <w:start w:val="1"/>
      <w:numFmt w:val="lowerLetter"/>
      <w:lvlText w:val="%5."/>
      <w:lvlJc w:val="left"/>
      <w:pPr>
        <w:ind w:left="4518" w:hanging="360"/>
      </w:pPr>
    </w:lvl>
    <w:lvl w:ilvl="5" w:tplc="0426001B" w:tentative="1">
      <w:start w:val="1"/>
      <w:numFmt w:val="lowerRoman"/>
      <w:lvlText w:val="%6."/>
      <w:lvlJc w:val="right"/>
      <w:pPr>
        <w:ind w:left="5238" w:hanging="180"/>
      </w:pPr>
    </w:lvl>
    <w:lvl w:ilvl="6" w:tplc="0426000F" w:tentative="1">
      <w:start w:val="1"/>
      <w:numFmt w:val="decimal"/>
      <w:lvlText w:val="%7."/>
      <w:lvlJc w:val="left"/>
      <w:pPr>
        <w:ind w:left="5958" w:hanging="360"/>
      </w:pPr>
    </w:lvl>
    <w:lvl w:ilvl="7" w:tplc="04260019" w:tentative="1">
      <w:start w:val="1"/>
      <w:numFmt w:val="lowerLetter"/>
      <w:lvlText w:val="%8."/>
      <w:lvlJc w:val="left"/>
      <w:pPr>
        <w:ind w:left="6678" w:hanging="360"/>
      </w:pPr>
    </w:lvl>
    <w:lvl w:ilvl="8" w:tplc="0426001B" w:tentative="1">
      <w:start w:val="1"/>
      <w:numFmt w:val="lowerRoman"/>
      <w:lvlText w:val="%9."/>
      <w:lvlJc w:val="right"/>
      <w:pPr>
        <w:ind w:left="7398" w:hanging="180"/>
      </w:pPr>
    </w:lvl>
  </w:abstractNum>
  <w:abstractNum w:abstractNumId="36" w15:restartNumberingAfterBreak="0">
    <w:nsid w:val="78BE545E"/>
    <w:multiLevelType w:val="hybridMultilevel"/>
    <w:tmpl w:val="1B8E8FE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7" w15:restartNumberingAfterBreak="0">
    <w:nsid w:val="7CD12742"/>
    <w:multiLevelType w:val="hybridMultilevel"/>
    <w:tmpl w:val="6BCE1940"/>
    <w:lvl w:ilvl="0" w:tplc="04260011">
      <w:start w:val="1"/>
      <w:numFmt w:val="decimal"/>
      <w:lvlText w:val="%1)"/>
      <w:lvlJc w:val="left"/>
      <w:pPr>
        <w:ind w:left="1638" w:hanging="360"/>
      </w:pPr>
    </w:lvl>
    <w:lvl w:ilvl="1" w:tplc="04260019" w:tentative="1">
      <w:start w:val="1"/>
      <w:numFmt w:val="lowerLetter"/>
      <w:lvlText w:val="%2."/>
      <w:lvlJc w:val="left"/>
      <w:pPr>
        <w:ind w:left="2358" w:hanging="360"/>
      </w:pPr>
    </w:lvl>
    <w:lvl w:ilvl="2" w:tplc="0426001B" w:tentative="1">
      <w:start w:val="1"/>
      <w:numFmt w:val="lowerRoman"/>
      <w:lvlText w:val="%3."/>
      <w:lvlJc w:val="right"/>
      <w:pPr>
        <w:ind w:left="3078" w:hanging="180"/>
      </w:pPr>
    </w:lvl>
    <w:lvl w:ilvl="3" w:tplc="0426000F" w:tentative="1">
      <w:start w:val="1"/>
      <w:numFmt w:val="decimal"/>
      <w:lvlText w:val="%4."/>
      <w:lvlJc w:val="left"/>
      <w:pPr>
        <w:ind w:left="3798" w:hanging="360"/>
      </w:pPr>
    </w:lvl>
    <w:lvl w:ilvl="4" w:tplc="04260019" w:tentative="1">
      <w:start w:val="1"/>
      <w:numFmt w:val="lowerLetter"/>
      <w:lvlText w:val="%5."/>
      <w:lvlJc w:val="left"/>
      <w:pPr>
        <w:ind w:left="4518" w:hanging="360"/>
      </w:pPr>
    </w:lvl>
    <w:lvl w:ilvl="5" w:tplc="0426001B" w:tentative="1">
      <w:start w:val="1"/>
      <w:numFmt w:val="lowerRoman"/>
      <w:lvlText w:val="%6."/>
      <w:lvlJc w:val="right"/>
      <w:pPr>
        <w:ind w:left="5238" w:hanging="180"/>
      </w:pPr>
    </w:lvl>
    <w:lvl w:ilvl="6" w:tplc="0426000F" w:tentative="1">
      <w:start w:val="1"/>
      <w:numFmt w:val="decimal"/>
      <w:lvlText w:val="%7."/>
      <w:lvlJc w:val="left"/>
      <w:pPr>
        <w:ind w:left="5958" w:hanging="360"/>
      </w:pPr>
    </w:lvl>
    <w:lvl w:ilvl="7" w:tplc="04260019" w:tentative="1">
      <w:start w:val="1"/>
      <w:numFmt w:val="lowerLetter"/>
      <w:lvlText w:val="%8."/>
      <w:lvlJc w:val="left"/>
      <w:pPr>
        <w:ind w:left="6678" w:hanging="360"/>
      </w:pPr>
    </w:lvl>
    <w:lvl w:ilvl="8" w:tplc="0426001B" w:tentative="1">
      <w:start w:val="1"/>
      <w:numFmt w:val="lowerRoman"/>
      <w:lvlText w:val="%9."/>
      <w:lvlJc w:val="right"/>
      <w:pPr>
        <w:ind w:left="7398" w:hanging="180"/>
      </w:pPr>
    </w:lvl>
  </w:abstractNum>
  <w:abstractNum w:abstractNumId="38" w15:restartNumberingAfterBreak="0">
    <w:nsid w:val="7CE41BDD"/>
    <w:multiLevelType w:val="hybridMultilevel"/>
    <w:tmpl w:val="DC0435FC"/>
    <w:lvl w:ilvl="0" w:tplc="04260011">
      <w:start w:val="1"/>
      <w:numFmt w:val="decimal"/>
      <w:lvlText w:val="%1)"/>
      <w:lvlJc w:val="left"/>
      <w:pPr>
        <w:ind w:left="1854" w:hanging="360"/>
      </w:pPr>
    </w:lvl>
    <w:lvl w:ilvl="1" w:tplc="04260019" w:tentative="1">
      <w:start w:val="1"/>
      <w:numFmt w:val="lowerLetter"/>
      <w:lvlText w:val="%2."/>
      <w:lvlJc w:val="left"/>
      <w:pPr>
        <w:ind w:left="2574" w:hanging="360"/>
      </w:pPr>
    </w:lvl>
    <w:lvl w:ilvl="2" w:tplc="0426001B" w:tentative="1">
      <w:start w:val="1"/>
      <w:numFmt w:val="lowerRoman"/>
      <w:lvlText w:val="%3."/>
      <w:lvlJc w:val="right"/>
      <w:pPr>
        <w:ind w:left="3294" w:hanging="180"/>
      </w:pPr>
    </w:lvl>
    <w:lvl w:ilvl="3" w:tplc="0426000F" w:tentative="1">
      <w:start w:val="1"/>
      <w:numFmt w:val="decimal"/>
      <w:lvlText w:val="%4."/>
      <w:lvlJc w:val="left"/>
      <w:pPr>
        <w:ind w:left="4014" w:hanging="360"/>
      </w:pPr>
    </w:lvl>
    <w:lvl w:ilvl="4" w:tplc="04260019" w:tentative="1">
      <w:start w:val="1"/>
      <w:numFmt w:val="lowerLetter"/>
      <w:lvlText w:val="%5."/>
      <w:lvlJc w:val="left"/>
      <w:pPr>
        <w:ind w:left="4734" w:hanging="360"/>
      </w:pPr>
    </w:lvl>
    <w:lvl w:ilvl="5" w:tplc="0426001B" w:tentative="1">
      <w:start w:val="1"/>
      <w:numFmt w:val="lowerRoman"/>
      <w:lvlText w:val="%6."/>
      <w:lvlJc w:val="right"/>
      <w:pPr>
        <w:ind w:left="5454" w:hanging="180"/>
      </w:pPr>
    </w:lvl>
    <w:lvl w:ilvl="6" w:tplc="0426000F" w:tentative="1">
      <w:start w:val="1"/>
      <w:numFmt w:val="decimal"/>
      <w:lvlText w:val="%7."/>
      <w:lvlJc w:val="left"/>
      <w:pPr>
        <w:ind w:left="6174" w:hanging="360"/>
      </w:pPr>
    </w:lvl>
    <w:lvl w:ilvl="7" w:tplc="04260019" w:tentative="1">
      <w:start w:val="1"/>
      <w:numFmt w:val="lowerLetter"/>
      <w:lvlText w:val="%8."/>
      <w:lvlJc w:val="left"/>
      <w:pPr>
        <w:ind w:left="6894" w:hanging="360"/>
      </w:pPr>
    </w:lvl>
    <w:lvl w:ilvl="8" w:tplc="0426001B" w:tentative="1">
      <w:start w:val="1"/>
      <w:numFmt w:val="lowerRoman"/>
      <w:lvlText w:val="%9."/>
      <w:lvlJc w:val="right"/>
      <w:pPr>
        <w:ind w:left="7614" w:hanging="180"/>
      </w:pPr>
    </w:lvl>
  </w:abstractNum>
  <w:abstractNum w:abstractNumId="39" w15:restartNumberingAfterBreak="0">
    <w:nsid w:val="7E0E439E"/>
    <w:multiLevelType w:val="multilevel"/>
    <w:tmpl w:val="7C8A1D64"/>
    <w:lvl w:ilvl="0">
      <w:start w:val="1"/>
      <w:numFmt w:val="decimal"/>
      <w:lvlText w:val="%1."/>
      <w:lvlJc w:val="left"/>
      <w:pPr>
        <w:ind w:left="644" w:hanging="360"/>
      </w:pPr>
      <w:rPr>
        <w:rFonts w:hint="default"/>
        <w:b/>
        <w:bCs/>
      </w:rPr>
    </w:lvl>
    <w:lvl w:ilvl="1">
      <w:start w:val="1"/>
      <w:numFmt w:val="decimal"/>
      <w:isLgl/>
      <w:lvlText w:val="%1.%2."/>
      <w:lvlJc w:val="left"/>
      <w:pPr>
        <w:ind w:left="1069" w:hanging="360"/>
      </w:pPr>
      <w:rPr>
        <w:rFonts w:hint="default"/>
      </w:rPr>
    </w:lvl>
    <w:lvl w:ilvl="2">
      <w:start w:val="1"/>
      <w:numFmt w:val="decimal"/>
      <w:isLgl/>
      <w:lvlText w:val="%1.%2.%3."/>
      <w:lvlJc w:val="left"/>
      <w:pPr>
        <w:ind w:left="1854" w:hanging="720"/>
      </w:pPr>
      <w:rPr>
        <w:rFonts w:hint="default"/>
        <w:b w:val="0"/>
        <w:bCs w:val="0"/>
      </w:rPr>
    </w:lvl>
    <w:lvl w:ilvl="3">
      <w:start w:val="1"/>
      <w:numFmt w:val="decimal"/>
      <w:isLgl/>
      <w:lvlText w:val="%1.%2.%3.%4."/>
      <w:lvlJc w:val="left"/>
      <w:pPr>
        <w:ind w:left="2279"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489" w:hanging="1080"/>
      </w:pPr>
      <w:rPr>
        <w:rFonts w:hint="default"/>
      </w:rPr>
    </w:lvl>
    <w:lvl w:ilvl="6">
      <w:start w:val="1"/>
      <w:numFmt w:val="decimal"/>
      <w:isLgl/>
      <w:lvlText w:val="%1.%2.%3.%4.%5.%6.%7."/>
      <w:lvlJc w:val="left"/>
      <w:pPr>
        <w:ind w:left="4274" w:hanging="1440"/>
      </w:pPr>
      <w:rPr>
        <w:rFonts w:hint="default"/>
      </w:rPr>
    </w:lvl>
    <w:lvl w:ilvl="7">
      <w:start w:val="1"/>
      <w:numFmt w:val="decimal"/>
      <w:isLgl/>
      <w:lvlText w:val="%1.%2.%3.%4.%5.%6.%7.%8."/>
      <w:lvlJc w:val="left"/>
      <w:pPr>
        <w:ind w:left="4699" w:hanging="1440"/>
      </w:pPr>
      <w:rPr>
        <w:rFonts w:hint="default"/>
      </w:rPr>
    </w:lvl>
    <w:lvl w:ilvl="8">
      <w:start w:val="1"/>
      <w:numFmt w:val="decimal"/>
      <w:isLgl/>
      <w:lvlText w:val="%1.%2.%3.%4.%5.%6.%7.%8.%9."/>
      <w:lvlJc w:val="left"/>
      <w:pPr>
        <w:ind w:left="5484" w:hanging="1800"/>
      </w:pPr>
      <w:rPr>
        <w:rFonts w:hint="default"/>
      </w:rPr>
    </w:lvl>
  </w:abstractNum>
  <w:num w:numId="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4"/>
  </w:num>
  <w:num w:numId="4">
    <w:abstractNumId w:val="30"/>
  </w:num>
  <w:num w:numId="5">
    <w:abstractNumId w:val="11"/>
  </w:num>
  <w:num w:numId="6">
    <w:abstractNumId w:val="3"/>
  </w:num>
  <w:num w:numId="7">
    <w:abstractNumId w:val="15"/>
  </w:num>
  <w:num w:numId="8">
    <w:abstractNumId w:val="31"/>
  </w:num>
  <w:num w:numId="9">
    <w:abstractNumId w:val="21"/>
  </w:num>
  <w:num w:numId="10">
    <w:abstractNumId w:val="24"/>
  </w:num>
  <w:num w:numId="11">
    <w:abstractNumId w:val="19"/>
  </w:num>
  <w:num w:numId="12">
    <w:abstractNumId w:val="27"/>
  </w:num>
  <w:num w:numId="13">
    <w:abstractNumId w:val="22"/>
  </w:num>
  <w:num w:numId="14">
    <w:abstractNumId w:val="10"/>
  </w:num>
  <w:num w:numId="15">
    <w:abstractNumId w:val="4"/>
  </w:num>
  <w:num w:numId="16">
    <w:abstractNumId w:val="8"/>
  </w:num>
  <w:num w:numId="17">
    <w:abstractNumId w:val="0"/>
  </w:num>
  <w:num w:numId="18">
    <w:abstractNumId w:val="5"/>
  </w:num>
  <w:num w:numId="19">
    <w:abstractNumId w:val="35"/>
  </w:num>
  <w:num w:numId="20">
    <w:abstractNumId w:val="2"/>
  </w:num>
  <w:num w:numId="21">
    <w:abstractNumId w:val="13"/>
  </w:num>
  <w:num w:numId="22">
    <w:abstractNumId w:val="26"/>
  </w:num>
  <w:num w:numId="23">
    <w:abstractNumId w:val="28"/>
  </w:num>
  <w:num w:numId="24">
    <w:abstractNumId w:val="12"/>
  </w:num>
  <w:num w:numId="25">
    <w:abstractNumId w:val="37"/>
  </w:num>
  <w:num w:numId="26">
    <w:abstractNumId w:val="9"/>
  </w:num>
  <w:num w:numId="27">
    <w:abstractNumId w:val="34"/>
  </w:num>
  <w:num w:numId="28">
    <w:abstractNumId w:val="18"/>
  </w:num>
  <w:num w:numId="29">
    <w:abstractNumId w:val="17"/>
  </w:num>
  <w:num w:numId="30">
    <w:abstractNumId w:val="7"/>
  </w:num>
  <w:num w:numId="31">
    <w:abstractNumId w:val="38"/>
  </w:num>
  <w:num w:numId="32">
    <w:abstractNumId w:val="33"/>
  </w:num>
  <w:num w:numId="33">
    <w:abstractNumId w:val="1"/>
  </w:num>
  <w:num w:numId="34">
    <w:abstractNumId w:val="23"/>
  </w:num>
  <w:num w:numId="35">
    <w:abstractNumId w:val="6"/>
  </w:num>
  <w:num w:numId="36">
    <w:abstractNumId w:val="16"/>
  </w:num>
  <w:num w:numId="37">
    <w:abstractNumId w:val="29"/>
  </w:num>
  <w:num w:numId="38">
    <w:abstractNumId w:val="25"/>
  </w:num>
  <w:num w:numId="39">
    <w:abstractNumId w:val="39"/>
  </w:num>
  <w:num w:numId="40">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FLIR_DOCUMENT_ID" w:val="aa68e191-1d82-46c0-890f-c6fd7056144e"/>
  </w:docVars>
  <w:rsids>
    <w:rsidRoot w:val="008C438F"/>
    <w:rsid w:val="00003ED2"/>
    <w:rsid w:val="00021A62"/>
    <w:rsid w:val="00032B8C"/>
    <w:rsid w:val="000672F5"/>
    <w:rsid w:val="00092C37"/>
    <w:rsid w:val="000D0631"/>
    <w:rsid w:val="000D4C64"/>
    <w:rsid w:val="000F6192"/>
    <w:rsid w:val="0017598D"/>
    <w:rsid w:val="001A3FFE"/>
    <w:rsid w:val="001A5C40"/>
    <w:rsid w:val="001A6A96"/>
    <w:rsid w:val="001B2397"/>
    <w:rsid w:val="001C2AFD"/>
    <w:rsid w:val="0020730E"/>
    <w:rsid w:val="00223E96"/>
    <w:rsid w:val="0025304B"/>
    <w:rsid w:val="00290CE2"/>
    <w:rsid w:val="002A2608"/>
    <w:rsid w:val="002F7615"/>
    <w:rsid w:val="00307E8D"/>
    <w:rsid w:val="00323052"/>
    <w:rsid w:val="00333619"/>
    <w:rsid w:val="00382EB2"/>
    <w:rsid w:val="003A6A0D"/>
    <w:rsid w:val="003D3611"/>
    <w:rsid w:val="003E33DC"/>
    <w:rsid w:val="00416388"/>
    <w:rsid w:val="00427F0E"/>
    <w:rsid w:val="0043715D"/>
    <w:rsid w:val="00442263"/>
    <w:rsid w:val="00455352"/>
    <w:rsid w:val="00474DBD"/>
    <w:rsid w:val="00497B48"/>
    <w:rsid w:val="00530E4E"/>
    <w:rsid w:val="00534ADB"/>
    <w:rsid w:val="005648AF"/>
    <w:rsid w:val="00581399"/>
    <w:rsid w:val="00585F50"/>
    <w:rsid w:val="005C42D9"/>
    <w:rsid w:val="0061461C"/>
    <w:rsid w:val="0064203B"/>
    <w:rsid w:val="00655EA4"/>
    <w:rsid w:val="00683E9F"/>
    <w:rsid w:val="006937FC"/>
    <w:rsid w:val="00693917"/>
    <w:rsid w:val="006B764D"/>
    <w:rsid w:val="006D6CA5"/>
    <w:rsid w:val="0071133F"/>
    <w:rsid w:val="00722992"/>
    <w:rsid w:val="00733465"/>
    <w:rsid w:val="00766FBE"/>
    <w:rsid w:val="007A110B"/>
    <w:rsid w:val="007F5601"/>
    <w:rsid w:val="00817D1F"/>
    <w:rsid w:val="00827D6C"/>
    <w:rsid w:val="00832E56"/>
    <w:rsid w:val="00876F7C"/>
    <w:rsid w:val="00884BB8"/>
    <w:rsid w:val="00886034"/>
    <w:rsid w:val="00892E1F"/>
    <w:rsid w:val="008A3A2E"/>
    <w:rsid w:val="008C438F"/>
    <w:rsid w:val="008C4672"/>
    <w:rsid w:val="008D0490"/>
    <w:rsid w:val="008D431A"/>
    <w:rsid w:val="00920F19"/>
    <w:rsid w:val="0092168A"/>
    <w:rsid w:val="00941141"/>
    <w:rsid w:val="00943109"/>
    <w:rsid w:val="0096215E"/>
    <w:rsid w:val="00973233"/>
    <w:rsid w:val="00975F3D"/>
    <w:rsid w:val="00985845"/>
    <w:rsid w:val="00986083"/>
    <w:rsid w:val="00986CB8"/>
    <w:rsid w:val="009B04B6"/>
    <w:rsid w:val="009B6F55"/>
    <w:rsid w:val="009C2B77"/>
    <w:rsid w:val="009D13B7"/>
    <w:rsid w:val="009E0C44"/>
    <w:rsid w:val="009F3D02"/>
    <w:rsid w:val="00A15F60"/>
    <w:rsid w:val="00A379DE"/>
    <w:rsid w:val="00A436FF"/>
    <w:rsid w:val="00A76375"/>
    <w:rsid w:val="00A8581B"/>
    <w:rsid w:val="00AD030E"/>
    <w:rsid w:val="00AD3084"/>
    <w:rsid w:val="00AD761D"/>
    <w:rsid w:val="00AE0922"/>
    <w:rsid w:val="00AF0C79"/>
    <w:rsid w:val="00AF68BE"/>
    <w:rsid w:val="00B03FD9"/>
    <w:rsid w:val="00B1721D"/>
    <w:rsid w:val="00B33F6D"/>
    <w:rsid w:val="00B36434"/>
    <w:rsid w:val="00B6165A"/>
    <w:rsid w:val="00B76DCC"/>
    <w:rsid w:val="00B91687"/>
    <w:rsid w:val="00BA4535"/>
    <w:rsid w:val="00BF7889"/>
    <w:rsid w:val="00C1740F"/>
    <w:rsid w:val="00C3048A"/>
    <w:rsid w:val="00C363EA"/>
    <w:rsid w:val="00C42F87"/>
    <w:rsid w:val="00C52628"/>
    <w:rsid w:val="00C57697"/>
    <w:rsid w:val="00C92681"/>
    <w:rsid w:val="00CA06BC"/>
    <w:rsid w:val="00CC1BF0"/>
    <w:rsid w:val="00CF0110"/>
    <w:rsid w:val="00D02782"/>
    <w:rsid w:val="00D06AC3"/>
    <w:rsid w:val="00D124DB"/>
    <w:rsid w:val="00D27863"/>
    <w:rsid w:val="00D41D93"/>
    <w:rsid w:val="00D5040F"/>
    <w:rsid w:val="00D55C73"/>
    <w:rsid w:val="00D612C5"/>
    <w:rsid w:val="00D617AD"/>
    <w:rsid w:val="00D7050E"/>
    <w:rsid w:val="00D97DC4"/>
    <w:rsid w:val="00DB1C45"/>
    <w:rsid w:val="00E07F7D"/>
    <w:rsid w:val="00E16F3B"/>
    <w:rsid w:val="00E24542"/>
    <w:rsid w:val="00E7555F"/>
    <w:rsid w:val="00E77D64"/>
    <w:rsid w:val="00E937CF"/>
    <w:rsid w:val="00EB076C"/>
    <w:rsid w:val="00EB756C"/>
    <w:rsid w:val="00EC47A9"/>
    <w:rsid w:val="00F032FA"/>
    <w:rsid w:val="00F426B9"/>
    <w:rsid w:val="00F54B05"/>
    <w:rsid w:val="00F65893"/>
    <w:rsid w:val="00F851D7"/>
    <w:rsid w:val="00FB7E99"/>
    <w:rsid w:val="00FC591C"/>
    <w:rsid w:val="00FC6FE5"/>
    <w:rsid w:val="00FD4D0F"/>
    <w:rsid w:val="00FD781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38F804E7"/>
  <w15:chartTrackingRefBased/>
  <w15:docId w15:val="{4E73ABE3-6DC9-4C25-A4E5-F938EAC1A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qFormat/>
    <w:rsid w:val="00AD030E"/>
    <w:pPr>
      <w:keepNext/>
      <w:spacing w:before="240" w:after="60" w:line="240" w:lineRule="auto"/>
      <w:outlineLvl w:val="0"/>
    </w:pPr>
    <w:rPr>
      <w:rFonts w:ascii="Calibri Light" w:eastAsia="Times New Roman" w:hAnsi="Calibri Light" w:cs="Times New Roman"/>
      <w:b/>
      <w:bCs/>
      <w:kern w:val="32"/>
      <w:sz w:val="32"/>
      <w:szCs w:val="32"/>
    </w:rPr>
  </w:style>
  <w:style w:type="paragraph" w:styleId="Heading2">
    <w:name w:val="heading 2"/>
    <w:basedOn w:val="Normal"/>
    <w:next w:val="Normal"/>
    <w:link w:val="Heading2Char"/>
    <w:semiHidden/>
    <w:unhideWhenUsed/>
    <w:qFormat/>
    <w:rsid w:val="00AD030E"/>
    <w:pPr>
      <w:keepNext/>
      <w:spacing w:before="240" w:after="60" w:line="240" w:lineRule="auto"/>
      <w:outlineLvl w:val="1"/>
    </w:pPr>
    <w:rPr>
      <w:rFonts w:ascii="Calibri Light" w:eastAsia="Times New Roman" w:hAnsi="Calibri Light" w:cs="Times New Roman"/>
      <w:b/>
      <w:bCs/>
      <w:i/>
      <w:iCs/>
      <w:sz w:val="28"/>
      <w:szCs w:val="28"/>
    </w:rPr>
  </w:style>
  <w:style w:type="paragraph" w:styleId="Heading3">
    <w:name w:val="heading 3"/>
    <w:basedOn w:val="Normal"/>
    <w:next w:val="Normal"/>
    <w:link w:val="Heading3Char"/>
    <w:qFormat/>
    <w:rsid w:val="00AD030E"/>
    <w:pPr>
      <w:keepNext/>
      <w:spacing w:after="0" w:line="240" w:lineRule="auto"/>
      <w:jc w:val="center"/>
      <w:outlineLvl w:val="2"/>
    </w:pPr>
    <w:rPr>
      <w:rFonts w:ascii="Times New Roman" w:eastAsia="Times New Roman" w:hAnsi="Times New Roman" w:cs="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aistīto dokumentu saraksts,Syle 1,Numurets,PPS_Bullet,H&amp;P List Paragraph,2,Strip,Normal bullet 2,Bullet list"/>
    <w:basedOn w:val="Normal"/>
    <w:link w:val="ListParagraphChar"/>
    <w:uiPriority w:val="34"/>
    <w:qFormat/>
    <w:rsid w:val="008C438F"/>
    <w:pPr>
      <w:ind w:left="720"/>
      <w:contextualSpacing/>
    </w:pPr>
  </w:style>
  <w:style w:type="paragraph" w:styleId="BalloonText">
    <w:name w:val="Balloon Text"/>
    <w:basedOn w:val="Normal"/>
    <w:link w:val="BalloonTextChar"/>
    <w:uiPriority w:val="99"/>
    <w:semiHidden/>
    <w:unhideWhenUsed/>
    <w:rsid w:val="008C43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38F"/>
    <w:rPr>
      <w:rFonts w:ascii="Segoe UI" w:hAnsi="Segoe UI" w:cs="Segoe UI"/>
      <w:sz w:val="18"/>
      <w:szCs w:val="18"/>
    </w:rPr>
  </w:style>
  <w:style w:type="character" w:styleId="CommentReference">
    <w:name w:val="annotation reference"/>
    <w:basedOn w:val="DefaultParagraphFont"/>
    <w:uiPriority w:val="99"/>
    <w:semiHidden/>
    <w:unhideWhenUsed/>
    <w:rsid w:val="008C438F"/>
    <w:rPr>
      <w:sz w:val="16"/>
      <w:szCs w:val="16"/>
    </w:rPr>
  </w:style>
  <w:style w:type="paragraph" w:styleId="CommentText">
    <w:name w:val="annotation text"/>
    <w:basedOn w:val="Normal"/>
    <w:link w:val="CommentTextChar"/>
    <w:uiPriority w:val="99"/>
    <w:semiHidden/>
    <w:unhideWhenUsed/>
    <w:rsid w:val="008C438F"/>
    <w:pPr>
      <w:spacing w:line="240" w:lineRule="auto"/>
    </w:pPr>
    <w:rPr>
      <w:sz w:val="20"/>
      <w:szCs w:val="20"/>
    </w:rPr>
  </w:style>
  <w:style w:type="character" w:customStyle="1" w:styleId="CommentTextChar">
    <w:name w:val="Comment Text Char"/>
    <w:basedOn w:val="DefaultParagraphFont"/>
    <w:link w:val="CommentText"/>
    <w:uiPriority w:val="99"/>
    <w:semiHidden/>
    <w:rsid w:val="008C438F"/>
    <w:rPr>
      <w:sz w:val="20"/>
      <w:szCs w:val="20"/>
    </w:rPr>
  </w:style>
  <w:style w:type="paragraph" w:styleId="CommentSubject">
    <w:name w:val="annotation subject"/>
    <w:basedOn w:val="CommentText"/>
    <w:next w:val="CommentText"/>
    <w:link w:val="CommentSubjectChar"/>
    <w:uiPriority w:val="99"/>
    <w:semiHidden/>
    <w:unhideWhenUsed/>
    <w:rsid w:val="008C438F"/>
    <w:rPr>
      <w:b/>
      <w:bCs/>
    </w:rPr>
  </w:style>
  <w:style w:type="character" w:customStyle="1" w:styleId="CommentSubjectChar">
    <w:name w:val="Comment Subject Char"/>
    <w:basedOn w:val="CommentTextChar"/>
    <w:link w:val="CommentSubject"/>
    <w:uiPriority w:val="99"/>
    <w:semiHidden/>
    <w:rsid w:val="008C438F"/>
    <w:rPr>
      <w:b/>
      <w:bCs/>
      <w:sz w:val="20"/>
      <w:szCs w:val="20"/>
    </w:rPr>
  </w:style>
  <w:style w:type="character" w:styleId="Hyperlink">
    <w:name w:val="Hyperlink"/>
    <w:basedOn w:val="DefaultParagraphFont"/>
    <w:uiPriority w:val="99"/>
    <w:unhideWhenUsed/>
    <w:rsid w:val="002F7615"/>
    <w:rPr>
      <w:strike w:val="0"/>
      <w:dstrike w:val="0"/>
      <w:color w:val="000000"/>
      <w:sz w:val="24"/>
      <w:szCs w:val="24"/>
      <w:u w:val="single"/>
      <w:effect w:val="none"/>
      <w:shd w:val="clear" w:color="auto" w:fill="auto"/>
      <w:vertAlign w:val="baseline"/>
    </w:rPr>
  </w:style>
  <w:style w:type="character" w:customStyle="1" w:styleId="ListParagraphChar">
    <w:name w:val="List Paragraph Char"/>
    <w:aliases w:val="Saistīto dokumentu saraksts Char,Syle 1 Char,Numurets Char,PPS_Bullet Char,H&amp;P List Paragraph Char,2 Char,Strip Char,Normal bullet 2 Char,Bullet list Char"/>
    <w:link w:val="ListParagraph"/>
    <w:uiPriority w:val="34"/>
    <w:locked/>
    <w:rsid w:val="00827D6C"/>
  </w:style>
  <w:style w:type="paragraph" w:customStyle="1" w:styleId="Sarakstarindkopa1">
    <w:name w:val="Saraksta rindkopa1"/>
    <w:basedOn w:val="Normal"/>
    <w:uiPriority w:val="34"/>
    <w:qFormat/>
    <w:rsid w:val="00FD781C"/>
    <w:pPr>
      <w:spacing w:after="0" w:line="240" w:lineRule="auto"/>
      <w:ind w:left="720"/>
      <w:contextualSpacing/>
    </w:pPr>
    <w:rPr>
      <w:rFonts w:ascii="Times New Roman" w:eastAsia="Times New Roman" w:hAnsi="Times New Roman" w:cs="Times New Roman"/>
      <w:bCs/>
      <w:sz w:val="16"/>
      <w:szCs w:val="20"/>
    </w:rPr>
  </w:style>
  <w:style w:type="table" w:styleId="TableGrid">
    <w:name w:val="Table Grid"/>
    <w:basedOn w:val="TableNormal"/>
    <w:uiPriority w:val="59"/>
    <w:rsid w:val="00BA453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nhideWhenUsed/>
    <w:rsid w:val="009E0C44"/>
    <w:pPr>
      <w:tabs>
        <w:tab w:val="center" w:pos="4153"/>
        <w:tab w:val="right" w:pos="8306"/>
      </w:tabs>
      <w:spacing w:after="0" w:line="240" w:lineRule="auto"/>
    </w:pPr>
    <w:rPr>
      <w:rFonts w:ascii="Times New Roman" w:eastAsia="Calibri" w:hAnsi="Times New Roman" w:cs="Times New Roman"/>
      <w:sz w:val="20"/>
      <w:szCs w:val="20"/>
    </w:rPr>
  </w:style>
  <w:style w:type="character" w:customStyle="1" w:styleId="FooterChar">
    <w:name w:val="Footer Char"/>
    <w:basedOn w:val="DefaultParagraphFont"/>
    <w:link w:val="Footer"/>
    <w:rsid w:val="009E0C44"/>
    <w:rPr>
      <w:rFonts w:ascii="Times New Roman" w:eastAsia="Calibri" w:hAnsi="Times New Roman" w:cs="Times New Roman"/>
      <w:sz w:val="20"/>
      <w:szCs w:val="20"/>
    </w:rPr>
  </w:style>
  <w:style w:type="paragraph" w:customStyle="1" w:styleId="Default">
    <w:name w:val="Default"/>
    <w:rsid w:val="009E0C44"/>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1Char">
    <w:name w:val="Heading 1 Char"/>
    <w:basedOn w:val="DefaultParagraphFont"/>
    <w:link w:val="Heading1"/>
    <w:rsid w:val="00AD030E"/>
    <w:rPr>
      <w:rFonts w:ascii="Calibri Light" w:eastAsia="Times New Roman" w:hAnsi="Calibri Light" w:cs="Times New Roman"/>
      <w:b/>
      <w:bCs/>
      <w:kern w:val="32"/>
      <w:sz w:val="32"/>
      <w:szCs w:val="32"/>
    </w:rPr>
  </w:style>
  <w:style w:type="character" w:customStyle="1" w:styleId="Heading2Char">
    <w:name w:val="Heading 2 Char"/>
    <w:basedOn w:val="DefaultParagraphFont"/>
    <w:link w:val="Heading2"/>
    <w:semiHidden/>
    <w:rsid w:val="00AD030E"/>
    <w:rPr>
      <w:rFonts w:ascii="Calibri Light" w:eastAsia="Times New Roman" w:hAnsi="Calibri Light" w:cs="Times New Roman"/>
      <w:b/>
      <w:bCs/>
      <w:i/>
      <w:iCs/>
      <w:sz w:val="28"/>
      <w:szCs w:val="28"/>
    </w:rPr>
  </w:style>
  <w:style w:type="character" w:customStyle="1" w:styleId="Heading3Char">
    <w:name w:val="Heading 3 Char"/>
    <w:basedOn w:val="DefaultParagraphFont"/>
    <w:link w:val="Heading3"/>
    <w:rsid w:val="00AD030E"/>
    <w:rPr>
      <w:rFonts w:ascii="Times New Roman" w:eastAsia="Times New Roman" w:hAnsi="Times New Roman" w:cs="Times New Roman"/>
      <w:b/>
      <w:sz w:val="28"/>
      <w:szCs w:val="20"/>
    </w:rPr>
  </w:style>
  <w:style w:type="paragraph" w:styleId="BodyText">
    <w:name w:val="Body Text"/>
    <w:basedOn w:val="Normal"/>
    <w:link w:val="BodyTextChar"/>
    <w:rsid w:val="00AD030E"/>
    <w:pPr>
      <w:spacing w:after="12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AD030E"/>
    <w:rPr>
      <w:rFonts w:ascii="Times New Roman" w:eastAsia="Times New Roman" w:hAnsi="Times New Roman" w:cs="Times New Roman"/>
      <w:sz w:val="24"/>
      <w:szCs w:val="20"/>
    </w:rPr>
  </w:style>
  <w:style w:type="character" w:styleId="UnresolvedMention">
    <w:name w:val="Unresolved Mention"/>
    <w:basedOn w:val="DefaultParagraphFont"/>
    <w:uiPriority w:val="99"/>
    <w:semiHidden/>
    <w:unhideWhenUsed/>
    <w:rsid w:val="009B04B6"/>
    <w:rPr>
      <w:color w:val="605E5C"/>
      <w:shd w:val="clear" w:color="auto" w:fill="E1DFDD"/>
    </w:rPr>
  </w:style>
  <w:style w:type="paragraph" w:styleId="FootnoteText">
    <w:name w:val="footnote text"/>
    <w:basedOn w:val="Normal"/>
    <w:link w:val="FootnoteTextChar"/>
    <w:uiPriority w:val="99"/>
    <w:unhideWhenUsed/>
    <w:rsid w:val="000D0631"/>
    <w:pPr>
      <w:spacing w:after="0" w:line="240" w:lineRule="auto"/>
    </w:pPr>
    <w:rPr>
      <w:rFonts w:ascii="Calibri" w:hAnsi="Calibri" w:cs="Times New Roman"/>
      <w:sz w:val="20"/>
      <w:szCs w:val="20"/>
    </w:rPr>
  </w:style>
  <w:style w:type="character" w:customStyle="1" w:styleId="FootnoteTextChar">
    <w:name w:val="Footnote Text Char"/>
    <w:basedOn w:val="DefaultParagraphFont"/>
    <w:link w:val="FootnoteText"/>
    <w:uiPriority w:val="99"/>
    <w:rsid w:val="000D0631"/>
    <w:rPr>
      <w:rFonts w:ascii="Calibri" w:hAnsi="Calibri" w:cs="Times New Roman"/>
      <w:sz w:val="20"/>
      <w:szCs w:val="20"/>
    </w:rPr>
  </w:style>
  <w:style w:type="character" w:styleId="FootnoteReference">
    <w:name w:val="footnote reference"/>
    <w:basedOn w:val="DefaultParagraphFont"/>
    <w:semiHidden/>
    <w:unhideWhenUsed/>
    <w:rsid w:val="000D063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55743">
      <w:bodyDiv w:val="1"/>
      <w:marLeft w:val="0"/>
      <w:marRight w:val="0"/>
      <w:marTop w:val="0"/>
      <w:marBottom w:val="0"/>
      <w:divBdr>
        <w:top w:val="none" w:sz="0" w:space="0" w:color="auto"/>
        <w:left w:val="none" w:sz="0" w:space="0" w:color="auto"/>
        <w:bottom w:val="none" w:sz="0" w:space="0" w:color="auto"/>
        <w:right w:val="none" w:sz="0" w:space="0" w:color="auto"/>
      </w:divBdr>
      <w:divsChild>
        <w:div w:id="1251936009">
          <w:marLeft w:val="0"/>
          <w:marRight w:val="0"/>
          <w:marTop w:val="0"/>
          <w:marBottom w:val="0"/>
          <w:divBdr>
            <w:top w:val="none" w:sz="0" w:space="0" w:color="auto"/>
            <w:left w:val="none" w:sz="0" w:space="0" w:color="auto"/>
            <w:bottom w:val="none" w:sz="0" w:space="0" w:color="auto"/>
            <w:right w:val="none" w:sz="0" w:space="0" w:color="auto"/>
          </w:divBdr>
        </w:div>
        <w:div w:id="1853521405">
          <w:marLeft w:val="0"/>
          <w:marRight w:val="0"/>
          <w:marTop w:val="0"/>
          <w:marBottom w:val="0"/>
          <w:divBdr>
            <w:top w:val="none" w:sz="0" w:space="0" w:color="auto"/>
            <w:left w:val="none" w:sz="0" w:space="0" w:color="auto"/>
            <w:bottom w:val="none" w:sz="0" w:space="0" w:color="auto"/>
            <w:right w:val="none" w:sz="0" w:space="0" w:color="auto"/>
          </w:divBdr>
        </w:div>
      </w:divsChild>
    </w:div>
    <w:div w:id="262307782">
      <w:bodyDiv w:val="1"/>
      <w:marLeft w:val="0"/>
      <w:marRight w:val="0"/>
      <w:marTop w:val="0"/>
      <w:marBottom w:val="0"/>
      <w:divBdr>
        <w:top w:val="none" w:sz="0" w:space="0" w:color="auto"/>
        <w:left w:val="none" w:sz="0" w:space="0" w:color="auto"/>
        <w:bottom w:val="none" w:sz="0" w:space="0" w:color="auto"/>
        <w:right w:val="none" w:sz="0" w:space="0" w:color="auto"/>
      </w:divBdr>
      <w:divsChild>
        <w:div w:id="798570185">
          <w:marLeft w:val="0"/>
          <w:marRight w:val="0"/>
          <w:marTop w:val="0"/>
          <w:marBottom w:val="0"/>
          <w:divBdr>
            <w:top w:val="none" w:sz="0" w:space="0" w:color="auto"/>
            <w:left w:val="none" w:sz="0" w:space="0" w:color="auto"/>
            <w:bottom w:val="none" w:sz="0" w:space="0" w:color="auto"/>
            <w:right w:val="none" w:sz="0" w:space="0" w:color="auto"/>
          </w:divBdr>
        </w:div>
        <w:div w:id="1136680573">
          <w:marLeft w:val="0"/>
          <w:marRight w:val="0"/>
          <w:marTop w:val="0"/>
          <w:marBottom w:val="0"/>
          <w:divBdr>
            <w:top w:val="none" w:sz="0" w:space="0" w:color="auto"/>
            <w:left w:val="none" w:sz="0" w:space="0" w:color="auto"/>
            <w:bottom w:val="none" w:sz="0" w:space="0" w:color="auto"/>
            <w:right w:val="none" w:sz="0" w:space="0" w:color="auto"/>
          </w:divBdr>
        </w:div>
      </w:divsChild>
    </w:div>
    <w:div w:id="573201776">
      <w:bodyDiv w:val="1"/>
      <w:marLeft w:val="0"/>
      <w:marRight w:val="0"/>
      <w:marTop w:val="0"/>
      <w:marBottom w:val="0"/>
      <w:divBdr>
        <w:top w:val="none" w:sz="0" w:space="0" w:color="auto"/>
        <w:left w:val="none" w:sz="0" w:space="0" w:color="auto"/>
        <w:bottom w:val="none" w:sz="0" w:space="0" w:color="auto"/>
        <w:right w:val="none" w:sz="0" w:space="0" w:color="auto"/>
      </w:divBdr>
      <w:divsChild>
        <w:div w:id="630018932">
          <w:marLeft w:val="0"/>
          <w:marRight w:val="0"/>
          <w:marTop w:val="0"/>
          <w:marBottom w:val="0"/>
          <w:divBdr>
            <w:top w:val="none" w:sz="0" w:space="0" w:color="auto"/>
            <w:left w:val="none" w:sz="0" w:space="0" w:color="auto"/>
            <w:bottom w:val="none" w:sz="0" w:space="0" w:color="auto"/>
            <w:right w:val="none" w:sz="0" w:space="0" w:color="auto"/>
          </w:divBdr>
        </w:div>
        <w:div w:id="717321929">
          <w:marLeft w:val="0"/>
          <w:marRight w:val="0"/>
          <w:marTop w:val="0"/>
          <w:marBottom w:val="0"/>
          <w:divBdr>
            <w:top w:val="none" w:sz="0" w:space="0" w:color="auto"/>
            <w:left w:val="none" w:sz="0" w:space="0" w:color="auto"/>
            <w:bottom w:val="none" w:sz="0" w:space="0" w:color="auto"/>
            <w:right w:val="none" w:sz="0" w:space="0" w:color="auto"/>
          </w:divBdr>
        </w:div>
      </w:divsChild>
    </w:div>
    <w:div w:id="922908116">
      <w:bodyDiv w:val="1"/>
      <w:marLeft w:val="0"/>
      <w:marRight w:val="0"/>
      <w:marTop w:val="0"/>
      <w:marBottom w:val="0"/>
      <w:divBdr>
        <w:top w:val="none" w:sz="0" w:space="0" w:color="auto"/>
        <w:left w:val="none" w:sz="0" w:space="0" w:color="auto"/>
        <w:bottom w:val="none" w:sz="0" w:space="0" w:color="auto"/>
        <w:right w:val="none" w:sz="0" w:space="0" w:color="auto"/>
      </w:divBdr>
      <w:divsChild>
        <w:div w:id="1244070211">
          <w:marLeft w:val="0"/>
          <w:marRight w:val="0"/>
          <w:marTop w:val="0"/>
          <w:marBottom w:val="0"/>
          <w:divBdr>
            <w:top w:val="none" w:sz="0" w:space="0" w:color="auto"/>
            <w:left w:val="none" w:sz="0" w:space="0" w:color="auto"/>
            <w:bottom w:val="none" w:sz="0" w:space="0" w:color="auto"/>
            <w:right w:val="none" w:sz="0" w:space="0" w:color="auto"/>
          </w:divBdr>
        </w:div>
        <w:div w:id="2021471460">
          <w:marLeft w:val="0"/>
          <w:marRight w:val="0"/>
          <w:marTop w:val="0"/>
          <w:marBottom w:val="0"/>
          <w:divBdr>
            <w:top w:val="none" w:sz="0" w:space="0" w:color="auto"/>
            <w:left w:val="none" w:sz="0" w:space="0" w:color="auto"/>
            <w:bottom w:val="none" w:sz="0" w:space="0" w:color="auto"/>
            <w:right w:val="none" w:sz="0" w:space="0" w:color="auto"/>
          </w:divBdr>
        </w:div>
      </w:divsChild>
    </w:div>
    <w:div w:id="961157370">
      <w:bodyDiv w:val="1"/>
      <w:marLeft w:val="0"/>
      <w:marRight w:val="0"/>
      <w:marTop w:val="0"/>
      <w:marBottom w:val="0"/>
      <w:divBdr>
        <w:top w:val="none" w:sz="0" w:space="0" w:color="auto"/>
        <w:left w:val="none" w:sz="0" w:space="0" w:color="auto"/>
        <w:bottom w:val="none" w:sz="0" w:space="0" w:color="auto"/>
        <w:right w:val="none" w:sz="0" w:space="0" w:color="auto"/>
      </w:divBdr>
      <w:divsChild>
        <w:div w:id="1305622379">
          <w:marLeft w:val="0"/>
          <w:marRight w:val="0"/>
          <w:marTop w:val="0"/>
          <w:marBottom w:val="0"/>
          <w:divBdr>
            <w:top w:val="none" w:sz="0" w:space="0" w:color="auto"/>
            <w:left w:val="none" w:sz="0" w:space="0" w:color="auto"/>
            <w:bottom w:val="none" w:sz="0" w:space="0" w:color="auto"/>
            <w:right w:val="none" w:sz="0" w:space="0" w:color="auto"/>
          </w:divBdr>
        </w:div>
        <w:div w:id="387074008">
          <w:marLeft w:val="0"/>
          <w:marRight w:val="0"/>
          <w:marTop w:val="0"/>
          <w:marBottom w:val="0"/>
          <w:divBdr>
            <w:top w:val="none" w:sz="0" w:space="0" w:color="auto"/>
            <w:left w:val="none" w:sz="0" w:space="0" w:color="auto"/>
            <w:bottom w:val="none" w:sz="0" w:space="0" w:color="auto"/>
            <w:right w:val="none" w:sz="0" w:space="0" w:color="auto"/>
          </w:divBdr>
        </w:div>
      </w:divsChild>
    </w:div>
    <w:div w:id="990913762">
      <w:bodyDiv w:val="1"/>
      <w:marLeft w:val="0"/>
      <w:marRight w:val="0"/>
      <w:marTop w:val="0"/>
      <w:marBottom w:val="0"/>
      <w:divBdr>
        <w:top w:val="none" w:sz="0" w:space="0" w:color="auto"/>
        <w:left w:val="none" w:sz="0" w:space="0" w:color="auto"/>
        <w:bottom w:val="none" w:sz="0" w:space="0" w:color="auto"/>
        <w:right w:val="none" w:sz="0" w:space="0" w:color="auto"/>
      </w:divBdr>
    </w:div>
    <w:div w:id="1226523315">
      <w:bodyDiv w:val="1"/>
      <w:marLeft w:val="0"/>
      <w:marRight w:val="0"/>
      <w:marTop w:val="0"/>
      <w:marBottom w:val="0"/>
      <w:divBdr>
        <w:top w:val="none" w:sz="0" w:space="0" w:color="auto"/>
        <w:left w:val="none" w:sz="0" w:space="0" w:color="auto"/>
        <w:bottom w:val="none" w:sz="0" w:space="0" w:color="auto"/>
        <w:right w:val="none" w:sz="0" w:space="0" w:color="auto"/>
      </w:divBdr>
      <w:divsChild>
        <w:div w:id="1443570946">
          <w:marLeft w:val="0"/>
          <w:marRight w:val="0"/>
          <w:marTop w:val="0"/>
          <w:marBottom w:val="0"/>
          <w:divBdr>
            <w:top w:val="none" w:sz="0" w:space="0" w:color="auto"/>
            <w:left w:val="none" w:sz="0" w:space="0" w:color="auto"/>
            <w:bottom w:val="none" w:sz="0" w:space="0" w:color="auto"/>
            <w:right w:val="none" w:sz="0" w:space="0" w:color="auto"/>
          </w:divBdr>
          <w:divsChild>
            <w:div w:id="58944648">
              <w:marLeft w:val="0"/>
              <w:marRight w:val="0"/>
              <w:marTop w:val="0"/>
              <w:marBottom w:val="0"/>
              <w:divBdr>
                <w:top w:val="none" w:sz="0" w:space="0" w:color="auto"/>
                <w:left w:val="none" w:sz="0" w:space="0" w:color="auto"/>
                <w:bottom w:val="none" w:sz="0" w:space="0" w:color="auto"/>
                <w:right w:val="none" w:sz="0" w:space="0" w:color="auto"/>
              </w:divBdr>
              <w:divsChild>
                <w:div w:id="420176249">
                  <w:marLeft w:val="0"/>
                  <w:marRight w:val="0"/>
                  <w:marTop w:val="0"/>
                  <w:marBottom w:val="0"/>
                  <w:divBdr>
                    <w:top w:val="none" w:sz="0" w:space="0" w:color="auto"/>
                    <w:left w:val="none" w:sz="0" w:space="0" w:color="auto"/>
                    <w:bottom w:val="none" w:sz="0" w:space="0" w:color="auto"/>
                    <w:right w:val="none" w:sz="0" w:space="0" w:color="auto"/>
                  </w:divBdr>
                  <w:divsChild>
                    <w:div w:id="379985285">
                      <w:marLeft w:val="0"/>
                      <w:marRight w:val="0"/>
                      <w:marTop w:val="0"/>
                      <w:marBottom w:val="0"/>
                      <w:divBdr>
                        <w:top w:val="none" w:sz="0" w:space="0" w:color="auto"/>
                        <w:left w:val="none" w:sz="0" w:space="0" w:color="auto"/>
                        <w:bottom w:val="none" w:sz="0" w:space="0" w:color="auto"/>
                        <w:right w:val="none" w:sz="0" w:space="0" w:color="auto"/>
                      </w:divBdr>
                      <w:divsChild>
                        <w:div w:id="723911095">
                          <w:marLeft w:val="0"/>
                          <w:marRight w:val="0"/>
                          <w:marTop w:val="0"/>
                          <w:marBottom w:val="0"/>
                          <w:divBdr>
                            <w:top w:val="none" w:sz="0" w:space="0" w:color="auto"/>
                            <w:left w:val="none" w:sz="0" w:space="0" w:color="auto"/>
                            <w:bottom w:val="none" w:sz="0" w:space="0" w:color="auto"/>
                            <w:right w:val="none" w:sz="0" w:space="0" w:color="auto"/>
                          </w:divBdr>
                          <w:divsChild>
                            <w:div w:id="26415021">
                              <w:marLeft w:val="0"/>
                              <w:marRight w:val="0"/>
                              <w:marTop w:val="48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7106973">
      <w:bodyDiv w:val="1"/>
      <w:marLeft w:val="0"/>
      <w:marRight w:val="0"/>
      <w:marTop w:val="0"/>
      <w:marBottom w:val="0"/>
      <w:divBdr>
        <w:top w:val="none" w:sz="0" w:space="0" w:color="auto"/>
        <w:left w:val="none" w:sz="0" w:space="0" w:color="auto"/>
        <w:bottom w:val="none" w:sz="0" w:space="0" w:color="auto"/>
        <w:right w:val="none" w:sz="0" w:space="0" w:color="auto"/>
      </w:divBdr>
      <w:divsChild>
        <w:div w:id="633945133">
          <w:marLeft w:val="0"/>
          <w:marRight w:val="0"/>
          <w:marTop w:val="0"/>
          <w:marBottom w:val="0"/>
          <w:divBdr>
            <w:top w:val="none" w:sz="0" w:space="0" w:color="auto"/>
            <w:left w:val="none" w:sz="0" w:space="0" w:color="auto"/>
            <w:bottom w:val="none" w:sz="0" w:space="0" w:color="auto"/>
            <w:right w:val="none" w:sz="0" w:space="0" w:color="auto"/>
          </w:divBdr>
        </w:div>
        <w:div w:id="615453753">
          <w:marLeft w:val="0"/>
          <w:marRight w:val="0"/>
          <w:marTop w:val="0"/>
          <w:marBottom w:val="0"/>
          <w:divBdr>
            <w:top w:val="none" w:sz="0" w:space="0" w:color="auto"/>
            <w:left w:val="none" w:sz="0" w:space="0" w:color="auto"/>
            <w:bottom w:val="none" w:sz="0" w:space="0" w:color="auto"/>
            <w:right w:val="none" w:sz="0" w:space="0" w:color="auto"/>
          </w:divBdr>
        </w:div>
      </w:divsChild>
    </w:div>
    <w:div w:id="1620994225">
      <w:bodyDiv w:val="1"/>
      <w:marLeft w:val="0"/>
      <w:marRight w:val="0"/>
      <w:marTop w:val="0"/>
      <w:marBottom w:val="0"/>
      <w:divBdr>
        <w:top w:val="none" w:sz="0" w:space="0" w:color="auto"/>
        <w:left w:val="none" w:sz="0" w:space="0" w:color="auto"/>
        <w:bottom w:val="none" w:sz="0" w:space="0" w:color="auto"/>
        <w:right w:val="none" w:sz="0" w:space="0" w:color="auto"/>
      </w:divBdr>
      <w:divsChild>
        <w:div w:id="542525624">
          <w:marLeft w:val="0"/>
          <w:marRight w:val="0"/>
          <w:marTop w:val="0"/>
          <w:marBottom w:val="0"/>
          <w:divBdr>
            <w:top w:val="none" w:sz="0" w:space="0" w:color="auto"/>
            <w:left w:val="none" w:sz="0" w:space="0" w:color="auto"/>
            <w:bottom w:val="none" w:sz="0" w:space="0" w:color="auto"/>
            <w:right w:val="none" w:sz="0" w:space="0" w:color="auto"/>
          </w:divBdr>
        </w:div>
        <w:div w:id="15283236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oleObject" Target="embeddings/oleObject1.bin"/><Relationship Id="rId18" Type="http://schemas.openxmlformats.org/officeDocument/2006/relationships/hyperlink" Target="http://www.ietf.org/rfc/rfc2616.txt"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hyperlink" Target="http://www.w3.org/TR/soap/" TargetMode="External"/><Relationship Id="rId2" Type="http://schemas.openxmlformats.org/officeDocument/2006/relationships/customXml" Target="../customXml/item2.xml"/><Relationship Id="rId16" Type="http://schemas.openxmlformats.org/officeDocument/2006/relationships/hyperlink" Target="http://www.w3.org/TR/soap12-part1/" TargetMode="External"/><Relationship Id="rId20" Type="http://schemas.openxmlformats.org/officeDocument/2006/relationships/hyperlink" Target="http://www.gzip.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nfo.iub.gov.lv/cpv/parent/8717/clasif/main/" TargetMode="External"/><Relationship Id="rId5" Type="http://schemas.openxmlformats.org/officeDocument/2006/relationships/numbering" Target="numbering.xml"/><Relationship Id="rId15" Type="http://schemas.openxmlformats.org/officeDocument/2006/relationships/oleObject" Target="embeddings/oleObject2.bin"/><Relationship Id="rId10" Type="http://schemas.openxmlformats.org/officeDocument/2006/relationships/endnotes" Target="endnotes.xml"/><Relationship Id="rId19" Type="http://schemas.openxmlformats.org/officeDocument/2006/relationships/hyperlink" Target="http://ietfreport.isoc.org/idref/draft-ietf-tls-http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s" ma:contentTypeID="0x010100C3412EE106B63F44A6D639B311D8D2D5" ma:contentTypeVersion="12" ma:contentTypeDescription="Izveidot jaunu dokumentu." ma:contentTypeScope="" ma:versionID="887e28765c71b51a59b13506ab5542c0">
  <xsd:schema xmlns:xsd="http://www.w3.org/2001/XMLSchema" xmlns:xs="http://www.w3.org/2001/XMLSchema" xmlns:p="http://schemas.microsoft.com/office/2006/metadata/properties" xmlns:ns3="9da6383c-9756-4074-bb8c-4f7bfe5c6960" xmlns:ns4="13232249-b7b2-4d5d-a673-2497437b762d" targetNamespace="http://schemas.microsoft.com/office/2006/metadata/properties" ma:root="true" ma:fieldsID="3383a1f87ead42f83d8be8283b4c7f2f" ns3:_="" ns4:_="">
    <xsd:import namespace="9da6383c-9756-4074-bb8c-4f7bfe5c6960"/>
    <xsd:import namespace="13232249-b7b2-4d5d-a673-2497437b762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a6383c-9756-4074-bb8c-4f7bfe5c69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232249-b7b2-4d5d-a673-2497437b762d"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0A542C-E33F-4E1D-8CC3-CCE89DBDC672}">
  <ds:schemaRefs>
    <ds:schemaRef ds:uri="http://schemas.microsoft.com/sharepoint/v3/contenttype/forms"/>
  </ds:schemaRefs>
</ds:datastoreItem>
</file>

<file path=customXml/itemProps2.xml><?xml version="1.0" encoding="utf-8"?>
<ds:datastoreItem xmlns:ds="http://schemas.openxmlformats.org/officeDocument/2006/customXml" ds:itemID="{0AED26F2-FB86-411A-9DE2-28FA900B75A3}">
  <ds:schemaRefs>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9da6383c-9756-4074-bb8c-4f7bfe5c6960"/>
    <ds:schemaRef ds:uri="http://schemas.microsoft.com/office/2006/metadata/properties"/>
    <ds:schemaRef ds:uri="http://purl.org/dc/terms/"/>
    <ds:schemaRef ds:uri="13232249-b7b2-4d5d-a673-2497437b762d"/>
    <ds:schemaRef ds:uri="http://www.w3.org/XML/1998/namespace"/>
    <ds:schemaRef ds:uri="http://purl.org/dc/dcmitype/"/>
  </ds:schemaRefs>
</ds:datastoreItem>
</file>

<file path=customXml/itemProps3.xml><?xml version="1.0" encoding="utf-8"?>
<ds:datastoreItem xmlns:ds="http://schemas.openxmlformats.org/officeDocument/2006/customXml" ds:itemID="{14F3B3BB-9A2C-4233-A3AB-6B647991FF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a6383c-9756-4074-bb8c-4f7bfe5c6960"/>
    <ds:schemaRef ds:uri="13232249-b7b2-4d5d-a673-2497437b76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1A49AB2-0097-4F13-8A8B-871C514083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12943</Words>
  <Characters>7378</Characters>
  <Application>Microsoft Office Word</Application>
  <DocSecurity>4</DocSecurity>
  <Lines>61</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 Vindberga</dc:creator>
  <cp:keywords/>
  <dc:description/>
  <cp:lastModifiedBy>Līga Neilande</cp:lastModifiedBy>
  <cp:revision>2</cp:revision>
  <cp:lastPrinted>2020-05-21T04:49:00Z</cp:lastPrinted>
  <dcterms:created xsi:type="dcterms:W3CDTF">2021-01-21T14:16:00Z</dcterms:created>
  <dcterms:modified xsi:type="dcterms:W3CDTF">2021-01-21T14:16:00Z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0x010100C3412EE106B63F44A6D639B311D8D2D5</vt:lpwstr>
  </property>
</Properties>
</file>