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FE59" w14:textId="77777777" w:rsidR="00DB644B" w:rsidRDefault="00DB644B" w:rsidP="00DB644B">
      <w:pPr>
        <w:ind w:left="644"/>
        <w:jc w:val="center"/>
        <w:rPr>
          <w:rFonts w:ascii="Times New Roman" w:hAnsi="Times New Roman"/>
          <w:b/>
          <w:szCs w:val="24"/>
        </w:rPr>
      </w:pPr>
      <w:r w:rsidRPr="003700DD">
        <w:rPr>
          <w:rFonts w:ascii="Times New Roman" w:hAnsi="Times New Roman"/>
          <w:b/>
          <w:szCs w:val="24"/>
        </w:rPr>
        <w:t>TEHNISKĀ SPECIFIKĀCIJA</w:t>
      </w:r>
    </w:p>
    <w:p w14:paraId="4FAF5E32" w14:textId="31592C9D" w:rsidR="00DB644B" w:rsidRPr="003700DD" w:rsidRDefault="003C08CD" w:rsidP="00DB644B">
      <w:pPr>
        <w:keepNext/>
        <w:jc w:val="center"/>
        <w:outlineLvl w:val="2"/>
        <w:rPr>
          <w:rFonts w:ascii="Times New Roman" w:hAnsi="Times New Roman"/>
          <w:b/>
          <w:bCs/>
          <w:szCs w:val="24"/>
        </w:rPr>
      </w:pPr>
      <w:bookmarkStart w:id="0" w:name="_Hlk213316116"/>
      <w:r>
        <w:rPr>
          <w:rFonts w:ascii="Times New Roman" w:hAnsi="Times New Roman"/>
          <w:b/>
          <w:szCs w:val="24"/>
        </w:rPr>
        <w:t>Tirgus izpētē</w:t>
      </w:r>
      <w:r w:rsidR="00DB644B" w:rsidRPr="003700DD">
        <w:rPr>
          <w:rFonts w:ascii="Times New Roman" w:hAnsi="Times New Roman"/>
          <w:b/>
          <w:szCs w:val="24"/>
        </w:rPr>
        <w:t xml:space="preserve"> </w:t>
      </w:r>
      <w:r w:rsidR="00DB644B" w:rsidRPr="003700DD">
        <w:rPr>
          <w:rFonts w:ascii="Times New Roman" w:hAnsi="Times New Roman"/>
          <w:b/>
          <w:bCs/>
          <w:szCs w:val="24"/>
        </w:rPr>
        <w:t>“</w:t>
      </w:r>
      <w:bookmarkStart w:id="1" w:name="_Hlk211423646"/>
      <w:r>
        <w:rPr>
          <w:rFonts w:ascii="Times New Roman" w:hAnsi="Times New Roman"/>
          <w:b/>
          <w:szCs w:val="24"/>
        </w:rPr>
        <w:t xml:space="preserve">Traktoru, traktoru piekabju, pašgājēju iekrāvēju  </w:t>
      </w:r>
      <w:r w:rsidRPr="00B06B95">
        <w:rPr>
          <w:rFonts w:ascii="Times New Roman" w:hAnsi="Times New Roman"/>
          <w:b/>
          <w:szCs w:val="24"/>
        </w:rPr>
        <w:t>tehniskā apkope un remonts</w:t>
      </w:r>
      <w:bookmarkEnd w:id="1"/>
      <w:r w:rsidR="00DB644B" w:rsidRPr="003700DD">
        <w:rPr>
          <w:rFonts w:ascii="Times New Roman" w:hAnsi="Times New Roman"/>
          <w:b/>
          <w:bCs/>
          <w:szCs w:val="24"/>
        </w:rPr>
        <w:t>”</w:t>
      </w:r>
    </w:p>
    <w:p w14:paraId="1FA67469" w14:textId="77777777" w:rsidR="00DB644B" w:rsidRPr="003700DD" w:rsidRDefault="00DB644B" w:rsidP="00DB644B">
      <w:pPr>
        <w:ind w:left="644"/>
        <w:jc w:val="center"/>
        <w:rPr>
          <w:rFonts w:ascii="Times New Roman" w:hAnsi="Times New Roman"/>
          <w:b/>
          <w:szCs w:val="24"/>
        </w:rPr>
      </w:pPr>
    </w:p>
    <w:p w14:paraId="4FCCA993" w14:textId="68E41785" w:rsidR="00DB644B" w:rsidRDefault="00DB644B" w:rsidP="00DB644B">
      <w:pPr>
        <w:jc w:val="center"/>
        <w:rPr>
          <w:rFonts w:ascii="Times New Roman" w:hAnsi="Times New Roman"/>
          <w:b/>
          <w:szCs w:val="24"/>
        </w:rPr>
      </w:pPr>
      <w:bookmarkStart w:id="2" w:name="_Hlk211498059"/>
      <w:bookmarkStart w:id="3" w:name="_Hlk210673017"/>
      <w:bookmarkStart w:id="4" w:name="_Hlk210678272"/>
      <w:r w:rsidRPr="001F298F">
        <w:rPr>
          <w:rFonts w:ascii="Times New Roman" w:hAnsi="Times New Roman"/>
          <w:b/>
          <w:bCs/>
        </w:rPr>
        <w:t xml:space="preserve"> </w:t>
      </w:r>
      <w:bookmarkStart w:id="5" w:name="_Hlk210242816"/>
      <w:r w:rsidRPr="00B06B95">
        <w:rPr>
          <w:rFonts w:ascii="Times New Roman" w:hAnsi="Times New Roman"/>
          <w:b/>
          <w:szCs w:val="24"/>
        </w:rPr>
        <w:t>1. daļa “</w:t>
      </w:r>
      <w:r>
        <w:rPr>
          <w:rFonts w:ascii="Times New Roman" w:hAnsi="Times New Roman"/>
          <w:b/>
          <w:szCs w:val="24"/>
        </w:rPr>
        <w:t xml:space="preserve">Traktoru </w:t>
      </w:r>
      <w:r w:rsidR="009A1F79">
        <w:rPr>
          <w:rFonts w:ascii="Times New Roman" w:hAnsi="Times New Roman"/>
          <w:b/>
          <w:szCs w:val="24"/>
        </w:rPr>
        <w:t xml:space="preserve">un traktoru piekabju </w:t>
      </w:r>
      <w:r w:rsidRPr="00B06B95">
        <w:rPr>
          <w:rFonts w:ascii="Times New Roman" w:hAnsi="Times New Roman"/>
          <w:b/>
          <w:szCs w:val="24"/>
        </w:rPr>
        <w:t>tehniskā apkope un remonts”</w:t>
      </w:r>
    </w:p>
    <w:bookmarkEnd w:id="2"/>
    <w:p w14:paraId="7992468A" w14:textId="77777777" w:rsidR="00DB644B" w:rsidRDefault="00DB644B" w:rsidP="00DB644B">
      <w:pPr>
        <w:jc w:val="center"/>
        <w:rPr>
          <w:rFonts w:ascii="Times New Roman" w:hAnsi="Times New Roman"/>
          <w:b/>
          <w:szCs w:val="24"/>
        </w:rPr>
      </w:pPr>
    </w:p>
    <w:p w14:paraId="1C9CFFDE" w14:textId="108BF921" w:rsidR="00DB644B" w:rsidRDefault="009A1F79" w:rsidP="00DB644B">
      <w:pPr>
        <w:jc w:val="center"/>
        <w:rPr>
          <w:rFonts w:ascii="Times New Roman" w:hAnsi="Times New Roman"/>
          <w:b/>
          <w:szCs w:val="24"/>
        </w:rPr>
      </w:pPr>
      <w:bookmarkStart w:id="6" w:name="_Hlk213329426"/>
      <w:bookmarkEnd w:id="3"/>
      <w:bookmarkEnd w:id="4"/>
      <w:bookmarkEnd w:id="5"/>
      <w:r>
        <w:rPr>
          <w:rFonts w:ascii="Times New Roman" w:hAnsi="Times New Roman"/>
          <w:b/>
          <w:szCs w:val="24"/>
        </w:rPr>
        <w:t>2</w:t>
      </w:r>
      <w:r w:rsidR="00DB644B" w:rsidRPr="00B06B95">
        <w:rPr>
          <w:rFonts w:ascii="Times New Roman" w:hAnsi="Times New Roman"/>
          <w:b/>
          <w:szCs w:val="24"/>
        </w:rPr>
        <w:t>. daļa “</w:t>
      </w:r>
      <w:r w:rsidR="00DB644B">
        <w:rPr>
          <w:rFonts w:ascii="Times New Roman" w:hAnsi="Times New Roman"/>
          <w:b/>
          <w:szCs w:val="24"/>
        </w:rPr>
        <w:t>Pašgājēju iekrāvēju</w:t>
      </w:r>
      <w:r w:rsidR="00DB644B" w:rsidRPr="00B06B95">
        <w:rPr>
          <w:rFonts w:ascii="Times New Roman" w:hAnsi="Times New Roman"/>
          <w:b/>
          <w:szCs w:val="24"/>
        </w:rPr>
        <w:t xml:space="preserve"> tehniskā apkope un remonts”</w:t>
      </w:r>
    </w:p>
    <w:bookmarkEnd w:id="0"/>
    <w:bookmarkEnd w:id="6"/>
    <w:p w14:paraId="4E10AAEF" w14:textId="77777777" w:rsidR="00DB644B" w:rsidRPr="00962B32" w:rsidRDefault="00DB644B" w:rsidP="00DB644B">
      <w:pPr>
        <w:spacing w:after="160" w:line="259" w:lineRule="auto"/>
        <w:ind w:left="567"/>
        <w:contextualSpacing/>
        <w:jc w:val="center"/>
        <w:rPr>
          <w:rFonts w:ascii="Times New Roman" w:hAnsi="Times New Roman"/>
          <w:b/>
          <w:szCs w:val="24"/>
          <w:lang w:eastAsia="lv-LV"/>
        </w:rPr>
      </w:pPr>
    </w:p>
    <w:p w14:paraId="2FE80CDB" w14:textId="77777777" w:rsidR="00F00C40" w:rsidRPr="003700DD" w:rsidRDefault="00F00C40" w:rsidP="00F00C40">
      <w:pPr>
        <w:jc w:val="both"/>
        <w:rPr>
          <w:rFonts w:ascii="Times New Roman" w:hAnsi="Times New Roman"/>
          <w:b/>
          <w:szCs w:val="24"/>
          <w:lang w:eastAsia="ar-SA"/>
        </w:rPr>
      </w:pPr>
      <w:r w:rsidRPr="003700DD">
        <w:rPr>
          <w:rFonts w:ascii="Times New Roman" w:hAnsi="Times New Roman"/>
          <w:b/>
          <w:szCs w:val="24"/>
          <w:lang w:eastAsia="ar-SA"/>
        </w:rPr>
        <w:t>Pakalpojuma apraksts:</w:t>
      </w:r>
    </w:p>
    <w:p w14:paraId="74420C44" w14:textId="2FC9ED68" w:rsidR="00F00C40" w:rsidRDefault="00F00C40" w:rsidP="00F00C40">
      <w:pPr>
        <w:jc w:val="both"/>
        <w:rPr>
          <w:rFonts w:ascii="Times New Roman" w:hAnsi="Times New Roman"/>
          <w:bCs/>
          <w:szCs w:val="24"/>
          <w:lang w:eastAsia="ar-SA"/>
        </w:rPr>
      </w:pPr>
      <w:r w:rsidRPr="00775084">
        <w:rPr>
          <w:rFonts w:ascii="Times New Roman" w:hAnsi="Times New Roman"/>
          <w:bCs/>
          <w:szCs w:val="24"/>
          <w:lang w:eastAsia="ar-SA"/>
        </w:rPr>
        <w:t>Pretendents</w:t>
      </w:r>
      <w:r>
        <w:rPr>
          <w:rFonts w:ascii="Times New Roman" w:hAnsi="Times New Roman"/>
          <w:bCs/>
          <w:szCs w:val="24"/>
          <w:lang w:eastAsia="ar-SA"/>
        </w:rPr>
        <w:t>,</w:t>
      </w:r>
      <w:r w:rsidRPr="003C62CA">
        <w:t xml:space="preserve"> </w:t>
      </w:r>
      <w:r w:rsidRPr="00775084">
        <w:rPr>
          <w:rFonts w:ascii="Times New Roman" w:hAnsi="Times New Roman"/>
          <w:bCs/>
          <w:szCs w:val="24"/>
          <w:lang w:eastAsia="ar-SA"/>
        </w:rPr>
        <w:t xml:space="preserve">saskaņā ar </w:t>
      </w:r>
      <w:bookmarkStart w:id="7" w:name="_Hlk211864555"/>
      <w:r>
        <w:rPr>
          <w:rFonts w:ascii="Times New Roman" w:hAnsi="Times New Roman"/>
          <w:bCs/>
          <w:szCs w:val="24"/>
          <w:lang w:eastAsia="ar-SA"/>
        </w:rPr>
        <w:t>traktortehnikas</w:t>
      </w:r>
      <w:r w:rsidRPr="00775084">
        <w:rPr>
          <w:rFonts w:ascii="Times New Roman" w:hAnsi="Times New Roman"/>
          <w:bCs/>
          <w:szCs w:val="24"/>
          <w:lang w:eastAsia="ar-SA"/>
        </w:rPr>
        <w:t xml:space="preserve"> </w:t>
      </w:r>
      <w:bookmarkEnd w:id="7"/>
      <w:r w:rsidRPr="00775084">
        <w:rPr>
          <w:rFonts w:ascii="Times New Roman" w:hAnsi="Times New Roman"/>
          <w:bCs/>
          <w:szCs w:val="24"/>
          <w:lang w:eastAsia="ar-SA"/>
        </w:rPr>
        <w:t xml:space="preserve">izgatavotāja apstiprinātām tehnoloģijām, veic </w:t>
      </w:r>
      <w:r>
        <w:rPr>
          <w:rFonts w:ascii="Times New Roman" w:hAnsi="Times New Roman"/>
          <w:bCs/>
          <w:szCs w:val="24"/>
          <w:lang w:eastAsia="ar-SA"/>
        </w:rPr>
        <w:t>Pasūtītāja</w:t>
      </w:r>
      <w:r w:rsidRPr="00775084">
        <w:rPr>
          <w:rFonts w:ascii="Times New Roman" w:hAnsi="Times New Roman"/>
          <w:bCs/>
          <w:szCs w:val="24"/>
          <w:lang w:eastAsia="ar-SA"/>
        </w:rPr>
        <w:t xml:space="preserve"> </w:t>
      </w:r>
      <w:r w:rsidR="00AE1A02" w:rsidRPr="00AE1A02">
        <w:rPr>
          <w:rFonts w:ascii="Times New Roman" w:hAnsi="Times New Roman"/>
          <w:bCs/>
          <w:szCs w:val="24"/>
          <w:lang w:eastAsia="ar-SA"/>
        </w:rPr>
        <w:t xml:space="preserve">traktortehnikas </w:t>
      </w:r>
      <w:r w:rsidRPr="00775084">
        <w:rPr>
          <w:rFonts w:ascii="Times New Roman" w:hAnsi="Times New Roman"/>
          <w:bCs/>
          <w:szCs w:val="24"/>
          <w:lang w:eastAsia="ar-SA"/>
        </w:rPr>
        <w:t xml:space="preserve">pilna apjoma tehnisko apkopi, motora, transmisijas, ritošās daļas, </w:t>
      </w:r>
      <w:r w:rsidR="00AE1A02">
        <w:rPr>
          <w:rFonts w:ascii="Times New Roman" w:hAnsi="Times New Roman"/>
          <w:bCs/>
          <w:szCs w:val="24"/>
          <w:lang w:eastAsia="ar-SA"/>
        </w:rPr>
        <w:t xml:space="preserve">bremžu sistēmas, </w:t>
      </w:r>
      <w:r w:rsidRPr="00775084">
        <w:rPr>
          <w:rFonts w:ascii="Times New Roman" w:hAnsi="Times New Roman"/>
          <w:bCs/>
          <w:szCs w:val="24"/>
          <w:lang w:eastAsia="ar-SA"/>
        </w:rPr>
        <w:t>stūres iekārtas,</w:t>
      </w:r>
      <w:r w:rsidR="00AE1A02">
        <w:rPr>
          <w:rFonts w:ascii="Times New Roman" w:hAnsi="Times New Roman"/>
          <w:bCs/>
          <w:szCs w:val="24"/>
          <w:lang w:eastAsia="ar-SA"/>
        </w:rPr>
        <w:t xml:space="preserve"> hidrauliskās sistēmas, pneimatiskās sistēmas,</w:t>
      </w:r>
      <w:r w:rsidRPr="00775084">
        <w:rPr>
          <w:rFonts w:ascii="Times New Roman" w:hAnsi="Times New Roman"/>
          <w:bCs/>
          <w:szCs w:val="24"/>
          <w:lang w:eastAsia="ar-SA"/>
        </w:rPr>
        <w:t xml:space="preserve"> kondicionēšanas iekārtas, elektrosistēmas un elektronisko ierīču remontu, virsbūves remontu un krāsošanu, u.c. remonta darbus </w:t>
      </w:r>
      <w:r>
        <w:rPr>
          <w:rFonts w:ascii="Times New Roman" w:hAnsi="Times New Roman"/>
          <w:bCs/>
          <w:szCs w:val="24"/>
          <w:lang w:eastAsia="ar-SA"/>
        </w:rPr>
        <w:t>(turpmāk – Pakalpojums)</w:t>
      </w:r>
      <w:r w:rsidRPr="00134BD4">
        <w:rPr>
          <w:rFonts w:ascii="Times New Roman" w:hAnsi="Times New Roman"/>
          <w:bCs/>
          <w:szCs w:val="24"/>
          <w:lang w:eastAsia="ar-SA"/>
        </w:rPr>
        <w:t>.</w:t>
      </w:r>
      <w:r>
        <w:rPr>
          <w:rFonts w:ascii="Times New Roman" w:hAnsi="Times New Roman"/>
          <w:bCs/>
          <w:szCs w:val="24"/>
          <w:lang w:eastAsia="ar-SA"/>
        </w:rPr>
        <w:t xml:space="preserve"> </w:t>
      </w:r>
      <w:r w:rsidRPr="00AB2A20">
        <w:rPr>
          <w:rFonts w:ascii="Times New Roman" w:hAnsi="Times New Roman"/>
          <w:bCs/>
          <w:szCs w:val="24"/>
          <w:lang w:eastAsia="ar-SA"/>
        </w:rPr>
        <w:t>Pretendents</w:t>
      </w:r>
      <w:r w:rsidRPr="00AB2A20" w:rsidDel="00F73A09">
        <w:rPr>
          <w:rFonts w:ascii="Times New Roman" w:hAnsi="Times New Roman"/>
          <w:bCs/>
          <w:szCs w:val="24"/>
          <w:lang w:eastAsia="ar-SA"/>
        </w:rPr>
        <w:t xml:space="preserve"> </w:t>
      </w:r>
      <w:r w:rsidRPr="003700DD">
        <w:rPr>
          <w:rFonts w:ascii="Times New Roman" w:hAnsi="Times New Roman"/>
          <w:bCs/>
          <w:szCs w:val="24"/>
          <w:lang w:eastAsia="ar-SA"/>
        </w:rPr>
        <w:t xml:space="preserve">apņemas sniegt Pasūtītājam kvalitatīvus </w:t>
      </w:r>
      <w:r w:rsidR="0079576B" w:rsidRPr="0079576B">
        <w:rPr>
          <w:rFonts w:ascii="Times New Roman" w:hAnsi="Times New Roman"/>
          <w:bCs/>
          <w:szCs w:val="24"/>
          <w:lang w:eastAsia="ar-SA"/>
        </w:rPr>
        <w:t xml:space="preserve">traktortehnikas </w:t>
      </w:r>
      <w:r w:rsidRPr="003700DD">
        <w:rPr>
          <w:rFonts w:ascii="Times New Roman" w:hAnsi="Times New Roman"/>
          <w:szCs w:val="24"/>
        </w:rPr>
        <w:t xml:space="preserve">apkopes un remonta </w:t>
      </w:r>
      <w:r w:rsidRPr="003700DD">
        <w:rPr>
          <w:rFonts w:ascii="Times New Roman" w:hAnsi="Times New Roman"/>
          <w:bCs/>
          <w:szCs w:val="24"/>
          <w:lang w:eastAsia="ar-SA"/>
        </w:rPr>
        <w:t xml:space="preserve">pakalpojumus </w:t>
      </w:r>
      <w:r w:rsidRPr="003D7163">
        <w:rPr>
          <w:rFonts w:ascii="Times New Roman" w:hAnsi="Times New Roman"/>
          <w:b/>
          <w:szCs w:val="24"/>
          <w:lang w:eastAsia="ar-SA"/>
        </w:rPr>
        <w:t>48 (četrdesmit astoņu)</w:t>
      </w:r>
      <w:r w:rsidRPr="00AB2A20">
        <w:rPr>
          <w:rFonts w:ascii="Times New Roman" w:hAnsi="Times New Roman"/>
          <w:b/>
          <w:szCs w:val="24"/>
          <w:lang w:eastAsia="ar-SA"/>
        </w:rPr>
        <w:t xml:space="preserve"> </w:t>
      </w:r>
      <w:r w:rsidRPr="003D7163">
        <w:rPr>
          <w:rFonts w:ascii="Times New Roman" w:hAnsi="Times New Roman"/>
          <w:bCs/>
          <w:szCs w:val="24"/>
          <w:lang w:eastAsia="ar-SA"/>
        </w:rPr>
        <w:t>mēnešu</w:t>
      </w:r>
      <w:r w:rsidRPr="003700DD">
        <w:rPr>
          <w:rFonts w:ascii="Times New Roman" w:hAnsi="Times New Roman"/>
          <w:bCs/>
          <w:szCs w:val="24"/>
          <w:lang w:eastAsia="ar-SA"/>
        </w:rPr>
        <w:t xml:space="preserve"> laikā, </w:t>
      </w:r>
      <w:r w:rsidRPr="003D0001">
        <w:rPr>
          <w:rFonts w:ascii="Times New Roman" w:hAnsi="Times New Roman"/>
          <w:bCs/>
          <w:szCs w:val="24"/>
          <w:lang w:eastAsia="ar-SA"/>
        </w:rPr>
        <w:t>atbilstoši</w:t>
      </w:r>
      <w:r w:rsidRPr="003700DD">
        <w:rPr>
          <w:rFonts w:ascii="Times New Roman" w:hAnsi="Times New Roman"/>
          <w:bCs/>
          <w:szCs w:val="24"/>
          <w:lang w:eastAsia="ar-SA"/>
        </w:rPr>
        <w:t xml:space="preserve"> </w:t>
      </w:r>
      <w:r>
        <w:rPr>
          <w:rFonts w:ascii="Times New Roman" w:hAnsi="Times New Roman"/>
          <w:bCs/>
          <w:szCs w:val="24"/>
          <w:lang w:eastAsia="ar-SA"/>
        </w:rPr>
        <w:t>iesniegtajam piedāvājumam</w:t>
      </w:r>
      <w:r w:rsidRPr="003700DD">
        <w:rPr>
          <w:rFonts w:ascii="Times New Roman" w:hAnsi="Times New Roman"/>
          <w:bCs/>
          <w:szCs w:val="24"/>
          <w:lang w:eastAsia="ar-SA"/>
        </w:rPr>
        <w:t xml:space="preserve">. </w:t>
      </w:r>
    </w:p>
    <w:p w14:paraId="24DD7D53" w14:textId="306847B3" w:rsidR="00F00C40" w:rsidRPr="00473C09" w:rsidRDefault="00F732F5" w:rsidP="00F00C40">
      <w:pPr>
        <w:ind w:left="567" w:hanging="567"/>
        <w:jc w:val="both"/>
        <w:rPr>
          <w:rFonts w:ascii="Times New Roman" w:hAnsi="Times New Roman"/>
          <w:b/>
          <w:szCs w:val="24"/>
        </w:rPr>
      </w:pPr>
      <w:r w:rsidRPr="00473C09">
        <w:rPr>
          <w:rFonts w:ascii="Times New Roman" w:hAnsi="Times New Roman"/>
          <w:b/>
          <w:szCs w:val="24"/>
          <w:lang w:eastAsia="ar-SA"/>
        </w:rPr>
        <w:t>Vispārīg</w:t>
      </w:r>
      <w:r w:rsidR="00125B89" w:rsidRPr="00473C09">
        <w:rPr>
          <w:rFonts w:ascii="Times New Roman" w:hAnsi="Times New Roman"/>
          <w:b/>
          <w:szCs w:val="24"/>
          <w:lang w:eastAsia="ar-SA"/>
        </w:rPr>
        <w:t>ās</w:t>
      </w:r>
      <w:r w:rsidRPr="00473C09">
        <w:rPr>
          <w:rFonts w:ascii="Times New Roman" w:hAnsi="Times New Roman"/>
          <w:b/>
          <w:szCs w:val="24"/>
          <w:lang w:eastAsia="ar-SA"/>
        </w:rPr>
        <w:t xml:space="preserve"> </w:t>
      </w:r>
      <w:r w:rsidR="00125B89" w:rsidRPr="00473C09">
        <w:rPr>
          <w:rFonts w:ascii="Times New Roman" w:hAnsi="Times New Roman"/>
          <w:b/>
          <w:szCs w:val="24"/>
          <w:lang w:eastAsia="ar-SA"/>
        </w:rPr>
        <w:t>prasības</w:t>
      </w:r>
      <w:r w:rsidR="00F00C40" w:rsidRPr="00473C09">
        <w:rPr>
          <w:rFonts w:ascii="Times New Roman" w:hAnsi="Times New Roman"/>
          <w:b/>
          <w:szCs w:val="24"/>
          <w:lang w:eastAsia="ar-SA"/>
        </w:rPr>
        <w:t>:</w:t>
      </w:r>
    </w:p>
    <w:p w14:paraId="601D8CED" w14:textId="2CAED0A7" w:rsidR="00F00C40" w:rsidRPr="00473C09" w:rsidRDefault="00F00C40" w:rsidP="00313DF1">
      <w:pPr>
        <w:numPr>
          <w:ilvl w:val="3"/>
          <w:numId w:val="23"/>
        </w:numPr>
        <w:ind w:left="426" w:hanging="426"/>
        <w:contextualSpacing/>
        <w:jc w:val="both"/>
        <w:rPr>
          <w:rFonts w:ascii="Times New Roman" w:hAnsi="Times New Roman"/>
          <w:szCs w:val="24"/>
          <w:lang w:eastAsia="lv-LV"/>
        </w:rPr>
      </w:pPr>
      <w:r w:rsidRPr="00473C09">
        <w:rPr>
          <w:rFonts w:ascii="Times New Roman" w:hAnsi="Times New Roman"/>
          <w:szCs w:val="24"/>
          <w:lang w:eastAsia="lv-LV"/>
        </w:rPr>
        <w:t xml:space="preserve">Pakalpojuma sniegšanas vieta – </w:t>
      </w:r>
      <w:r w:rsidR="00C23310" w:rsidRPr="00473C09">
        <w:rPr>
          <w:rFonts w:ascii="Times New Roman" w:hAnsi="Times New Roman"/>
          <w:bCs/>
          <w:szCs w:val="24"/>
          <w:lang w:eastAsia="ar-SA"/>
        </w:rPr>
        <w:t xml:space="preserve">Pretendents </w:t>
      </w:r>
      <w:r w:rsidR="00C23310" w:rsidRPr="00473C09">
        <w:rPr>
          <w:rFonts w:ascii="Times New Roman" w:hAnsi="Times New Roman"/>
          <w:szCs w:val="24"/>
          <w:lang w:eastAsia="lv-LV"/>
        </w:rPr>
        <w:t>darbus veic savā servisa centrā, kas atrodas Rīgas pilsētas administratīvajā teritorijā vai ne vairāk, kā 20 km attālumā no tās robežas, braucot pa ielām, autoceļiem vai citiem koplietošanas ceļiem.</w:t>
      </w:r>
      <w:r w:rsidRPr="00473C09">
        <w:rPr>
          <w:rFonts w:ascii="Times New Roman" w:hAnsi="Times New Roman"/>
          <w:szCs w:val="24"/>
          <w:lang w:eastAsia="lv-LV"/>
        </w:rPr>
        <w:t xml:space="preserve"> </w:t>
      </w:r>
      <w:r w:rsidR="00C23310" w:rsidRPr="00473C09">
        <w:rPr>
          <w:rFonts w:ascii="Times New Roman" w:hAnsi="Times New Roman"/>
          <w:szCs w:val="24"/>
          <w:lang w:eastAsia="lv-LV"/>
        </w:rPr>
        <w:t xml:space="preserve">Servisa centrs </w:t>
      </w:r>
      <w:r w:rsidRPr="00473C09">
        <w:rPr>
          <w:rFonts w:ascii="Times New Roman" w:hAnsi="Times New Roman"/>
          <w:szCs w:val="24"/>
          <w:lang w:eastAsia="lv-LV"/>
        </w:rPr>
        <w:t xml:space="preserve">aprīkots ar mūsdienīgām diagnostikas iekārtām un citām specializētām ierīcēm un instrumentiem, lai nodrošinātu kvalitatīvus </w:t>
      </w:r>
      <w:r w:rsidR="0079576B" w:rsidRPr="00473C09">
        <w:rPr>
          <w:rFonts w:ascii="Times New Roman" w:hAnsi="Times New Roman"/>
          <w:szCs w:val="24"/>
          <w:lang w:eastAsia="lv-LV"/>
        </w:rPr>
        <w:t xml:space="preserve">traktortehnikas </w:t>
      </w:r>
      <w:r w:rsidRPr="00473C09">
        <w:rPr>
          <w:rFonts w:ascii="Times New Roman" w:hAnsi="Times New Roman"/>
          <w:szCs w:val="24"/>
          <w:lang w:eastAsia="lv-LV"/>
        </w:rPr>
        <w:t>apkopju un remonta pakalpojumus.</w:t>
      </w:r>
    </w:p>
    <w:p w14:paraId="68B44DA4" w14:textId="0CA07A77" w:rsidR="00F00C40" w:rsidRPr="001F298F" w:rsidRDefault="00F00C40" w:rsidP="00313DF1">
      <w:pPr>
        <w:numPr>
          <w:ilvl w:val="3"/>
          <w:numId w:val="23"/>
        </w:numPr>
        <w:ind w:left="426" w:hanging="426"/>
        <w:contextualSpacing/>
        <w:jc w:val="both"/>
        <w:rPr>
          <w:rFonts w:ascii="Times New Roman" w:hAnsi="Times New Roman"/>
          <w:szCs w:val="24"/>
          <w:lang w:eastAsia="lv-LV"/>
        </w:rPr>
      </w:pPr>
      <w:r w:rsidRPr="001F298F">
        <w:rPr>
          <w:rFonts w:ascii="Times New Roman" w:hAnsi="Times New Roman"/>
          <w:szCs w:val="24"/>
          <w:lang w:eastAsia="lv-LV"/>
        </w:rPr>
        <w:t xml:space="preserve">Atsevišķus darbus, iepriekš saskaņojot ar Pasūtītāju, </w:t>
      </w:r>
      <w:r w:rsidRPr="001F298F">
        <w:rPr>
          <w:rFonts w:ascii="Times New Roman" w:hAnsi="Times New Roman"/>
          <w:bCs/>
          <w:szCs w:val="24"/>
          <w:lang w:eastAsia="ar-SA"/>
        </w:rPr>
        <w:t>Pretendents</w:t>
      </w:r>
      <w:r w:rsidRPr="001F298F" w:rsidDel="007F494F">
        <w:rPr>
          <w:rFonts w:ascii="Times New Roman" w:hAnsi="Times New Roman"/>
          <w:bCs/>
          <w:szCs w:val="24"/>
          <w:lang w:eastAsia="ar-SA"/>
        </w:rPr>
        <w:t xml:space="preserve"> </w:t>
      </w:r>
      <w:r w:rsidRPr="001F298F">
        <w:rPr>
          <w:rFonts w:ascii="Times New Roman" w:hAnsi="Times New Roman"/>
          <w:szCs w:val="24"/>
          <w:lang w:eastAsia="lv-LV"/>
        </w:rPr>
        <w:t xml:space="preserve">drīkst veikt citā servisa centrā (tostarp pie apakšuzņēmēja), ar kuru </w:t>
      </w:r>
      <w:r w:rsidRPr="001F3CE9">
        <w:rPr>
          <w:rFonts w:ascii="Times New Roman" w:hAnsi="Times New Roman"/>
          <w:bCs/>
          <w:szCs w:val="24"/>
          <w:lang w:eastAsia="ar-SA"/>
        </w:rPr>
        <w:t>Pretendent</w:t>
      </w:r>
      <w:r w:rsidRPr="001F298F">
        <w:rPr>
          <w:rFonts w:ascii="Times New Roman" w:hAnsi="Times New Roman"/>
          <w:bCs/>
          <w:szCs w:val="24"/>
          <w:lang w:eastAsia="ar-SA"/>
        </w:rPr>
        <w:t xml:space="preserve">am </w:t>
      </w:r>
      <w:r w:rsidRPr="001F298F">
        <w:rPr>
          <w:rFonts w:ascii="Times New Roman" w:hAnsi="Times New Roman"/>
          <w:szCs w:val="24"/>
          <w:lang w:eastAsia="lv-LV"/>
        </w:rPr>
        <w:t>ir noslēgts sadarbības līgums</w:t>
      </w:r>
      <w:r w:rsidR="00184001">
        <w:rPr>
          <w:rFonts w:ascii="Times New Roman" w:hAnsi="Times New Roman"/>
          <w:szCs w:val="24"/>
          <w:lang w:eastAsia="lv-LV"/>
        </w:rPr>
        <w:t xml:space="preserve"> (turpmāk – sadarbības partneris)</w:t>
      </w:r>
      <w:r w:rsidRPr="001F298F">
        <w:rPr>
          <w:rFonts w:ascii="Times New Roman" w:hAnsi="Times New Roman"/>
          <w:szCs w:val="24"/>
          <w:lang w:eastAsia="lv-LV"/>
        </w:rPr>
        <w:t xml:space="preserve">. Ja </w:t>
      </w:r>
      <w:r w:rsidRPr="001F3CE9">
        <w:rPr>
          <w:rFonts w:ascii="Times New Roman" w:hAnsi="Times New Roman"/>
          <w:bCs/>
          <w:szCs w:val="24"/>
          <w:lang w:eastAsia="ar-SA"/>
        </w:rPr>
        <w:t>Pretendent</w:t>
      </w:r>
      <w:r w:rsidRPr="001F298F">
        <w:rPr>
          <w:rFonts w:ascii="Times New Roman" w:hAnsi="Times New Roman"/>
          <w:bCs/>
          <w:szCs w:val="24"/>
          <w:lang w:eastAsia="ar-SA"/>
        </w:rPr>
        <w:t xml:space="preserve">a </w:t>
      </w:r>
      <w:r w:rsidRPr="001F298F">
        <w:rPr>
          <w:rFonts w:ascii="Times New Roman" w:hAnsi="Times New Roman"/>
          <w:szCs w:val="24"/>
          <w:lang w:eastAsia="lv-LV"/>
        </w:rPr>
        <w:t xml:space="preserve">sadarbības partneru sniegto pakalpojumu vieta nesakrīt ar adresi, kurā </w:t>
      </w:r>
      <w:r w:rsidRPr="001F298F">
        <w:rPr>
          <w:rFonts w:ascii="Times New Roman" w:hAnsi="Times New Roman"/>
          <w:bCs/>
          <w:szCs w:val="24"/>
          <w:lang w:eastAsia="ar-SA"/>
        </w:rPr>
        <w:t xml:space="preserve">Pretendents </w:t>
      </w:r>
      <w:r w:rsidRPr="001F298F">
        <w:rPr>
          <w:rFonts w:ascii="Times New Roman" w:hAnsi="Times New Roman"/>
          <w:szCs w:val="24"/>
          <w:lang w:eastAsia="lv-LV"/>
        </w:rPr>
        <w:t xml:space="preserve">sniedz savus pakalpojumus un </w:t>
      </w:r>
      <w:r w:rsidRPr="001F3CE9">
        <w:rPr>
          <w:rFonts w:ascii="Times New Roman" w:hAnsi="Times New Roman"/>
          <w:bCs/>
          <w:szCs w:val="24"/>
          <w:lang w:eastAsia="ar-SA"/>
        </w:rPr>
        <w:t>Pretendent</w:t>
      </w:r>
      <w:r w:rsidRPr="001F298F">
        <w:rPr>
          <w:rFonts w:ascii="Times New Roman" w:hAnsi="Times New Roman"/>
          <w:bCs/>
          <w:szCs w:val="24"/>
          <w:lang w:eastAsia="ar-SA"/>
        </w:rPr>
        <w:t xml:space="preserve">am </w:t>
      </w:r>
      <w:r w:rsidRPr="001F298F">
        <w:rPr>
          <w:rFonts w:ascii="Times New Roman" w:hAnsi="Times New Roman"/>
          <w:szCs w:val="24"/>
          <w:lang w:eastAsia="lv-LV"/>
        </w:rPr>
        <w:t xml:space="preserve">ir nepieciešams pārvietot Pasūtītāja </w:t>
      </w:r>
      <w:r w:rsidR="0079576B" w:rsidRPr="0079576B">
        <w:rPr>
          <w:rFonts w:ascii="Times New Roman" w:hAnsi="Times New Roman"/>
          <w:szCs w:val="24"/>
          <w:lang w:eastAsia="lv-LV"/>
        </w:rPr>
        <w:t>traktortehnik</w:t>
      </w:r>
      <w:r w:rsidR="0079576B">
        <w:rPr>
          <w:rFonts w:ascii="Times New Roman" w:hAnsi="Times New Roman"/>
          <w:szCs w:val="24"/>
          <w:lang w:eastAsia="lv-LV"/>
        </w:rPr>
        <w:t>u</w:t>
      </w:r>
      <w:r w:rsidR="0079576B" w:rsidRPr="0079576B">
        <w:rPr>
          <w:rFonts w:ascii="Times New Roman" w:hAnsi="Times New Roman"/>
          <w:szCs w:val="24"/>
          <w:lang w:eastAsia="lv-LV"/>
        </w:rPr>
        <w:t xml:space="preserve"> </w:t>
      </w:r>
      <w:r w:rsidRPr="001F298F">
        <w:rPr>
          <w:rFonts w:ascii="Times New Roman" w:hAnsi="Times New Roman"/>
          <w:szCs w:val="24"/>
          <w:lang w:eastAsia="lv-LV"/>
        </w:rPr>
        <w:t xml:space="preserve">uz citu adresi, tad </w:t>
      </w:r>
      <w:r w:rsidRPr="001F3CE9">
        <w:rPr>
          <w:rFonts w:ascii="Times New Roman" w:hAnsi="Times New Roman"/>
          <w:bCs/>
          <w:szCs w:val="24"/>
          <w:lang w:eastAsia="ar-SA"/>
        </w:rPr>
        <w:t>Pretendent</w:t>
      </w:r>
      <w:r w:rsidRPr="001F298F">
        <w:rPr>
          <w:rFonts w:ascii="Times New Roman" w:hAnsi="Times New Roman"/>
          <w:bCs/>
          <w:szCs w:val="24"/>
          <w:lang w:eastAsia="ar-SA"/>
        </w:rPr>
        <w:t xml:space="preserve">am </w:t>
      </w:r>
      <w:r w:rsidRPr="001F298F">
        <w:rPr>
          <w:rFonts w:ascii="Times New Roman" w:hAnsi="Times New Roman"/>
          <w:szCs w:val="24"/>
          <w:lang w:eastAsia="lv-LV"/>
        </w:rPr>
        <w:t xml:space="preserve">ir pienākums nodrošināt Pasūtītāja </w:t>
      </w:r>
      <w:r w:rsidR="0079576B" w:rsidRPr="0079576B">
        <w:rPr>
          <w:rFonts w:ascii="Times New Roman" w:hAnsi="Times New Roman"/>
          <w:szCs w:val="24"/>
          <w:lang w:eastAsia="lv-LV"/>
        </w:rPr>
        <w:t xml:space="preserve">traktortehnikas </w:t>
      </w:r>
      <w:r w:rsidRPr="001F298F">
        <w:rPr>
          <w:rFonts w:ascii="Times New Roman" w:hAnsi="Times New Roman"/>
          <w:szCs w:val="24"/>
          <w:lang w:eastAsia="lv-LV"/>
        </w:rPr>
        <w:t xml:space="preserve">nogādāšanu uz šo adresi, izmantojot </w:t>
      </w:r>
      <w:proofErr w:type="spellStart"/>
      <w:r w:rsidRPr="001F298F">
        <w:rPr>
          <w:rFonts w:ascii="Times New Roman" w:hAnsi="Times New Roman"/>
          <w:szCs w:val="24"/>
          <w:lang w:eastAsia="lv-LV"/>
        </w:rPr>
        <w:t>evakuatora</w:t>
      </w:r>
      <w:proofErr w:type="spellEnd"/>
      <w:r w:rsidRPr="001F298F">
        <w:rPr>
          <w:rFonts w:ascii="Times New Roman" w:hAnsi="Times New Roman"/>
          <w:szCs w:val="24"/>
          <w:lang w:eastAsia="lv-LV"/>
        </w:rPr>
        <w:t xml:space="preserve"> pakalpojumus. Šajā gadījumā </w:t>
      </w:r>
      <w:proofErr w:type="spellStart"/>
      <w:r w:rsidRPr="001F298F">
        <w:rPr>
          <w:rFonts w:ascii="Times New Roman" w:hAnsi="Times New Roman"/>
          <w:szCs w:val="24"/>
          <w:lang w:eastAsia="lv-LV"/>
        </w:rPr>
        <w:t>evakuatora</w:t>
      </w:r>
      <w:proofErr w:type="spellEnd"/>
      <w:r w:rsidRPr="001F298F">
        <w:rPr>
          <w:rFonts w:ascii="Times New Roman" w:hAnsi="Times New Roman"/>
          <w:szCs w:val="24"/>
          <w:lang w:eastAsia="lv-LV"/>
        </w:rPr>
        <w:t xml:space="preserve"> pakalpojumus drīkst sniegt tikai tāds pakalpojuma sniedzējs, kas ir apdrošinājis savu civiltiesisko atbildību par minēto darbu veikšanu, un </w:t>
      </w:r>
      <w:r w:rsidRPr="001F3CE9">
        <w:rPr>
          <w:rFonts w:ascii="Times New Roman" w:hAnsi="Times New Roman"/>
          <w:bCs/>
          <w:szCs w:val="24"/>
          <w:lang w:eastAsia="ar-SA"/>
        </w:rPr>
        <w:t>Pretendent</w:t>
      </w:r>
      <w:r w:rsidRPr="001F298F">
        <w:rPr>
          <w:rFonts w:ascii="Times New Roman" w:hAnsi="Times New Roman"/>
          <w:bCs/>
          <w:szCs w:val="24"/>
          <w:lang w:eastAsia="ar-SA"/>
        </w:rPr>
        <w:t xml:space="preserve">am </w:t>
      </w:r>
      <w:r w:rsidRPr="001F298F">
        <w:rPr>
          <w:rFonts w:ascii="Times New Roman" w:hAnsi="Times New Roman"/>
          <w:szCs w:val="24"/>
          <w:lang w:eastAsia="lv-LV"/>
        </w:rPr>
        <w:t xml:space="preserve">ir pienākums pārliecināties par šādas apdrošināšanas esamību. Tāpat izdevumus par evakuācijas pakalpojumiem </w:t>
      </w:r>
      <w:r w:rsidRPr="001F298F">
        <w:rPr>
          <w:rFonts w:ascii="Times New Roman" w:hAnsi="Times New Roman"/>
          <w:bCs/>
          <w:szCs w:val="24"/>
          <w:lang w:eastAsia="ar-SA"/>
        </w:rPr>
        <w:t xml:space="preserve">Pretendents </w:t>
      </w:r>
      <w:r w:rsidRPr="001F298F">
        <w:rPr>
          <w:rFonts w:ascii="Times New Roman" w:hAnsi="Times New Roman"/>
          <w:szCs w:val="24"/>
          <w:lang w:eastAsia="lv-LV"/>
        </w:rPr>
        <w:t xml:space="preserve">sedz no saviem līdzekļiem. Turklāt, pārvietojot Pasūtītāja </w:t>
      </w:r>
      <w:r w:rsidR="0079576B" w:rsidRPr="0079576B">
        <w:rPr>
          <w:rFonts w:ascii="Times New Roman" w:hAnsi="Times New Roman"/>
          <w:szCs w:val="24"/>
          <w:lang w:eastAsia="lv-LV"/>
        </w:rPr>
        <w:t>traktortehnik</w:t>
      </w:r>
      <w:r w:rsidR="0079576B">
        <w:rPr>
          <w:rFonts w:ascii="Times New Roman" w:hAnsi="Times New Roman"/>
          <w:szCs w:val="24"/>
          <w:lang w:eastAsia="lv-LV"/>
        </w:rPr>
        <w:t>u</w:t>
      </w:r>
      <w:r w:rsidR="0079576B" w:rsidRPr="0079576B">
        <w:rPr>
          <w:rFonts w:ascii="Times New Roman" w:hAnsi="Times New Roman"/>
          <w:szCs w:val="24"/>
          <w:lang w:eastAsia="lv-LV"/>
        </w:rPr>
        <w:t xml:space="preserve"> </w:t>
      </w:r>
      <w:r w:rsidRPr="001F298F">
        <w:rPr>
          <w:rFonts w:ascii="Times New Roman" w:hAnsi="Times New Roman"/>
          <w:szCs w:val="24"/>
          <w:lang w:eastAsia="lv-LV"/>
        </w:rPr>
        <w:t xml:space="preserve">uz citu vietu, </w:t>
      </w:r>
      <w:r w:rsidRPr="001F298F">
        <w:rPr>
          <w:rFonts w:ascii="Times New Roman" w:hAnsi="Times New Roman"/>
          <w:bCs/>
          <w:szCs w:val="24"/>
          <w:lang w:eastAsia="ar-SA"/>
        </w:rPr>
        <w:t xml:space="preserve">Pretendents </w:t>
      </w:r>
      <w:r w:rsidRPr="001F298F">
        <w:rPr>
          <w:rFonts w:ascii="Times New Roman" w:hAnsi="Times New Roman"/>
          <w:szCs w:val="24"/>
          <w:lang w:eastAsia="lv-LV"/>
        </w:rPr>
        <w:t>paliek materiāli atbildīgs par viņam nodoto transportlīdzekli.</w:t>
      </w:r>
    </w:p>
    <w:p w14:paraId="68137BD8" w14:textId="77777777" w:rsidR="00F00C40" w:rsidRPr="001F3CE9" w:rsidRDefault="00F00C40" w:rsidP="00313DF1">
      <w:pPr>
        <w:numPr>
          <w:ilvl w:val="3"/>
          <w:numId w:val="23"/>
        </w:numPr>
        <w:ind w:left="426" w:hanging="426"/>
        <w:contextualSpacing/>
        <w:jc w:val="both"/>
        <w:rPr>
          <w:rFonts w:ascii="Times New Roman" w:hAnsi="Times New Roman"/>
          <w:szCs w:val="24"/>
          <w:lang w:eastAsia="lv-LV"/>
        </w:rPr>
      </w:pPr>
      <w:bookmarkStart w:id="8" w:name="_Hlk213397575"/>
      <w:r w:rsidRPr="00AB2A20">
        <w:rPr>
          <w:rFonts w:ascii="Times New Roman" w:hAnsi="Times New Roman"/>
          <w:szCs w:val="24"/>
          <w:lang w:eastAsia="lv-LV"/>
        </w:rPr>
        <w:t>Pretendenta servisa centra darba laiks ir vismaz 8 (astoņas) stundas dienā līdz plkst. 18.00, vismaz 5 (piecas) darba dienas nedēļā.</w:t>
      </w:r>
    </w:p>
    <w:bookmarkEnd w:id="8"/>
    <w:p w14:paraId="4E83038E" w14:textId="63A66C53" w:rsidR="00F00C40" w:rsidRPr="001F298F" w:rsidRDefault="00F00C40" w:rsidP="00313DF1">
      <w:pPr>
        <w:numPr>
          <w:ilvl w:val="3"/>
          <w:numId w:val="23"/>
        </w:numPr>
        <w:ind w:left="426" w:hanging="426"/>
        <w:contextualSpacing/>
        <w:jc w:val="both"/>
        <w:rPr>
          <w:rFonts w:ascii="Times New Roman" w:hAnsi="Times New Roman"/>
          <w:szCs w:val="24"/>
          <w:lang w:eastAsia="lv-LV"/>
        </w:rPr>
      </w:pPr>
      <w:r w:rsidRPr="001F298F">
        <w:rPr>
          <w:rFonts w:ascii="Times New Roman" w:hAnsi="Times New Roman"/>
          <w:bCs/>
          <w:szCs w:val="24"/>
          <w:lang w:eastAsia="ar-SA"/>
        </w:rPr>
        <w:t>Pretendents</w:t>
      </w:r>
      <w:r>
        <w:rPr>
          <w:rFonts w:ascii="Times New Roman" w:hAnsi="Times New Roman"/>
          <w:bCs/>
          <w:szCs w:val="24"/>
          <w:lang w:eastAsia="ar-SA"/>
        </w:rPr>
        <w:t xml:space="preserve"> </w:t>
      </w:r>
      <w:r w:rsidR="0079576B" w:rsidRPr="0079576B">
        <w:rPr>
          <w:rFonts w:ascii="Times New Roman" w:hAnsi="Times New Roman"/>
          <w:szCs w:val="24"/>
          <w:lang w:eastAsia="lv-LV"/>
        </w:rPr>
        <w:t xml:space="preserve">traktortehnikas </w:t>
      </w:r>
      <w:r w:rsidRPr="001F298F">
        <w:rPr>
          <w:rFonts w:ascii="Times New Roman" w:hAnsi="Times New Roman"/>
          <w:szCs w:val="24"/>
          <w:lang w:eastAsia="lv-LV"/>
        </w:rPr>
        <w:t>defektu noteikšanai (diagnostikai) un remontiem drīkst izmantot tikai sertificētas iekārtas un programmatūras. Pasūtītājam ir tiesības jebkurā laikā pieprasīt dokumentus, kas apliecina iekārtu vai programmu sertificēšanu un sertifikāta spēkā esoša derīguma termiņu.</w:t>
      </w:r>
    </w:p>
    <w:p w14:paraId="132C429E" w14:textId="2D7E1648" w:rsidR="00F00C40" w:rsidRPr="00AB2A20" w:rsidRDefault="00F00C40" w:rsidP="00313DF1">
      <w:pPr>
        <w:numPr>
          <w:ilvl w:val="3"/>
          <w:numId w:val="23"/>
        </w:numPr>
        <w:ind w:left="426" w:hanging="426"/>
        <w:contextualSpacing/>
        <w:jc w:val="both"/>
        <w:rPr>
          <w:rFonts w:ascii="Times New Roman" w:hAnsi="Times New Roman"/>
          <w:szCs w:val="24"/>
          <w:lang w:eastAsia="lv-LV"/>
        </w:rPr>
      </w:pPr>
      <w:r w:rsidRPr="00AB2A20">
        <w:rPr>
          <w:rFonts w:ascii="Times New Roman" w:hAnsi="Times New Roman"/>
          <w:szCs w:val="24"/>
          <w:lang w:eastAsia="lv-LV"/>
        </w:rPr>
        <w:t xml:space="preserve">Pretendentam, tehniskās apkopes un remonta darbi ir jāveic saskaņā ar </w:t>
      </w:r>
      <w:r w:rsidR="0079576B" w:rsidRPr="0079576B">
        <w:rPr>
          <w:rFonts w:ascii="Times New Roman" w:hAnsi="Times New Roman"/>
          <w:szCs w:val="24"/>
          <w:lang w:eastAsia="lv-LV"/>
        </w:rPr>
        <w:t xml:space="preserve">traktortehnikas </w:t>
      </w:r>
      <w:r w:rsidRPr="00AB2A20">
        <w:rPr>
          <w:rFonts w:ascii="Times New Roman" w:hAnsi="Times New Roman"/>
          <w:szCs w:val="24"/>
          <w:lang w:eastAsia="lv-LV"/>
        </w:rPr>
        <w:t xml:space="preserve">izgatavotāja remonta tehnoloģijās noteikto </w:t>
      </w:r>
      <w:proofErr w:type="spellStart"/>
      <w:r w:rsidRPr="00AB2A20">
        <w:rPr>
          <w:rFonts w:ascii="Times New Roman" w:hAnsi="Times New Roman"/>
          <w:szCs w:val="24"/>
          <w:lang w:eastAsia="lv-LV"/>
        </w:rPr>
        <w:t>normlaiku</w:t>
      </w:r>
      <w:proofErr w:type="spellEnd"/>
      <w:r w:rsidRPr="00AB2A20">
        <w:rPr>
          <w:rFonts w:ascii="Times New Roman" w:hAnsi="Times New Roman"/>
          <w:szCs w:val="24"/>
          <w:lang w:eastAsia="lv-LV"/>
        </w:rPr>
        <w:t xml:space="preserve"> vai</w:t>
      </w:r>
      <w:r>
        <w:rPr>
          <w:rFonts w:ascii="Times New Roman" w:hAnsi="Times New Roman"/>
          <w:szCs w:val="24"/>
          <w:lang w:eastAsia="lv-LV"/>
        </w:rPr>
        <w:t xml:space="preserve">, </w:t>
      </w:r>
      <w:r w:rsidRPr="00466205">
        <w:rPr>
          <w:rFonts w:ascii="Times New Roman" w:hAnsi="Times New Roman"/>
          <w:szCs w:val="24"/>
          <w:lang w:eastAsia="lv-LV"/>
        </w:rPr>
        <w:t xml:space="preserve">nepārsniedzot </w:t>
      </w:r>
      <w:r w:rsidR="0079576B" w:rsidRPr="0079576B">
        <w:rPr>
          <w:rFonts w:ascii="Times New Roman" w:hAnsi="Times New Roman"/>
          <w:szCs w:val="24"/>
          <w:lang w:eastAsia="lv-LV"/>
        </w:rPr>
        <w:t xml:space="preserve">traktortehnikas </w:t>
      </w:r>
      <w:r w:rsidRPr="00466205">
        <w:rPr>
          <w:rFonts w:ascii="Times New Roman" w:hAnsi="Times New Roman"/>
          <w:szCs w:val="24"/>
          <w:lang w:eastAsia="lv-LV"/>
        </w:rPr>
        <w:t xml:space="preserve">izgatavotāja remonta tehnoloģijās noteikto </w:t>
      </w:r>
      <w:proofErr w:type="spellStart"/>
      <w:r w:rsidRPr="00466205">
        <w:rPr>
          <w:rFonts w:ascii="Times New Roman" w:hAnsi="Times New Roman"/>
          <w:szCs w:val="24"/>
          <w:lang w:eastAsia="lv-LV"/>
        </w:rPr>
        <w:t>normlaiku</w:t>
      </w:r>
      <w:proofErr w:type="spellEnd"/>
      <w:r>
        <w:rPr>
          <w:rFonts w:ascii="Times New Roman" w:hAnsi="Times New Roman"/>
          <w:szCs w:val="24"/>
          <w:lang w:eastAsia="lv-LV"/>
        </w:rPr>
        <w:t xml:space="preserve"> -</w:t>
      </w:r>
      <w:r w:rsidRPr="00AB2A20">
        <w:rPr>
          <w:rFonts w:ascii="Times New Roman" w:hAnsi="Times New Roman"/>
          <w:szCs w:val="24"/>
          <w:lang w:eastAsia="lv-LV"/>
        </w:rPr>
        <w:t xml:space="preserve"> atbilstoši citai licencētai elektroniskai diagnostikas un remonta tehniskās informācijas datu bāzei, nodrošinot </w:t>
      </w:r>
      <w:proofErr w:type="spellStart"/>
      <w:r w:rsidRPr="00AB2A20">
        <w:rPr>
          <w:rFonts w:ascii="Times New Roman" w:hAnsi="Times New Roman"/>
          <w:szCs w:val="24"/>
          <w:lang w:eastAsia="lv-LV"/>
        </w:rPr>
        <w:t>pieslēgumu</w:t>
      </w:r>
      <w:proofErr w:type="spellEnd"/>
      <w:r w:rsidRPr="00AB2A20">
        <w:rPr>
          <w:rFonts w:ascii="Times New Roman" w:hAnsi="Times New Roman"/>
          <w:szCs w:val="24"/>
          <w:lang w:eastAsia="lv-LV"/>
        </w:rPr>
        <w:t xml:space="preserve"> visā līguma darbības laikā</w:t>
      </w:r>
      <w:r>
        <w:rPr>
          <w:rFonts w:ascii="Times New Roman" w:hAnsi="Times New Roman"/>
          <w:szCs w:val="24"/>
          <w:lang w:eastAsia="lv-LV"/>
        </w:rPr>
        <w:t>,</w:t>
      </w:r>
      <w:r w:rsidRPr="00AB2A20">
        <w:rPr>
          <w:rFonts w:ascii="Times New Roman" w:hAnsi="Times New Roman"/>
          <w:szCs w:val="24"/>
          <w:lang w:eastAsia="lv-LV"/>
        </w:rPr>
        <w:t xml:space="preserve"> un veicot regulārus versiju atjauninājumus.</w:t>
      </w:r>
    </w:p>
    <w:p w14:paraId="24046DAF" w14:textId="2982EB8E" w:rsidR="00F00C40" w:rsidRPr="001F298F" w:rsidRDefault="00F00C40" w:rsidP="00313DF1">
      <w:pPr>
        <w:numPr>
          <w:ilvl w:val="3"/>
          <w:numId w:val="23"/>
        </w:numPr>
        <w:ind w:left="426" w:hanging="426"/>
        <w:contextualSpacing/>
        <w:jc w:val="both"/>
        <w:rPr>
          <w:rFonts w:ascii="Times New Roman" w:hAnsi="Times New Roman"/>
          <w:szCs w:val="24"/>
          <w:lang w:eastAsia="lv-LV"/>
        </w:rPr>
      </w:pPr>
      <w:bookmarkStart w:id="9" w:name="_Hlk211001624"/>
      <w:r w:rsidRPr="001F298F">
        <w:rPr>
          <w:rFonts w:ascii="Times New Roman" w:hAnsi="Times New Roman"/>
          <w:bCs/>
          <w:szCs w:val="24"/>
          <w:lang w:eastAsia="ar-SA"/>
        </w:rPr>
        <w:t>Pretendent</w:t>
      </w:r>
      <w:bookmarkEnd w:id="9"/>
      <w:r w:rsidRPr="001F298F">
        <w:rPr>
          <w:rFonts w:ascii="Times New Roman" w:hAnsi="Times New Roman"/>
          <w:bCs/>
          <w:szCs w:val="24"/>
          <w:lang w:eastAsia="ar-SA"/>
        </w:rPr>
        <w:t>s</w:t>
      </w:r>
      <w:r>
        <w:rPr>
          <w:rFonts w:ascii="Times New Roman" w:hAnsi="Times New Roman"/>
          <w:bCs/>
          <w:szCs w:val="24"/>
          <w:lang w:eastAsia="ar-SA"/>
        </w:rPr>
        <w:t xml:space="preserve"> </w:t>
      </w:r>
      <w:r w:rsidRPr="001F298F">
        <w:rPr>
          <w:rFonts w:ascii="Times New Roman" w:hAnsi="Times New Roman"/>
          <w:szCs w:val="24"/>
          <w:lang w:eastAsia="lv-LV"/>
        </w:rPr>
        <w:t xml:space="preserve">remonta darbu izpildei drīkst izmantot tikai jaunas ražotāja oriģinālās rezerves daļas vai arī jaunas ekvivalentas rezerves daļas, kas atbilst </w:t>
      </w:r>
      <w:r w:rsidR="0079576B" w:rsidRPr="0079576B">
        <w:rPr>
          <w:rFonts w:ascii="Times New Roman" w:hAnsi="Times New Roman"/>
          <w:szCs w:val="24"/>
          <w:lang w:eastAsia="lv-LV"/>
        </w:rPr>
        <w:t xml:space="preserve">traktortehnikas </w:t>
      </w:r>
      <w:r w:rsidRPr="001F298F">
        <w:rPr>
          <w:rFonts w:ascii="Times New Roman" w:hAnsi="Times New Roman"/>
          <w:szCs w:val="24"/>
          <w:lang w:eastAsia="lv-LV"/>
        </w:rPr>
        <w:t xml:space="preserve">ražotāja un Eiropas Savienības (ES) prasībām. Pēc iepriekšējas saskaņošanas ar Pasūtītāju, </w:t>
      </w:r>
      <w:r w:rsidRPr="001F298F">
        <w:rPr>
          <w:rFonts w:ascii="Times New Roman" w:hAnsi="Times New Roman"/>
          <w:bCs/>
          <w:szCs w:val="24"/>
          <w:lang w:eastAsia="ar-SA"/>
        </w:rPr>
        <w:t>Pretendents</w:t>
      </w:r>
      <w:r>
        <w:rPr>
          <w:rFonts w:ascii="Times New Roman" w:hAnsi="Times New Roman"/>
          <w:bCs/>
          <w:szCs w:val="24"/>
          <w:lang w:eastAsia="ar-SA"/>
        </w:rPr>
        <w:t xml:space="preserve"> </w:t>
      </w:r>
      <w:r w:rsidRPr="001F298F">
        <w:rPr>
          <w:rFonts w:ascii="Times New Roman" w:hAnsi="Times New Roman"/>
          <w:szCs w:val="24"/>
          <w:lang w:eastAsia="lv-LV"/>
        </w:rPr>
        <w:t xml:space="preserve">darbu izpildei var izmantot arī lietotas vai atjaunotas rezerves daļas, ja tās nepieciešams izmantot </w:t>
      </w:r>
      <w:r w:rsidR="0079576B" w:rsidRPr="0079576B">
        <w:rPr>
          <w:rFonts w:ascii="Times New Roman" w:hAnsi="Times New Roman"/>
          <w:szCs w:val="24"/>
          <w:lang w:eastAsia="lv-LV"/>
        </w:rPr>
        <w:t xml:space="preserve">traktortehnikas </w:t>
      </w:r>
      <w:r w:rsidRPr="001F298F">
        <w:rPr>
          <w:rFonts w:ascii="Times New Roman" w:hAnsi="Times New Roman"/>
          <w:szCs w:val="24"/>
          <w:lang w:eastAsia="lv-LV"/>
        </w:rPr>
        <w:t xml:space="preserve">virsbūves vai atsevišķiem specifiskiem remonta darbiem piemēram, uzstādīt restaurētu starteri. </w:t>
      </w:r>
      <w:r w:rsidRPr="001F298F">
        <w:rPr>
          <w:rFonts w:ascii="Times New Roman" w:hAnsi="Times New Roman"/>
          <w:bCs/>
          <w:szCs w:val="24"/>
          <w:lang w:eastAsia="ar-SA"/>
        </w:rPr>
        <w:t>Pretendents</w:t>
      </w:r>
      <w:r>
        <w:rPr>
          <w:rFonts w:ascii="Times New Roman" w:hAnsi="Times New Roman"/>
          <w:bCs/>
          <w:szCs w:val="24"/>
          <w:lang w:eastAsia="ar-SA"/>
        </w:rPr>
        <w:t xml:space="preserve"> </w:t>
      </w:r>
      <w:r w:rsidRPr="001F298F">
        <w:rPr>
          <w:rFonts w:ascii="Times New Roman" w:hAnsi="Times New Roman"/>
          <w:szCs w:val="24"/>
          <w:lang w:eastAsia="lv-LV"/>
        </w:rPr>
        <w:t xml:space="preserve">nodrošina </w:t>
      </w:r>
      <w:bookmarkStart w:id="10" w:name="_Hlk211867433"/>
      <w:r w:rsidR="0079576B" w:rsidRPr="0079576B">
        <w:rPr>
          <w:rFonts w:ascii="Times New Roman" w:hAnsi="Times New Roman"/>
          <w:szCs w:val="24"/>
          <w:lang w:eastAsia="lv-LV"/>
        </w:rPr>
        <w:t xml:space="preserve">traktortehnikas </w:t>
      </w:r>
      <w:bookmarkEnd w:id="10"/>
      <w:r w:rsidRPr="001F298F">
        <w:rPr>
          <w:rFonts w:ascii="Times New Roman" w:hAnsi="Times New Roman"/>
          <w:szCs w:val="24"/>
          <w:lang w:eastAsia="lv-LV"/>
        </w:rPr>
        <w:t xml:space="preserve">remontiem un tehniskās apkopes darbiem nepieciešamo rezerves daļu un materiālu pasūtīšanu bez </w:t>
      </w:r>
      <w:r w:rsidRPr="001F298F">
        <w:rPr>
          <w:rFonts w:ascii="Times New Roman" w:hAnsi="Times New Roman"/>
          <w:szCs w:val="24"/>
          <w:lang w:eastAsia="lv-LV"/>
        </w:rPr>
        <w:lastRenderedPageBreak/>
        <w:t xml:space="preserve">priekšapmaksas. Uzstādīto rezerves daļu un apkopju materiālu standarta cenai jāatbilst tādam pašam līmenim kā citiem </w:t>
      </w:r>
      <w:r w:rsidRPr="001F298F">
        <w:rPr>
          <w:rFonts w:ascii="Times New Roman" w:hAnsi="Times New Roman"/>
          <w:bCs/>
          <w:szCs w:val="24"/>
          <w:lang w:eastAsia="ar-SA"/>
        </w:rPr>
        <w:t xml:space="preserve">Pretendenta </w:t>
      </w:r>
      <w:r w:rsidRPr="001F298F">
        <w:rPr>
          <w:rFonts w:ascii="Times New Roman" w:hAnsi="Times New Roman"/>
          <w:szCs w:val="24"/>
          <w:lang w:eastAsia="lv-LV"/>
        </w:rPr>
        <w:t xml:space="preserve">klientiem. Pasūtītājam ir tiesības jebkurā laikā pieprasīt no </w:t>
      </w:r>
      <w:r w:rsidRPr="001F298F">
        <w:rPr>
          <w:rFonts w:ascii="Times New Roman" w:hAnsi="Times New Roman"/>
          <w:bCs/>
          <w:szCs w:val="24"/>
          <w:lang w:eastAsia="ar-SA"/>
        </w:rPr>
        <w:t xml:space="preserve">Pretendenta </w:t>
      </w:r>
      <w:r w:rsidRPr="001F298F">
        <w:rPr>
          <w:rFonts w:ascii="Times New Roman" w:hAnsi="Times New Roman"/>
          <w:szCs w:val="24"/>
          <w:lang w:eastAsia="lv-LV"/>
        </w:rPr>
        <w:t>apliecinājumu un pierādījumus par šāda nosacījuma ievērošanu.</w:t>
      </w:r>
    </w:p>
    <w:p w14:paraId="58F09496" w14:textId="751A8E43" w:rsidR="00F00C40" w:rsidRPr="00466205" w:rsidRDefault="0079576B" w:rsidP="00313DF1">
      <w:pPr>
        <w:numPr>
          <w:ilvl w:val="3"/>
          <w:numId w:val="23"/>
        </w:numPr>
        <w:ind w:left="426" w:hanging="426"/>
        <w:contextualSpacing/>
        <w:jc w:val="both"/>
        <w:rPr>
          <w:rFonts w:ascii="Times New Roman" w:hAnsi="Times New Roman"/>
          <w:szCs w:val="24"/>
          <w:lang w:eastAsia="lv-LV"/>
        </w:rPr>
      </w:pPr>
      <w:r>
        <w:rPr>
          <w:rFonts w:ascii="Times New Roman" w:hAnsi="Times New Roman"/>
          <w:bCs/>
          <w:szCs w:val="24"/>
          <w:lang w:eastAsia="ar-SA"/>
        </w:rPr>
        <w:t>P</w:t>
      </w:r>
      <w:r w:rsidRPr="0079576B">
        <w:rPr>
          <w:rFonts w:ascii="Times New Roman" w:hAnsi="Times New Roman"/>
          <w:bCs/>
          <w:szCs w:val="24"/>
          <w:lang w:eastAsia="ar-SA"/>
        </w:rPr>
        <w:t>ieņemot traktortehniku servisa centrā</w:t>
      </w:r>
      <w:r>
        <w:rPr>
          <w:rFonts w:ascii="Times New Roman" w:hAnsi="Times New Roman"/>
          <w:bCs/>
          <w:szCs w:val="24"/>
          <w:lang w:eastAsia="ar-SA"/>
        </w:rPr>
        <w:t>,</w:t>
      </w:r>
      <w:r w:rsidRPr="0079576B">
        <w:rPr>
          <w:rFonts w:ascii="Times New Roman" w:hAnsi="Times New Roman"/>
          <w:bCs/>
          <w:szCs w:val="24"/>
          <w:lang w:eastAsia="ar-SA"/>
        </w:rPr>
        <w:t xml:space="preserve"> </w:t>
      </w:r>
      <w:r w:rsidR="00F00C40" w:rsidRPr="00466205">
        <w:rPr>
          <w:rFonts w:ascii="Times New Roman" w:hAnsi="Times New Roman"/>
          <w:bCs/>
          <w:szCs w:val="24"/>
          <w:lang w:eastAsia="ar-SA"/>
        </w:rPr>
        <w:t xml:space="preserve">Pretendents </w:t>
      </w:r>
      <w:r w:rsidR="00F00C40" w:rsidRPr="00466205">
        <w:rPr>
          <w:rFonts w:ascii="Times New Roman" w:hAnsi="Times New Roman"/>
          <w:szCs w:val="24"/>
          <w:lang w:eastAsia="lv-LV"/>
        </w:rPr>
        <w:t xml:space="preserve">uzņemas pilnu materiālo atbildību par viņam nodoto </w:t>
      </w:r>
      <w:r w:rsidRPr="0079576B">
        <w:rPr>
          <w:rFonts w:ascii="Times New Roman" w:hAnsi="Times New Roman"/>
          <w:szCs w:val="24"/>
          <w:lang w:eastAsia="lv-LV"/>
        </w:rPr>
        <w:t>traktortehnik</w:t>
      </w:r>
      <w:r>
        <w:rPr>
          <w:rFonts w:ascii="Times New Roman" w:hAnsi="Times New Roman"/>
          <w:szCs w:val="24"/>
          <w:lang w:eastAsia="lv-LV"/>
        </w:rPr>
        <w:t>u</w:t>
      </w:r>
      <w:r w:rsidR="00F00C40" w:rsidRPr="00466205">
        <w:rPr>
          <w:rFonts w:ascii="Times New Roman" w:hAnsi="Times New Roman"/>
          <w:szCs w:val="24"/>
          <w:lang w:eastAsia="lv-LV"/>
        </w:rPr>
        <w:t>.</w:t>
      </w:r>
    </w:p>
    <w:p w14:paraId="13B4A4DF" w14:textId="0F465617" w:rsidR="00F00C40" w:rsidRPr="001F298F" w:rsidRDefault="00F00C40" w:rsidP="00313DF1">
      <w:pPr>
        <w:numPr>
          <w:ilvl w:val="3"/>
          <w:numId w:val="23"/>
        </w:numPr>
        <w:ind w:left="426" w:hanging="426"/>
        <w:contextualSpacing/>
        <w:jc w:val="both"/>
        <w:rPr>
          <w:rFonts w:ascii="Times New Roman" w:hAnsi="Times New Roman"/>
          <w:szCs w:val="24"/>
          <w:lang w:eastAsia="lv-LV"/>
        </w:rPr>
      </w:pPr>
      <w:bookmarkStart w:id="11" w:name="_Hlk147598486"/>
      <w:r w:rsidRPr="001F298F">
        <w:rPr>
          <w:rFonts w:ascii="Times New Roman" w:hAnsi="Times New Roman"/>
          <w:bCs/>
          <w:szCs w:val="24"/>
          <w:lang w:eastAsia="ar-SA"/>
        </w:rPr>
        <w:t xml:space="preserve">Pretendentam </w:t>
      </w:r>
      <w:r w:rsidRPr="001F298F">
        <w:rPr>
          <w:rFonts w:ascii="Times New Roman" w:hAnsi="Times New Roman"/>
          <w:szCs w:val="24"/>
          <w:lang w:eastAsia="lv-LV"/>
        </w:rPr>
        <w:t xml:space="preserve">ir pienākums </w:t>
      </w:r>
      <w:r w:rsidRPr="00466205">
        <w:rPr>
          <w:rFonts w:ascii="Times New Roman" w:hAnsi="Times New Roman"/>
          <w:szCs w:val="24"/>
          <w:lang w:eastAsia="lv-LV"/>
        </w:rPr>
        <w:t xml:space="preserve">pieņemt </w:t>
      </w:r>
      <w:r w:rsidR="00D80DE7" w:rsidRPr="00D80DE7">
        <w:rPr>
          <w:rFonts w:ascii="Times New Roman" w:hAnsi="Times New Roman"/>
          <w:szCs w:val="24"/>
          <w:lang w:eastAsia="lv-LV"/>
        </w:rPr>
        <w:t>traktortehnik</w:t>
      </w:r>
      <w:r w:rsidR="00D80DE7">
        <w:rPr>
          <w:rFonts w:ascii="Times New Roman" w:hAnsi="Times New Roman"/>
          <w:szCs w:val="24"/>
          <w:lang w:eastAsia="lv-LV"/>
        </w:rPr>
        <w:t>u</w:t>
      </w:r>
      <w:r w:rsidR="00D80DE7" w:rsidRPr="00D80DE7">
        <w:rPr>
          <w:rFonts w:ascii="Times New Roman" w:hAnsi="Times New Roman"/>
          <w:szCs w:val="24"/>
          <w:lang w:eastAsia="lv-LV"/>
        </w:rPr>
        <w:t xml:space="preserve"> </w:t>
      </w:r>
      <w:r w:rsidRPr="001F298F">
        <w:rPr>
          <w:rFonts w:ascii="Times New Roman" w:hAnsi="Times New Roman"/>
          <w:szCs w:val="24"/>
          <w:lang w:eastAsia="lv-LV"/>
        </w:rPr>
        <w:t xml:space="preserve">servisa centrā 2 (divu) darba dienu laikā </w:t>
      </w:r>
      <w:r>
        <w:rPr>
          <w:rFonts w:ascii="Times New Roman" w:hAnsi="Times New Roman"/>
          <w:szCs w:val="24"/>
          <w:lang w:eastAsia="lv-LV"/>
        </w:rPr>
        <w:t>no</w:t>
      </w:r>
      <w:r w:rsidRPr="001F298F">
        <w:rPr>
          <w:rFonts w:ascii="Times New Roman" w:hAnsi="Times New Roman"/>
          <w:szCs w:val="24"/>
          <w:lang w:eastAsia="lv-LV"/>
        </w:rPr>
        <w:t xml:space="preserve"> Pasūtītāja </w:t>
      </w:r>
      <w:r>
        <w:rPr>
          <w:rFonts w:ascii="Times New Roman" w:hAnsi="Times New Roman"/>
          <w:szCs w:val="24"/>
          <w:lang w:eastAsia="lv-LV"/>
        </w:rPr>
        <w:t xml:space="preserve">telefoniska vai </w:t>
      </w:r>
      <w:r w:rsidRPr="001F298F">
        <w:rPr>
          <w:rFonts w:ascii="Times New Roman" w:hAnsi="Times New Roman"/>
          <w:szCs w:val="24"/>
          <w:lang w:eastAsia="lv-LV"/>
        </w:rPr>
        <w:t>rakstisk</w:t>
      </w:r>
      <w:r>
        <w:rPr>
          <w:rFonts w:ascii="Times New Roman" w:hAnsi="Times New Roman"/>
          <w:szCs w:val="24"/>
          <w:lang w:eastAsia="lv-LV"/>
        </w:rPr>
        <w:t>a</w:t>
      </w:r>
      <w:r w:rsidRPr="001F298F">
        <w:rPr>
          <w:rFonts w:ascii="Times New Roman" w:hAnsi="Times New Roman"/>
          <w:szCs w:val="24"/>
          <w:lang w:eastAsia="lv-LV"/>
        </w:rPr>
        <w:t xml:space="preserve"> pieteikuma</w:t>
      </w:r>
      <w:r>
        <w:rPr>
          <w:rFonts w:ascii="Times New Roman" w:hAnsi="Times New Roman"/>
          <w:szCs w:val="24"/>
          <w:lang w:eastAsia="lv-LV"/>
        </w:rPr>
        <w:t xml:space="preserve"> </w:t>
      </w:r>
      <w:r w:rsidRPr="001F298F">
        <w:rPr>
          <w:rFonts w:ascii="Times New Roman" w:hAnsi="Times New Roman"/>
          <w:szCs w:val="24"/>
          <w:lang w:eastAsia="lv-LV"/>
        </w:rPr>
        <w:t xml:space="preserve">par </w:t>
      </w:r>
      <w:r>
        <w:rPr>
          <w:rFonts w:ascii="Times New Roman" w:hAnsi="Times New Roman"/>
          <w:szCs w:val="24"/>
          <w:lang w:eastAsia="lv-LV"/>
        </w:rPr>
        <w:t>Pakalpojuma</w:t>
      </w:r>
      <w:r w:rsidRPr="001F298F">
        <w:rPr>
          <w:rFonts w:ascii="Times New Roman" w:hAnsi="Times New Roman"/>
          <w:szCs w:val="24"/>
          <w:lang w:eastAsia="lv-LV"/>
        </w:rPr>
        <w:t xml:space="preserve"> nepieciešamību. </w:t>
      </w:r>
      <w:r w:rsidRPr="001F298F">
        <w:rPr>
          <w:rFonts w:ascii="Times New Roman" w:hAnsi="Times New Roman"/>
          <w:bCs/>
          <w:szCs w:val="24"/>
          <w:lang w:eastAsia="ar-SA"/>
        </w:rPr>
        <w:t xml:space="preserve">Pretendents </w:t>
      </w:r>
      <w:r w:rsidRPr="001F298F">
        <w:rPr>
          <w:rFonts w:ascii="Times New Roman" w:hAnsi="Times New Roman"/>
          <w:szCs w:val="24"/>
          <w:lang w:eastAsia="lv-LV"/>
        </w:rPr>
        <w:t xml:space="preserve">var atteikties pieņemt </w:t>
      </w:r>
      <w:r w:rsidR="00D80DE7" w:rsidRPr="00D80DE7">
        <w:rPr>
          <w:rFonts w:ascii="Times New Roman" w:hAnsi="Times New Roman"/>
          <w:szCs w:val="24"/>
          <w:lang w:eastAsia="lv-LV"/>
        </w:rPr>
        <w:t>traktortehnik</w:t>
      </w:r>
      <w:r w:rsidR="00D80DE7">
        <w:rPr>
          <w:rFonts w:ascii="Times New Roman" w:hAnsi="Times New Roman"/>
          <w:szCs w:val="24"/>
          <w:lang w:eastAsia="lv-LV"/>
        </w:rPr>
        <w:t>u</w:t>
      </w:r>
      <w:r w:rsidRPr="001F298F">
        <w:rPr>
          <w:rFonts w:ascii="Times New Roman" w:hAnsi="Times New Roman"/>
          <w:szCs w:val="24"/>
          <w:lang w:eastAsia="lv-LV"/>
        </w:rPr>
        <w:t xml:space="preserve">, ja tajā brīdī </w:t>
      </w:r>
      <w:r w:rsidRPr="001F298F">
        <w:rPr>
          <w:rFonts w:ascii="Times New Roman" w:hAnsi="Times New Roman"/>
          <w:bCs/>
          <w:szCs w:val="24"/>
          <w:lang w:eastAsia="ar-SA"/>
        </w:rPr>
        <w:t xml:space="preserve">Pretendentam </w:t>
      </w:r>
      <w:r w:rsidRPr="001F298F">
        <w:rPr>
          <w:rFonts w:ascii="Times New Roman" w:hAnsi="Times New Roman"/>
          <w:szCs w:val="24"/>
          <w:lang w:eastAsia="lv-LV"/>
        </w:rPr>
        <w:t>jau nodot</w:t>
      </w:r>
      <w:r w:rsidR="00D80DE7">
        <w:rPr>
          <w:rFonts w:ascii="Times New Roman" w:hAnsi="Times New Roman"/>
          <w:szCs w:val="24"/>
          <w:lang w:eastAsia="lv-LV"/>
        </w:rPr>
        <w:t>as</w:t>
      </w:r>
      <w:r w:rsidRPr="001F298F">
        <w:rPr>
          <w:rFonts w:ascii="Times New Roman" w:hAnsi="Times New Roman"/>
          <w:szCs w:val="24"/>
          <w:lang w:eastAsia="lv-LV"/>
        </w:rPr>
        <w:t xml:space="preserve"> 2 (div</w:t>
      </w:r>
      <w:r w:rsidR="00D80DE7">
        <w:rPr>
          <w:rFonts w:ascii="Times New Roman" w:hAnsi="Times New Roman"/>
          <w:szCs w:val="24"/>
          <w:lang w:eastAsia="lv-LV"/>
        </w:rPr>
        <w:t>as</w:t>
      </w:r>
      <w:r w:rsidRPr="001F298F">
        <w:rPr>
          <w:rFonts w:ascii="Times New Roman" w:hAnsi="Times New Roman"/>
          <w:szCs w:val="24"/>
          <w:lang w:eastAsia="lv-LV"/>
        </w:rPr>
        <w:t xml:space="preserve">) Pasūtītāja </w:t>
      </w:r>
      <w:r w:rsidR="00D80DE7" w:rsidRPr="00D80DE7">
        <w:rPr>
          <w:rFonts w:ascii="Times New Roman" w:hAnsi="Times New Roman"/>
          <w:szCs w:val="24"/>
          <w:lang w:eastAsia="lv-LV"/>
        </w:rPr>
        <w:t>traktortehnikas</w:t>
      </w:r>
      <w:r w:rsidR="00D80DE7">
        <w:rPr>
          <w:rFonts w:ascii="Times New Roman" w:hAnsi="Times New Roman"/>
          <w:szCs w:val="24"/>
          <w:lang w:eastAsia="lv-LV"/>
        </w:rPr>
        <w:t xml:space="preserve"> vienības</w:t>
      </w:r>
      <w:r w:rsidRPr="001F298F">
        <w:rPr>
          <w:rFonts w:ascii="Times New Roman" w:hAnsi="Times New Roman"/>
          <w:szCs w:val="24"/>
          <w:lang w:eastAsia="lv-LV"/>
        </w:rPr>
        <w:t>, kuru darbiem vēl nav iestājies izpildes termiņš.</w:t>
      </w:r>
      <w:bookmarkEnd w:id="11"/>
    </w:p>
    <w:p w14:paraId="1425C932" w14:textId="75D1E254" w:rsidR="00F00C40" w:rsidRPr="001F298F" w:rsidRDefault="00D80DE7" w:rsidP="00313DF1">
      <w:pPr>
        <w:numPr>
          <w:ilvl w:val="3"/>
          <w:numId w:val="23"/>
        </w:numPr>
        <w:ind w:left="426" w:hanging="426"/>
        <w:contextualSpacing/>
        <w:jc w:val="both"/>
        <w:rPr>
          <w:rFonts w:ascii="Times New Roman" w:hAnsi="Times New Roman"/>
          <w:szCs w:val="24"/>
          <w:lang w:eastAsia="lv-LV"/>
        </w:rPr>
      </w:pPr>
      <w:r>
        <w:rPr>
          <w:rFonts w:ascii="Times New Roman" w:hAnsi="Times New Roman"/>
          <w:szCs w:val="24"/>
          <w:lang w:eastAsia="lv-LV"/>
        </w:rPr>
        <w:t>T</w:t>
      </w:r>
      <w:r w:rsidRPr="00D80DE7">
        <w:rPr>
          <w:rFonts w:ascii="Times New Roman" w:hAnsi="Times New Roman"/>
          <w:szCs w:val="24"/>
          <w:lang w:eastAsia="lv-LV"/>
        </w:rPr>
        <w:t>raktortehnik</w:t>
      </w:r>
      <w:r>
        <w:rPr>
          <w:rFonts w:ascii="Times New Roman" w:hAnsi="Times New Roman"/>
          <w:szCs w:val="24"/>
          <w:lang w:eastAsia="lv-LV"/>
        </w:rPr>
        <w:t>u</w:t>
      </w:r>
      <w:r w:rsidRPr="00D80DE7">
        <w:rPr>
          <w:rFonts w:ascii="Times New Roman" w:hAnsi="Times New Roman"/>
          <w:szCs w:val="24"/>
          <w:lang w:eastAsia="lv-LV"/>
        </w:rPr>
        <w:t xml:space="preserve"> </w:t>
      </w:r>
      <w:r w:rsidR="00F00C40" w:rsidRPr="001F298F">
        <w:rPr>
          <w:rFonts w:ascii="Times New Roman" w:hAnsi="Times New Roman"/>
          <w:bCs/>
          <w:szCs w:val="24"/>
          <w:lang w:eastAsia="ar-SA"/>
        </w:rPr>
        <w:t xml:space="preserve">Pretendenta </w:t>
      </w:r>
      <w:r w:rsidR="00F00C40" w:rsidRPr="001F298F">
        <w:rPr>
          <w:rFonts w:ascii="Times New Roman" w:hAnsi="Times New Roman"/>
          <w:szCs w:val="24"/>
          <w:lang w:eastAsia="lv-LV"/>
        </w:rPr>
        <w:t xml:space="preserve">servisā centrā nodod </w:t>
      </w:r>
      <w:r w:rsidRPr="00D80DE7">
        <w:rPr>
          <w:rFonts w:ascii="Times New Roman" w:hAnsi="Times New Roman"/>
          <w:szCs w:val="24"/>
          <w:lang w:eastAsia="lv-LV"/>
        </w:rPr>
        <w:t xml:space="preserve">traktortehnikas </w:t>
      </w:r>
      <w:r w:rsidR="00F00C40" w:rsidRPr="001F298F">
        <w:rPr>
          <w:rFonts w:ascii="Times New Roman" w:hAnsi="Times New Roman"/>
          <w:szCs w:val="24"/>
          <w:lang w:eastAsia="lv-LV"/>
        </w:rPr>
        <w:t xml:space="preserve">vadītājs, uzrādot </w:t>
      </w:r>
      <w:r w:rsidRPr="00D80DE7">
        <w:rPr>
          <w:rFonts w:ascii="Times New Roman" w:hAnsi="Times New Roman"/>
          <w:szCs w:val="24"/>
          <w:lang w:eastAsia="lv-LV"/>
        </w:rPr>
        <w:t xml:space="preserve">traktortehnikas </w:t>
      </w:r>
      <w:r w:rsidR="00F00C40" w:rsidRPr="0013092F">
        <w:rPr>
          <w:rFonts w:ascii="Times New Roman" w:hAnsi="Times New Roman"/>
          <w:szCs w:val="24"/>
          <w:lang w:eastAsia="lv-LV"/>
        </w:rPr>
        <w:t>reģistrācijas apliecību vai tās kopiju.</w:t>
      </w:r>
      <w:r w:rsidR="00F00C40" w:rsidRPr="001F298F">
        <w:rPr>
          <w:rFonts w:ascii="Times New Roman" w:hAnsi="Times New Roman"/>
          <w:szCs w:val="24"/>
          <w:lang w:eastAsia="lv-LV"/>
        </w:rPr>
        <w:t xml:space="preserve"> </w:t>
      </w:r>
      <w:r w:rsidR="00C04448">
        <w:rPr>
          <w:rFonts w:ascii="Times New Roman" w:hAnsi="Times New Roman"/>
          <w:szCs w:val="24"/>
          <w:lang w:eastAsia="lv-LV"/>
        </w:rPr>
        <w:t>Pretendents sagatavo t</w:t>
      </w:r>
      <w:r w:rsidRPr="00D80DE7">
        <w:rPr>
          <w:rFonts w:ascii="Times New Roman" w:hAnsi="Times New Roman"/>
          <w:szCs w:val="24"/>
          <w:lang w:eastAsia="lv-LV"/>
        </w:rPr>
        <w:t xml:space="preserve">raktortehnikas </w:t>
      </w:r>
      <w:r w:rsidR="009A155C">
        <w:rPr>
          <w:rFonts w:ascii="Times New Roman" w:hAnsi="Times New Roman"/>
          <w:szCs w:val="24"/>
          <w:lang w:eastAsia="lv-LV"/>
        </w:rPr>
        <w:t>nodošanas – pieņemšanas</w:t>
      </w:r>
      <w:r w:rsidR="00F00C40" w:rsidRPr="001F298F">
        <w:rPr>
          <w:rFonts w:ascii="Times New Roman" w:hAnsi="Times New Roman"/>
          <w:szCs w:val="24"/>
          <w:lang w:eastAsia="lv-LV"/>
        </w:rPr>
        <w:t xml:space="preserve"> </w:t>
      </w:r>
      <w:r w:rsidR="00C04448">
        <w:rPr>
          <w:rFonts w:ascii="Times New Roman" w:hAnsi="Times New Roman"/>
          <w:szCs w:val="24"/>
          <w:lang w:eastAsia="lv-LV"/>
        </w:rPr>
        <w:t>f</w:t>
      </w:r>
      <w:r w:rsidR="00F00C40" w:rsidRPr="001F298F">
        <w:rPr>
          <w:rFonts w:ascii="Times New Roman" w:hAnsi="Times New Roman"/>
          <w:szCs w:val="24"/>
          <w:lang w:eastAsia="lv-LV"/>
        </w:rPr>
        <w:t>akt</w:t>
      </w:r>
      <w:r w:rsidR="00C04448">
        <w:rPr>
          <w:rFonts w:ascii="Times New Roman" w:hAnsi="Times New Roman"/>
          <w:szCs w:val="24"/>
          <w:lang w:eastAsia="lv-LV"/>
        </w:rPr>
        <w:t xml:space="preserve">u apliecinošu dokumentu, piemēram, pasūtījumu, darba uzdevumu, u.tml. (turpmāk – </w:t>
      </w:r>
      <w:bookmarkStart w:id="12" w:name="_Hlk213396127"/>
      <w:r w:rsidR="00C04448">
        <w:rPr>
          <w:rFonts w:ascii="Times New Roman" w:hAnsi="Times New Roman"/>
          <w:szCs w:val="24"/>
          <w:lang w:eastAsia="lv-LV"/>
        </w:rPr>
        <w:t>nodošanas</w:t>
      </w:r>
      <w:r w:rsidR="004F3305">
        <w:rPr>
          <w:rFonts w:ascii="Times New Roman" w:hAnsi="Times New Roman"/>
          <w:szCs w:val="24"/>
          <w:lang w:eastAsia="lv-LV"/>
        </w:rPr>
        <w:t xml:space="preserve"> – p</w:t>
      </w:r>
      <w:r w:rsidR="00C04448">
        <w:rPr>
          <w:rFonts w:ascii="Times New Roman" w:hAnsi="Times New Roman"/>
          <w:szCs w:val="24"/>
          <w:lang w:eastAsia="lv-LV"/>
        </w:rPr>
        <w:t>i</w:t>
      </w:r>
      <w:r w:rsidR="00EA6DBF">
        <w:rPr>
          <w:rFonts w:ascii="Times New Roman" w:hAnsi="Times New Roman"/>
          <w:szCs w:val="24"/>
          <w:lang w:eastAsia="lv-LV"/>
        </w:rPr>
        <w:t>e</w:t>
      </w:r>
      <w:r w:rsidR="00C04448">
        <w:rPr>
          <w:rFonts w:ascii="Times New Roman" w:hAnsi="Times New Roman"/>
          <w:szCs w:val="24"/>
          <w:lang w:eastAsia="lv-LV"/>
        </w:rPr>
        <w:t>ņemšanas</w:t>
      </w:r>
      <w:bookmarkEnd w:id="12"/>
      <w:r w:rsidR="00C04448">
        <w:rPr>
          <w:rFonts w:ascii="Times New Roman" w:hAnsi="Times New Roman"/>
          <w:szCs w:val="24"/>
          <w:lang w:eastAsia="lv-LV"/>
        </w:rPr>
        <w:t xml:space="preserve"> akts)</w:t>
      </w:r>
      <w:r w:rsidR="00F00C40" w:rsidRPr="001F298F">
        <w:rPr>
          <w:rFonts w:ascii="Times New Roman" w:hAnsi="Times New Roman"/>
          <w:szCs w:val="24"/>
          <w:lang w:eastAsia="lv-LV"/>
        </w:rPr>
        <w:t xml:space="preserve">, kuru paraksta </w:t>
      </w:r>
      <w:r w:rsidR="00F00C40" w:rsidRPr="001F298F">
        <w:rPr>
          <w:rFonts w:ascii="Times New Roman" w:hAnsi="Times New Roman"/>
          <w:bCs/>
          <w:szCs w:val="24"/>
          <w:lang w:eastAsia="ar-SA"/>
        </w:rPr>
        <w:t xml:space="preserve">Pretendenta </w:t>
      </w:r>
      <w:r w:rsidR="00F00C40" w:rsidRPr="001F298F">
        <w:rPr>
          <w:rFonts w:ascii="Times New Roman" w:hAnsi="Times New Roman"/>
          <w:szCs w:val="24"/>
          <w:lang w:eastAsia="lv-LV"/>
        </w:rPr>
        <w:t xml:space="preserve">pilnvarotā persona un Pasūtītāja pārstāvis, kurš atgādājis </w:t>
      </w:r>
      <w:r w:rsidRPr="00D80DE7">
        <w:rPr>
          <w:rFonts w:ascii="Times New Roman" w:hAnsi="Times New Roman"/>
          <w:szCs w:val="24"/>
          <w:lang w:eastAsia="lv-LV"/>
        </w:rPr>
        <w:t>traktortehnik</w:t>
      </w:r>
      <w:r>
        <w:rPr>
          <w:rFonts w:ascii="Times New Roman" w:hAnsi="Times New Roman"/>
          <w:szCs w:val="24"/>
          <w:lang w:eastAsia="lv-LV"/>
        </w:rPr>
        <w:t>u</w:t>
      </w:r>
      <w:r w:rsidRPr="00D80DE7">
        <w:rPr>
          <w:rFonts w:ascii="Times New Roman" w:hAnsi="Times New Roman"/>
          <w:szCs w:val="24"/>
          <w:lang w:eastAsia="lv-LV"/>
        </w:rPr>
        <w:t xml:space="preserve"> </w:t>
      </w:r>
      <w:r w:rsidR="00F00C40">
        <w:rPr>
          <w:rFonts w:ascii="Times New Roman" w:hAnsi="Times New Roman"/>
          <w:szCs w:val="24"/>
          <w:lang w:eastAsia="lv-LV"/>
        </w:rPr>
        <w:t>uz servisa centru Pakalpojuma saņemšanai</w:t>
      </w:r>
      <w:r w:rsidR="00F00C40" w:rsidRPr="001F298F">
        <w:rPr>
          <w:rFonts w:ascii="Times New Roman" w:hAnsi="Times New Roman"/>
          <w:szCs w:val="24"/>
          <w:lang w:eastAsia="lv-LV"/>
        </w:rPr>
        <w:t>. Nodošanas</w:t>
      </w:r>
      <w:r w:rsidR="004F3305">
        <w:rPr>
          <w:rFonts w:ascii="Times New Roman" w:hAnsi="Times New Roman"/>
          <w:szCs w:val="24"/>
          <w:lang w:eastAsia="lv-LV"/>
        </w:rPr>
        <w:t xml:space="preserve"> – </w:t>
      </w:r>
      <w:r w:rsidR="00F00C40" w:rsidRPr="001F298F">
        <w:rPr>
          <w:rFonts w:ascii="Times New Roman" w:hAnsi="Times New Roman"/>
          <w:szCs w:val="24"/>
          <w:lang w:eastAsia="lv-LV"/>
        </w:rPr>
        <w:t xml:space="preserve">pieņemšanas aktā </w:t>
      </w:r>
      <w:r w:rsidR="00F00C40" w:rsidRPr="001F3CE9">
        <w:rPr>
          <w:rFonts w:ascii="Times New Roman" w:hAnsi="Times New Roman"/>
          <w:bCs/>
          <w:szCs w:val="24"/>
          <w:lang w:eastAsia="ar-SA"/>
        </w:rPr>
        <w:t>Pretendent</w:t>
      </w:r>
      <w:r w:rsidR="00F00C40" w:rsidRPr="001F298F">
        <w:rPr>
          <w:rFonts w:ascii="Times New Roman" w:hAnsi="Times New Roman"/>
          <w:bCs/>
          <w:szCs w:val="24"/>
          <w:lang w:eastAsia="ar-SA"/>
        </w:rPr>
        <w:t xml:space="preserve">s </w:t>
      </w:r>
      <w:r w:rsidR="00F00C40" w:rsidRPr="001F298F">
        <w:rPr>
          <w:rFonts w:ascii="Times New Roman" w:hAnsi="Times New Roman"/>
          <w:szCs w:val="24"/>
          <w:lang w:eastAsia="lv-LV"/>
        </w:rPr>
        <w:t xml:space="preserve">norāda </w:t>
      </w:r>
      <w:r w:rsidRPr="00D80DE7">
        <w:rPr>
          <w:rFonts w:ascii="Times New Roman" w:hAnsi="Times New Roman"/>
          <w:szCs w:val="24"/>
          <w:lang w:eastAsia="lv-LV"/>
        </w:rPr>
        <w:t xml:space="preserve">traktortehnikas </w:t>
      </w:r>
      <w:r w:rsidR="00F00C40" w:rsidRPr="001F298F">
        <w:rPr>
          <w:rFonts w:ascii="Times New Roman" w:hAnsi="Times New Roman"/>
          <w:szCs w:val="24"/>
          <w:lang w:eastAsia="lv-LV"/>
        </w:rPr>
        <w:t xml:space="preserve">pieņemšanas servisā datumu, laiku, </w:t>
      </w:r>
      <w:r w:rsidRPr="00D80DE7">
        <w:rPr>
          <w:rFonts w:ascii="Times New Roman" w:hAnsi="Times New Roman"/>
          <w:szCs w:val="24"/>
          <w:lang w:eastAsia="lv-LV"/>
        </w:rPr>
        <w:t xml:space="preserve">traktortehnikas </w:t>
      </w:r>
      <w:r w:rsidR="00F00C40" w:rsidRPr="001F298F">
        <w:rPr>
          <w:rFonts w:ascii="Times New Roman" w:hAnsi="Times New Roman"/>
          <w:szCs w:val="24"/>
          <w:lang w:eastAsia="lv-LV"/>
        </w:rPr>
        <w:t xml:space="preserve">marku, modeli un valsts reģistrācijas numuru, degvielas daudzumu tvertnē un transportlīdzekļa </w:t>
      </w:r>
      <w:proofErr w:type="spellStart"/>
      <w:r w:rsidR="00184001">
        <w:rPr>
          <w:rFonts w:ascii="Times New Roman" w:hAnsi="Times New Roman"/>
          <w:szCs w:val="24"/>
          <w:lang w:eastAsia="lv-LV"/>
        </w:rPr>
        <w:t>motorstundu</w:t>
      </w:r>
      <w:proofErr w:type="spellEnd"/>
      <w:r w:rsidR="00F00C40" w:rsidRPr="001F298F">
        <w:rPr>
          <w:rFonts w:ascii="Times New Roman" w:hAnsi="Times New Roman"/>
          <w:szCs w:val="24"/>
          <w:lang w:eastAsia="lv-LV"/>
        </w:rPr>
        <w:t xml:space="preserve"> rādījumu, norādot arī vizuālos bojājumus. Materiālā atbildība par </w:t>
      </w:r>
      <w:r w:rsidRPr="00D80DE7">
        <w:rPr>
          <w:rFonts w:ascii="Times New Roman" w:hAnsi="Times New Roman"/>
          <w:szCs w:val="24"/>
          <w:lang w:eastAsia="lv-LV"/>
        </w:rPr>
        <w:t xml:space="preserve">traktortehnikas </w:t>
      </w:r>
      <w:r w:rsidR="00F00C40" w:rsidRPr="001F3CE9">
        <w:rPr>
          <w:rFonts w:ascii="Times New Roman" w:hAnsi="Times New Roman"/>
          <w:bCs/>
          <w:szCs w:val="24"/>
          <w:lang w:eastAsia="ar-SA"/>
        </w:rPr>
        <w:t>Pretendent</w:t>
      </w:r>
      <w:r w:rsidR="00F00C40" w:rsidRPr="001F298F">
        <w:rPr>
          <w:rFonts w:ascii="Times New Roman" w:hAnsi="Times New Roman"/>
          <w:bCs/>
          <w:szCs w:val="24"/>
          <w:lang w:eastAsia="ar-SA"/>
        </w:rPr>
        <w:t xml:space="preserve">am </w:t>
      </w:r>
      <w:r w:rsidR="00F00C40" w:rsidRPr="001F298F">
        <w:rPr>
          <w:rFonts w:ascii="Times New Roman" w:hAnsi="Times New Roman"/>
          <w:szCs w:val="24"/>
          <w:lang w:eastAsia="lv-LV"/>
        </w:rPr>
        <w:t xml:space="preserve">iestājas no </w:t>
      </w:r>
      <w:r w:rsidRPr="00D80DE7">
        <w:rPr>
          <w:rFonts w:ascii="Times New Roman" w:hAnsi="Times New Roman"/>
          <w:szCs w:val="24"/>
          <w:lang w:eastAsia="lv-LV"/>
        </w:rPr>
        <w:t xml:space="preserve">traktortehnikas </w:t>
      </w:r>
      <w:r w:rsidR="00F00C40" w:rsidRPr="001F298F">
        <w:rPr>
          <w:rFonts w:ascii="Times New Roman" w:hAnsi="Times New Roman"/>
          <w:szCs w:val="24"/>
          <w:lang w:eastAsia="lv-LV"/>
        </w:rPr>
        <w:t>pieņemšanas brīža</w:t>
      </w:r>
      <w:r w:rsidR="00F00C40">
        <w:rPr>
          <w:rFonts w:ascii="Times New Roman" w:hAnsi="Times New Roman"/>
          <w:szCs w:val="24"/>
          <w:lang w:eastAsia="lv-LV"/>
        </w:rPr>
        <w:t xml:space="preserve"> un ilgst</w:t>
      </w:r>
      <w:r w:rsidR="00F00C40" w:rsidRPr="001F298F">
        <w:rPr>
          <w:rFonts w:ascii="Times New Roman" w:hAnsi="Times New Roman"/>
          <w:szCs w:val="24"/>
          <w:lang w:eastAsia="lv-LV"/>
        </w:rPr>
        <w:t xml:space="preserve"> līdz tā nodošanas brīdim atpakaļ Pasūtītājam.</w:t>
      </w:r>
    </w:p>
    <w:p w14:paraId="08A42FE6" w14:textId="2BC3A2BB" w:rsidR="00F00C40" w:rsidRPr="001F298F" w:rsidRDefault="00F00C40" w:rsidP="00313DF1">
      <w:pPr>
        <w:numPr>
          <w:ilvl w:val="3"/>
          <w:numId w:val="23"/>
        </w:numPr>
        <w:ind w:left="426" w:hanging="426"/>
        <w:contextualSpacing/>
        <w:jc w:val="both"/>
        <w:rPr>
          <w:rFonts w:ascii="Times New Roman" w:hAnsi="Times New Roman"/>
          <w:szCs w:val="24"/>
          <w:lang w:eastAsia="lv-LV"/>
        </w:rPr>
      </w:pPr>
      <w:r w:rsidRPr="001F298F">
        <w:rPr>
          <w:rFonts w:ascii="Times New Roman" w:hAnsi="Times New Roman"/>
          <w:szCs w:val="24"/>
          <w:lang w:eastAsia="lv-LV"/>
        </w:rPr>
        <w:t xml:space="preserve">Pēc </w:t>
      </w:r>
      <w:r w:rsidR="00D80DE7" w:rsidRPr="00D80DE7">
        <w:rPr>
          <w:rFonts w:ascii="Times New Roman" w:hAnsi="Times New Roman"/>
          <w:szCs w:val="24"/>
          <w:lang w:eastAsia="lv-LV"/>
        </w:rPr>
        <w:t xml:space="preserve">traktortehnikas </w:t>
      </w:r>
      <w:r w:rsidRPr="001F298F">
        <w:rPr>
          <w:rFonts w:ascii="Times New Roman" w:hAnsi="Times New Roman"/>
          <w:szCs w:val="24"/>
          <w:lang w:eastAsia="lv-LV"/>
        </w:rPr>
        <w:t xml:space="preserve">pieņemšanas </w:t>
      </w:r>
      <w:bookmarkStart w:id="13" w:name="_Hlk211009740"/>
      <w:r w:rsidRPr="001F298F">
        <w:rPr>
          <w:rFonts w:ascii="Times New Roman" w:hAnsi="Times New Roman"/>
          <w:szCs w:val="24"/>
          <w:lang w:eastAsia="lv-LV"/>
        </w:rPr>
        <w:t>servisa centrā</w:t>
      </w:r>
      <w:bookmarkEnd w:id="13"/>
      <w:r w:rsidRPr="001F298F">
        <w:rPr>
          <w:rFonts w:ascii="Times New Roman" w:hAnsi="Times New Roman"/>
          <w:szCs w:val="24"/>
          <w:lang w:eastAsia="lv-LV"/>
        </w:rPr>
        <w:t xml:space="preserve">, </w:t>
      </w:r>
      <w:r w:rsidRPr="001F3CE9">
        <w:rPr>
          <w:rFonts w:ascii="Times New Roman" w:hAnsi="Times New Roman"/>
          <w:bCs/>
          <w:szCs w:val="24"/>
          <w:lang w:eastAsia="ar-SA"/>
        </w:rPr>
        <w:t>Pretendent</w:t>
      </w:r>
      <w:r w:rsidRPr="001F298F">
        <w:rPr>
          <w:rFonts w:ascii="Times New Roman" w:hAnsi="Times New Roman"/>
          <w:bCs/>
          <w:szCs w:val="24"/>
          <w:lang w:eastAsia="ar-SA"/>
        </w:rPr>
        <w:t xml:space="preserve">am </w:t>
      </w:r>
      <w:r w:rsidRPr="001F298F">
        <w:rPr>
          <w:rFonts w:ascii="Times New Roman" w:hAnsi="Times New Roman"/>
          <w:szCs w:val="24"/>
          <w:lang w:eastAsia="lv-LV"/>
        </w:rPr>
        <w:t xml:space="preserve">ir pienākums 1 (vienas) darba dienas laikā nosūtīt </w:t>
      </w:r>
      <w:r w:rsidR="00C40A1D">
        <w:rPr>
          <w:rFonts w:ascii="Times New Roman" w:hAnsi="Times New Roman"/>
          <w:szCs w:val="24"/>
          <w:lang w:eastAsia="lv-LV"/>
        </w:rPr>
        <w:t xml:space="preserve">uz </w:t>
      </w:r>
      <w:r w:rsidRPr="001F298F">
        <w:rPr>
          <w:rFonts w:ascii="Times New Roman" w:hAnsi="Times New Roman"/>
          <w:szCs w:val="24"/>
          <w:lang w:eastAsia="lv-LV"/>
        </w:rPr>
        <w:t xml:space="preserve">Pasūtītāja norādīto e-pasta adresi </w:t>
      </w:r>
      <w:r w:rsidR="00D80DE7" w:rsidRPr="00D80DE7">
        <w:rPr>
          <w:rFonts w:ascii="Times New Roman" w:hAnsi="Times New Roman"/>
          <w:szCs w:val="24"/>
          <w:lang w:eastAsia="lv-LV"/>
        </w:rPr>
        <w:t>traktortehnika</w:t>
      </w:r>
      <w:r w:rsidR="00D80DE7">
        <w:rPr>
          <w:rFonts w:ascii="Times New Roman" w:hAnsi="Times New Roman"/>
          <w:szCs w:val="24"/>
          <w:lang w:eastAsia="lv-LV"/>
        </w:rPr>
        <w:t>i</w:t>
      </w:r>
      <w:r w:rsidR="00D80DE7" w:rsidRPr="00D80DE7">
        <w:rPr>
          <w:rFonts w:ascii="Times New Roman" w:hAnsi="Times New Roman"/>
          <w:szCs w:val="24"/>
          <w:lang w:eastAsia="lv-LV"/>
        </w:rPr>
        <w:t xml:space="preserve"> </w:t>
      </w:r>
      <w:r w:rsidRPr="001F298F">
        <w:rPr>
          <w:rFonts w:ascii="Times New Roman" w:hAnsi="Times New Roman"/>
          <w:szCs w:val="24"/>
          <w:lang w:eastAsia="lv-LV"/>
        </w:rPr>
        <w:t>veicamo remonta darbu vai tehniskās apkopes darbu tāmi</w:t>
      </w:r>
      <w:r w:rsidR="00FC76B3">
        <w:rPr>
          <w:rFonts w:ascii="Times New Roman" w:hAnsi="Times New Roman"/>
          <w:szCs w:val="24"/>
          <w:lang w:eastAsia="lv-LV"/>
        </w:rPr>
        <w:t xml:space="preserve"> (turpmāk - tāme)</w:t>
      </w:r>
      <w:r w:rsidRPr="001F298F">
        <w:rPr>
          <w:rFonts w:ascii="Times New Roman" w:hAnsi="Times New Roman"/>
          <w:szCs w:val="24"/>
          <w:lang w:eastAsia="lv-LV"/>
        </w:rPr>
        <w:t xml:space="preserve">, tajā norādot veicamo darbu nosaukumus, izpildes termiņu (datumu), darbu izpildei nepieciešamās darba stundas, paredzētās izmaksas, rezerves </w:t>
      </w:r>
      <w:r w:rsidRPr="0013092F">
        <w:rPr>
          <w:rFonts w:ascii="Times New Roman" w:hAnsi="Times New Roman"/>
          <w:szCs w:val="24"/>
          <w:lang w:eastAsia="lv-LV"/>
        </w:rPr>
        <w:t>daļu</w:t>
      </w:r>
      <w:r w:rsidRPr="0013092F">
        <w:rPr>
          <w:rFonts w:ascii="Times New Roman" w:hAnsi="Times New Roman"/>
          <w:szCs w:val="24"/>
          <w:vertAlign w:val="superscript"/>
          <w:lang w:eastAsia="lv-LV"/>
        </w:rPr>
        <w:footnoteReference w:id="2"/>
      </w:r>
      <w:r w:rsidRPr="001F298F">
        <w:rPr>
          <w:rFonts w:ascii="Times New Roman" w:hAnsi="Times New Roman"/>
          <w:szCs w:val="24"/>
          <w:lang w:eastAsia="lv-LV"/>
        </w:rPr>
        <w:t xml:space="preserve"> izmaksas, izmantoto materiālu (piemēram, eļļas, antifrīzs, bremžu šķidrums un citi materiāli, kurus izmanto </w:t>
      </w:r>
      <w:r w:rsidR="00D80DE7" w:rsidRPr="00D80DE7">
        <w:rPr>
          <w:rFonts w:ascii="Times New Roman" w:hAnsi="Times New Roman"/>
          <w:szCs w:val="24"/>
          <w:lang w:eastAsia="lv-LV"/>
        </w:rPr>
        <w:t xml:space="preserve">traktortehnikas </w:t>
      </w:r>
      <w:r w:rsidRPr="001F298F">
        <w:rPr>
          <w:rFonts w:ascii="Times New Roman" w:hAnsi="Times New Roman"/>
          <w:szCs w:val="24"/>
          <w:lang w:eastAsia="lv-LV"/>
        </w:rPr>
        <w:t xml:space="preserve">agregātos) un palīgmateriālu (piemēram, </w:t>
      </w:r>
      <w:proofErr w:type="spellStart"/>
      <w:r w:rsidRPr="001F298F">
        <w:rPr>
          <w:rFonts w:ascii="Times New Roman" w:hAnsi="Times New Roman"/>
          <w:szCs w:val="24"/>
          <w:lang w:eastAsia="lv-LV"/>
        </w:rPr>
        <w:t>autoķīmijas</w:t>
      </w:r>
      <w:proofErr w:type="spellEnd"/>
      <w:r w:rsidRPr="001F298F">
        <w:rPr>
          <w:rFonts w:ascii="Times New Roman" w:hAnsi="Times New Roman"/>
          <w:szCs w:val="24"/>
          <w:lang w:eastAsia="lv-LV"/>
        </w:rPr>
        <w:t xml:space="preserve"> produkti, smērvielas un citi servisa materiāli, kurus izmanto darbu veikšanai) izmaksas un kopējās izmaksas par šo darbu veikšanu.</w:t>
      </w:r>
    </w:p>
    <w:p w14:paraId="3B59C0E5" w14:textId="77777777" w:rsidR="0014746C" w:rsidRDefault="00F00C40" w:rsidP="00313DF1">
      <w:pPr>
        <w:pStyle w:val="ListParagraph"/>
        <w:numPr>
          <w:ilvl w:val="3"/>
          <w:numId w:val="23"/>
        </w:numPr>
        <w:ind w:left="426" w:hanging="426"/>
        <w:jc w:val="both"/>
      </w:pPr>
      <w:r w:rsidRPr="0014746C">
        <w:t xml:space="preserve">Pēc iepazīšanās ar tāmi </w:t>
      </w:r>
      <w:bookmarkStart w:id="14" w:name="_Hlk64987941"/>
      <w:r w:rsidRPr="0014746C">
        <w:t>Pasūtītāj</w:t>
      </w:r>
      <w:r w:rsidR="00C40A1D" w:rsidRPr="0014746C">
        <w:t>s</w:t>
      </w:r>
      <w:r w:rsidRPr="0014746C">
        <w:t xml:space="preserve"> </w:t>
      </w:r>
      <w:bookmarkEnd w:id="14"/>
      <w:r w:rsidRPr="0014746C">
        <w:t>ir tiesīg</w:t>
      </w:r>
      <w:r w:rsidR="00C40A1D" w:rsidRPr="0014746C">
        <w:t>s</w:t>
      </w:r>
      <w:r w:rsidRPr="0014746C">
        <w:t xml:space="preserve"> vienpusēji izlemt jautājumu par tāmes saskaņošanu vai noraidīšanu. Tāpat Pasūtītāj</w:t>
      </w:r>
      <w:r w:rsidR="00C40A1D" w:rsidRPr="0014746C">
        <w:t>s</w:t>
      </w:r>
      <w:r w:rsidRPr="0014746C">
        <w:t xml:space="preserve"> ir tiesīg</w:t>
      </w:r>
      <w:r w:rsidR="00C40A1D" w:rsidRPr="0014746C">
        <w:t>s</w:t>
      </w:r>
      <w:r w:rsidRPr="0014746C">
        <w:t xml:space="preserve"> izlemt jautājumu par pakalpojuma apjoma samazinājumu. Pasūtītāj</w:t>
      </w:r>
      <w:r w:rsidR="00C40A1D" w:rsidRPr="0014746C">
        <w:t>s</w:t>
      </w:r>
      <w:r w:rsidRPr="0014746C">
        <w:t xml:space="preserve"> ir tiesīg</w:t>
      </w:r>
      <w:r w:rsidR="00C40A1D" w:rsidRPr="0014746C">
        <w:t>s</w:t>
      </w:r>
      <w:r w:rsidRPr="0014746C">
        <w:t xml:space="preserve"> pieprasīt no </w:t>
      </w:r>
      <w:r w:rsidRPr="0014746C">
        <w:rPr>
          <w:bCs/>
          <w:lang w:eastAsia="ar-SA"/>
        </w:rPr>
        <w:t xml:space="preserve">Pretendenta </w:t>
      </w:r>
      <w:r w:rsidRPr="0014746C">
        <w:t xml:space="preserve">visus dokumentus, kas saistīti ar rezerves daļu un materiālu iegādi, lai varētu pārbaudīt rezerves daļu un materiālu iegādes cenas. </w:t>
      </w:r>
    </w:p>
    <w:p w14:paraId="4CE28497" w14:textId="59D4BFAA" w:rsidR="006F6009" w:rsidRDefault="00F00C40" w:rsidP="00313DF1">
      <w:pPr>
        <w:pStyle w:val="ListParagraph"/>
        <w:numPr>
          <w:ilvl w:val="3"/>
          <w:numId w:val="23"/>
        </w:numPr>
        <w:ind w:left="426" w:hanging="426"/>
        <w:jc w:val="both"/>
      </w:pPr>
      <w:r w:rsidRPr="006F6009">
        <w:rPr>
          <w:bCs/>
          <w:lang w:eastAsia="ar-SA"/>
        </w:rPr>
        <w:t xml:space="preserve">Pretendents </w:t>
      </w:r>
      <w:bookmarkStart w:id="15" w:name="_Hlk212818836"/>
      <w:r w:rsidR="00D80DE7" w:rsidRPr="006F6009">
        <w:t xml:space="preserve">traktortehnikas </w:t>
      </w:r>
      <w:r w:rsidRPr="006F6009">
        <w:t xml:space="preserve">remontu un/vai tehniskās apkopes darbus </w:t>
      </w:r>
      <w:bookmarkEnd w:id="15"/>
      <w:r w:rsidRPr="006F6009">
        <w:t>drīkst uzsākt tikai pēc tāmes saskaņojuma saņemšanas</w:t>
      </w:r>
      <w:r w:rsidR="00C40A1D">
        <w:t xml:space="preserve"> no </w:t>
      </w:r>
      <w:r w:rsidR="00C40A1D" w:rsidRPr="00C40A1D">
        <w:t>Pasūtītāja</w:t>
      </w:r>
      <w:r w:rsidRPr="006F6009">
        <w:t>.</w:t>
      </w:r>
      <w:r w:rsidR="006F6009" w:rsidRPr="006F6009">
        <w:t xml:space="preserve"> </w:t>
      </w:r>
    </w:p>
    <w:p w14:paraId="27F28BBE" w14:textId="77777777" w:rsidR="007944D1" w:rsidRDefault="006F6009" w:rsidP="00313DF1">
      <w:pPr>
        <w:pStyle w:val="ListParagraph"/>
        <w:numPr>
          <w:ilvl w:val="3"/>
          <w:numId w:val="23"/>
        </w:numPr>
        <w:ind w:left="426" w:hanging="426"/>
      </w:pPr>
      <w:r>
        <w:t xml:space="preserve">Pretendentam </w:t>
      </w:r>
      <w:r w:rsidRPr="006F6009">
        <w:t>traktortehnikas remont</w:t>
      </w:r>
      <w:r>
        <w:t>s</w:t>
      </w:r>
      <w:r w:rsidRPr="006F6009">
        <w:t xml:space="preserve"> un/vai tehniskās apkopes darb</w:t>
      </w:r>
      <w:r>
        <w:t>i</w:t>
      </w:r>
      <w:r w:rsidRPr="006F6009">
        <w:t xml:space="preserve"> </w:t>
      </w:r>
      <w:r>
        <w:t xml:space="preserve">ir jāuzsāk </w:t>
      </w:r>
      <w:r w:rsidRPr="006F6009">
        <w:t xml:space="preserve">ne </w:t>
      </w:r>
      <w:r>
        <w:t>vēlāk,</w:t>
      </w:r>
      <w:r w:rsidRPr="006F6009">
        <w:t xml:space="preserve"> kā 1 (vienas) darba dienas laikā </w:t>
      </w:r>
      <w:r w:rsidR="00A47ECA">
        <w:t>pēc tāmes saskaņošanas.</w:t>
      </w:r>
      <w:r w:rsidR="00FC76B3">
        <w:t xml:space="preserve"> </w:t>
      </w:r>
    </w:p>
    <w:p w14:paraId="652CFA13" w14:textId="2E062B65" w:rsidR="00FC76B3" w:rsidRDefault="007944D1" w:rsidP="00313DF1">
      <w:pPr>
        <w:pStyle w:val="ListParagraph"/>
        <w:numPr>
          <w:ilvl w:val="3"/>
          <w:numId w:val="23"/>
        </w:numPr>
        <w:ind w:left="426" w:hanging="426"/>
      </w:pPr>
      <w:r w:rsidRPr="007944D1">
        <w:t xml:space="preserve">Pasūtītājam nav pienākums veikt samaksu par Pasūtītāja </w:t>
      </w:r>
      <w:r>
        <w:t xml:space="preserve">traktortehnikai veiktajiem </w:t>
      </w:r>
      <w:r w:rsidRPr="007944D1">
        <w:t>remonta un/vai</w:t>
      </w:r>
      <w:r>
        <w:t xml:space="preserve"> </w:t>
      </w:r>
      <w:r w:rsidRPr="007944D1">
        <w:t>tehniskās apkopes</w:t>
      </w:r>
      <w:r w:rsidR="00EF48B1">
        <w:t xml:space="preserve"> darbiem</w:t>
      </w:r>
      <w:r w:rsidRPr="007944D1">
        <w:t xml:space="preserve">, kurus Izpildītājs būs veicis bez Pasūtītāja saskaņojuma. </w:t>
      </w:r>
    </w:p>
    <w:p w14:paraId="10887A9C" w14:textId="77777777" w:rsidR="0014746C" w:rsidRDefault="00FC76B3" w:rsidP="00313DF1">
      <w:pPr>
        <w:pStyle w:val="ListParagraph"/>
        <w:numPr>
          <w:ilvl w:val="3"/>
          <w:numId w:val="23"/>
        </w:numPr>
        <w:ind w:left="426" w:hanging="426"/>
      </w:pPr>
      <w:r>
        <w:t xml:space="preserve">Pretendentam ir jānodrošina </w:t>
      </w:r>
      <w:r w:rsidR="00292E94">
        <w:t>traktortehnikas remontam vai tehniskajai apkopei nepieciešamo r</w:t>
      </w:r>
      <w:r w:rsidRPr="00FC76B3">
        <w:t>ezerves daļu un materiālu piegāde 48 (četrdesmit astoņu) stundu laikā no tāmes saskaņošanas brīža</w:t>
      </w:r>
      <w:r w:rsidR="00292E94">
        <w:t>,</w:t>
      </w:r>
      <w:r w:rsidRPr="00FC76B3">
        <w:t xml:space="preserve"> vai vienojoties ar pasūtītāju par  ilgāku laika periodu, ja 48 (četrdesmit astoņu) stundu laikā piegāde objektīvi nav iespējama.</w:t>
      </w:r>
      <w:r w:rsidR="0014746C">
        <w:t xml:space="preserve"> </w:t>
      </w:r>
    </w:p>
    <w:p w14:paraId="0BF0CCF2" w14:textId="63B32481" w:rsidR="00FC76B3" w:rsidRPr="00FC76B3" w:rsidRDefault="0014746C" w:rsidP="00313DF1">
      <w:pPr>
        <w:pStyle w:val="ListParagraph"/>
        <w:numPr>
          <w:ilvl w:val="3"/>
          <w:numId w:val="23"/>
        </w:numPr>
        <w:ind w:left="426" w:hanging="426"/>
      </w:pPr>
      <w:r>
        <w:t>Visos</w:t>
      </w:r>
      <w:r w:rsidRPr="0014746C">
        <w:t xml:space="preserve"> gadījum</w:t>
      </w:r>
      <w:r>
        <w:t>os</w:t>
      </w:r>
      <w:r w:rsidRPr="0014746C">
        <w:t>, kad nepieciešama rezerves daļu pasūtīšana un pakalpojuma izpildes termiņš balst</w:t>
      </w:r>
      <w:r>
        <w:t>ās</w:t>
      </w:r>
      <w:r w:rsidRPr="0014746C">
        <w:t xml:space="preserve"> uz rezerves daļu piegādātāju sniegtajām ziņām, kā arī par gadījumiem, kad darba gaitā jāmaina pakalpojuma apjoms vai tas pārsniedz saskaņoto izmaksu tāmi, </w:t>
      </w:r>
      <w:r>
        <w:t>Pretendentam</w:t>
      </w:r>
      <w:r w:rsidRPr="0014746C">
        <w:t xml:space="preserve"> nekavējoties, bet ne vēlāk ka 1 (vienas) darba dienas laikā no konstatācijas brīža jāinformē Pasūtītāj</w:t>
      </w:r>
      <w:r>
        <w:t>s</w:t>
      </w:r>
      <w:r w:rsidRPr="0014746C">
        <w:t xml:space="preserve"> un jāsaskaņo turpmākā pakalpojuma izpildes gaita.</w:t>
      </w:r>
    </w:p>
    <w:p w14:paraId="5C6A3A8E" w14:textId="543ABC5A" w:rsidR="00F00C40" w:rsidRPr="001F298F" w:rsidRDefault="00F00C40" w:rsidP="00313DF1">
      <w:pPr>
        <w:numPr>
          <w:ilvl w:val="3"/>
          <w:numId w:val="23"/>
        </w:numPr>
        <w:ind w:left="426" w:hanging="426"/>
        <w:contextualSpacing/>
        <w:jc w:val="both"/>
        <w:rPr>
          <w:rFonts w:ascii="Times New Roman" w:hAnsi="Times New Roman"/>
          <w:szCs w:val="24"/>
          <w:lang w:eastAsia="lv-LV"/>
        </w:rPr>
      </w:pPr>
      <w:r w:rsidRPr="001F298F">
        <w:rPr>
          <w:rFonts w:ascii="Times New Roman" w:hAnsi="Times New Roman"/>
          <w:szCs w:val="24"/>
          <w:lang w:eastAsia="lv-LV"/>
        </w:rPr>
        <w:lastRenderedPageBreak/>
        <w:t xml:space="preserve">Ja, veicot </w:t>
      </w:r>
      <w:r w:rsidR="00D80DE7" w:rsidRPr="00D80DE7">
        <w:rPr>
          <w:rFonts w:ascii="Times New Roman" w:hAnsi="Times New Roman"/>
          <w:szCs w:val="24"/>
          <w:lang w:eastAsia="lv-LV"/>
        </w:rPr>
        <w:t xml:space="preserve">traktortehnikas </w:t>
      </w:r>
      <w:r w:rsidRPr="001F298F">
        <w:rPr>
          <w:rFonts w:ascii="Times New Roman" w:hAnsi="Times New Roman"/>
          <w:szCs w:val="24"/>
          <w:lang w:eastAsia="lv-LV"/>
        </w:rPr>
        <w:t xml:space="preserve">remontu vai tehniskās apkopes darbus, </w:t>
      </w:r>
      <w:r w:rsidRPr="0042348A">
        <w:rPr>
          <w:rFonts w:ascii="Times New Roman" w:hAnsi="Times New Roman"/>
          <w:bCs/>
          <w:szCs w:val="24"/>
          <w:lang w:eastAsia="ar-SA"/>
        </w:rPr>
        <w:t>Pretendent</w:t>
      </w:r>
      <w:r w:rsidRPr="001F298F">
        <w:rPr>
          <w:rFonts w:ascii="Times New Roman" w:hAnsi="Times New Roman"/>
          <w:bCs/>
          <w:szCs w:val="24"/>
          <w:lang w:eastAsia="ar-SA"/>
        </w:rPr>
        <w:t xml:space="preserve">s </w:t>
      </w:r>
      <w:r w:rsidRPr="001F298F">
        <w:rPr>
          <w:rFonts w:ascii="Times New Roman" w:hAnsi="Times New Roman"/>
          <w:szCs w:val="24"/>
          <w:lang w:eastAsia="lv-LV"/>
        </w:rPr>
        <w:t>konstatē bojājumus, kuru novēršanai nepieciešami papildu</w:t>
      </w:r>
      <w:r w:rsidR="00EA6DBF">
        <w:rPr>
          <w:rFonts w:ascii="Times New Roman" w:hAnsi="Times New Roman"/>
          <w:szCs w:val="24"/>
          <w:lang w:eastAsia="lv-LV"/>
        </w:rPr>
        <w:t>s</w:t>
      </w:r>
      <w:r w:rsidRPr="001F298F">
        <w:rPr>
          <w:rFonts w:ascii="Times New Roman" w:hAnsi="Times New Roman"/>
          <w:szCs w:val="24"/>
          <w:lang w:eastAsia="lv-LV"/>
        </w:rPr>
        <w:t xml:space="preserve"> remontdarbi vai papildus bojāt</w:t>
      </w:r>
      <w:r>
        <w:rPr>
          <w:rFonts w:ascii="Times New Roman" w:hAnsi="Times New Roman"/>
          <w:szCs w:val="24"/>
          <w:lang w:eastAsia="lv-LV"/>
        </w:rPr>
        <w:t>o</w:t>
      </w:r>
      <w:r w:rsidRPr="001F298F">
        <w:rPr>
          <w:rFonts w:ascii="Times New Roman" w:hAnsi="Times New Roman"/>
          <w:szCs w:val="24"/>
          <w:lang w:eastAsia="lv-LV"/>
        </w:rPr>
        <w:t xml:space="preserve"> detaļ</w:t>
      </w:r>
      <w:r>
        <w:rPr>
          <w:rFonts w:ascii="Times New Roman" w:hAnsi="Times New Roman"/>
          <w:szCs w:val="24"/>
          <w:lang w:eastAsia="lv-LV"/>
        </w:rPr>
        <w:t>u</w:t>
      </w:r>
      <w:r w:rsidRPr="001F298F">
        <w:rPr>
          <w:rFonts w:ascii="Times New Roman" w:hAnsi="Times New Roman"/>
          <w:szCs w:val="24"/>
          <w:lang w:eastAsia="lv-LV"/>
        </w:rPr>
        <w:t xml:space="preserve"> nomaiņa, </w:t>
      </w:r>
      <w:r w:rsidRPr="0042348A">
        <w:rPr>
          <w:rFonts w:ascii="Times New Roman" w:hAnsi="Times New Roman"/>
          <w:bCs/>
          <w:szCs w:val="24"/>
          <w:lang w:eastAsia="ar-SA"/>
        </w:rPr>
        <w:t>Pretendent</w:t>
      </w:r>
      <w:r w:rsidRPr="001F298F">
        <w:rPr>
          <w:rFonts w:ascii="Times New Roman" w:hAnsi="Times New Roman"/>
          <w:bCs/>
          <w:szCs w:val="24"/>
          <w:lang w:eastAsia="ar-SA"/>
        </w:rPr>
        <w:t xml:space="preserve">s </w:t>
      </w:r>
      <w:r w:rsidRPr="001F298F">
        <w:rPr>
          <w:rFonts w:ascii="Times New Roman" w:hAnsi="Times New Roman"/>
          <w:szCs w:val="24"/>
          <w:lang w:eastAsia="lv-LV"/>
        </w:rPr>
        <w:t>par to informē Pasūtītāj</w:t>
      </w:r>
      <w:r w:rsidR="00C40A1D">
        <w:rPr>
          <w:rFonts w:ascii="Times New Roman" w:hAnsi="Times New Roman"/>
          <w:szCs w:val="24"/>
          <w:lang w:eastAsia="lv-LV"/>
        </w:rPr>
        <w:t>u</w:t>
      </w:r>
      <w:r w:rsidRPr="001F298F">
        <w:rPr>
          <w:rFonts w:ascii="Times New Roman" w:hAnsi="Times New Roman"/>
          <w:szCs w:val="24"/>
          <w:lang w:eastAsia="lv-LV"/>
        </w:rPr>
        <w:t xml:space="preserve"> un </w:t>
      </w:r>
      <w:proofErr w:type="spellStart"/>
      <w:r w:rsidRPr="001F298F">
        <w:rPr>
          <w:rFonts w:ascii="Times New Roman" w:hAnsi="Times New Roman"/>
          <w:szCs w:val="24"/>
          <w:lang w:eastAsia="lv-LV"/>
        </w:rPr>
        <w:t>nosūt</w:t>
      </w:r>
      <w:r w:rsidR="004F3305">
        <w:rPr>
          <w:rFonts w:ascii="Times New Roman" w:hAnsi="Times New Roman"/>
          <w:szCs w:val="24"/>
          <w:lang w:eastAsia="lv-LV"/>
        </w:rPr>
        <w:t>a</w:t>
      </w:r>
      <w:proofErr w:type="spellEnd"/>
      <w:r w:rsidRPr="001F298F">
        <w:rPr>
          <w:rFonts w:ascii="Times New Roman" w:hAnsi="Times New Roman"/>
          <w:szCs w:val="24"/>
          <w:lang w:eastAsia="lv-LV"/>
        </w:rPr>
        <w:t xml:space="preserve"> saskaņošanai jaunu tāmi par papildus veicamajiem darbiem</w:t>
      </w:r>
      <w:r w:rsidR="004F3305">
        <w:rPr>
          <w:rFonts w:ascii="Times New Roman" w:hAnsi="Times New Roman"/>
          <w:szCs w:val="24"/>
          <w:lang w:eastAsia="lv-LV"/>
        </w:rPr>
        <w:t xml:space="preserve"> uz Pasūtītāja norādīto </w:t>
      </w:r>
      <w:r w:rsidR="004F3305" w:rsidRPr="004F3305">
        <w:rPr>
          <w:rFonts w:ascii="Times New Roman" w:hAnsi="Times New Roman"/>
          <w:szCs w:val="24"/>
          <w:lang w:eastAsia="lv-LV"/>
        </w:rPr>
        <w:t>e-past</w:t>
      </w:r>
      <w:r w:rsidR="004F3305">
        <w:rPr>
          <w:rFonts w:ascii="Times New Roman" w:hAnsi="Times New Roman"/>
          <w:szCs w:val="24"/>
          <w:lang w:eastAsia="lv-LV"/>
        </w:rPr>
        <w:t>u</w:t>
      </w:r>
      <w:r w:rsidRPr="001F298F">
        <w:rPr>
          <w:rFonts w:ascii="Times New Roman" w:hAnsi="Times New Roman"/>
          <w:szCs w:val="24"/>
          <w:lang w:eastAsia="lv-LV"/>
        </w:rPr>
        <w:t xml:space="preserve">. Papildus darbu izpildi </w:t>
      </w:r>
      <w:r w:rsidRPr="0042348A">
        <w:rPr>
          <w:rFonts w:ascii="Times New Roman" w:hAnsi="Times New Roman"/>
          <w:bCs/>
          <w:szCs w:val="24"/>
          <w:lang w:eastAsia="ar-SA"/>
        </w:rPr>
        <w:t>Pretendent</w:t>
      </w:r>
      <w:r w:rsidRPr="001F298F">
        <w:rPr>
          <w:rFonts w:ascii="Times New Roman" w:hAnsi="Times New Roman"/>
          <w:bCs/>
          <w:szCs w:val="24"/>
          <w:lang w:eastAsia="ar-SA"/>
        </w:rPr>
        <w:t xml:space="preserve">s </w:t>
      </w:r>
      <w:r w:rsidRPr="001F298F">
        <w:rPr>
          <w:rFonts w:ascii="Times New Roman" w:hAnsi="Times New Roman"/>
          <w:szCs w:val="24"/>
          <w:lang w:eastAsia="lv-LV"/>
        </w:rPr>
        <w:t xml:space="preserve">ir tiesīgs </w:t>
      </w:r>
      <w:r w:rsidR="00C40A1D">
        <w:rPr>
          <w:rFonts w:ascii="Times New Roman" w:hAnsi="Times New Roman"/>
          <w:szCs w:val="24"/>
          <w:lang w:eastAsia="lv-LV"/>
        </w:rPr>
        <w:t>uz</w:t>
      </w:r>
      <w:r w:rsidRPr="001F298F">
        <w:rPr>
          <w:rFonts w:ascii="Times New Roman" w:hAnsi="Times New Roman"/>
          <w:szCs w:val="24"/>
          <w:lang w:eastAsia="lv-LV"/>
        </w:rPr>
        <w:t>sākt tikai tad, kad no Pasūtītāja ir saņēmis</w:t>
      </w:r>
      <w:r w:rsidR="004F3305">
        <w:rPr>
          <w:rFonts w:ascii="Times New Roman" w:hAnsi="Times New Roman"/>
          <w:szCs w:val="24"/>
          <w:lang w:eastAsia="lv-LV"/>
        </w:rPr>
        <w:t xml:space="preserve"> </w:t>
      </w:r>
      <w:r w:rsidR="004F3305" w:rsidRPr="004F3305">
        <w:rPr>
          <w:rFonts w:ascii="Times New Roman" w:hAnsi="Times New Roman"/>
          <w:szCs w:val="24"/>
          <w:lang w:eastAsia="lv-LV"/>
        </w:rPr>
        <w:t xml:space="preserve">tāmes </w:t>
      </w:r>
      <w:r w:rsidRPr="001F298F">
        <w:rPr>
          <w:rFonts w:ascii="Times New Roman" w:hAnsi="Times New Roman"/>
          <w:szCs w:val="24"/>
          <w:lang w:eastAsia="lv-LV"/>
        </w:rPr>
        <w:t>saskaņojumu</w:t>
      </w:r>
      <w:r w:rsidR="00B10D48">
        <w:rPr>
          <w:rFonts w:ascii="Times New Roman" w:hAnsi="Times New Roman"/>
          <w:szCs w:val="24"/>
          <w:lang w:eastAsia="lv-LV"/>
        </w:rPr>
        <w:t>.</w:t>
      </w:r>
    </w:p>
    <w:p w14:paraId="727A11DD" w14:textId="5C4E507A" w:rsidR="00C40A1D" w:rsidRDefault="00F00C40" w:rsidP="00313DF1">
      <w:pPr>
        <w:numPr>
          <w:ilvl w:val="3"/>
          <w:numId w:val="23"/>
        </w:numPr>
        <w:ind w:left="426" w:hanging="426"/>
        <w:contextualSpacing/>
        <w:jc w:val="both"/>
        <w:rPr>
          <w:rFonts w:ascii="Times New Roman" w:hAnsi="Times New Roman"/>
          <w:szCs w:val="24"/>
          <w:lang w:eastAsia="lv-LV"/>
        </w:rPr>
      </w:pPr>
      <w:bookmarkStart w:id="16" w:name="_Hlk213399158"/>
      <w:r w:rsidRPr="001E50AA">
        <w:rPr>
          <w:rFonts w:ascii="Times New Roman" w:hAnsi="Times New Roman"/>
          <w:szCs w:val="24"/>
          <w:lang w:eastAsia="lv-LV"/>
        </w:rPr>
        <w:t xml:space="preserve">Pēc darbu veikšanas </w:t>
      </w:r>
      <w:r w:rsidRPr="00956C63">
        <w:rPr>
          <w:rFonts w:ascii="Times New Roman" w:hAnsi="Times New Roman"/>
          <w:bCs/>
          <w:szCs w:val="24"/>
          <w:lang w:eastAsia="ar-SA"/>
        </w:rPr>
        <w:t>Pretendent</w:t>
      </w:r>
      <w:r w:rsidRPr="001E50AA">
        <w:rPr>
          <w:rFonts w:ascii="Times New Roman" w:hAnsi="Times New Roman"/>
          <w:bCs/>
          <w:szCs w:val="24"/>
          <w:lang w:eastAsia="ar-SA"/>
        </w:rPr>
        <w:t xml:space="preserve">a </w:t>
      </w:r>
      <w:r w:rsidRPr="001E50AA">
        <w:rPr>
          <w:rFonts w:ascii="Times New Roman" w:hAnsi="Times New Roman"/>
          <w:szCs w:val="24"/>
          <w:lang w:eastAsia="lv-LV"/>
        </w:rPr>
        <w:t xml:space="preserve">atbildīgā persona nodod </w:t>
      </w:r>
      <w:r w:rsidR="00D80DE7" w:rsidRPr="00D80DE7">
        <w:rPr>
          <w:rFonts w:ascii="Times New Roman" w:hAnsi="Times New Roman"/>
          <w:szCs w:val="24"/>
          <w:lang w:eastAsia="lv-LV"/>
        </w:rPr>
        <w:t>traktortehnik</w:t>
      </w:r>
      <w:r w:rsidR="00D80DE7">
        <w:rPr>
          <w:rFonts w:ascii="Times New Roman" w:hAnsi="Times New Roman"/>
          <w:szCs w:val="24"/>
          <w:lang w:eastAsia="lv-LV"/>
        </w:rPr>
        <w:t>u</w:t>
      </w:r>
      <w:r w:rsidR="00D80DE7" w:rsidRPr="00D80DE7">
        <w:rPr>
          <w:rFonts w:ascii="Times New Roman" w:hAnsi="Times New Roman"/>
          <w:szCs w:val="24"/>
          <w:lang w:eastAsia="lv-LV"/>
        </w:rPr>
        <w:t xml:space="preserve"> </w:t>
      </w:r>
      <w:r w:rsidRPr="003700DD">
        <w:rPr>
          <w:rFonts w:ascii="Times New Roman" w:hAnsi="Times New Roman"/>
          <w:szCs w:val="24"/>
          <w:lang w:eastAsia="lv-LV"/>
        </w:rPr>
        <w:t>Pasūtītāja pārstāvim, kurš uzrāda atbilstošā</w:t>
      </w:r>
      <w:r w:rsidR="00B22682">
        <w:rPr>
          <w:rFonts w:ascii="Times New Roman" w:hAnsi="Times New Roman"/>
          <w:szCs w:val="24"/>
          <w:lang w:eastAsia="lv-LV"/>
        </w:rPr>
        <w:t>s</w:t>
      </w:r>
      <w:r w:rsidRPr="003700DD">
        <w:rPr>
          <w:rFonts w:ascii="Times New Roman" w:hAnsi="Times New Roman"/>
          <w:szCs w:val="24"/>
          <w:lang w:eastAsia="lv-LV"/>
        </w:rPr>
        <w:t xml:space="preserve"> </w:t>
      </w:r>
      <w:r w:rsidR="00D80DE7" w:rsidRPr="00D80DE7">
        <w:rPr>
          <w:rFonts w:ascii="Times New Roman" w:hAnsi="Times New Roman"/>
          <w:szCs w:val="24"/>
          <w:lang w:eastAsia="lv-LV"/>
        </w:rPr>
        <w:t xml:space="preserve">traktortehnikas </w:t>
      </w:r>
      <w:r w:rsidRPr="00956C63">
        <w:rPr>
          <w:rFonts w:ascii="Times New Roman" w:hAnsi="Times New Roman"/>
          <w:szCs w:val="24"/>
          <w:lang w:eastAsia="lv-LV"/>
        </w:rPr>
        <w:t>reģistrācijas apliecību vai tās kopiju un</w:t>
      </w:r>
      <w:r w:rsidRPr="003700DD">
        <w:rPr>
          <w:rFonts w:ascii="Times New Roman" w:hAnsi="Times New Roman"/>
          <w:szCs w:val="24"/>
          <w:lang w:eastAsia="lv-LV"/>
        </w:rPr>
        <w:t xml:space="preserve"> parakstās par </w:t>
      </w:r>
      <w:r w:rsidR="00D80DE7" w:rsidRPr="00D80DE7">
        <w:rPr>
          <w:rFonts w:ascii="Times New Roman" w:hAnsi="Times New Roman"/>
          <w:szCs w:val="24"/>
          <w:lang w:eastAsia="lv-LV"/>
        </w:rPr>
        <w:t xml:space="preserve">traktortehnikas </w:t>
      </w:r>
      <w:r w:rsidRPr="003700DD">
        <w:rPr>
          <w:rFonts w:ascii="Times New Roman" w:hAnsi="Times New Roman"/>
          <w:szCs w:val="24"/>
          <w:lang w:eastAsia="lv-LV"/>
        </w:rPr>
        <w:t>saņemšanu nodošanas</w:t>
      </w:r>
      <w:r w:rsidR="004F3305">
        <w:rPr>
          <w:rFonts w:ascii="Times New Roman" w:hAnsi="Times New Roman"/>
          <w:szCs w:val="24"/>
          <w:lang w:eastAsia="lv-LV"/>
        </w:rPr>
        <w:t xml:space="preserve"> – p</w:t>
      </w:r>
      <w:r w:rsidRPr="003700DD">
        <w:rPr>
          <w:rFonts w:ascii="Times New Roman" w:hAnsi="Times New Roman"/>
          <w:szCs w:val="24"/>
          <w:lang w:eastAsia="lv-LV"/>
        </w:rPr>
        <w:t>ieņemšanas aktā</w:t>
      </w:r>
      <w:r w:rsidR="00EA6DBF">
        <w:rPr>
          <w:rFonts w:ascii="Times New Roman" w:hAnsi="Times New Roman"/>
          <w:szCs w:val="24"/>
          <w:lang w:eastAsia="lv-LV"/>
        </w:rPr>
        <w:t>.</w:t>
      </w:r>
      <w:r w:rsidRPr="003700DD">
        <w:rPr>
          <w:rFonts w:ascii="Times New Roman" w:hAnsi="Times New Roman"/>
          <w:szCs w:val="24"/>
          <w:lang w:eastAsia="lv-LV"/>
        </w:rPr>
        <w:t xml:space="preserve"> </w:t>
      </w:r>
      <w:r w:rsidRPr="001E50AA">
        <w:rPr>
          <w:rFonts w:ascii="Times New Roman" w:hAnsi="Times New Roman"/>
          <w:szCs w:val="24"/>
          <w:lang w:eastAsia="lv-LV"/>
        </w:rPr>
        <w:t>Nodošanas</w:t>
      </w:r>
      <w:r w:rsidR="00C30A72">
        <w:rPr>
          <w:rFonts w:ascii="Times New Roman" w:hAnsi="Times New Roman"/>
          <w:szCs w:val="24"/>
          <w:lang w:eastAsia="lv-LV"/>
        </w:rPr>
        <w:t xml:space="preserve"> – p</w:t>
      </w:r>
      <w:r w:rsidRPr="001E50AA">
        <w:rPr>
          <w:rFonts w:ascii="Times New Roman" w:hAnsi="Times New Roman"/>
          <w:szCs w:val="24"/>
          <w:lang w:eastAsia="lv-LV"/>
        </w:rPr>
        <w:t xml:space="preserve">ieņemšanas aktā obligāti </w:t>
      </w:r>
      <w:r w:rsidR="00EF48B1">
        <w:rPr>
          <w:rFonts w:ascii="Times New Roman" w:hAnsi="Times New Roman"/>
          <w:szCs w:val="24"/>
          <w:lang w:eastAsia="lv-LV"/>
        </w:rPr>
        <w:t>ir</w:t>
      </w:r>
      <w:r w:rsidRPr="001E50AA">
        <w:rPr>
          <w:rFonts w:ascii="Times New Roman" w:hAnsi="Times New Roman"/>
          <w:szCs w:val="24"/>
          <w:lang w:eastAsia="lv-LV"/>
        </w:rPr>
        <w:t xml:space="preserve"> </w:t>
      </w:r>
      <w:r w:rsidR="00EF48B1">
        <w:rPr>
          <w:rFonts w:ascii="Times New Roman" w:hAnsi="Times New Roman"/>
          <w:szCs w:val="24"/>
          <w:lang w:eastAsia="lv-LV"/>
        </w:rPr>
        <w:t>jā</w:t>
      </w:r>
      <w:r w:rsidRPr="001E50AA">
        <w:rPr>
          <w:rFonts w:ascii="Times New Roman" w:hAnsi="Times New Roman"/>
          <w:szCs w:val="24"/>
          <w:lang w:eastAsia="lv-LV"/>
        </w:rPr>
        <w:t>norād</w:t>
      </w:r>
      <w:r w:rsidR="00EF48B1">
        <w:rPr>
          <w:rFonts w:ascii="Times New Roman" w:hAnsi="Times New Roman"/>
          <w:szCs w:val="24"/>
          <w:lang w:eastAsia="lv-LV"/>
        </w:rPr>
        <w:t>a</w:t>
      </w:r>
      <w:r w:rsidRPr="001E50AA">
        <w:rPr>
          <w:rFonts w:ascii="Times New Roman" w:hAnsi="Times New Roman"/>
          <w:szCs w:val="24"/>
          <w:lang w:eastAsia="lv-LV"/>
        </w:rPr>
        <w:t xml:space="preserve"> datums un laiks (plkst.), kad </w:t>
      </w:r>
      <w:r w:rsidR="00D80DE7" w:rsidRPr="00D80DE7">
        <w:rPr>
          <w:rFonts w:ascii="Times New Roman" w:hAnsi="Times New Roman"/>
          <w:szCs w:val="24"/>
          <w:lang w:eastAsia="lv-LV"/>
        </w:rPr>
        <w:t xml:space="preserve">traktortehnika </w:t>
      </w:r>
      <w:r w:rsidRPr="001E50AA">
        <w:rPr>
          <w:rFonts w:ascii="Times New Roman" w:hAnsi="Times New Roman"/>
          <w:szCs w:val="24"/>
          <w:lang w:eastAsia="lv-LV"/>
        </w:rPr>
        <w:t>tiek nodot</w:t>
      </w:r>
      <w:r w:rsidR="00D80DE7">
        <w:rPr>
          <w:rFonts w:ascii="Times New Roman" w:hAnsi="Times New Roman"/>
          <w:szCs w:val="24"/>
          <w:lang w:eastAsia="lv-LV"/>
        </w:rPr>
        <w:t>a</w:t>
      </w:r>
      <w:r w:rsidRPr="001E50AA">
        <w:rPr>
          <w:rFonts w:ascii="Times New Roman" w:hAnsi="Times New Roman"/>
          <w:szCs w:val="24"/>
          <w:lang w:eastAsia="lv-LV"/>
        </w:rPr>
        <w:t xml:space="preserve"> Pasūtītāja pārstāvim, </w:t>
      </w:r>
      <w:r w:rsidR="00D80DE7" w:rsidRPr="00D80DE7">
        <w:rPr>
          <w:rFonts w:ascii="Times New Roman" w:hAnsi="Times New Roman"/>
          <w:szCs w:val="24"/>
          <w:lang w:eastAsia="lv-LV"/>
        </w:rPr>
        <w:t xml:space="preserve">traktortehnikas </w:t>
      </w:r>
      <w:r w:rsidRPr="001E50AA">
        <w:rPr>
          <w:rFonts w:ascii="Times New Roman" w:hAnsi="Times New Roman"/>
          <w:szCs w:val="24"/>
          <w:lang w:eastAsia="lv-LV"/>
        </w:rPr>
        <w:t xml:space="preserve">marka, modelis un valsts reģistrācijas numurs, degvielas daudzums tvertnē, </w:t>
      </w:r>
      <w:proofErr w:type="spellStart"/>
      <w:r w:rsidR="0016561D">
        <w:rPr>
          <w:rFonts w:ascii="Times New Roman" w:hAnsi="Times New Roman"/>
          <w:szCs w:val="24"/>
          <w:lang w:eastAsia="lv-LV"/>
        </w:rPr>
        <w:t>motorstundas</w:t>
      </w:r>
      <w:proofErr w:type="spellEnd"/>
      <w:r w:rsidRPr="001E50AA">
        <w:rPr>
          <w:rFonts w:ascii="Times New Roman" w:hAnsi="Times New Roman"/>
          <w:szCs w:val="24"/>
          <w:lang w:eastAsia="lv-LV"/>
        </w:rPr>
        <w:t xml:space="preserve">, ja ir vizuālie bojājumi, norāda, kādi vizuālie bojājumi ir saglabājušies, norāde par to, ka </w:t>
      </w:r>
      <w:r w:rsidR="00D80DE7" w:rsidRPr="00D80DE7">
        <w:rPr>
          <w:rFonts w:ascii="Times New Roman" w:hAnsi="Times New Roman"/>
          <w:szCs w:val="24"/>
          <w:lang w:eastAsia="lv-LV"/>
        </w:rPr>
        <w:t>traktortehnika</w:t>
      </w:r>
      <w:r w:rsidR="00EA6DBF">
        <w:rPr>
          <w:rFonts w:ascii="Times New Roman" w:hAnsi="Times New Roman"/>
          <w:szCs w:val="24"/>
          <w:lang w:eastAsia="lv-LV"/>
        </w:rPr>
        <w:t xml:space="preserve"> tiek</w:t>
      </w:r>
      <w:r w:rsidR="00D80DE7" w:rsidRPr="00D80DE7">
        <w:rPr>
          <w:rFonts w:ascii="Times New Roman" w:hAnsi="Times New Roman"/>
          <w:szCs w:val="24"/>
          <w:lang w:eastAsia="lv-LV"/>
        </w:rPr>
        <w:t xml:space="preserve"> </w:t>
      </w:r>
      <w:r w:rsidRPr="001E50AA">
        <w:rPr>
          <w:rFonts w:ascii="Times New Roman" w:hAnsi="Times New Roman"/>
          <w:szCs w:val="24"/>
          <w:lang w:eastAsia="lv-LV"/>
        </w:rPr>
        <w:t>nodot</w:t>
      </w:r>
      <w:r w:rsidR="00D80DE7">
        <w:rPr>
          <w:rFonts w:ascii="Times New Roman" w:hAnsi="Times New Roman"/>
          <w:szCs w:val="24"/>
          <w:lang w:eastAsia="lv-LV"/>
        </w:rPr>
        <w:t>a</w:t>
      </w:r>
      <w:r w:rsidRPr="001E50AA">
        <w:rPr>
          <w:rFonts w:ascii="Times New Roman" w:hAnsi="Times New Roman"/>
          <w:szCs w:val="24"/>
          <w:lang w:eastAsia="lv-LV"/>
        </w:rPr>
        <w:t xml:space="preserve"> darba kārtībā</w:t>
      </w:r>
      <w:r w:rsidR="00EA6DBF">
        <w:rPr>
          <w:rFonts w:ascii="Times New Roman" w:hAnsi="Times New Roman"/>
          <w:szCs w:val="24"/>
          <w:lang w:eastAsia="lv-LV"/>
        </w:rPr>
        <w:t>.</w:t>
      </w:r>
      <w:r w:rsidRPr="001E50AA">
        <w:rPr>
          <w:rFonts w:ascii="Times New Roman" w:hAnsi="Times New Roman"/>
          <w:szCs w:val="24"/>
          <w:lang w:eastAsia="lv-LV"/>
        </w:rPr>
        <w:t xml:space="preserve"> </w:t>
      </w:r>
    </w:p>
    <w:bookmarkEnd w:id="16"/>
    <w:p w14:paraId="49077541" w14:textId="43E8AEBE" w:rsidR="00F00C40" w:rsidRPr="009E55D8" w:rsidRDefault="00B10D48" w:rsidP="00313DF1">
      <w:pPr>
        <w:pStyle w:val="ListParagraph"/>
        <w:numPr>
          <w:ilvl w:val="3"/>
          <w:numId w:val="23"/>
        </w:numPr>
        <w:ind w:left="426" w:hanging="426"/>
      </w:pPr>
      <w:r w:rsidRPr="00B10D48">
        <w:t xml:space="preserve">Pasūtītāja </w:t>
      </w:r>
      <w:r>
        <w:t>pārstāvja</w:t>
      </w:r>
      <w:r w:rsidRPr="00B10D48">
        <w:t xml:space="preserve"> parakstīts pakalpojumu izpildes nodošanas</w:t>
      </w:r>
      <w:r w:rsidR="00C30A72">
        <w:t xml:space="preserve"> – </w:t>
      </w:r>
      <w:r w:rsidRPr="00B10D48">
        <w:t>pieņemšanas akts neizslēdz iespēju Pasūtītāja</w:t>
      </w:r>
      <w:r>
        <w:t>m</w:t>
      </w:r>
      <w:r w:rsidRPr="00B10D48">
        <w:t xml:space="preserve"> 5 (piecu) darba dienu laikā rakstiski izteikt iebildumus par </w:t>
      </w:r>
      <w:r w:rsidR="00EA6DBF" w:rsidRPr="00EA6DBF">
        <w:t xml:space="preserve">nodošanas </w:t>
      </w:r>
      <w:r w:rsidR="00C30A72">
        <w:t xml:space="preserve">– </w:t>
      </w:r>
      <w:r w:rsidR="00EA6DBF" w:rsidRPr="00EA6DBF">
        <w:t xml:space="preserve">pieņemšanas </w:t>
      </w:r>
      <w:r w:rsidRPr="00B10D48">
        <w:t>aktā un rēķinā norādītā pakalpojuma izpildes apjomu vai izmaks</w:t>
      </w:r>
      <w:r>
        <w:t>ām</w:t>
      </w:r>
      <w:r w:rsidRPr="00B10D48">
        <w:t xml:space="preserve">. </w:t>
      </w:r>
    </w:p>
    <w:p w14:paraId="15776E39" w14:textId="69B2A2B6" w:rsidR="0091780B" w:rsidRDefault="0091780B" w:rsidP="00313DF1">
      <w:pPr>
        <w:pStyle w:val="ListParagraph"/>
        <w:numPr>
          <w:ilvl w:val="3"/>
          <w:numId w:val="23"/>
        </w:numPr>
        <w:ind w:left="426" w:hanging="426"/>
        <w:jc w:val="both"/>
      </w:pPr>
      <w:r>
        <w:t>Pretendents nodrošina traktortehnikas salona un virsbūves tīrību darbu veikšanas laikā. Ja Pasūtītājs, pieņemot traktortehniku pēc tehniskās apkopes vai remonta darbu veikšanas, konstatē netīru vai bojātu salonu, virsbūvi, Pretendenta pienākums ir nodrošināt konstatēto nepilnību novēršanu par saviem līdzekļiem 3 (trīs) darba dienu laikā.</w:t>
      </w:r>
    </w:p>
    <w:p w14:paraId="6CD9A9E0" w14:textId="20818808" w:rsidR="0091780B" w:rsidRDefault="00D80DE7" w:rsidP="00313DF1">
      <w:pPr>
        <w:pStyle w:val="ListParagraph"/>
        <w:numPr>
          <w:ilvl w:val="3"/>
          <w:numId w:val="23"/>
        </w:numPr>
        <w:ind w:left="426" w:hanging="426"/>
        <w:jc w:val="both"/>
      </w:pPr>
      <w:r w:rsidRPr="0091780B">
        <w:t>Traktortehnik</w:t>
      </w:r>
      <w:r w:rsidR="00C40A1D" w:rsidRPr="0091780B">
        <w:t>u</w:t>
      </w:r>
      <w:r w:rsidR="00F00C40" w:rsidRPr="0091780B">
        <w:t>, kura</w:t>
      </w:r>
      <w:r w:rsidRPr="0091780B">
        <w:t>i</w:t>
      </w:r>
      <w:r w:rsidR="00F00C40" w:rsidRPr="0091780B">
        <w:t xml:space="preserve"> konstatēti veikto darbu, izmantoto rezerves daļu vai tehnisko materiālu defekti, </w:t>
      </w:r>
      <w:r w:rsidR="00F00C40" w:rsidRPr="0091780B">
        <w:rPr>
          <w:bCs/>
          <w:lang w:eastAsia="ar-SA"/>
        </w:rPr>
        <w:t xml:space="preserve">Pretendentam </w:t>
      </w:r>
      <w:r w:rsidR="00F00C40" w:rsidRPr="0091780B">
        <w:t xml:space="preserve">ir pienākums pieņemt </w:t>
      </w:r>
      <w:r w:rsidRPr="0091780B">
        <w:t xml:space="preserve">traktortehnikas </w:t>
      </w:r>
      <w:r w:rsidR="00F00C40" w:rsidRPr="0091780B">
        <w:t>garantijas remontam iepriekš minēto (konstatēto) darbu defektu novēršanai vai tehniskās apkopes veikšanai 1 (vienas) darba dienas laikā no Pasūtītāja pieteikuma par garantijas remonta veikšanas nepieciešamību nosūtīšanas dienas.</w:t>
      </w:r>
      <w:r w:rsidR="0091780B" w:rsidRPr="0091780B">
        <w:t xml:space="preserve"> </w:t>
      </w:r>
    </w:p>
    <w:p w14:paraId="6EC279C7" w14:textId="678DCAFB" w:rsidR="00F00C40" w:rsidRPr="001E50AA" w:rsidRDefault="00F00C40" w:rsidP="00313DF1">
      <w:pPr>
        <w:numPr>
          <w:ilvl w:val="3"/>
          <w:numId w:val="23"/>
        </w:numPr>
        <w:ind w:left="426" w:hanging="426"/>
        <w:contextualSpacing/>
        <w:jc w:val="both"/>
        <w:rPr>
          <w:rFonts w:ascii="Times New Roman" w:hAnsi="Times New Roman"/>
          <w:szCs w:val="24"/>
          <w:lang w:eastAsia="lv-LV"/>
        </w:rPr>
      </w:pPr>
      <w:r w:rsidRPr="001E50AA">
        <w:rPr>
          <w:rFonts w:ascii="Times New Roman" w:hAnsi="Times New Roman"/>
          <w:szCs w:val="24"/>
          <w:lang w:eastAsia="lv-LV"/>
        </w:rPr>
        <w:t xml:space="preserve">Ne ilgāk kā 5 (piecu) darba dienu laikā pēc </w:t>
      </w:r>
      <w:r w:rsidR="00D80DE7" w:rsidRPr="00D80DE7">
        <w:rPr>
          <w:rFonts w:ascii="Times New Roman" w:hAnsi="Times New Roman"/>
          <w:szCs w:val="24"/>
          <w:lang w:eastAsia="lv-LV"/>
        </w:rPr>
        <w:t xml:space="preserve">traktortehnikas </w:t>
      </w:r>
      <w:r w:rsidRPr="001E50AA">
        <w:rPr>
          <w:rFonts w:ascii="Times New Roman" w:hAnsi="Times New Roman"/>
          <w:szCs w:val="24"/>
          <w:lang w:eastAsia="lv-LV"/>
        </w:rPr>
        <w:t xml:space="preserve">pieņemšanas garantijas remontam vai tehniskajai apkopei, </w:t>
      </w:r>
      <w:r w:rsidRPr="0042348A">
        <w:rPr>
          <w:rFonts w:ascii="Times New Roman" w:hAnsi="Times New Roman"/>
          <w:bCs/>
          <w:szCs w:val="24"/>
          <w:lang w:eastAsia="ar-SA"/>
        </w:rPr>
        <w:t>Pretendent</w:t>
      </w:r>
      <w:r w:rsidRPr="001E50AA">
        <w:rPr>
          <w:rFonts w:ascii="Times New Roman" w:hAnsi="Times New Roman"/>
          <w:bCs/>
          <w:szCs w:val="24"/>
          <w:lang w:eastAsia="ar-SA"/>
        </w:rPr>
        <w:t xml:space="preserve">am </w:t>
      </w:r>
      <w:r w:rsidRPr="001E50AA">
        <w:rPr>
          <w:rFonts w:ascii="Times New Roman" w:hAnsi="Times New Roman"/>
          <w:szCs w:val="24"/>
          <w:lang w:eastAsia="lv-LV"/>
        </w:rPr>
        <w:t xml:space="preserve">bez maksas ir jānovērš </w:t>
      </w:r>
      <w:r w:rsidR="00D80DE7" w:rsidRPr="00D80DE7">
        <w:rPr>
          <w:rFonts w:ascii="Times New Roman" w:hAnsi="Times New Roman"/>
          <w:szCs w:val="24"/>
          <w:lang w:eastAsia="lv-LV"/>
        </w:rPr>
        <w:t xml:space="preserve">traktortehnikas </w:t>
      </w:r>
      <w:r w:rsidRPr="001E50AA">
        <w:rPr>
          <w:rFonts w:ascii="Times New Roman" w:hAnsi="Times New Roman"/>
          <w:szCs w:val="24"/>
          <w:lang w:eastAsia="lv-LV"/>
        </w:rPr>
        <w:t>defekti sakarā ar iepriekš veiktajiem remonta un tehniskās apkopes darbiem, kuri nav radušies Pasūtītāja vainas dēļ.</w:t>
      </w:r>
    </w:p>
    <w:p w14:paraId="5F084315" w14:textId="32C53493" w:rsidR="009E55D8" w:rsidRDefault="00F00C40" w:rsidP="00313DF1">
      <w:pPr>
        <w:pStyle w:val="ListParagraph"/>
        <w:numPr>
          <w:ilvl w:val="3"/>
          <w:numId w:val="23"/>
        </w:numPr>
        <w:ind w:left="426" w:hanging="426"/>
      </w:pPr>
      <w:r w:rsidRPr="009E55D8">
        <w:t xml:space="preserve">Rēķinu par veiktajiem remonta un/vai tehniskās apkopes darbiem </w:t>
      </w:r>
      <w:r w:rsidRPr="009E55D8">
        <w:rPr>
          <w:bCs/>
          <w:lang w:eastAsia="ar-SA"/>
        </w:rPr>
        <w:t xml:space="preserve">Pretendents </w:t>
      </w:r>
      <w:r w:rsidRPr="009E55D8">
        <w:t xml:space="preserve">izraksta tajā pašā dienā, kad Pasūtītājs ir saņēmis </w:t>
      </w:r>
      <w:r w:rsidR="00D80DE7" w:rsidRPr="009E55D8">
        <w:t xml:space="preserve">traktortehniku </w:t>
      </w:r>
      <w:r w:rsidRPr="009E55D8">
        <w:t xml:space="preserve">pēc remonta. </w:t>
      </w:r>
      <w:r w:rsidRPr="009E55D8">
        <w:rPr>
          <w:bCs/>
          <w:lang w:eastAsia="ar-SA"/>
        </w:rPr>
        <w:t xml:space="preserve">Pretendenta </w:t>
      </w:r>
      <w:r w:rsidRPr="009E55D8">
        <w:t xml:space="preserve">izrakstītajos rēķinos jānorāda </w:t>
      </w:r>
      <w:r w:rsidR="00D80DE7" w:rsidRPr="009E55D8">
        <w:t xml:space="preserve">traktortehnikas </w:t>
      </w:r>
      <w:r w:rsidRPr="009E55D8">
        <w:t xml:space="preserve">marka, modelis, valsts numurs, </w:t>
      </w:r>
      <w:proofErr w:type="spellStart"/>
      <w:r w:rsidR="00D80DE7" w:rsidRPr="001A2CE6">
        <w:t>motorstundas</w:t>
      </w:r>
      <w:proofErr w:type="spellEnd"/>
      <w:r w:rsidRPr="009E55D8">
        <w:t xml:space="preserve">, līguma numurs, veiktā darba nosaukums, visas izmaksu pozīcijas, uzstādīto detaļu un apkopju materiālu nosaukums, to cena. Ja </w:t>
      </w:r>
      <w:r w:rsidR="00D80DE7" w:rsidRPr="009E55D8">
        <w:t xml:space="preserve">traktortehnikai </w:t>
      </w:r>
      <w:r w:rsidRPr="009E55D8">
        <w:t>tiek veikti apkopes darbi (eļļas, filtru maiņa,</w:t>
      </w:r>
      <w:r w:rsidR="0028217A">
        <w:t xml:space="preserve"> u.c.</w:t>
      </w:r>
      <w:r w:rsidRPr="009E55D8">
        <w:t xml:space="preserve">), tad jānorāda </w:t>
      </w:r>
      <w:r w:rsidR="00D80DE7" w:rsidRPr="009E55D8">
        <w:t xml:space="preserve">traktortehnikas </w:t>
      </w:r>
      <w:proofErr w:type="spellStart"/>
      <w:r w:rsidR="00D80DE7" w:rsidRPr="001A2CE6">
        <w:t>motorstundas</w:t>
      </w:r>
      <w:proofErr w:type="spellEnd"/>
      <w:r w:rsidRPr="009E55D8">
        <w:t>, kad būtu veicama nākamā apkope. Rēķina apmaksas termiņam jābūt vismaz 30 (trīsdesmit) dienas.</w:t>
      </w:r>
      <w:r w:rsidR="009E55D8" w:rsidRPr="009E55D8">
        <w:t xml:space="preserve"> </w:t>
      </w:r>
    </w:p>
    <w:p w14:paraId="62F7DBC6" w14:textId="1442877C" w:rsidR="009E55D8" w:rsidRDefault="009E55D8" w:rsidP="00313DF1">
      <w:pPr>
        <w:pStyle w:val="ListParagraph"/>
        <w:numPr>
          <w:ilvl w:val="3"/>
          <w:numId w:val="23"/>
        </w:numPr>
        <w:ind w:left="426" w:hanging="426"/>
      </w:pPr>
      <w:bookmarkStart w:id="17" w:name="_Hlk213399994"/>
      <w:r w:rsidRPr="009E55D8">
        <w:t xml:space="preserve">Gadījumā, ja Pasūtītājs nepiekrīt rēķinā norādītajam pakalpojumu izpildes apjomam vai izmaksām, Pasūtītājam ir tiesības tos neakceptēt un neparakstīt </w:t>
      </w:r>
      <w:r w:rsidR="00C30A72">
        <w:t xml:space="preserve">rēķinu, veicot rakstisku </w:t>
      </w:r>
      <w:r w:rsidR="00E01704">
        <w:t>atzīmi</w:t>
      </w:r>
      <w:r w:rsidR="00C30A72">
        <w:t xml:space="preserve"> nodošanas – pieņemšanas aktā</w:t>
      </w:r>
      <w:r w:rsidRPr="009E55D8">
        <w:t xml:space="preserve">. </w:t>
      </w:r>
      <w:bookmarkEnd w:id="17"/>
      <w:r w:rsidRPr="009E55D8">
        <w:t xml:space="preserve">Neakceptētā </w:t>
      </w:r>
      <w:r w:rsidR="00C30A72">
        <w:t>rēķina</w:t>
      </w:r>
      <w:r w:rsidRPr="009E55D8">
        <w:t xml:space="preserve"> izrakstīšanas datums nevar tikt uzskatīts par pakalpojuma apmaksas termiņa sākumu.</w:t>
      </w:r>
    </w:p>
    <w:p w14:paraId="35C6B7C3" w14:textId="5C903AE8" w:rsidR="00F00C40" w:rsidRPr="009E55D8" w:rsidRDefault="009E55D8" w:rsidP="00313DF1">
      <w:pPr>
        <w:pStyle w:val="ListParagraph"/>
        <w:numPr>
          <w:ilvl w:val="3"/>
          <w:numId w:val="23"/>
        </w:numPr>
        <w:ind w:left="426" w:hanging="426"/>
        <w:jc w:val="both"/>
      </w:pPr>
      <w:r w:rsidRPr="009E55D8">
        <w:t>Šajā gadījumā Pasūtītājs 5 (piecu) darba dienu laikā iesniedz Pretendentam rakstiskus iebildumus. Ar Pasūtītāja rakstiska iebildumu izteikšanas brīdi tiek apturēts pakalpojumu izpildes rēķina apmaksas termiņš.</w:t>
      </w:r>
    </w:p>
    <w:p w14:paraId="2384800B" w14:textId="77777777" w:rsidR="00F00C40" w:rsidRPr="001E50AA" w:rsidRDefault="00F00C40" w:rsidP="00313DF1">
      <w:pPr>
        <w:numPr>
          <w:ilvl w:val="3"/>
          <w:numId w:val="23"/>
        </w:numPr>
        <w:ind w:left="426" w:hanging="426"/>
        <w:contextualSpacing/>
        <w:jc w:val="both"/>
        <w:rPr>
          <w:rFonts w:ascii="Times New Roman" w:hAnsi="Times New Roman"/>
          <w:szCs w:val="24"/>
          <w:lang w:eastAsia="lv-LV"/>
        </w:rPr>
      </w:pPr>
      <w:r w:rsidRPr="0042348A">
        <w:rPr>
          <w:rFonts w:ascii="Times New Roman" w:hAnsi="Times New Roman"/>
          <w:bCs/>
          <w:szCs w:val="24"/>
          <w:lang w:eastAsia="ar-SA"/>
        </w:rPr>
        <w:t>Pretendent</w:t>
      </w:r>
      <w:r w:rsidRPr="001E50AA">
        <w:rPr>
          <w:rFonts w:ascii="Times New Roman" w:hAnsi="Times New Roman"/>
          <w:bCs/>
          <w:szCs w:val="24"/>
          <w:lang w:eastAsia="ar-SA"/>
        </w:rPr>
        <w:t xml:space="preserve">am </w:t>
      </w:r>
      <w:r w:rsidRPr="001E50AA">
        <w:rPr>
          <w:rFonts w:ascii="Times New Roman" w:hAnsi="Times New Roman"/>
          <w:szCs w:val="24"/>
          <w:lang w:eastAsia="lv-LV"/>
        </w:rPr>
        <w:t>jānodrošina:</w:t>
      </w:r>
    </w:p>
    <w:p w14:paraId="2D30F56C" w14:textId="692A98D6" w:rsidR="00F00C40" w:rsidRPr="001E50AA" w:rsidRDefault="00F00C40" w:rsidP="00A16572">
      <w:pPr>
        <w:ind w:left="426"/>
        <w:contextualSpacing/>
        <w:jc w:val="both"/>
        <w:rPr>
          <w:rFonts w:ascii="Times New Roman" w:hAnsi="Times New Roman"/>
          <w:szCs w:val="24"/>
          <w:lang w:eastAsia="lv-LV"/>
        </w:rPr>
      </w:pPr>
      <w:r>
        <w:rPr>
          <w:rFonts w:ascii="Times New Roman" w:hAnsi="Times New Roman"/>
          <w:szCs w:val="24"/>
          <w:lang w:eastAsia="lv-LV"/>
        </w:rPr>
        <w:t>2</w:t>
      </w:r>
      <w:r w:rsidR="001A2CE6">
        <w:rPr>
          <w:rFonts w:ascii="Times New Roman" w:hAnsi="Times New Roman"/>
          <w:szCs w:val="24"/>
          <w:lang w:eastAsia="lv-LV"/>
        </w:rPr>
        <w:t>6</w:t>
      </w:r>
      <w:r>
        <w:rPr>
          <w:rFonts w:ascii="Times New Roman" w:hAnsi="Times New Roman"/>
          <w:szCs w:val="24"/>
          <w:lang w:eastAsia="lv-LV"/>
        </w:rPr>
        <w:t>.1.</w:t>
      </w:r>
      <w:r w:rsidRPr="001E50AA">
        <w:rPr>
          <w:rFonts w:ascii="Times New Roman" w:hAnsi="Times New Roman"/>
          <w:szCs w:val="24"/>
          <w:lang w:eastAsia="lv-LV"/>
        </w:rPr>
        <w:t xml:space="preserve"> iesp</w:t>
      </w:r>
      <w:r w:rsidRPr="001E50AA">
        <w:rPr>
          <w:rFonts w:ascii="Times New Roman" w:eastAsia="TimesNewRoman" w:hAnsi="Times New Roman"/>
          <w:szCs w:val="24"/>
          <w:lang w:eastAsia="lv-LV"/>
        </w:rPr>
        <w:t>ē</w:t>
      </w:r>
      <w:r w:rsidRPr="001E50AA">
        <w:rPr>
          <w:rFonts w:ascii="Times New Roman" w:hAnsi="Times New Roman"/>
          <w:szCs w:val="24"/>
          <w:lang w:eastAsia="lv-LV"/>
        </w:rPr>
        <w:t>ju pakalpojumu izpild</w:t>
      </w:r>
      <w:r w:rsidRPr="001E50AA">
        <w:rPr>
          <w:rFonts w:ascii="Times New Roman" w:eastAsia="TimesNewRoman" w:hAnsi="Times New Roman"/>
          <w:szCs w:val="24"/>
          <w:lang w:eastAsia="lv-LV"/>
        </w:rPr>
        <w:t xml:space="preserve">ē </w:t>
      </w:r>
      <w:r w:rsidRPr="001E50AA">
        <w:rPr>
          <w:rFonts w:ascii="Times New Roman" w:hAnsi="Times New Roman"/>
          <w:szCs w:val="24"/>
          <w:lang w:eastAsia="lv-LV"/>
        </w:rPr>
        <w:t>izmantot ne tikai ražot</w:t>
      </w:r>
      <w:r w:rsidRPr="001E50AA">
        <w:rPr>
          <w:rFonts w:ascii="Times New Roman" w:eastAsia="TimesNewRoman" w:hAnsi="Times New Roman"/>
          <w:szCs w:val="24"/>
          <w:lang w:eastAsia="lv-LV"/>
        </w:rPr>
        <w:t>ā</w:t>
      </w:r>
      <w:r w:rsidRPr="001E50AA">
        <w:rPr>
          <w:rFonts w:ascii="Times New Roman" w:hAnsi="Times New Roman"/>
          <w:szCs w:val="24"/>
          <w:lang w:eastAsia="lv-LV"/>
        </w:rPr>
        <w:t>ja ori</w:t>
      </w:r>
      <w:r w:rsidRPr="001E50AA">
        <w:rPr>
          <w:rFonts w:ascii="Times New Roman" w:eastAsia="TimesNewRoman" w:hAnsi="Times New Roman"/>
          <w:szCs w:val="24"/>
          <w:lang w:eastAsia="lv-LV"/>
        </w:rPr>
        <w:t>ģ</w:t>
      </w:r>
      <w:r w:rsidRPr="001E50AA">
        <w:rPr>
          <w:rFonts w:ascii="Times New Roman" w:hAnsi="Times New Roman"/>
          <w:szCs w:val="24"/>
          <w:lang w:eastAsia="lv-LV"/>
        </w:rPr>
        <w:t>in</w:t>
      </w:r>
      <w:r w:rsidRPr="001E50AA">
        <w:rPr>
          <w:rFonts w:ascii="Times New Roman" w:eastAsia="TimesNewRoman" w:hAnsi="Times New Roman"/>
          <w:szCs w:val="24"/>
          <w:lang w:eastAsia="lv-LV"/>
        </w:rPr>
        <w:t>ā</w:t>
      </w:r>
      <w:r w:rsidRPr="001E50AA">
        <w:rPr>
          <w:rFonts w:ascii="Times New Roman" w:hAnsi="Times New Roman"/>
          <w:szCs w:val="24"/>
          <w:lang w:eastAsia="lv-LV"/>
        </w:rPr>
        <w:t>l</w:t>
      </w:r>
      <w:r w:rsidRPr="001E50AA">
        <w:rPr>
          <w:rFonts w:ascii="Times New Roman" w:eastAsia="TimesNewRoman" w:hAnsi="Times New Roman"/>
          <w:szCs w:val="24"/>
          <w:lang w:eastAsia="lv-LV"/>
        </w:rPr>
        <w:t>ā</w:t>
      </w:r>
      <w:r w:rsidRPr="001E50AA">
        <w:rPr>
          <w:rFonts w:ascii="Times New Roman" w:hAnsi="Times New Roman"/>
          <w:szCs w:val="24"/>
          <w:lang w:eastAsia="lv-LV"/>
        </w:rPr>
        <w:t>s rezerves da</w:t>
      </w:r>
      <w:r w:rsidRPr="001E50AA">
        <w:rPr>
          <w:rFonts w:ascii="Times New Roman" w:eastAsia="TimesNewRoman" w:hAnsi="Times New Roman"/>
          <w:szCs w:val="24"/>
          <w:lang w:eastAsia="lv-LV"/>
        </w:rPr>
        <w:t>ļ</w:t>
      </w:r>
      <w:r w:rsidRPr="001E50AA">
        <w:rPr>
          <w:rFonts w:ascii="Times New Roman" w:hAnsi="Times New Roman"/>
          <w:szCs w:val="24"/>
          <w:lang w:eastAsia="lv-LV"/>
        </w:rPr>
        <w:t>as, bet ar</w:t>
      </w:r>
      <w:r w:rsidRPr="001E50AA">
        <w:rPr>
          <w:rFonts w:ascii="Times New Roman" w:eastAsia="TimesNewRoman" w:hAnsi="Times New Roman"/>
          <w:szCs w:val="24"/>
          <w:lang w:eastAsia="lv-LV"/>
        </w:rPr>
        <w:t>ī analogas</w:t>
      </w:r>
      <w:r w:rsidRPr="001E50AA">
        <w:rPr>
          <w:rFonts w:ascii="Times New Roman" w:hAnsi="Times New Roman"/>
          <w:szCs w:val="24"/>
          <w:lang w:eastAsia="lv-LV"/>
        </w:rPr>
        <w:t xml:space="preserve"> rezerves da</w:t>
      </w:r>
      <w:r w:rsidRPr="001E50AA">
        <w:rPr>
          <w:rFonts w:ascii="Times New Roman" w:eastAsia="TimesNewRoman" w:hAnsi="Times New Roman"/>
          <w:szCs w:val="24"/>
          <w:lang w:eastAsia="lv-LV"/>
        </w:rPr>
        <w:t>ļ</w:t>
      </w:r>
      <w:r w:rsidRPr="001E50AA">
        <w:rPr>
          <w:rFonts w:ascii="Times New Roman" w:hAnsi="Times New Roman"/>
          <w:szCs w:val="24"/>
          <w:lang w:eastAsia="lv-LV"/>
        </w:rPr>
        <w:t xml:space="preserve">as, kuras atbilst </w:t>
      </w:r>
      <w:r w:rsidR="00D80DE7" w:rsidRPr="00D80DE7">
        <w:rPr>
          <w:rFonts w:ascii="Times New Roman" w:hAnsi="Times New Roman"/>
          <w:szCs w:val="24"/>
          <w:lang w:eastAsia="lv-LV"/>
        </w:rPr>
        <w:t xml:space="preserve">traktortehnikas </w:t>
      </w:r>
      <w:r w:rsidRPr="001E50AA">
        <w:rPr>
          <w:rFonts w:ascii="Times New Roman" w:hAnsi="Times New Roman"/>
          <w:szCs w:val="24"/>
          <w:lang w:eastAsia="lv-LV"/>
        </w:rPr>
        <w:t>ražot</w:t>
      </w:r>
      <w:r w:rsidRPr="001E50AA">
        <w:rPr>
          <w:rFonts w:ascii="Times New Roman" w:eastAsia="TimesNewRoman" w:hAnsi="Times New Roman"/>
          <w:szCs w:val="24"/>
          <w:lang w:eastAsia="lv-LV"/>
        </w:rPr>
        <w:t>ā</w:t>
      </w:r>
      <w:r w:rsidRPr="001E50AA">
        <w:rPr>
          <w:rFonts w:ascii="Times New Roman" w:hAnsi="Times New Roman"/>
          <w:szCs w:val="24"/>
          <w:lang w:eastAsia="lv-LV"/>
        </w:rPr>
        <w:t>ja un ES pras</w:t>
      </w:r>
      <w:r w:rsidRPr="001E50AA">
        <w:rPr>
          <w:rFonts w:ascii="Times New Roman" w:eastAsia="TimesNewRoman" w:hAnsi="Times New Roman"/>
          <w:szCs w:val="24"/>
          <w:lang w:eastAsia="lv-LV"/>
        </w:rPr>
        <w:t>ī</w:t>
      </w:r>
      <w:r w:rsidRPr="001E50AA">
        <w:rPr>
          <w:rFonts w:ascii="Times New Roman" w:hAnsi="Times New Roman"/>
          <w:szCs w:val="24"/>
          <w:lang w:eastAsia="lv-LV"/>
        </w:rPr>
        <w:t>b</w:t>
      </w:r>
      <w:r w:rsidRPr="001E50AA">
        <w:rPr>
          <w:rFonts w:ascii="Times New Roman" w:eastAsia="TimesNewRoman" w:hAnsi="Times New Roman"/>
          <w:szCs w:val="24"/>
          <w:lang w:eastAsia="lv-LV"/>
        </w:rPr>
        <w:t>ā</w:t>
      </w:r>
      <w:r w:rsidRPr="001E50AA">
        <w:rPr>
          <w:rFonts w:ascii="Times New Roman" w:hAnsi="Times New Roman"/>
          <w:szCs w:val="24"/>
          <w:lang w:eastAsia="lv-LV"/>
        </w:rPr>
        <w:t>m;</w:t>
      </w:r>
      <w:bookmarkStart w:id="18" w:name="_Hlk79149288"/>
    </w:p>
    <w:p w14:paraId="4A43F864" w14:textId="1A67AD0C" w:rsidR="00F00C40" w:rsidRPr="003700DD" w:rsidRDefault="00F00C40" w:rsidP="00A16572">
      <w:pPr>
        <w:tabs>
          <w:tab w:val="left" w:pos="851"/>
        </w:tabs>
        <w:ind w:left="426"/>
        <w:contextualSpacing/>
        <w:jc w:val="both"/>
        <w:rPr>
          <w:rFonts w:ascii="Times New Roman" w:hAnsi="Times New Roman"/>
          <w:szCs w:val="24"/>
          <w:lang w:eastAsia="lv-LV"/>
        </w:rPr>
      </w:pPr>
      <w:r>
        <w:rPr>
          <w:rFonts w:ascii="Times New Roman" w:hAnsi="Times New Roman"/>
          <w:szCs w:val="24"/>
          <w:lang w:eastAsia="lv-LV"/>
        </w:rPr>
        <w:t>2</w:t>
      </w:r>
      <w:r w:rsidR="001A2CE6">
        <w:rPr>
          <w:rFonts w:ascii="Times New Roman" w:hAnsi="Times New Roman"/>
          <w:szCs w:val="24"/>
          <w:lang w:eastAsia="lv-LV"/>
        </w:rPr>
        <w:t>6</w:t>
      </w:r>
      <w:r>
        <w:rPr>
          <w:rFonts w:ascii="Times New Roman" w:hAnsi="Times New Roman"/>
          <w:szCs w:val="24"/>
          <w:lang w:eastAsia="lv-LV"/>
        </w:rPr>
        <w:t>.2.</w:t>
      </w:r>
      <w:r w:rsidRPr="001E50AA">
        <w:rPr>
          <w:rFonts w:ascii="Times New Roman" w:hAnsi="Times New Roman"/>
          <w:szCs w:val="24"/>
          <w:lang w:eastAsia="lv-LV"/>
        </w:rPr>
        <w:t xml:space="preserve"> pakalpojumu izpilde bez priekšapmaksas</w:t>
      </w:r>
      <w:bookmarkEnd w:id="18"/>
      <w:r w:rsidRPr="001E50AA">
        <w:rPr>
          <w:rFonts w:ascii="Times New Roman" w:hAnsi="Times New Roman"/>
          <w:szCs w:val="24"/>
          <w:lang w:eastAsia="lv-LV"/>
        </w:rPr>
        <w:t>;</w:t>
      </w:r>
    </w:p>
    <w:p w14:paraId="2C9CEB19" w14:textId="6F8AFE8C" w:rsidR="00F00C40" w:rsidRDefault="00F00C40" w:rsidP="00A16572">
      <w:pPr>
        <w:tabs>
          <w:tab w:val="left" w:pos="993"/>
        </w:tabs>
        <w:ind w:left="426"/>
        <w:contextualSpacing/>
        <w:jc w:val="both"/>
        <w:rPr>
          <w:rFonts w:ascii="Times New Roman" w:eastAsia="TimesNewRoman" w:hAnsi="Times New Roman"/>
          <w:szCs w:val="24"/>
          <w:lang w:eastAsia="lv-LV"/>
        </w:rPr>
      </w:pPr>
      <w:bookmarkStart w:id="19" w:name="_Hlk213398009"/>
      <w:r w:rsidRPr="0042348A">
        <w:rPr>
          <w:rFonts w:ascii="Times New Roman" w:hAnsi="Times New Roman"/>
          <w:szCs w:val="24"/>
          <w:lang w:eastAsia="lv-LV"/>
        </w:rPr>
        <w:t>2</w:t>
      </w:r>
      <w:r w:rsidR="001A2CE6">
        <w:rPr>
          <w:rFonts w:ascii="Times New Roman" w:hAnsi="Times New Roman"/>
          <w:szCs w:val="24"/>
          <w:lang w:eastAsia="lv-LV"/>
        </w:rPr>
        <w:t>6</w:t>
      </w:r>
      <w:r w:rsidRPr="0042348A">
        <w:rPr>
          <w:rFonts w:ascii="Times New Roman" w:hAnsi="Times New Roman"/>
          <w:szCs w:val="24"/>
          <w:lang w:eastAsia="lv-LV"/>
        </w:rPr>
        <w:t>.3.</w:t>
      </w:r>
      <w:r w:rsidRPr="005619EF">
        <w:rPr>
          <w:rFonts w:ascii="Times New Roman" w:hAnsi="Times New Roman"/>
          <w:szCs w:val="24"/>
          <w:lang w:eastAsia="lv-LV"/>
        </w:rPr>
        <w:t xml:space="preserve"> Pasūtītāja piekļuve </w:t>
      </w:r>
      <w:r w:rsidR="00D80DE7" w:rsidRPr="00D80DE7">
        <w:rPr>
          <w:rFonts w:ascii="Times New Roman" w:hAnsi="Times New Roman"/>
          <w:szCs w:val="24"/>
          <w:lang w:eastAsia="lv-LV"/>
        </w:rPr>
        <w:t>traktortehnika</w:t>
      </w:r>
      <w:r w:rsidR="00D80DE7">
        <w:rPr>
          <w:rFonts w:ascii="Times New Roman" w:hAnsi="Times New Roman"/>
          <w:szCs w:val="24"/>
          <w:lang w:eastAsia="lv-LV"/>
        </w:rPr>
        <w:t>i</w:t>
      </w:r>
      <w:r w:rsidR="00D80DE7" w:rsidRPr="00D80DE7">
        <w:rPr>
          <w:rFonts w:ascii="Times New Roman" w:hAnsi="Times New Roman"/>
          <w:szCs w:val="24"/>
          <w:lang w:eastAsia="lv-LV"/>
        </w:rPr>
        <w:t xml:space="preserve"> </w:t>
      </w:r>
      <w:r w:rsidRPr="005619EF">
        <w:rPr>
          <w:rFonts w:ascii="Times New Roman" w:hAnsi="Times New Roman"/>
          <w:szCs w:val="24"/>
          <w:lang w:eastAsia="lv-LV"/>
        </w:rPr>
        <w:t>jebkurā Pakalpojuma sniegšanas laikā;</w:t>
      </w:r>
      <w:r>
        <w:rPr>
          <w:rFonts w:ascii="Times New Roman" w:eastAsia="TimesNewRoman" w:hAnsi="Times New Roman"/>
          <w:szCs w:val="24"/>
          <w:lang w:eastAsia="lv-LV"/>
        </w:rPr>
        <w:t xml:space="preserve"> </w:t>
      </w:r>
    </w:p>
    <w:p w14:paraId="1AF3DE99" w14:textId="79E49F75" w:rsidR="00F00C40" w:rsidRPr="003700DD" w:rsidRDefault="00F00C40" w:rsidP="00A16572">
      <w:pPr>
        <w:ind w:left="426"/>
        <w:contextualSpacing/>
        <w:jc w:val="both"/>
        <w:rPr>
          <w:rFonts w:ascii="Times New Roman" w:eastAsia="TimesNewRoman" w:hAnsi="Times New Roman"/>
          <w:szCs w:val="24"/>
          <w:lang w:eastAsia="lv-LV"/>
        </w:rPr>
      </w:pPr>
      <w:r>
        <w:rPr>
          <w:rFonts w:ascii="Times New Roman" w:eastAsia="TimesNewRoman" w:hAnsi="Times New Roman"/>
          <w:szCs w:val="24"/>
          <w:lang w:eastAsia="lv-LV"/>
        </w:rPr>
        <w:t>2</w:t>
      </w:r>
      <w:r w:rsidR="001A2CE6">
        <w:rPr>
          <w:rFonts w:ascii="Times New Roman" w:eastAsia="TimesNewRoman" w:hAnsi="Times New Roman"/>
          <w:szCs w:val="24"/>
          <w:lang w:eastAsia="lv-LV"/>
        </w:rPr>
        <w:t>6</w:t>
      </w:r>
      <w:r>
        <w:rPr>
          <w:rFonts w:ascii="Times New Roman" w:eastAsia="TimesNewRoman" w:hAnsi="Times New Roman"/>
          <w:szCs w:val="24"/>
          <w:lang w:eastAsia="lv-LV"/>
        </w:rPr>
        <w:t xml:space="preserve">.4. </w:t>
      </w:r>
      <w:r w:rsidRPr="005619EF">
        <w:rPr>
          <w:rFonts w:ascii="Times New Roman" w:eastAsia="TimesNewRoman" w:hAnsi="Times New Roman"/>
          <w:szCs w:val="24"/>
          <w:lang w:eastAsia="lv-LV"/>
        </w:rPr>
        <w:t xml:space="preserve">iespēju </w:t>
      </w:r>
      <w:r w:rsidRPr="007E67D1">
        <w:rPr>
          <w:rFonts w:ascii="Times New Roman" w:eastAsia="TimesNewRoman" w:hAnsi="Times New Roman"/>
          <w:szCs w:val="24"/>
          <w:lang w:eastAsia="lv-LV"/>
        </w:rPr>
        <w:t xml:space="preserve">Pasūtītāja pārstāvim Pretendenta darbinieka klātbūtnē pārliecināties par </w:t>
      </w:r>
      <w:r>
        <w:rPr>
          <w:rFonts w:ascii="Times New Roman" w:eastAsia="TimesNewRoman" w:hAnsi="Times New Roman"/>
          <w:szCs w:val="24"/>
          <w:lang w:eastAsia="lv-LV"/>
        </w:rPr>
        <w:t>P</w:t>
      </w:r>
      <w:r w:rsidRPr="007E67D1">
        <w:rPr>
          <w:rFonts w:ascii="Times New Roman" w:eastAsia="TimesNewRoman" w:hAnsi="Times New Roman"/>
          <w:szCs w:val="24"/>
          <w:lang w:eastAsia="lv-LV"/>
        </w:rPr>
        <w:t>akalpojuma izpildi</w:t>
      </w:r>
      <w:r>
        <w:rPr>
          <w:rFonts w:ascii="Times New Roman" w:eastAsia="TimesNewRoman" w:hAnsi="Times New Roman"/>
          <w:szCs w:val="24"/>
          <w:lang w:eastAsia="lv-LV"/>
        </w:rPr>
        <w:t>, pārbaudīt tā kvalitāti</w:t>
      </w:r>
      <w:r w:rsidRPr="007E67D1">
        <w:rPr>
          <w:rFonts w:ascii="Times New Roman" w:eastAsia="TimesNewRoman" w:hAnsi="Times New Roman"/>
          <w:szCs w:val="24"/>
          <w:lang w:eastAsia="lv-LV"/>
        </w:rPr>
        <w:t xml:space="preserve"> jebkurā </w:t>
      </w:r>
      <w:r w:rsidRPr="005619EF">
        <w:rPr>
          <w:rFonts w:ascii="Times New Roman" w:eastAsia="TimesNewRoman" w:hAnsi="Times New Roman"/>
          <w:szCs w:val="24"/>
          <w:lang w:eastAsia="lv-LV"/>
        </w:rPr>
        <w:t>Pakalpojum</w:t>
      </w:r>
      <w:r>
        <w:rPr>
          <w:rFonts w:ascii="Times New Roman" w:eastAsia="TimesNewRoman" w:hAnsi="Times New Roman"/>
          <w:szCs w:val="24"/>
          <w:lang w:eastAsia="lv-LV"/>
        </w:rPr>
        <w:t>a</w:t>
      </w:r>
      <w:r w:rsidRPr="005619EF">
        <w:rPr>
          <w:rFonts w:ascii="Times New Roman" w:eastAsia="TimesNewRoman" w:hAnsi="Times New Roman"/>
          <w:szCs w:val="24"/>
          <w:lang w:eastAsia="lv-LV"/>
        </w:rPr>
        <w:t xml:space="preserve"> sniegšanas </w:t>
      </w:r>
      <w:r>
        <w:rPr>
          <w:rFonts w:ascii="Times New Roman" w:eastAsia="TimesNewRoman" w:hAnsi="Times New Roman"/>
          <w:szCs w:val="24"/>
          <w:lang w:eastAsia="lv-LV"/>
        </w:rPr>
        <w:t>posmā u.c.;</w:t>
      </w:r>
    </w:p>
    <w:bookmarkEnd w:id="19"/>
    <w:p w14:paraId="18AF561F" w14:textId="71FAE6D5" w:rsidR="00F00C40" w:rsidRPr="001E50AA" w:rsidRDefault="00F00C40" w:rsidP="00A16572">
      <w:pPr>
        <w:ind w:left="426"/>
        <w:contextualSpacing/>
        <w:jc w:val="both"/>
        <w:rPr>
          <w:rFonts w:ascii="Times New Roman" w:hAnsi="Times New Roman"/>
          <w:szCs w:val="24"/>
          <w:lang w:eastAsia="lv-LV"/>
        </w:rPr>
      </w:pPr>
      <w:r>
        <w:rPr>
          <w:rFonts w:ascii="Times New Roman" w:hAnsi="Times New Roman"/>
          <w:szCs w:val="24"/>
          <w:lang w:eastAsia="lv-LV"/>
        </w:rPr>
        <w:lastRenderedPageBreak/>
        <w:t>2</w:t>
      </w:r>
      <w:r w:rsidR="001A2CE6">
        <w:rPr>
          <w:rFonts w:ascii="Times New Roman" w:hAnsi="Times New Roman"/>
          <w:szCs w:val="24"/>
          <w:lang w:eastAsia="lv-LV"/>
        </w:rPr>
        <w:t>6</w:t>
      </w:r>
      <w:r>
        <w:rPr>
          <w:rFonts w:ascii="Times New Roman" w:hAnsi="Times New Roman"/>
          <w:szCs w:val="24"/>
          <w:lang w:eastAsia="lv-LV"/>
        </w:rPr>
        <w:t>.5.</w:t>
      </w:r>
      <w:r w:rsidRPr="001E50AA">
        <w:rPr>
          <w:rFonts w:ascii="Times New Roman" w:hAnsi="Times New Roman"/>
          <w:szCs w:val="24"/>
          <w:lang w:eastAsia="lv-LV"/>
        </w:rPr>
        <w:t xml:space="preserve"> filtru, e</w:t>
      </w:r>
      <w:r w:rsidRPr="001E50AA">
        <w:rPr>
          <w:rFonts w:ascii="Times New Roman" w:eastAsia="TimesNewRoman" w:hAnsi="Times New Roman"/>
          <w:szCs w:val="24"/>
          <w:lang w:eastAsia="lv-LV"/>
        </w:rPr>
        <w:t>ļļ</w:t>
      </w:r>
      <w:r w:rsidRPr="001E50AA">
        <w:rPr>
          <w:rFonts w:ascii="Times New Roman" w:hAnsi="Times New Roman"/>
          <w:szCs w:val="24"/>
          <w:lang w:eastAsia="lv-LV"/>
        </w:rPr>
        <w:t>u, akumulatoru un citu rezerves da</w:t>
      </w:r>
      <w:r w:rsidRPr="001E50AA">
        <w:rPr>
          <w:rFonts w:ascii="Times New Roman" w:eastAsia="TimesNewRoman" w:hAnsi="Times New Roman"/>
          <w:szCs w:val="24"/>
          <w:lang w:eastAsia="lv-LV"/>
        </w:rPr>
        <w:t>ļ</w:t>
      </w:r>
      <w:r w:rsidRPr="001E50AA">
        <w:rPr>
          <w:rFonts w:ascii="Times New Roman" w:hAnsi="Times New Roman"/>
          <w:szCs w:val="24"/>
          <w:lang w:eastAsia="lv-LV"/>
        </w:rPr>
        <w:t>u un materi</w:t>
      </w:r>
      <w:r w:rsidRPr="001E50AA">
        <w:rPr>
          <w:rFonts w:ascii="Times New Roman" w:eastAsia="TimesNewRoman" w:hAnsi="Times New Roman"/>
          <w:szCs w:val="24"/>
          <w:lang w:eastAsia="lv-LV"/>
        </w:rPr>
        <w:t>ā</w:t>
      </w:r>
      <w:r w:rsidRPr="001E50AA">
        <w:rPr>
          <w:rFonts w:ascii="Times New Roman" w:hAnsi="Times New Roman"/>
          <w:szCs w:val="24"/>
          <w:lang w:eastAsia="lv-LV"/>
        </w:rPr>
        <w:t>lu utiliz</w:t>
      </w:r>
      <w:r w:rsidRPr="001E50AA">
        <w:rPr>
          <w:rFonts w:ascii="Times New Roman" w:eastAsia="TimesNewRoman" w:hAnsi="Times New Roman"/>
          <w:szCs w:val="24"/>
          <w:lang w:eastAsia="lv-LV"/>
        </w:rPr>
        <w:t>ā</w:t>
      </w:r>
      <w:r w:rsidRPr="001E50AA">
        <w:rPr>
          <w:rFonts w:ascii="Times New Roman" w:hAnsi="Times New Roman"/>
          <w:szCs w:val="24"/>
          <w:lang w:eastAsia="lv-LV"/>
        </w:rPr>
        <w:t>ciju bez maksas</w:t>
      </w:r>
      <w:r w:rsidR="003A7A79">
        <w:rPr>
          <w:rFonts w:ascii="Times New Roman" w:hAnsi="Times New Roman"/>
          <w:szCs w:val="24"/>
          <w:lang w:eastAsia="lv-LV"/>
        </w:rPr>
        <w:t xml:space="preserve">, </w:t>
      </w:r>
      <w:bookmarkStart w:id="20" w:name="_Hlk213398795"/>
      <w:r w:rsidR="003A7A79">
        <w:rPr>
          <w:rFonts w:ascii="Times New Roman" w:hAnsi="Times New Roman"/>
          <w:szCs w:val="24"/>
          <w:lang w:eastAsia="lv-LV"/>
        </w:rPr>
        <w:t>atbilstoši</w:t>
      </w:r>
      <w:r w:rsidR="003A7A79" w:rsidRPr="003A7A79">
        <w:rPr>
          <w:rFonts w:ascii="Times New Roman" w:hAnsi="Times New Roman"/>
          <w:szCs w:val="24"/>
          <w:lang w:eastAsia="lv-LV"/>
        </w:rPr>
        <w:t xml:space="preserve"> LR spēkā esošajos normatīvajos aktos noteikt</w:t>
      </w:r>
      <w:r w:rsidR="003A7A79">
        <w:rPr>
          <w:rFonts w:ascii="Times New Roman" w:hAnsi="Times New Roman"/>
          <w:szCs w:val="24"/>
          <w:lang w:eastAsia="lv-LV"/>
        </w:rPr>
        <w:t>ajai</w:t>
      </w:r>
      <w:r w:rsidR="003A7A79" w:rsidRPr="003A7A79">
        <w:rPr>
          <w:rFonts w:ascii="Times New Roman" w:hAnsi="Times New Roman"/>
          <w:szCs w:val="24"/>
          <w:lang w:eastAsia="lv-LV"/>
        </w:rPr>
        <w:t xml:space="preserve"> kārtīb</w:t>
      </w:r>
      <w:r w:rsidR="003A7A79">
        <w:rPr>
          <w:rFonts w:ascii="Times New Roman" w:hAnsi="Times New Roman"/>
          <w:szCs w:val="24"/>
          <w:lang w:eastAsia="lv-LV"/>
        </w:rPr>
        <w:t>ai</w:t>
      </w:r>
      <w:r w:rsidRPr="001E50AA">
        <w:rPr>
          <w:rFonts w:ascii="Times New Roman" w:hAnsi="Times New Roman"/>
          <w:szCs w:val="24"/>
          <w:lang w:eastAsia="lv-LV"/>
        </w:rPr>
        <w:t>;</w:t>
      </w:r>
      <w:bookmarkEnd w:id="20"/>
    </w:p>
    <w:p w14:paraId="1987A221" w14:textId="70F2F296" w:rsidR="00F00C40" w:rsidRPr="001E50AA" w:rsidRDefault="00F00C40" w:rsidP="00A16572">
      <w:pPr>
        <w:ind w:left="426"/>
        <w:contextualSpacing/>
        <w:jc w:val="both"/>
        <w:rPr>
          <w:rFonts w:ascii="Times New Roman" w:hAnsi="Times New Roman"/>
          <w:szCs w:val="24"/>
          <w:lang w:eastAsia="lv-LV"/>
        </w:rPr>
      </w:pPr>
      <w:r>
        <w:rPr>
          <w:rFonts w:ascii="Times New Roman" w:hAnsi="Times New Roman"/>
          <w:szCs w:val="24"/>
          <w:lang w:eastAsia="lv-LV"/>
        </w:rPr>
        <w:t>2</w:t>
      </w:r>
      <w:r w:rsidR="001A2CE6">
        <w:rPr>
          <w:rFonts w:ascii="Times New Roman" w:hAnsi="Times New Roman"/>
          <w:szCs w:val="24"/>
          <w:lang w:eastAsia="lv-LV"/>
        </w:rPr>
        <w:t>6</w:t>
      </w:r>
      <w:r>
        <w:rPr>
          <w:rFonts w:ascii="Times New Roman" w:hAnsi="Times New Roman"/>
          <w:szCs w:val="24"/>
          <w:lang w:eastAsia="lv-LV"/>
        </w:rPr>
        <w:t>.6.</w:t>
      </w:r>
      <w:r w:rsidRPr="001E50AA">
        <w:rPr>
          <w:rFonts w:ascii="Times New Roman" w:hAnsi="Times New Roman"/>
          <w:szCs w:val="24"/>
          <w:lang w:eastAsia="lv-LV"/>
        </w:rPr>
        <w:t xml:space="preserve"> garantijas termiņš:</w:t>
      </w:r>
    </w:p>
    <w:p w14:paraId="03638EAE" w14:textId="05B4AF56" w:rsidR="00F00C40" w:rsidRPr="001E50AA" w:rsidRDefault="00F00C40" w:rsidP="00A16572">
      <w:pPr>
        <w:ind w:left="426"/>
        <w:contextualSpacing/>
        <w:jc w:val="both"/>
        <w:rPr>
          <w:rFonts w:ascii="Times New Roman" w:hAnsi="Times New Roman"/>
          <w:szCs w:val="24"/>
          <w:lang w:eastAsia="lv-LV"/>
        </w:rPr>
      </w:pPr>
      <w:r>
        <w:rPr>
          <w:rFonts w:ascii="Times New Roman" w:hAnsi="Times New Roman"/>
          <w:szCs w:val="24"/>
          <w:lang w:eastAsia="lv-LV"/>
        </w:rPr>
        <w:t>2</w:t>
      </w:r>
      <w:r w:rsidR="001A2CE6">
        <w:rPr>
          <w:rFonts w:ascii="Times New Roman" w:hAnsi="Times New Roman"/>
          <w:szCs w:val="24"/>
          <w:lang w:eastAsia="lv-LV"/>
        </w:rPr>
        <w:t>6</w:t>
      </w:r>
      <w:r>
        <w:rPr>
          <w:rFonts w:ascii="Times New Roman" w:hAnsi="Times New Roman"/>
          <w:szCs w:val="24"/>
          <w:lang w:eastAsia="lv-LV"/>
        </w:rPr>
        <w:t>.6.1.</w:t>
      </w:r>
      <w:r w:rsidRPr="001E50AA">
        <w:rPr>
          <w:rFonts w:ascii="Times New Roman" w:hAnsi="Times New Roman"/>
          <w:szCs w:val="24"/>
          <w:lang w:eastAsia="lv-LV"/>
        </w:rPr>
        <w:t xml:space="preserve"> uzstādīt</w:t>
      </w:r>
      <w:r>
        <w:rPr>
          <w:rFonts w:ascii="Times New Roman" w:hAnsi="Times New Roman"/>
          <w:szCs w:val="24"/>
          <w:lang w:eastAsia="lv-LV"/>
        </w:rPr>
        <w:t>aj</w:t>
      </w:r>
      <w:r w:rsidRPr="001E50AA">
        <w:rPr>
          <w:rFonts w:ascii="Times New Roman" w:hAnsi="Times New Roman"/>
          <w:szCs w:val="24"/>
          <w:lang w:eastAsia="lv-LV"/>
        </w:rPr>
        <w:t>ām jaun</w:t>
      </w:r>
      <w:r>
        <w:rPr>
          <w:rFonts w:ascii="Times New Roman" w:hAnsi="Times New Roman"/>
          <w:szCs w:val="24"/>
          <w:lang w:eastAsia="lv-LV"/>
        </w:rPr>
        <w:t>aj</w:t>
      </w:r>
      <w:r w:rsidRPr="001E50AA">
        <w:rPr>
          <w:rFonts w:ascii="Times New Roman" w:hAnsi="Times New Roman"/>
          <w:szCs w:val="24"/>
          <w:lang w:eastAsia="lv-LV"/>
        </w:rPr>
        <w:t xml:space="preserve">ām rezerves daļām un apkopes materiāliem 12 (divpadsmit) mēneši, ja ražotājs nav noteicis ilgāku termiņu, no </w:t>
      </w:r>
      <w:bookmarkStart w:id="21" w:name="_Hlk211361429"/>
      <w:r>
        <w:rPr>
          <w:rFonts w:ascii="Times New Roman" w:hAnsi="Times New Roman"/>
          <w:szCs w:val="24"/>
          <w:lang w:eastAsia="lv-LV"/>
        </w:rPr>
        <w:t>pavadzīmes (rēķina) izrakstīšanas dienas</w:t>
      </w:r>
      <w:bookmarkEnd w:id="21"/>
      <w:r w:rsidRPr="001E50AA">
        <w:rPr>
          <w:rFonts w:ascii="Times New Roman" w:hAnsi="Times New Roman"/>
          <w:szCs w:val="24"/>
          <w:lang w:eastAsia="lv-LV"/>
        </w:rPr>
        <w:t xml:space="preserve">; </w:t>
      </w:r>
    </w:p>
    <w:p w14:paraId="1D654FA7" w14:textId="33125ECA" w:rsidR="00F00C40" w:rsidRPr="001E50AA" w:rsidRDefault="00F00C40" w:rsidP="00A16572">
      <w:pPr>
        <w:ind w:left="426"/>
        <w:contextualSpacing/>
        <w:jc w:val="both"/>
        <w:rPr>
          <w:rFonts w:ascii="Times New Roman" w:hAnsi="Times New Roman"/>
          <w:szCs w:val="24"/>
          <w:lang w:eastAsia="lv-LV"/>
        </w:rPr>
      </w:pPr>
      <w:r>
        <w:rPr>
          <w:rFonts w:ascii="Times New Roman" w:hAnsi="Times New Roman"/>
          <w:szCs w:val="24"/>
          <w:lang w:eastAsia="lv-LV"/>
        </w:rPr>
        <w:t>2</w:t>
      </w:r>
      <w:r w:rsidR="001A2CE6">
        <w:rPr>
          <w:rFonts w:ascii="Times New Roman" w:hAnsi="Times New Roman"/>
          <w:szCs w:val="24"/>
          <w:lang w:eastAsia="lv-LV"/>
        </w:rPr>
        <w:t>6</w:t>
      </w:r>
      <w:r>
        <w:rPr>
          <w:rFonts w:ascii="Times New Roman" w:hAnsi="Times New Roman"/>
          <w:szCs w:val="24"/>
          <w:lang w:eastAsia="lv-LV"/>
        </w:rPr>
        <w:t>.6.2.</w:t>
      </w:r>
      <w:r w:rsidRPr="001E50AA">
        <w:rPr>
          <w:rFonts w:ascii="Times New Roman" w:hAnsi="Times New Roman"/>
          <w:szCs w:val="24"/>
          <w:lang w:eastAsia="lv-LV"/>
        </w:rPr>
        <w:t xml:space="preserve"> veiktajiem remonta darbiem</w:t>
      </w:r>
      <w:r>
        <w:rPr>
          <w:rFonts w:ascii="Times New Roman" w:hAnsi="Times New Roman"/>
          <w:szCs w:val="24"/>
          <w:lang w:eastAsia="lv-LV"/>
        </w:rPr>
        <w:t xml:space="preserve"> un </w:t>
      </w:r>
      <w:r w:rsidRPr="001E50AA">
        <w:rPr>
          <w:rFonts w:ascii="Times New Roman" w:hAnsi="Times New Roman"/>
          <w:szCs w:val="24"/>
          <w:lang w:eastAsia="lv-LV"/>
        </w:rPr>
        <w:t xml:space="preserve"> tehniskajām apkopēm – vismaz 12 (divpadsmit) mēneši no </w:t>
      </w:r>
      <w:r>
        <w:rPr>
          <w:rFonts w:ascii="Times New Roman" w:hAnsi="Times New Roman"/>
          <w:szCs w:val="24"/>
          <w:lang w:eastAsia="lv-LV"/>
        </w:rPr>
        <w:t>pavadzīmes (rēķina) izrakstīšanas dienas</w:t>
      </w:r>
      <w:r w:rsidRPr="00C215C8">
        <w:rPr>
          <w:rFonts w:ascii="Times New Roman" w:hAnsi="Times New Roman"/>
          <w:szCs w:val="24"/>
          <w:lang w:eastAsia="lv-LV"/>
        </w:rPr>
        <w:t>;</w:t>
      </w:r>
    </w:p>
    <w:p w14:paraId="52AD741C" w14:textId="66BD8DB3" w:rsidR="00F00C40" w:rsidRPr="001E50AA" w:rsidRDefault="00F00C40" w:rsidP="00A16572">
      <w:pPr>
        <w:ind w:left="426"/>
        <w:contextualSpacing/>
        <w:jc w:val="both"/>
        <w:rPr>
          <w:rFonts w:ascii="Times New Roman" w:hAnsi="Times New Roman"/>
          <w:szCs w:val="24"/>
          <w:lang w:eastAsia="lv-LV"/>
        </w:rPr>
      </w:pPr>
      <w:r>
        <w:rPr>
          <w:rFonts w:ascii="Times New Roman" w:hAnsi="Times New Roman"/>
          <w:szCs w:val="24"/>
          <w:lang w:eastAsia="lv-LV"/>
        </w:rPr>
        <w:t>2</w:t>
      </w:r>
      <w:r w:rsidR="001A2CE6">
        <w:rPr>
          <w:rFonts w:ascii="Times New Roman" w:hAnsi="Times New Roman"/>
          <w:szCs w:val="24"/>
          <w:lang w:eastAsia="lv-LV"/>
        </w:rPr>
        <w:t>6</w:t>
      </w:r>
      <w:r>
        <w:rPr>
          <w:rFonts w:ascii="Times New Roman" w:hAnsi="Times New Roman"/>
          <w:szCs w:val="24"/>
          <w:lang w:eastAsia="lv-LV"/>
        </w:rPr>
        <w:t>.6</w:t>
      </w:r>
      <w:r w:rsidRPr="001E50AA">
        <w:rPr>
          <w:rFonts w:ascii="Times New Roman" w:hAnsi="Times New Roman"/>
          <w:szCs w:val="24"/>
          <w:lang w:eastAsia="lv-LV"/>
        </w:rPr>
        <w:t>.3. uzstādīt</w:t>
      </w:r>
      <w:r>
        <w:rPr>
          <w:rFonts w:ascii="Times New Roman" w:hAnsi="Times New Roman"/>
          <w:szCs w:val="24"/>
          <w:lang w:eastAsia="lv-LV"/>
        </w:rPr>
        <w:t>aj</w:t>
      </w:r>
      <w:r w:rsidRPr="001E50AA">
        <w:rPr>
          <w:rFonts w:ascii="Times New Roman" w:hAnsi="Times New Roman"/>
          <w:szCs w:val="24"/>
          <w:lang w:eastAsia="lv-LV"/>
        </w:rPr>
        <w:t>ām lietot</w:t>
      </w:r>
      <w:r>
        <w:rPr>
          <w:rFonts w:ascii="Times New Roman" w:hAnsi="Times New Roman"/>
          <w:szCs w:val="24"/>
          <w:lang w:eastAsia="lv-LV"/>
        </w:rPr>
        <w:t>aj</w:t>
      </w:r>
      <w:r w:rsidRPr="001E50AA">
        <w:rPr>
          <w:rFonts w:ascii="Times New Roman" w:hAnsi="Times New Roman"/>
          <w:szCs w:val="24"/>
          <w:lang w:eastAsia="lv-LV"/>
        </w:rPr>
        <w:t>ām vai atjaunot</w:t>
      </w:r>
      <w:r>
        <w:rPr>
          <w:rFonts w:ascii="Times New Roman" w:hAnsi="Times New Roman"/>
          <w:szCs w:val="24"/>
          <w:lang w:eastAsia="lv-LV"/>
        </w:rPr>
        <w:t>aj</w:t>
      </w:r>
      <w:r w:rsidRPr="001E50AA">
        <w:rPr>
          <w:rFonts w:ascii="Times New Roman" w:hAnsi="Times New Roman"/>
          <w:szCs w:val="24"/>
          <w:lang w:eastAsia="lv-LV"/>
        </w:rPr>
        <w:t xml:space="preserve">ām rezerves daļām, rezerves daļu piegādātāja noteiktais </w:t>
      </w:r>
      <w:r>
        <w:rPr>
          <w:rFonts w:ascii="Times New Roman" w:hAnsi="Times New Roman"/>
          <w:szCs w:val="24"/>
          <w:lang w:eastAsia="lv-LV"/>
        </w:rPr>
        <w:t xml:space="preserve">garantijas </w:t>
      </w:r>
      <w:r w:rsidRPr="001E50AA">
        <w:rPr>
          <w:rFonts w:ascii="Times New Roman" w:hAnsi="Times New Roman"/>
          <w:szCs w:val="24"/>
          <w:lang w:eastAsia="lv-LV"/>
        </w:rPr>
        <w:t xml:space="preserve">termiņš, no </w:t>
      </w:r>
      <w:r>
        <w:rPr>
          <w:rFonts w:ascii="Times New Roman" w:hAnsi="Times New Roman"/>
          <w:szCs w:val="24"/>
          <w:lang w:eastAsia="lv-LV"/>
        </w:rPr>
        <w:t xml:space="preserve">pavadzīmes (rēķina) izrakstīšanas </w:t>
      </w:r>
      <w:r w:rsidRPr="001E50AA">
        <w:rPr>
          <w:rFonts w:ascii="Times New Roman" w:hAnsi="Times New Roman"/>
          <w:szCs w:val="24"/>
          <w:lang w:eastAsia="lv-LV"/>
        </w:rPr>
        <w:t xml:space="preserve"> dienas;</w:t>
      </w:r>
    </w:p>
    <w:p w14:paraId="634C4A16" w14:textId="5F7868BF" w:rsidR="00F00C40" w:rsidRDefault="00F00C40" w:rsidP="00E01704">
      <w:pPr>
        <w:ind w:left="426"/>
        <w:contextualSpacing/>
        <w:jc w:val="both"/>
        <w:rPr>
          <w:rFonts w:ascii="Times New Roman" w:hAnsi="Times New Roman"/>
          <w:szCs w:val="24"/>
          <w:lang w:eastAsia="lv-LV"/>
        </w:rPr>
      </w:pPr>
      <w:r>
        <w:rPr>
          <w:rFonts w:ascii="Times New Roman" w:hAnsi="Times New Roman"/>
          <w:szCs w:val="24"/>
          <w:lang w:eastAsia="lv-LV"/>
        </w:rPr>
        <w:t>2</w:t>
      </w:r>
      <w:r w:rsidR="001A2CE6">
        <w:rPr>
          <w:rFonts w:ascii="Times New Roman" w:hAnsi="Times New Roman"/>
          <w:szCs w:val="24"/>
          <w:lang w:eastAsia="lv-LV"/>
        </w:rPr>
        <w:t>6</w:t>
      </w:r>
      <w:r>
        <w:rPr>
          <w:rFonts w:ascii="Times New Roman" w:hAnsi="Times New Roman"/>
          <w:szCs w:val="24"/>
          <w:lang w:eastAsia="lv-LV"/>
        </w:rPr>
        <w:t>.6.</w:t>
      </w:r>
      <w:r w:rsidRPr="001E50AA">
        <w:rPr>
          <w:rFonts w:ascii="Times New Roman" w:hAnsi="Times New Roman"/>
          <w:szCs w:val="24"/>
          <w:lang w:eastAsia="lv-LV"/>
        </w:rPr>
        <w:t>4. akumulator</w:t>
      </w:r>
      <w:r>
        <w:rPr>
          <w:rFonts w:ascii="Times New Roman" w:hAnsi="Times New Roman"/>
          <w:szCs w:val="24"/>
          <w:lang w:eastAsia="lv-LV"/>
        </w:rPr>
        <w:t>u baterijām,</w:t>
      </w:r>
      <w:r w:rsidRPr="001E50AA">
        <w:rPr>
          <w:rFonts w:ascii="Times New Roman" w:hAnsi="Times New Roman"/>
          <w:szCs w:val="24"/>
          <w:lang w:eastAsia="lv-LV"/>
        </w:rPr>
        <w:t xml:space="preserve"> saskaņā ar ražotāja garantijas </w:t>
      </w:r>
      <w:r>
        <w:rPr>
          <w:rFonts w:ascii="Times New Roman" w:hAnsi="Times New Roman"/>
          <w:szCs w:val="24"/>
          <w:lang w:eastAsia="lv-LV"/>
        </w:rPr>
        <w:t>noteikumiem</w:t>
      </w:r>
      <w:r w:rsidR="00E01704">
        <w:rPr>
          <w:rFonts w:ascii="Times New Roman" w:hAnsi="Times New Roman"/>
          <w:szCs w:val="24"/>
          <w:lang w:eastAsia="lv-LV"/>
        </w:rPr>
        <w:t>,</w:t>
      </w:r>
      <w:r w:rsidR="0028184C">
        <w:rPr>
          <w:rFonts w:ascii="Times New Roman" w:hAnsi="Times New Roman"/>
          <w:szCs w:val="24"/>
          <w:lang w:eastAsia="lv-LV"/>
        </w:rPr>
        <w:t xml:space="preserve"> </w:t>
      </w:r>
    </w:p>
    <w:p w14:paraId="453F0950" w14:textId="65EF2026" w:rsidR="0028184C" w:rsidRPr="001E50AA" w:rsidRDefault="0028184C" w:rsidP="00A16572">
      <w:pPr>
        <w:ind w:left="426"/>
        <w:contextualSpacing/>
        <w:jc w:val="both"/>
        <w:rPr>
          <w:rFonts w:ascii="Times New Roman" w:hAnsi="Times New Roman"/>
          <w:szCs w:val="24"/>
          <w:lang w:eastAsia="lv-LV"/>
        </w:rPr>
      </w:pPr>
      <w:r>
        <w:rPr>
          <w:rFonts w:ascii="Times New Roman" w:hAnsi="Times New Roman"/>
          <w:szCs w:val="24"/>
          <w:lang w:eastAsia="lv-LV"/>
        </w:rPr>
        <w:t>2</w:t>
      </w:r>
      <w:r w:rsidR="001A2CE6">
        <w:rPr>
          <w:rFonts w:ascii="Times New Roman" w:hAnsi="Times New Roman"/>
          <w:szCs w:val="24"/>
          <w:lang w:eastAsia="lv-LV"/>
        </w:rPr>
        <w:t>6</w:t>
      </w:r>
      <w:r>
        <w:rPr>
          <w:rFonts w:ascii="Times New Roman" w:hAnsi="Times New Roman"/>
          <w:szCs w:val="24"/>
          <w:lang w:eastAsia="lv-LV"/>
        </w:rPr>
        <w:t xml:space="preserve">.7. </w:t>
      </w:r>
      <w:r w:rsidRPr="0028184C">
        <w:rPr>
          <w:rFonts w:ascii="Times New Roman" w:hAnsi="Times New Roman"/>
          <w:szCs w:val="24"/>
          <w:lang w:eastAsia="lv-LV"/>
        </w:rPr>
        <w:t>veicot transportlīdzekļu tehnisko apkopju un remonta darbus, Transportlīdzekļa ražotāja garantijas saglabāšana</w:t>
      </w:r>
      <w:r>
        <w:rPr>
          <w:rFonts w:ascii="Times New Roman" w:hAnsi="Times New Roman"/>
          <w:szCs w:val="24"/>
          <w:lang w:eastAsia="lv-LV"/>
        </w:rPr>
        <w:t>,</w:t>
      </w:r>
    </w:p>
    <w:p w14:paraId="00C307C3" w14:textId="38566A0E" w:rsidR="00F00C40" w:rsidRPr="001E50AA" w:rsidRDefault="00F00C40" w:rsidP="00A16572">
      <w:pPr>
        <w:ind w:left="426"/>
        <w:contextualSpacing/>
        <w:jc w:val="both"/>
        <w:rPr>
          <w:rFonts w:ascii="Times New Roman" w:hAnsi="Times New Roman"/>
          <w:szCs w:val="24"/>
          <w:lang w:eastAsia="lv-LV"/>
        </w:rPr>
      </w:pPr>
      <w:r>
        <w:rPr>
          <w:rFonts w:ascii="Times New Roman" w:hAnsi="Times New Roman"/>
          <w:szCs w:val="24"/>
          <w:lang w:eastAsia="lv-LV"/>
        </w:rPr>
        <w:t>2</w:t>
      </w:r>
      <w:r w:rsidR="001A2CE6">
        <w:rPr>
          <w:rFonts w:ascii="Times New Roman" w:hAnsi="Times New Roman"/>
          <w:szCs w:val="24"/>
          <w:lang w:eastAsia="lv-LV"/>
        </w:rPr>
        <w:t>6</w:t>
      </w:r>
      <w:r>
        <w:rPr>
          <w:rFonts w:ascii="Times New Roman" w:hAnsi="Times New Roman"/>
          <w:szCs w:val="24"/>
          <w:lang w:eastAsia="lv-LV"/>
        </w:rPr>
        <w:t>.</w:t>
      </w:r>
      <w:r w:rsidR="0028184C">
        <w:rPr>
          <w:rFonts w:ascii="Times New Roman" w:hAnsi="Times New Roman"/>
          <w:szCs w:val="24"/>
          <w:lang w:eastAsia="lv-LV"/>
        </w:rPr>
        <w:t>8</w:t>
      </w:r>
      <w:r w:rsidRPr="001E50AA">
        <w:rPr>
          <w:rFonts w:ascii="Times New Roman" w:hAnsi="Times New Roman"/>
          <w:szCs w:val="24"/>
          <w:lang w:eastAsia="lv-LV"/>
        </w:rPr>
        <w:t xml:space="preserve">. Pasūtītāja </w:t>
      </w:r>
      <w:r w:rsidR="00D80DE7" w:rsidRPr="00D80DE7">
        <w:rPr>
          <w:rFonts w:ascii="Times New Roman" w:hAnsi="Times New Roman"/>
          <w:szCs w:val="24"/>
          <w:lang w:eastAsia="lv-LV"/>
        </w:rPr>
        <w:t xml:space="preserve">traktortehnikas </w:t>
      </w:r>
      <w:r w:rsidRPr="001E50AA">
        <w:rPr>
          <w:rFonts w:ascii="Times New Roman" w:hAnsi="Times New Roman"/>
          <w:szCs w:val="24"/>
          <w:lang w:eastAsia="lv-LV"/>
        </w:rPr>
        <w:t xml:space="preserve">evakuāciju </w:t>
      </w:r>
      <w:bookmarkStart w:id="22" w:name="_Hlk213398894"/>
      <w:r w:rsidRPr="001E50AA">
        <w:rPr>
          <w:rFonts w:ascii="Times New Roman" w:hAnsi="Times New Roman"/>
          <w:szCs w:val="24"/>
          <w:lang w:eastAsia="lv-LV"/>
        </w:rPr>
        <w:t>Rīgas administratīvās teritorijas robežās</w:t>
      </w:r>
      <w:bookmarkEnd w:id="22"/>
      <w:r w:rsidRPr="001E50AA">
        <w:rPr>
          <w:rFonts w:ascii="Times New Roman" w:hAnsi="Times New Roman"/>
          <w:szCs w:val="24"/>
          <w:lang w:eastAsia="lv-LV"/>
        </w:rPr>
        <w:t>;</w:t>
      </w:r>
    </w:p>
    <w:p w14:paraId="550D682E" w14:textId="634A2298" w:rsidR="00F00C40" w:rsidRPr="001E50AA" w:rsidRDefault="00F00C40" w:rsidP="00A16572">
      <w:pPr>
        <w:ind w:left="426"/>
        <w:contextualSpacing/>
        <w:jc w:val="both"/>
        <w:rPr>
          <w:rFonts w:ascii="Times New Roman" w:hAnsi="Times New Roman"/>
          <w:szCs w:val="24"/>
          <w:lang w:eastAsia="lv-LV"/>
        </w:rPr>
      </w:pPr>
      <w:r>
        <w:rPr>
          <w:rFonts w:ascii="Times New Roman" w:hAnsi="Times New Roman"/>
          <w:szCs w:val="24"/>
          <w:lang w:eastAsia="lv-LV"/>
        </w:rPr>
        <w:t>2</w:t>
      </w:r>
      <w:r w:rsidR="001A2CE6">
        <w:rPr>
          <w:rFonts w:ascii="Times New Roman" w:hAnsi="Times New Roman"/>
          <w:szCs w:val="24"/>
          <w:lang w:eastAsia="lv-LV"/>
        </w:rPr>
        <w:t>6</w:t>
      </w:r>
      <w:r>
        <w:rPr>
          <w:rFonts w:ascii="Times New Roman" w:hAnsi="Times New Roman"/>
          <w:szCs w:val="24"/>
          <w:lang w:eastAsia="lv-LV"/>
        </w:rPr>
        <w:t>.</w:t>
      </w:r>
      <w:r w:rsidR="0028184C">
        <w:rPr>
          <w:rFonts w:ascii="Times New Roman" w:hAnsi="Times New Roman"/>
          <w:szCs w:val="24"/>
          <w:lang w:eastAsia="lv-LV"/>
        </w:rPr>
        <w:t>9</w:t>
      </w:r>
      <w:r w:rsidRPr="001E50AA">
        <w:rPr>
          <w:rFonts w:ascii="Times New Roman" w:hAnsi="Times New Roman"/>
          <w:szCs w:val="24"/>
          <w:lang w:eastAsia="lv-LV"/>
        </w:rPr>
        <w:t xml:space="preserve">. </w:t>
      </w:r>
      <w:r w:rsidR="005C5BCA">
        <w:rPr>
          <w:rFonts w:ascii="Times New Roman" w:hAnsi="Times New Roman"/>
          <w:szCs w:val="24"/>
          <w:lang w:eastAsia="lv-LV"/>
        </w:rPr>
        <w:t xml:space="preserve">Tehniskā palīdzība ar izbraukumu pie </w:t>
      </w:r>
      <w:r w:rsidR="00125B89">
        <w:rPr>
          <w:rFonts w:ascii="Times New Roman" w:hAnsi="Times New Roman"/>
          <w:szCs w:val="24"/>
          <w:lang w:eastAsia="lv-LV"/>
        </w:rPr>
        <w:t>Pasūtītāja</w:t>
      </w:r>
      <w:r w:rsidRPr="001E50AA">
        <w:rPr>
          <w:rFonts w:ascii="Times New Roman" w:hAnsi="Times New Roman"/>
          <w:szCs w:val="24"/>
          <w:lang w:eastAsia="lv-LV"/>
        </w:rPr>
        <w:t xml:space="preserve">. </w:t>
      </w:r>
    </w:p>
    <w:p w14:paraId="7E628A38" w14:textId="77777777" w:rsidR="00F00C40" w:rsidRPr="001E50AA" w:rsidRDefault="00F00C40" w:rsidP="00313DF1">
      <w:pPr>
        <w:numPr>
          <w:ilvl w:val="3"/>
          <w:numId w:val="23"/>
        </w:numPr>
        <w:ind w:left="426" w:hanging="426"/>
        <w:contextualSpacing/>
        <w:jc w:val="both"/>
        <w:rPr>
          <w:rFonts w:ascii="Times New Roman" w:hAnsi="Times New Roman"/>
          <w:szCs w:val="24"/>
          <w:lang w:eastAsia="lv-LV"/>
        </w:rPr>
      </w:pPr>
      <w:r w:rsidRPr="001E50AA">
        <w:rPr>
          <w:rFonts w:ascii="Times New Roman" w:hAnsi="Times New Roman"/>
          <w:szCs w:val="24"/>
          <w:lang w:eastAsia="lv-LV"/>
        </w:rPr>
        <w:t xml:space="preserve">Pēc rezerves daļu vai tehniskās apkopes materiālu nomaiņas, </w:t>
      </w:r>
      <w:r w:rsidRPr="0042348A">
        <w:rPr>
          <w:rFonts w:ascii="Times New Roman" w:hAnsi="Times New Roman"/>
          <w:bCs/>
          <w:szCs w:val="24"/>
          <w:lang w:eastAsia="ar-SA"/>
        </w:rPr>
        <w:t>Pretendent</w:t>
      </w:r>
      <w:r w:rsidRPr="001E50AA">
        <w:rPr>
          <w:rFonts w:ascii="Times New Roman" w:hAnsi="Times New Roman"/>
          <w:bCs/>
          <w:szCs w:val="24"/>
          <w:lang w:eastAsia="ar-SA"/>
        </w:rPr>
        <w:t xml:space="preserve">s </w:t>
      </w:r>
      <w:r w:rsidRPr="001E50AA">
        <w:rPr>
          <w:rFonts w:ascii="Times New Roman" w:hAnsi="Times New Roman"/>
          <w:szCs w:val="24"/>
          <w:lang w:eastAsia="lv-LV"/>
        </w:rPr>
        <w:t xml:space="preserve">pēc atsevišķa pieprasījuma nodrošina nomainīto (bojāto) rezerves daļu uzrādīšanu vai nodošanu Pasūtītāja atbildīgajai personai 5 (piecu) dienu laikā pēc </w:t>
      </w:r>
      <w:r>
        <w:rPr>
          <w:rFonts w:ascii="Times New Roman" w:hAnsi="Times New Roman"/>
          <w:szCs w:val="24"/>
          <w:lang w:eastAsia="lv-LV"/>
        </w:rPr>
        <w:t>pavadzīmes (rēķina) izrakstīšanas dienas</w:t>
      </w:r>
      <w:r w:rsidRPr="001E50AA">
        <w:rPr>
          <w:rFonts w:ascii="Times New Roman" w:hAnsi="Times New Roman"/>
          <w:szCs w:val="24"/>
          <w:lang w:eastAsia="lv-LV"/>
        </w:rPr>
        <w:t>.</w:t>
      </w:r>
    </w:p>
    <w:p w14:paraId="0FEB5B71" w14:textId="10D2EF96" w:rsidR="00F00C40" w:rsidRPr="004F3B69" w:rsidRDefault="00F00C40" w:rsidP="00313DF1">
      <w:pPr>
        <w:numPr>
          <w:ilvl w:val="3"/>
          <w:numId w:val="23"/>
        </w:numPr>
        <w:ind w:left="426" w:hanging="426"/>
        <w:contextualSpacing/>
        <w:jc w:val="both"/>
        <w:rPr>
          <w:rFonts w:ascii="Times New Roman" w:hAnsi="Times New Roman"/>
          <w:szCs w:val="24"/>
          <w:lang w:eastAsia="lv-LV"/>
        </w:rPr>
      </w:pPr>
      <w:bookmarkStart w:id="23" w:name="_Hlk213316029"/>
      <w:r w:rsidRPr="001E50AA">
        <w:rPr>
          <w:rFonts w:ascii="Times New Roman" w:hAnsi="Times New Roman"/>
          <w:szCs w:val="24"/>
          <w:lang w:eastAsia="lv-LV"/>
        </w:rPr>
        <w:t>Pasūtītājs</w:t>
      </w:r>
      <w:r>
        <w:rPr>
          <w:rFonts w:ascii="Times New Roman" w:hAnsi="Times New Roman"/>
          <w:szCs w:val="24"/>
          <w:lang w:eastAsia="lv-LV"/>
        </w:rPr>
        <w:t xml:space="preserve"> </w:t>
      </w:r>
      <w:r w:rsidRPr="001E50AA">
        <w:rPr>
          <w:rFonts w:ascii="Times New Roman" w:hAnsi="Times New Roman"/>
          <w:szCs w:val="24"/>
          <w:lang w:eastAsia="lv-LV"/>
        </w:rPr>
        <w:t xml:space="preserve">līguma darbības laikā ir tiesīgs vienpusēji mainīt </w:t>
      </w:r>
      <w:r>
        <w:rPr>
          <w:rFonts w:ascii="Times New Roman" w:hAnsi="Times New Roman"/>
          <w:szCs w:val="24"/>
          <w:lang w:eastAsia="lv-LV"/>
        </w:rPr>
        <w:t>apkalpojamo</w:t>
      </w:r>
      <w:r w:rsidRPr="001E50AA">
        <w:rPr>
          <w:rFonts w:ascii="Times New Roman" w:hAnsi="Times New Roman"/>
          <w:szCs w:val="24"/>
          <w:lang w:eastAsia="lv-LV"/>
        </w:rPr>
        <w:t xml:space="preserve"> </w:t>
      </w:r>
      <w:r w:rsidR="00D80DE7" w:rsidRPr="00D80DE7">
        <w:rPr>
          <w:rFonts w:ascii="Times New Roman" w:hAnsi="Times New Roman"/>
          <w:szCs w:val="24"/>
          <w:lang w:eastAsia="lv-LV"/>
        </w:rPr>
        <w:t>traktortehnikas</w:t>
      </w:r>
      <w:r w:rsidR="00C92CE3">
        <w:rPr>
          <w:rFonts w:ascii="Times New Roman" w:hAnsi="Times New Roman"/>
          <w:szCs w:val="24"/>
          <w:lang w:eastAsia="lv-LV"/>
        </w:rPr>
        <w:t xml:space="preserve">, </w:t>
      </w:r>
      <w:r w:rsidR="00C92CE3" w:rsidRPr="00C92CE3">
        <w:rPr>
          <w:rFonts w:ascii="Times New Roman" w:hAnsi="Times New Roman"/>
          <w:szCs w:val="24"/>
          <w:lang w:eastAsia="lv-LV"/>
        </w:rPr>
        <w:t xml:space="preserve">to piekabju un </w:t>
      </w:r>
      <w:proofErr w:type="spellStart"/>
      <w:r w:rsidR="00C92CE3" w:rsidRPr="00C92CE3">
        <w:rPr>
          <w:rFonts w:ascii="Times New Roman" w:hAnsi="Times New Roman"/>
          <w:szCs w:val="24"/>
          <w:lang w:eastAsia="lv-LV"/>
        </w:rPr>
        <w:t>pašgājējtehnikas</w:t>
      </w:r>
      <w:proofErr w:type="spellEnd"/>
      <w:r w:rsidR="00D80DE7" w:rsidRPr="00D80DE7">
        <w:rPr>
          <w:rFonts w:ascii="Times New Roman" w:hAnsi="Times New Roman"/>
          <w:szCs w:val="24"/>
          <w:lang w:eastAsia="lv-LV"/>
        </w:rPr>
        <w:t xml:space="preserve"> </w:t>
      </w:r>
      <w:r w:rsidRPr="001E50AA">
        <w:rPr>
          <w:rFonts w:ascii="Times New Roman" w:hAnsi="Times New Roman"/>
          <w:szCs w:val="24"/>
          <w:lang w:eastAsia="lv-LV"/>
        </w:rPr>
        <w:t xml:space="preserve">sarakstu, kā arī palielināt vai samazināt </w:t>
      </w:r>
      <w:r w:rsidR="00D80DE7" w:rsidRPr="00D80DE7">
        <w:rPr>
          <w:rFonts w:ascii="Times New Roman" w:hAnsi="Times New Roman"/>
          <w:szCs w:val="24"/>
          <w:lang w:eastAsia="lv-LV"/>
        </w:rPr>
        <w:t>traktortehnikas</w:t>
      </w:r>
      <w:r w:rsidR="00C92CE3">
        <w:rPr>
          <w:rFonts w:ascii="Times New Roman" w:hAnsi="Times New Roman"/>
          <w:szCs w:val="24"/>
          <w:lang w:eastAsia="lv-LV"/>
        </w:rPr>
        <w:t xml:space="preserve">, </w:t>
      </w:r>
      <w:r w:rsidR="00C92CE3" w:rsidRPr="00C92CE3">
        <w:rPr>
          <w:rFonts w:ascii="Times New Roman" w:hAnsi="Times New Roman"/>
          <w:szCs w:val="24"/>
          <w:lang w:eastAsia="lv-LV"/>
        </w:rPr>
        <w:t xml:space="preserve">to piekabju un </w:t>
      </w:r>
      <w:proofErr w:type="spellStart"/>
      <w:r w:rsidR="00C92CE3" w:rsidRPr="00C92CE3">
        <w:rPr>
          <w:rFonts w:ascii="Times New Roman" w:hAnsi="Times New Roman"/>
          <w:szCs w:val="24"/>
          <w:lang w:eastAsia="lv-LV"/>
        </w:rPr>
        <w:t>pašgājējtehnikas</w:t>
      </w:r>
      <w:proofErr w:type="spellEnd"/>
      <w:r w:rsidR="00D80DE7" w:rsidRPr="00D80DE7">
        <w:rPr>
          <w:rFonts w:ascii="Times New Roman" w:hAnsi="Times New Roman"/>
          <w:szCs w:val="24"/>
          <w:lang w:eastAsia="lv-LV"/>
        </w:rPr>
        <w:t xml:space="preserve"> </w:t>
      </w:r>
      <w:r w:rsidR="00D80DE7">
        <w:rPr>
          <w:rFonts w:ascii="Times New Roman" w:hAnsi="Times New Roman"/>
          <w:szCs w:val="24"/>
          <w:lang w:eastAsia="lv-LV"/>
        </w:rPr>
        <w:t xml:space="preserve">vienību </w:t>
      </w:r>
      <w:r w:rsidRPr="001E50AA">
        <w:rPr>
          <w:rFonts w:ascii="Times New Roman" w:hAnsi="Times New Roman"/>
          <w:szCs w:val="24"/>
          <w:lang w:eastAsia="lv-LV"/>
        </w:rPr>
        <w:t>skaitu. Uz pievienot</w:t>
      </w:r>
      <w:r w:rsidR="0016561D">
        <w:rPr>
          <w:rFonts w:ascii="Times New Roman" w:hAnsi="Times New Roman"/>
          <w:szCs w:val="24"/>
          <w:lang w:eastAsia="lv-LV"/>
        </w:rPr>
        <w:t>o</w:t>
      </w:r>
      <w:r w:rsidRPr="001E50AA">
        <w:rPr>
          <w:rFonts w:ascii="Times New Roman" w:hAnsi="Times New Roman"/>
          <w:szCs w:val="24"/>
          <w:lang w:eastAsia="lv-LV"/>
        </w:rPr>
        <w:t xml:space="preserve"> </w:t>
      </w:r>
      <w:r w:rsidR="00D80DE7" w:rsidRPr="00D80DE7">
        <w:rPr>
          <w:rFonts w:ascii="Times New Roman" w:hAnsi="Times New Roman"/>
          <w:szCs w:val="24"/>
          <w:lang w:eastAsia="lv-LV"/>
        </w:rPr>
        <w:t>traktortehnik</w:t>
      </w:r>
      <w:r w:rsidR="0016561D">
        <w:rPr>
          <w:rFonts w:ascii="Times New Roman" w:hAnsi="Times New Roman"/>
          <w:szCs w:val="24"/>
          <w:lang w:eastAsia="lv-LV"/>
        </w:rPr>
        <w:t>u</w:t>
      </w:r>
      <w:r w:rsidR="00D80DE7" w:rsidRPr="00D80DE7">
        <w:rPr>
          <w:rFonts w:ascii="Times New Roman" w:hAnsi="Times New Roman"/>
          <w:szCs w:val="24"/>
          <w:lang w:eastAsia="lv-LV"/>
        </w:rPr>
        <w:t xml:space="preserve"> </w:t>
      </w:r>
      <w:r w:rsidRPr="001E50AA">
        <w:rPr>
          <w:rFonts w:ascii="Times New Roman" w:hAnsi="Times New Roman"/>
          <w:szCs w:val="24"/>
          <w:lang w:eastAsia="lv-LV"/>
        </w:rPr>
        <w:t xml:space="preserve">attiecas tādi paši </w:t>
      </w:r>
      <w:r>
        <w:rPr>
          <w:rFonts w:ascii="Times New Roman" w:hAnsi="Times New Roman"/>
          <w:szCs w:val="24"/>
          <w:lang w:eastAsia="lv-LV"/>
        </w:rPr>
        <w:t xml:space="preserve">noslēgtā līguma </w:t>
      </w:r>
      <w:r w:rsidRPr="001E50AA">
        <w:rPr>
          <w:rFonts w:ascii="Times New Roman" w:hAnsi="Times New Roman"/>
          <w:szCs w:val="24"/>
          <w:lang w:eastAsia="lv-LV"/>
        </w:rPr>
        <w:t>nosacījumi.</w:t>
      </w:r>
      <w:r w:rsidR="001A2CE6">
        <w:rPr>
          <w:rFonts w:ascii="Times New Roman" w:hAnsi="Times New Roman"/>
          <w:szCs w:val="24"/>
          <w:lang w:eastAsia="lv-LV"/>
        </w:rPr>
        <w:t xml:space="preserve"> </w:t>
      </w:r>
    </w:p>
    <w:p w14:paraId="531FA78F" w14:textId="77777777" w:rsidR="00F00C40" w:rsidRPr="001E50AA" w:rsidRDefault="00F00C40" w:rsidP="00313DF1">
      <w:pPr>
        <w:numPr>
          <w:ilvl w:val="3"/>
          <w:numId w:val="23"/>
        </w:numPr>
        <w:ind w:left="426" w:hanging="426"/>
        <w:contextualSpacing/>
        <w:jc w:val="both"/>
        <w:rPr>
          <w:rFonts w:ascii="Times New Roman" w:hAnsi="Times New Roman"/>
          <w:szCs w:val="24"/>
          <w:lang w:eastAsia="lv-LV"/>
        </w:rPr>
      </w:pPr>
      <w:bookmarkStart w:id="24" w:name="_Hlk213400519"/>
      <w:bookmarkEnd w:id="23"/>
      <w:r w:rsidRPr="0042348A">
        <w:rPr>
          <w:rFonts w:ascii="Times New Roman" w:hAnsi="Times New Roman"/>
          <w:bCs/>
          <w:szCs w:val="24"/>
          <w:lang w:eastAsia="ar-SA"/>
        </w:rPr>
        <w:t>Pretendent</w:t>
      </w:r>
      <w:r w:rsidRPr="001E50AA">
        <w:rPr>
          <w:rFonts w:ascii="Times New Roman" w:hAnsi="Times New Roman"/>
          <w:bCs/>
          <w:szCs w:val="24"/>
          <w:lang w:eastAsia="ar-SA"/>
        </w:rPr>
        <w:t xml:space="preserve">a </w:t>
      </w:r>
      <w:r w:rsidRPr="001E50AA">
        <w:rPr>
          <w:rFonts w:ascii="Times New Roman" w:eastAsia="Calibri" w:hAnsi="Times New Roman"/>
          <w:szCs w:val="24"/>
          <w:lang w:eastAsia="lv-LV"/>
        </w:rPr>
        <w:t>servisa iekārtām un aprīkojumam jāatbilst  LR spēkā esošajiem normatīvajiem aktiem.</w:t>
      </w:r>
    </w:p>
    <w:bookmarkEnd w:id="24"/>
    <w:p w14:paraId="09079541" w14:textId="4934A4D9" w:rsidR="00CE754F" w:rsidRDefault="00F00C40" w:rsidP="00313DF1">
      <w:pPr>
        <w:numPr>
          <w:ilvl w:val="3"/>
          <w:numId w:val="23"/>
        </w:numPr>
        <w:ind w:left="426" w:hanging="426"/>
        <w:contextualSpacing/>
        <w:jc w:val="both"/>
        <w:rPr>
          <w:rFonts w:ascii="Times New Roman" w:hAnsi="Times New Roman"/>
          <w:szCs w:val="24"/>
          <w:lang w:eastAsia="lv-LV"/>
        </w:rPr>
      </w:pPr>
      <w:r w:rsidRPr="008256CF">
        <w:rPr>
          <w:rFonts w:ascii="Times New Roman" w:hAnsi="Times New Roman"/>
          <w:bCs/>
          <w:szCs w:val="24"/>
          <w:lang w:eastAsia="ar-SA"/>
        </w:rPr>
        <w:t>Pretendent</w:t>
      </w:r>
      <w:r w:rsidRPr="001E50AA">
        <w:rPr>
          <w:rFonts w:ascii="Times New Roman" w:hAnsi="Times New Roman"/>
          <w:bCs/>
          <w:szCs w:val="24"/>
          <w:lang w:eastAsia="ar-SA"/>
        </w:rPr>
        <w:t xml:space="preserve">am </w:t>
      </w:r>
      <w:bookmarkStart w:id="25" w:name="_Hlk212818160"/>
      <w:r w:rsidRPr="001E50AA">
        <w:rPr>
          <w:rFonts w:ascii="Times New Roman" w:hAnsi="Times New Roman"/>
          <w:szCs w:val="24"/>
          <w:lang w:eastAsia="lv-LV"/>
        </w:rPr>
        <w:t>vis</w:t>
      </w:r>
      <w:r w:rsidR="00CE754F">
        <w:rPr>
          <w:rFonts w:ascii="Times New Roman" w:hAnsi="Times New Roman"/>
          <w:szCs w:val="24"/>
          <w:lang w:eastAsia="lv-LV"/>
        </w:rPr>
        <w:t>ā</w:t>
      </w:r>
      <w:r w:rsidRPr="001E50AA">
        <w:rPr>
          <w:rFonts w:ascii="Times New Roman" w:hAnsi="Times New Roman"/>
          <w:szCs w:val="24"/>
          <w:lang w:eastAsia="lv-LV"/>
        </w:rPr>
        <w:t xml:space="preserve"> līguma darbības </w:t>
      </w:r>
      <w:r w:rsidR="00CE754F">
        <w:rPr>
          <w:rFonts w:ascii="Times New Roman" w:hAnsi="Times New Roman"/>
          <w:szCs w:val="24"/>
          <w:lang w:eastAsia="lv-LV"/>
        </w:rPr>
        <w:t>laikā</w:t>
      </w:r>
      <w:r w:rsidRPr="001E50AA">
        <w:rPr>
          <w:rFonts w:ascii="Times New Roman" w:hAnsi="Times New Roman"/>
          <w:szCs w:val="24"/>
          <w:lang w:eastAsia="lv-LV"/>
        </w:rPr>
        <w:t xml:space="preserve"> ir jābūt spēkā esoša</w:t>
      </w:r>
      <w:bookmarkEnd w:id="25"/>
      <w:r w:rsidR="006972CB">
        <w:rPr>
          <w:rFonts w:ascii="Times New Roman" w:hAnsi="Times New Roman"/>
          <w:szCs w:val="24"/>
          <w:lang w:eastAsia="lv-LV"/>
        </w:rPr>
        <w:t>m</w:t>
      </w:r>
      <w:r w:rsidRPr="001E50AA">
        <w:rPr>
          <w:rFonts w:ascii="Times New Roman" w:hAnsi="Times New Roman"/>
          <w:szCs w:val="24"/>
          <w:lang w:eastAsia="lv-LV"/>
        </w:rPr>
        <w:t xml:space="preserve"> Valsts vides dienesta</w:t>
      </w:r>
      <w:r>
        <w:rPr>
          <w:rFonts w:ascii="Times New Roman" w:hAnsi="Times New Roman"/>
          <w:szCs w:val="24"/>
          <w:lang w:eastAsia="lv-LV"/>
        </w:rPr>
        <w:t xml:space="preserve"> izsniegtam,</w:t>
      </w:r>
      <w:r w:rsidRPr="001E50AA">
        <w:rPr>
          <w:rFonts w:ascii="Times New Roman" w:hAnsi="Times New Roman"/>
          <w:szCs w:val="24"/>
          <w:lang w:eastAsia="lv-LV"/>
        </w:rPr>
        <w:t xml:space="preserve"> “C” kategorijas piesārņojošas darbības apliecinājumam, kas reģistrēts saskaņā ar Ministru kabineta 2010. gada 30. novembra noteikumiem Nr.1082 “Kārtība, kādā piesakāmas A, B un C kategorijas piesārņojošas darbības un izsniedzamas atļaujas A un B kategorijas piesārņojošo darbību veikšanai”. Lai apliecinātu atbilstību iepirkuma nolikuma tehniskās specifikācijas izvirzītajām prasībām, </w:t>
      </w:r>
      <w:r w:rsidRPr="008256CF">
        <w:rPr>
          <w:rFonts w:ascii="Times New Roman" w:hAnsi="Times New Roman"/>
          <w:bCs/>
          <w:szCs w:val="24"/>
          <w:lang w:eastAsia="ar-SA"/>
        </w:rPr>
        <w:t>Pretendent</w:t>
      </w:r>
      <w:r w:rsidRPr="001E50AA">
        <w:rPr>
          <w:rFonts w:ascii="Times New Roman" w:hAnsi="Times New Roman"/>
          <w:bCs/>
          <w:szCs w:val="24"/>
          <w:lang w:eastAsia="ar-SA"/>
        </w:rPr>
        <w:t xml:space="preserve">s </w:t>
      </w:r>
      <w:r w:rsidRPr="001E50AA">
        <w:rPr>
          <w:rFonts w:ascii="Times New Roman" w:hAnsi="Times New Roman"/>
          <w:szCs w:val="24"/>
          <w:lang w:eastAsia="lv-LV"/>
        </w:rPr>
        <w:t>iesniedz apliecinājumu.</w:t>
      </w:r>
    </w:p>
    <w:p w14:paraId="006C0AEB" w14:textId="33652D74" w:rsidR="00F00C40" w:rsidRDefault="00CE754F" w:rsidP="00313DF1">
      <w:pPr>
        <w:numPr>
          <w:ilvl w:val="3"/>
          <w:numId w:val="23"/>
        </w:numPr>
        <w:ind w:left="426" w:hanging="426"/>
        <w:contextualSpacing/>
        <w:jc w:val="both"/>
        <w:rPr>
          <w:rFonts w:ascii="Times New Roman" w:hAnsi="Times New Roman"/>
          <w:szCs w:val="24"/>
          <w:lang w:eastAsia="lv-LV"/>
        </w:rPr>
      </w:pPr>
      <w:r>
        <w:rPr>
          <w:rFonts w:ascii="Times New Roman" w:hAnsi="Times New Roman"/>
          <w:szCs w:val="24"/>
          <w:lang w:eastAsia="lv-LV"/>
        </w:rPr>
        <w:t>Pretendentam</w:t>
      </w:r>
      <w:r w:rsidRPr="00CE754F">
        <w:rPr>
          <w:rFonts w:ascii="Times New Roman" w:hAnsi="Times New Roman"/>
          <w:szCs w:val="24"/>
          <w:lang w:eastAsia="lv-LV"/>
        </w:rPr>
        <w:t xml:space="preserve"> vis</w:t>
      </w:r>
      <w:r>
        <w:rPr>
          <w:rFonts w:ascii="Times New Roman" w:hAnsi="Times New Roman"/>
          <w:szCs w:val="24"/>
          <w:lang w:eastAsia="lv-LV"/>
        </w:rPr>
        <w:t>ā</w:t>
      </w:r>
      <w:r w:rsidRPr="00CE754F">
        <w:rPr>
          <w:rFonts w:ascii="Times New Roman" w:hAnsi="Times New Roman"/>
          <w:szCs w:val="24"/>
          <w:lang w:eastAsia="lv-LV"/>
        </w:rPr>
        <w:t xml:space="preserve"> līguma darbības </w:t>
      </w:r>
      <w:r>
        <w:rPr>
          <w:rFonts w:ascii="Times New Roman" w:hAnsi="Times New Roman"/>
          <w:szCs w:val="24"/>
          <w:lang w:eastAsia="lv-LV"/>
        </w:rPr>
        <w:t>laikā</w:t>
      </w:r>
      <w:r w:rsidRPr="00CE754F">
        <w:rPr>
          <w:rFonts w:ascii="Times New Roman" w:hAnsi="Times New Roman"/>
          <w:szCs w:val="24"/>
          <w:lang w:eastAsia="lv-LV"/>
        </w:rPr>
        <w:t xml:space="preserve"> ir jābūt spēkā esoša</w:t>
      </w:r>
      <w:r>
        <w:rPr>
          <w:rFonts w:ascii="Times New Roman" w:hAnsi="Times New Roman"/>
          <w:szCs w:val="24"/>
          <w:lang w:eastAsia="lv-LV"/>
        </w:rPr>
        <w:t xml:space="preserve">m </w:t>
      </w:r>
      <w:r w:rsidRPr="00CE754F">
        <w:rPr>
          <w:rFonts w:ascii="Times New Roman" w:hAnsi="Times New Roman"/>
          <w:szCs w:val="24"/>
          <w:lang w:eastAsia="lv-LV"/>
        </w:rPr>
        <w:t>civiltiesiskās atbildības apdrošināšanas līgum</w:t>
      </w:r>
      <w:r>
        <w:rPr>
          <w:rFonts w:ascii="Times New Roman" w:hAnsi="Times New Roman"/>
          <w:szCs w:val="24"/>
          <w:lang w:eastAsia="lv-LV"/>
        </w:rPr>
        <w:t>am.</w:t>
      </w:r>
    </w:p>
    <w:p w14:paraId="4BEB9769" w14:textId="77777777" w:rsidR="00F00C40" w:rsidRPr="003700DD" w:rsidRDefault="00F00C40" w:rsidP="00F00C40">
      <w:pPr>
        <w:ind w:left="426"/>
        <w:contextualSpacing/>
        <w:jc w:val="both"/>
        <w:rPr>
          <w:rFonts w:ascii="Times New Roman" w:hAnsi="Times New Roman"/>
          <w:szCs w:val="24"/>
          <w:lang w:eastAsia="lv-LV"/>
        </w:rPr>
      </w:pPr>
    </w:p>
    <w:p w14:paraId="281C8046" w14:textId="77777777" w:rsidR="00F00C40" w:rsidRPr="003700DD" w:rsidRDefault="00F00C40" w:rsidP="00F00C40">
      <w:pPr>
        <w:contextualSpacing/>
        <w:jc w:val="both"/>
        <w:rPr>
          <w:rFonts w:ascii="Times New Roman" w:hAnsi="Times New Roman"/>
          <w:szCs w:val="24"/>
          <w:lang w:eastAsia="lv-LV"/>
        </w:rPr>
      </w:pPr>
      <w:bookmarkStart w:id="26" w:name="_Hlk213400674"/>
      <w:r w:rsidRPr="003700DD">
        <w:rPr>
          <w:rFonts w:ascii="Times New Roman" w:hAnsi="Times New Roman"/>
          <w:szCs w:val="24"/>
          <w:lang w:eastAsia="lv-LV"/>
        </w:rPr>
        <w:t>Pielikumā:</w:t>
      </w:r>
    </w:p>
    <w:p w14:paraId="6871B64C" w14:textId="2CD75585" w:rsidR="00F00C40" w:rsidRPr="008256CF" w:rsidRDefault="00F00C40" w:rsidP="00F00C40">
      <w:pPr>
        <w:pStyle w:val="ListParagraph"/>
      </w:pPr>
      <w:bookmarkStart w:id="27" w:name="_Hlk210673832"/>
      <w:r w:rsidRPr="008256CF">
        <w:t xml:space="preserve">1. pielikums </w:t>
      </w:r>
      <w:r w:rsidR="0016561D">
        <w:t>T</w:t>
      </w:r>
      <w:r w:rsidR="0016561D" w:rsidRPr="0016561D">
        <w:t xml:space="preserve">raktortehnikas </w:t>
      </w:r>
      <w:r w:rsidRPr="00845C51">
        <w:t>saraksts</w:t>
      </w:r>
      <w:r w:rsidRPr="008256CF">
        <w:t>;</w:t>
      </w:r>
    </w:p>
    <w:bookmarkEnd w:id="26"/>
    <w:bookmarkEnd w:id="27"/>
    <w:p w14:paraId="47DD9BBA" w14:textId="77777777" w:rsidR="003A4357" w:rsidRDefault="003A4357" w:rsidP="007D4877">
      <w:pPr>
        <w:ind w:left="426" w:hanging="426"/>
        <w:jc w:val="right"/>
        <w:rPr>
          <w:rFonts w:ascii="Times New Roman" w:hAnsi="Times New Roman"/>
          <w:szCs w:val="24"/>
        </w:rPr>
      </w:pPr>
    </w:p>
    <w:p w14:paraId="086D1ABF" w14:textId="77777777" w:rsidR="003A7A79" w:rsidRDefault="003A7A79" w:rsidP="007D4877">
      <w:pPr>
        <w:ind w:left="426" w:hanging="426"/>
        <w:jc w:val="right"/>
        <w:rPr>
          <w:rFonts w:ascii="Times New Roman" w:hAnsi="Times New Roman"/>
          <w:szCs w:val="24"/>
        </w:rPr>
      </w:pPr>
    </w:p>
    <w:p w14:paraId="050398E5" w14:textId="1AB15FB1" w:rsidR="004B1D67" w:rsidRDefault="004B1D67">
      <w:pPr>
        <w:rPr>
          <w:rFonts w:ascii="Times New Roman" w:hAnsi="Times New Roman"/>
          <w:szCs w:val="24"/>
        </w:rPr>
      </w:pPr>
      <w:r>
        <w:rPr>
          <w:rFonts w:ascii="Times New Roman" w:hAnsi="Times New Roman"/>
          <w:szCs w:val="24"/>
        </w:rPr>
        <w:br w:type="page"/>
      </w:r>
    </w:p>
    <w:p w14:paraId="15A5A031" w14:textId="77777777" w:rsidR="004B1D67" w:rsidRDefault="004B1D67" w:rsidP="004B1D67">
      <w:pPr>
        <w:jc w:val="center"/>
        <w:rPr>
          <w:rFonts w:ascii="Times New Roman" w:hAnsi="Times New Roman"/>
          <w:b/>
          <w:szCs w:val="24"/>
        </w:rPr>
      </w:pPr>
      <w:r>
        <w:rPr>
          <w:rFonts w:ascii="Times New Roman" w:hAnsi="Times New Roman"/>
          <w:b/>
          <w:szCs w:val="24"/>
        </w:rPr>
        <w:lastRenderedPageBreak/>
        <w:t>TRAKTORTEHNIKAS SARAKSTS</w:t>
      </w:r>
    </w:p>
    <w:p w14:paraId="0DFF26C9" w14:textId="1AB5F4A4" w:rsidR="004B1D67" w:rsidRPr="003700DD" w:rsidRDefault="004B1D67" w:rsidP="004B1D67">
      <w:pPr>
        <w:keepNext/>
        <w:jc w:val="center"/>
        <w:outlineLvl w:val="2"/>
        <w:rPr>
          <w:rFonts w:ascii="Times New Roman" w:hAnsi="Times New Roman"/>
          <w:b/>
          <w:bCs/>
          <w:szCs w:val="24"/>
        </w:rPr>
      </w:pPr>
      <w:bookmarkStart w:id="28" w:name="_Hlk213404511"/>
      <w:r>
        <w:rPr>
          <w:rFonts w:ascii="Times New Roman" w:hAnsi="Times New Roman"/>
          <w:b/>
          <w:szCs w:val="24"/>
        </w:rPr>
        <w:t>Tirgus izpētē</w:t>
      </w:r>
      <w:r w:rsidRPr="003700DD">
        <w:rPr>
          <w:rFonts w:ascii="Times New Roman" w:hAnsi="Times New Roman"/>
          <w:b/>
          <w:szCs w:val="24"/>
        </w:rPr>
        <w:t xml:space="preserve"> </w:t>
      </w:r>
      <w:r w:rsidRPr="003700DD">
        <w:rPr>
          <w:rFonts w:ascii="Times New Roman" w:hAnsi="Times New Roman"/>
          <w:b/>
          <w:bCs/>
          <w:szCs w:val="24"/>
        </w:rPr>
        <w:t>“</w:t>
      </w:r>
      <w:r>
        <w:rPr>
          <w:rFonts w:ascii="Times New Roman" w:hAnsi="Times New Roman"/>
          <w:b/>
          <w:szCs w:val="24"/>
        </w:rPr>
        <w:t xml:space="preserve">Traktoru, traktoru piekabju, pašgājēju iekrāvēju  </w:t>
      </w:r>
      <w:r w:rsidRPr="00B06B95">
        <w:rPr>
          <w:rFonts w:ascii="Times New Roman" w:hAnsi="Times New Roman"/>
          <w:b/>
          <w:szCs w:val="24"/>
        </w:rPr>
        <w:t>tehniskā apkope un remonts</w:t>
      </w:r>
      <w:r w:rsidRPr="003700DD">
        <w:rPr>
          <w:rFonts w:ascii="Times New Roman" w:hAnsi="Times New Roman"/>
          <w:b/>
          <w:bCs/>
          <w:szCs w:val="24"/>
        </w:rPr>
        <w:t>”</w:t>
      </w:r>
    </w:p>
    <w:bookmarkEnd w:id="28"/>
    <w:p w14:paraId="0A99212F" w14:textId="77777777" w:rsidR="004B1D67" w:rsidRDefault="004B1D67" w:rsidP="004B1D67">
      <w:pPr>
        <w:jc w:val="center"/>
        <w:rPr>
          <w:rFonts w:ascii="Times New Roman" w:hAnsi="Times New Roman"/>
          <w:b/>
          <w:szCs w:val="24"/>
        </w:rPr>
      </w:pPr>
    </w:p>
    <w:p w14:paraId="2F9ABFD2" w14:textId="77777777" w:rsidR="004B1D67" w:rsidRDefault="004B1D67" w:rsidP="004B1D67">
      <w:pPr>
        <w:jc w:val="center"/>
        <w:rPr>
          <w:rFonts w:ascii="Times New Roman" w:hAnsi="Times New Roman"/>
          <w:b/>
          <w:szCs w:val="24"/>
        </w:rPr>
      </w:pPr>
      <w:bookmarkStart w:id="29" w:name="_Hlk213088491"/>
      <w:bookmarkStart w:id="30" w:name="_Hlk213316423"/>
      <w:r w:rsidRPr="00B06B95">
        <w:rPr>
          <w:rFonts w:ascii="Times New Roman" w:hAnsi="Times New Roman"/>
          <w:b/>
          <w:szCs w:val="24"/>
        </w:rPr>
        <w:t>1. daļa “</w:t>
      </w:r>
      <w:r>
        <w:rPr>
          <w:rFonts w:ascii="Times New Roman" w:hAnsi="Times New Roman"/>
          <w:b/>
          <w:szCs w:val="24"/>
        </w:rPr>
        <w:t>Traktoru un traktoru piekabju</w:t>
      </w:r>
      <w:r w:rsidRPr="00B06B95">
        <w:rPr>
          <w:rFonts w:ascii="Times New Roman" w:hAnsi="Times New Roman"/>
          <w:b/>
          <w:szCs w:val="24"/>
        </w:rPr>
        <w:t xml:space="preserve"> tehniskā apkope un remonts”</w:t>
      </w:r>
    </w:p>
    <w:bookmarkEnd w:id="29"/>
    <w:p w14:paraId="5EBDBA85" w14:textId="77777777" w:rsidR="004B1D67" w:rsidRDefault="004B1D67" w:rsidP="004B1D67">
      <w:pPr>
        <w:jc w:val="center"/>
        <w:rPr>
          <w:rFonts w:ascii="Times New Roman" w:hAnsi="Times New Roman"/>
          <w:b/>
          <w:szCs w:val="24"/>
        </w:rPr>
      </w:pPr>
    </w:p>
    <w:p w14:paraId="2FA97B5A" w14:textId="77777777" w:rsidR="004B1D67" w:rsidRPr="00A01433" w:rsidRDefault="004B1D67" w:rsidP="004B1D67">
      <w:pPr>
        <w:jc w:val="center"/>
        <w:rPr>
          <w:rFonts w:ascii="Times New Roman" w:hAnsi="Times New Roman"/>
          <w:b/>
        </w:rPr>
      </w:pPr>
      <w:bookmarkStart w:id="31" w:name="_Hlk211010310"/>
      <w:bookmarkStart w:id="32" w:name="_Hlk210670894"/>
      <w:r w:rsidRPr="00A01433">
        <w:rPr>
          <w:rFonts w:ascii="Times New Roman" w:hAnsi="Times New Roman"/>
          <w:b/>
          <w:noProof/>
          <w:color w:val="000000"/>
        </w:rPr>
        <w:t xml:space="preserve">1. tabula </w:t>
      </w:r>
      <w:bookmarkEnd w:id="31"/>
      <w:r w:rsidRPr="000C56B5">
        <w:rPr>
          <w:rFonts w:ascii="Times New Roman" w:hAnsi="Times New Roman"/>
          <w:b/>
          <w:noProof/>
          <w:color w:val="000000"/>
        </w:rPr>
        <w:t xml:space="preserve">Traktori </w:t>
      </w:r>
    </w:p>
    <w:tbl>
      <w:tblPr>
        <w:tblW w:w="8642" w:type="dxa"/>
        <w:jc w:val="center"/>
        <w:tblLayout w:type="fixed"/>
        <w:tblLook w:val="04A0" w:firstRow="1" w:lastRow="0" w:firstColumn="1" w:lastColumn="0" w:noHBand="0" w:noVBand="1"/>
      </w:tblPr>
      <w:tblGrid>
        <w:gridCol w:w="561"/>
        <w:gridCol w:w="2268"/>
        <w:gridCol w:w="709"/>
        <w:gridCol w:w="1702"/>
        <w:gridCol w:w="1701"/>
        <w:gridCol w:w="1701"/>
      </w:tblGrid>
      <w:tr w:rsidR="004B1D67" w:rsidRPr="00BE3629" w14:paraId="4253FB67" w14:textId="77777777" w:rsidTr="00754BE4">
        <w:trPr>
          <w:trHeight w:val="1056"/>
          <w:jc w:val="center"/>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13EDE8EA" w14:textId="77777777" w:rsidR="004B1D67" w:rsidRPr="00BE3629" w:rsidRDefault="004B1D67" w:rsidP="00754BE4">
            <w:pPr>
              <w:jc w:val="center"/>
              <w:rPr>
                <w:rFonts w:ascii="Times New Roman" w:hAnsi="Times New Roman"/>
                <w:sz w:val="20"/>
                <w:lang w:eastAsia="lv-LV"/>
              </w:rPr>
            </w:pPr>
            <w:r w:rsidRPr="00BE3629">
              <w:rPr>
                <w:rFonts w:ascii="Times New Roman" w:hAnsi="Times New Roman"/>
                <w:sz w:val="20"/>
                <w:lang w:eastAsia="lv-LV"/>
              </w:rPr>
              <w:t>N</w:t>
            </w:r>
            <w:r>
              <w:rPr>
                <w:rFonts w:ascii="Times New Roman" w:hAnsi="Times New Roman"/>
                <w:sz w:val="20"/>
                <w:lang w:eastAsia="lv-LV"/>
              </w:rPr>
              <w:t>r</w:t>
            </w:r>
            <w:r w:rsidRPr="00BE3629">
              <w:rPr>
                <w:rFonts w:ascii="Times New Roman" w:hAnsi="Times New Roman"/>
                <w:sz w:val="20"/>
                <w:lang w:eastAsia="lv-LV"/>
              </w:rPr>
              <w:t>.</w:t>
            </w:r>
          </w:p>
        </w:tc>
        <w:tc>
          <w:tcPr>
            <w:tcW w:w="2268" w:type="dxa"/>
            <w:tcBorders>
              <w:top w:val="single" w:sz="4" w:space="0" w:color="auto"/>
              <w:left w:val="nil"/>
              <w:bottom w:val="single" w:sz="4" w:space="0" w:color="auto"/>
              <w:right w:val="single" w:sz="4" w:space="0" w:color="auto"/>
            </w:tcBorders>
            <w:noWrap/>
            <w:vAlign w:val="center"/>
            <w:hideMark/>
          </w:tcPr>
          <w:p w14:paraId="290D1BD8" w14:textId="77777777" w:rsidR="004B1D67" w:rsidRPr="00BE3629" w:rsidRDefault="004B1D67" w:rsidP="00754BE4">
            <w:pPr>
              <w:jc w:val="center"/>
              <w:rPr>
                <w:rFonts w:ascii="Times New Roman" w:hAnsi="Times New Roman"/>
                <w:sz w:val="20"/>
                <w:lang w:eastAsia="lv-LV"/>
              </w:rPr>
            </w:pPr>
            <w:r w:rsidRPr="00BE3629">
              <w:rPr>
                <w:rFonts w:ascii="Times New Roman" w:hAnsi="Times New Roman"/>
                <w:sz w:val="20"/>
                <w:lang w:eastAsia="lv-LV"/>
              </w:rPr>
              <w:t>Marka, modelis</w:t>
            </w:r>
          </w:p>
        </w:tc>
        <w:tc>
          <w:tcPr>
            <w:tcW w:w="709" w:type="dxa"/>
            <w:tcBorders>
              <w:top w:val="single" w:sz="4" w:space="0" w:color="auto"/>
              <w:left w:val="nil"/>
              <w:bottom w:val="single" w:sz="4" w:space="0" w:color="auto"/>
              <w:right w:val="single" w:sz="4" w:space="0" w:color="auto"/>
            </w:tcBorders>
            <w:noWrap/>
            <w:vAlign w:val="center"/>
            <w:hideMark/>
          </w:tcPr>
          <w:p w14:paraId="76F20834" w14:textId="77777777" w:rsidR="004B1D67" w:rsidRPr="00BE3629" w:rsidRDefault="004B1D67" w:rsidP="00754BE4">
            <w:pPr>
              <w:jc w:val="center"/>
              <w:rPr>
                <w:rFonts w:ascii="Times New Roman" w:hAnsi="Times New Roman"/>
                <w:sz w:val="20"/>
                <w:lang w:eastAsia="lv-LV"/>
              </w:rPr>
            </w:pPr>
            <w:r w:rsidRPr="00BE3629">
              <w:rPr>
                <w:rFonts w:ascii="Times New Roman" w:hAnsi="Times New Roman"/>
                <w:sz w:val="20"/>
                <w:lang w:eastAsia="lv-LV"/>
              </w:rPr>
              <w:t>Gads</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3E31B1D2"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Transportlīdzekļa izmantošanas v</w:t>
            </w:r>
            <w:r w:rsidRPr="00BE3629">
              <w:rPr>
                <w:rFonts w:ascii="Times New Roman" w:hAnsi="Times New Roman"/>
                <w:sz w:val="20"/>
                <w:lang w:eastAsia="lv-LV"/>
              </w:rPr>
              <w:t>eids</w:t>
            </w:r>
          </w:p>
        </w:tc>
        <w:tc>
          <w:tcPr>
            <w:tcW w:w="1701" w:type="dxa"/>
            <w:tcBorders>
              <w:top w:val="single" w:sz="4" w:space="0" w:color="auto"/>
              <w:left w:val="nil"/>
              <w:bottom w:val="single" w:sz="4" w:space="0" w:color="auto"/>
              <w:right w:val="single" w:sz="4" w:space="0" w:color="auto"/>
            </w:tcBorders>
            <w:vAlign w:val="center"/>
          </w:tcPr>
          <w:p w14:paraId="137F93BE" w14:textId="77777777" w:rsidR="004B1D67" w:rsidRPr="00290DFC" w:rsidRDefault="004B1D67" w:rsidP="00754BE4">
            <w:pPr>
              <w:jc w:val="center"/>
              <w:rPr>
                <w:rFonts w:ascii="Times New Roman" w:hAnsi="Times New Roman"/>
                <w:sz w:val="20"/>
                <w:lang w:eastAsia="lv-LV"/>
              </w:rPr>
            </w:pPr>
            <w:r w:rsidRPr="00290DFC">
              <w:rPr>
                <w:rFonts w:ascii="Times New Roman" w:hAnsi="Times New Roman"/>
                <w:sz w:val="20"/>
                <w:lang w:eastAsia="lv-LV"/>
              </w:rPr>
              <w:t>R</w:t>
            </w:r>
            <w:r w:rsidRPr="00473C09">
              <w:rPr>
                <w:rFonts w:ascii="Times New Roman" w:hAnsi="Times New Roman"/>
                <w:sz w:val="20"/>
                <w:lang w:eastAsia="lv-LV"/>
              </w:rPr>
              <w:t>ažotāja garantija</w:t>
            </w:r>
            <w:r>
              <w:rPr>
                <w:rFonts w:ascii="Times New Roman" w:hAnsi="Times New Roman"/>
                <w:sz w:val="20"/>
                <w:lang w:eastAsia="lv-LV"/>
              </w:rPr>
              <w:t xml:space="preserve"> spēkā līdz</w:t>
            </w:r>
            <w:r w:rsidRPr="00473C09">
              <w:rPr>
                <w:rFonts w:ascii="Times New Roman" w:hAnsi="Times New Roman"/>
                <w:sz w:val="20"/>
                <w:lang w:eastAsia="lv-LV"/>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539A52"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Transportlīdzekļu</w:t>
            </w:r>
            <w:r w:rsidRPr="00BE3629">
              <w:rPr>
                <w:rFonts w:ascii="Times New Roman" w:hAnsi="Times New Roman"/>
                <w:sz w:val="20"/>
                <w:lang w:eastAsia="lv-LV"/>
              </w:rPr>
              <w:t xml:space="preserve"> skaits</w:t>
            </w:r>
          </w:p>
        </w:tc>
      </w:tr>
      <w:tr w:rsidR="004B1D67" w:rsidRPr="00BE3629" w14:paraId="760533F5" w14:textId="77777777" w:rsidTr="00754BE4">
        <w:trPr>
          <w:trHeight w:val="264"/>
          <w:jc w:val="center"/>
        </w:trPr>
        <w:tc>
          <w:tcPr>
            <w:tcW w:w="561" w:type="dxa"/>
            <w:tcBorders>
              <w:top w:val="nil"/>
              <w:left w:val="single" w:sz="4" w:space="0" w:color="auto"/>
              <w:bottom w:val="single" w:sz="4" w:space="0" w:color="auto"/>
              <w:right w:val="single" w:sz="4" w:space="0" w:color="auto"/>
            </w:tcBorders>
            <w:noWrap/>
            <w:vAlign w:val="bottom"/>
            <w:hideMark/>
          </w:tcPr>
          <w:p w14:paraId="2AE0806D"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1</w:t>
            </w:r>
          </w:p>
        </w:tc>
        <w:tc>
          <w:tcPr>
            <w:tcW w:w="2268" w:type="dxa"/>
            <w:tcBorders>
              <w:top w:val="nil"/>
              <w:left w:val="nil"/>
              <w:bottom w:val="single" w:sz="4" w:space="0" w:color="auto"/>
              <w:right w:val="single" w:sz="4" w:space="0" w:color="auto"/>
            </w:tcBorders>
            <w:noWrap/>
            <w:vAlign w:val="bottom"/>
            <w:hideMark/>
          </w:tcPr>
          <w:p w14:paraId="01AB9F8E" w14:textId="77777777" w:rsidR="004B1D67" w:rsidRPr="00BE3629" w:rsidRDefault="004B1D67" w:rsidP="00754BE4">
            <w:pPr>
              <w:jc w:val="center"/>
              <w:rPr>
                <w:rFonts w:ascii="Times New Roman" w:hAnsi="Times New Roman"/>
                <w:sz w:val="20"/>
                <w:lang w:eastAsia="lv-LV"/>
              </w:rPr>
            </w:pPr>
            <w:r w:rsidRPr="000C56B5">
              <w:rPr>
                <w:rFonts w:ascii="Times New Roman" w:hAnsi="Times New Roman"/>
                <w:sz w:val="20"/>
                <w:lang w:eastAsia="lv-LV"/>
              </w:rPr>
              <w:t>VALTRA N101</w:t>
            </w:r>
          </w:p>
        </w:tc>
        <w:tc>
          <w:tcPr>
            <w:tcW w:w="709" w:type="dxa"/>
            <w:tcBorders>
              <w:top w:val="nil"/>
              <w:left w:val="nil"/>
              <w:bottom w:val="single" w:sz="4" w:space="0" w:color="auto"/>
              <w:right w:val="single" w:sz="4" w:space="0" w:color="auto"/>
            </w:tcBorders>
            <w:noWrap/>
            <w:vAlign w:val="bottom"/>
            <w:hideMark/>
          </w:tcPr>
          <w:p w14:paraId="3014C8C7"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2008</w:t>
            </w:r>
          </w:p>
        </w:tc>
        <w:tc>
          <w:tcPr>
            <w:tcW w:w="1702" w:type="dxa"/>
            <w:tcBorders>
              <w:top w:val="nil"/>
              <w:left w:val="single" w:sz="4" w:space="0" w:color="auto"/>
              <w:bottom w:val="single" w:sz="4" w:space="0" w:color="auto"/>
              <w:right w:val="single" w:sz="4" w:space="0" w:color="auto"/>
            </w:tcBorders>
            <w:noWrap/>
            <w:vAlign w:val="bottom"/>
            <w:hideMark/>
          </w:tcPr>
          <w:p w14:paraId="28674AFF"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Traktors</w:t>
            </w:r>
          </w:p>
        </w:tc>
        <w:tc>
          <w:tcPr>
            <w:tcW w:w="1701" w:type="dxa"/>
            <w:tcBorders>
              <w:top w:val="nil"/>
              <w:left w:val="nil"/>
              <w:bottom w:val="single" w:sz="4" w:space="0" w:color="auto"/>
              <w:right w:val="single" w:sz="4" w:space="0" w:color="auto"/>
            </w:tcBorders>
            <w:vAlign w:val="center"/>
          </w:tcPr>
          <w:p w14:paraId="1DB4D4CE" w14:textId="77777777" w:rsidR="004B1D67" w:rsidRPr="00473C09" w:rsidRDefault="004B1D67" w:rsidP="00754BE4">
            <w:pPr>
              <w:jc w:val="center"/>
              <w:rPr>
                <w:rFonts w:ascii="Times New Roman" w:hAnsi="Times New Roman"/>
                <w:sz w:val="20"/>
                <w:u w:val="single"/>
                <w:lang w:eastAsia="lv-LV"/>
              </w:rPr>
            </w:pPr>
          </w:p>
        </w:tc>
        <w:tc>
          <w:tcPr>
            <w:tcW w:w="1701" w:type="dxa"/>
            <w:tcBorders>
              <w:top w:val="nil"/>
              <w:left w:val="single" w:sz="4" w:space="0" w:color="auto"/>
              <w:bottom w:val="single" w:sz="4" w:space="0" w:color="auto"/>
              <w:right w:val="single" w:sz="4" w:space="0" w:color="auto"/>
            </w:tcBorders>
            <w:noWrap/>
            <w:vAlign w:val="bottom"/>
            <w:hideMark/>
          </w:tcPr>
          <w:p w14:paraId="3D54B735"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3</w:t>
            </w:r>
          </w:p>
        </w:tc>
      </w:tr>
      <w:tr w:rsidR="004B1D67" w:rsidRPr="00BE3629" w14:paraId="182EDDFD" w14:textId="77777777" w:rsidTr="00754BE4">
        <w:trPr>
          <w:trHeight w:val="264"/>
          <w:jc w:val="center"/>
        </w:trPr>
        <w:tc>
          <w:tcPr>
            <w:tcW w:w="561" w:type="dxa"/>
            <w:tcBorders>
              <w:top w:val="nil"/>
              <w:left w:val="single" w:sz="4" w:space="0" w:color="auto"/>
              <w:bottom w:val="single" w:sz="4" w:space="0" w:color="auto"/>
              <w:right w:val="single" w:sz="4" w:space="0" w:color="auto"/>
            </w:tcBorders>
            <w:noWrap/>
            <w:vAlign w:val="bottom"/>
            <w:hideMark/>
          </w:tcPr>
          <w:p w14:paraId="40A737B0"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2</w:t>
            </w:r>
          </w:p>
        </w:tc>
        <w:tc>
          <w:tcPr>
            <w:tcW w:w="2268" w:type="dxa"/>
            <w:tcBorders>
              <w:top w:val="nil"/>
              <w:left w:val="nil"/>
              <w:bottom w:val="single" w:sz="4" w:space="0" w:color="auto"/>
              <w:right w:val="single" w:sz="4" w:space="0" w:color="auto"/>
            </w:tcBorders>
            <w:noWrap/>
            <w:vAlign w:val="bottom"/>
            <w:hideMark/>
          </w:tcPr>
          <w:p w14:paraId="6A10342D" w14:textId="77777777" w:rsidR="004B1D67" w:rsidRPr="00BE3629" w:rsidRDefault="004B1D67" w:rsidP="00754BE4">
            <w:pPr>
              <w:jc w:val="center"/>
              <w:rPr>
                <w:rFonts w:ascii="Times New Roman" w:hAnsi="Times New Roman"/>
                <w:sz w:val="20"/>
                <w:lang w:eastAsia="lv-LV"/>
              </w:rPr>
            </w:pPr>
            <w:r w:rsidRPr="000C56B5">
              <w:rPr>
                <w:rFonts w:ascii="Times New Roman" w:hAnsi="Times New Roman"/>
                <w:sz w:val="20"/>
                <w:lang w:eastAsia="lv-LV"/>
              </w:rPr>
              <w:t>VALTRA T191 H</w:t>
            </w:r>
          </w:p>
        </w:tc>
        <w:tc>
          <w:tcPr>
            <w:tcW w:w="709" w:type="dxa"/>
            <w:tcBorders>
              <w:top w:val="nil"/>
              <w:left w:val="nil"/>
              <w:bottom w:val="single" w:sz="4" w:space="0" w:color="auto"/>
              <w:right w:val="single" w:sz="4" w:space="0" w:color="auto"/>
            </w:tcBorders>
            <w:noWrap/>
            <w:vAlign w:val="bottom"/>
            <w:hideMark/>
          </w:tcPr>
          <w:p w14:paraId="0AAE8901"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2012</w:t>
            </w:r>
          </w:p>
        </w:tc>
        <w:tc>
          <w:tcPr>
            <w:tcW w:w="1702" w:type="dxa"/>
            <w:tcBorders>
              <w:top w:val="nil"/>
              <w:left w:val="single" w:sz="4" w:space="0" w:color="auto"/>
              <w:bottom w:val="single" w:sz="4" w:space="0" w:color="auto"/>
              <w:right w:val="single" w:sz="4" w:space="0" w:color="auto"/>
            </w:tcBorders>
            <w:noWrap/>
            <w:vAlign w:val="bottom"/>
            <w:hideMark/>
          </w:tcPr>
          <w:p w14:paraId="64CA98FE"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Traktors</w:t>
            </w:r>
          </w:p>
        </w:tc>
        <w:tc>
          <w:tcPr>
            <w:tcW w:w="1701" w:type="dxa"/>
            <w:tcBorders>
              <w:top w:val="nil"/>
              <w:left w:val="nil"/>
              <w:bottom w:val="single" w:sz="4" w:space="0" w:color="auto"/>
              <w:right w:val="single" w:sz="4" w:space="0" w:color="auto"/>
            </w:tcBorders>
            <w:vAlign w:val="center"/>
          </w:tcPr>
          <w:p w14:paraId="4B5C39DD" w14:textId="77777777" w:rsidR="004B1D67" w:rsidRPr="00473C09" w:rsidRDefault="004B1D67" w:rsidP="00754BE4">
            <w:pPr>
              <w:jc w:val="center"/>
              <w:rPr>
                <w:rFonts w:ascii="Times New Roman" w:hAnsi="Times New Roman"/>
                <w:sz w:val="20"/>
                <w:u w:val="single"/>
                <w:lang w:eastAsia="lv-LV"/>
              </w:rPr>
            </w:pPr>
          </w:p>
        </w:tc>
        <w:tc>
          <w:tcPr>
            <w:tcW w:w="1701" w:type="dxa"/>
            <w:tcBorders>
              <w:top w:val="nil"/>
              <w:left w:val="single" w:sz="4" w:space="0" w:color="auto"/>
              <w:bottom w:val="single" w:sz="4" w:space="0" w:color="auto"/>
              <w:right w:val="single" w:sz="4" w:space="0" w:color="auto"/>
            </w:tcBorders>
            <w:noWrap/>
            <w:vAlign w:val="bottom"/>
            <w:hideMark/>
          </w:tcPr>
          <w:p w14:paraId="2C24BB36"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1</w:t>
            </w:r>
          </w:p>
        </w:tc>
      </w:tr>
      <w:tr w:rsidR="004B1D67" w:rsidRPr="00BE3629" w14:paraId="091A21A3" w14:textId="77777777" w:rsidTr="00754BE4">
        <w:trPr>
          <w:trHeight w:val="264"/>
          <w:jc w:val="center"/>
        </w:trPr>
        <w:tc>
          <w:tcPr>
            <w:tcW w:w="561" w:type="dxa"/>
            <w:tcBorders>
              <w:top w:val="nil"/>
              <w:left w:val="single" w:sz="4" w:space="0" w:color="auto"/>
              <w:bottom w:val="single" w:sz="4" w:space="0" w:color="auto"/>
              <w:right w:val="single" w:sz="4" w:space="0" w:color="auto"/>
            </w:tcBorders>
            <w:noWrap/>
            <w:vAlign w:val="bottom"/>
            <w:hideMark/>
          </w:tcPr>
          <w:p w14:paraId="5906DE71" w14:textId="77777777" w:rsidR="004B1D67" w:rsidRPr="00BE3629" w:rsidRDefault="004B1D67" w:rsidP="00754BE4">
            <w:pPr>
              <w:jc w:val="center"/>
              <w:rPr>
                <w:rFonts w:ascii="Times New Roman" w:hAnsi="Times New Roman"/>
                <w:sz w:val="20"/>
                <w:lang w:eastAsia="lv-LV"/>
              </w:rPr>
            </w:pPr>
            <w:bookmarkStart w:id="33" w:name="_Hlk212830278"/>
            <w:r>
              <w:rPr>
                <w:rFonts w:ascii="Times New Roman" w:hAnsi="Times New Roman"/>
                <w:sz w:val="20"/>
                <w:lang w:eastAsia="lv-LV"/>
              </w:rPr>
              <w:t>3</w:t>
            </w:r>
          </w:p>
        </w:tc>
        <w:tc>
          <w:tcPr>
            <w:tcW w:w="2268" w:type="dxa"/>
            <w:tcBorders>
              <w:top w:val="nil"/>
              <w:left w:val="nil"/>
              <w:bottom w:val="single" w:sz="4" w:space="0" w:color="auto"/>
              <w:right w:val="single" w:sz="4" w:space="0" w:color="auto"/>
            </w:tcBorders>
            <w:noWrap/>
            <w:vAlign w:val="bottom"/>
            <w:hideMark/>
          </w:tcPr>
          <w:p w14:paraId="77908358" w14:textId="77777777" w:rsidR="004B1D67" w:rsidRPr="00962E59" w:rsidRDefault="004B1D67" w:rsidP="00754BE4">
            <w:pPr>
              <w:jc w:val="center"/>
              <w:rPr>
                <w:rFonts w:ascii="Times New Roman" w:hAnsi="Times New Roman"/>
                <w:sz w:val="20"/>
                <w:lang w:eastAsia="lv-LV"/>
              </w:rPr>
            </w:pPr>
            <w:r w:rsidRPr="00962E59">
              <w:rPr>
                <w:rFonts w:ascii="Times New Roman" w:hAnsi="Times New Roman"/>
                <w:sz w:val="20"/>
                <w:lang w:eastAsia="lv-LV"/>
              </w:rPr>
              <w:t>KIOTI HX1001 TG300</w:t>
            </w:r>
          </w:p>
        </w:tc>
        <w:tc>
          <w:tcPr>
            <w:tcW w:w="709" w:type="dxa"/>
            <w:tcBorders>
              <w:top w:val="nil"/>
              <w:left w:val="nil"/>
              <w:bottom w:val="single" w:sz="4" w:space="0" w:color="auto"/>
              <w:right w:val="single" w:sz="4" w:space="0" w:color="auto"/>
            </w:tcBorders>
            <w:noWrap/>
            <w:vAlign w:val="bottom"/>
            <w:hideMark/>
          </w:tcPr>
          <w:p w14:paraId="7E0BAF31" w14:textId="77777777" w:rsidR="004B1D67" w:rsidRPr="00962E59" w:rsidRDefault="004B1D67" w:rsidP="00754BE4">
            <w:pPr>
              <w:jc w:val="center"/>
              <w:rPr>
                <w:rFonts w:ascii="Times New Roman" w:hAnsi="Times New Roman"/>
                <w:sz w:val="20"/>
                <w:lang w:eastAsia="lv-LV"/>
              </w:rPr>
            </w:pPr>
            <w:r w:rsidRPr="00962E59">
              <w:rPr>
                <w:rFonts w:ascii="Times New Roman" w:hAnsi="Times New Roman"/>
                <w:sz w:val="20"/>
                <w:lang w:eastAsia="lv-LV"/>
              </w:rPr>
              <w:t>2023</w:t>
            </w:r>
          </w:p>
        </w:tc>
        <w:tc>
          <w:tcPr>
            <w:tcW w:w="1702" w:type="dxa"/>
            <w:tcBorders>
              <w:top w:val="nil"/>
              <w:left w:val="single" w:sz="4" w:space="0" w:color="auto"/>
              <w:bottom w:val="single" w:sz="4" w:space="0" w:color="auto"/>
              <w:right w:val="single" w:sz="4" w:space="0" w:color="auto"/>
            </w:tcBorders>
            <w:noWrap/>
            <w:vAlign w:val="bottom"/>
            <w:hideMark/>
          </w:tcPr>
          <w:p w14:paraId="214CDE1E" w14:textId="77777777" w:rsidR="004B1D67" w:rsidRPr="00962E59" w:rsidRDefault="004B1D67" w:rsidP="00754BE4">
            <w:pPr>
              <w:jc w:val="center"/>
              <w:rPr>
                <w:rFonts w:ascii="Times New Roman" w:hAnsi="Times New Roman"/>
                <w:sz w:val="20"/>
                <w:lang w:eastAsia="lv-LV"/>
              </w:rPr>
            </w:pPr>
            <w:r w:rsidRPr="00962E59">
              <w:rPr>
                <w:rFonts w:ascii="Times New Roman" w:hAnsi="Times New Roman"/>
                <w:sz w:val="20"/>
                <w:lang w:eastAsia="lv-LV"/>
              </w:rPr>
              <w:t>Traktors</w:t>
            </w:r>
          </w:p>
        </w:tc>
        <w:tc>
          <w:tcPr>
            <w:tcW w:w="1701" w:type="dxa"/>
            <w:tcBorders>
              <w:top w:val="nil"/>
              <w:left w:val="nil"/>
              <w:bottom w:val="single" w:sz="4" w:space="0" w:color="auto"/>
              <w:right w:val="single" w:sz="4" w:space="0" w:color="auto"/>
            </w:tcBorders>
            <w:vAlign w:val="center"/>
          </w:tcPr>
          <w:p w14:paraId="1CF1ED5B" w14:textId="77777777" w:rsidR="004B1D67" w:rsidRPr="00473C09" w:rsidRDefault="004B1D67" w:rsidP="00754BE4">
            <w:pPr>
              <w:jc w:val="center"/>
              <w:rPr>
                <w:rFonts w:ascii="Times New Roman" w:hAnsi="Times New Roman"/>
                <w:sz w:val="20"/>
                <w:u w:val="single"/>
                <w:lang w:eastAsia="lv-LV"/>
              </w:rPr>
            </w:pPr>
            <w:r>
              <w:rPr>
                <w:rFonts w:ascii="Times New Roman" w:hAnsi="Times New Roman"/>
                <w:sz w:val="20"/>
                <w:u w:val="single"/>
                <w:lang w:eastAsia="lv-LV"/>
              </w:rPr>
              <w:t>02.04.2029</w:t>
            </w:r>
          </w:p>
        </w:tc>
        <w:tc>
          <w:tcPr>
            <w:tcW w:w="1701" w:type="dxa"/>
            <w:tcBorders>
              <w:top w:val="nil"/>
              <w:left w:val="single" w:sz="4" w:space="0" w:color="auto"/>
              <w:bottom w:val="single" w:sz="4" w:space="0" w:color="auto"/>
              <w:right w:val="single" w:sz="4" w:space="0" w:color="auto"/>
            </w:tcBorders>
            <w:noWrap/>
            <w:vAlign w:val="bottom"/>
            <w:hideMark/>
          </w:tcPr>
          <w:p w14:paraId="082B8857" w14:textId="77777777" w:rsidR="004B1D67" w:rsidRPr="00962E59" w:rsidRDefault="004B1D67" w:rsidP="00754BE4">
            <w:pPr>
              <w:jc w:val="center"/>
              <w:rPr>
                <w:rFonts w:ascii="Times New Roman" w:hAnsi="Times New Roman"/>
                <w:sz w:val="20"/>
                <w:lang w:eastAsia="lv-LV"/>
              </w:rPr>
            </w:pPr>
            <w:r w:rsidRPr="00962E59">
              <w:rPr>
                <w:rFonts w:ascii="Times New Roman" w:hAnsi="Times New Roman"/>
                <w:sz w:val="20"/>
                <w:lang w:eastAsia="lv-LV"/>
              </w:rPr>
              <w:t>2</w:t>
            </w:r>
          </w:p>
        </w:tc>
      </w:tr>
      <w:bookmarkEnd w:id="33"/>
      <w:tr w:rsidR="004B1D67" w:rsidRPr="00BE3629" w14:paraId="04B1AFC1" w14:textId="77777777" w:rsidTr="00754BE4">
        <w:trPr>
          <w:trHeight w:val="264"/>
          <w:jc w:val="center"/>
        </w:trPr>
        <w:tc>
          <w:tcPr>
            <w:tcW w:w="2829" w:type="dxa"/>
            <w:gridSpan w:val="2"/>
            <w:tcBorders>
              <w:top w:val="single" w:sz="4" w:space="0" w:color="auto"/>
              <w:left w:val="single" w:sz="4" w:space="0" w:color="auto"/>
              <w:bottom w:val="single" w:sz="4" w:space="0" w:color="auto"/>
              <w:right w:val="single" w:sz="4" w:space="0" w:color="auto"/>
            </w:tcBorders>
          </w:tcPr>
          <w:p w14:paraId="4A892E40" w14:textId="77777777" w:rsidR="004B1D67" w:rsidRPr="00BE3629" w:rsidRDefault="004B1D67" w:rsidP="00754BE4">
            <w:pPr>
              <w:jc w:val="right"/>
              <w:rPr>
                <w:rFonts w:ascii="Times New Roman" w:hAnsi="Times New Roman"/>
                <w:b/>
                <w:bCs/>
                <w:sz w:val="20"/>
                <w:lang w:eastAsia="lv-LV"/>
              </w:rPr>
            </w:pPr>
          </w:p>
        </w:tc>
        <w:tc>
          <w:tcPr>
            <w:tcW w:w="2411" w:type="dxa"/>
            <w:gridSpan w:val="2"/>
            <w:tcBorders>
              <w:top w:val="single" w:sz="4" w:space="0" w:color="auto"/>
              <w:left w:val="single" w:sz="4" w:space="0" w:color="auto"/>
              <w:bottom w:val="single" w:sz="4" w:space="0" w:color="auto"/>
              <w:right w:val="single" w:sz="4" w:space="0" w:color="auto"/>
            </w:tcBorders>
            <w:noWrap/>
            <w:vAlign w:val="center"/>
            <w:hideMark/>
          </w:tcPr>
          <w:p w14:paraId="0BC02465" w14:textId="77777777" w:rsidR="004B1D67" w:rsidRPr="00BE3629" w:rsidRDefault="004B1D67" w:rsidP="00754BE4">
            <w:pPr>
              <w:jc w:val="right"/>
              <w:rPr>
                <w:rFonts w:ascii="Times New Roman" w:hAnsi="Times New Roman"/>
                <w:b/>
                <w:bCs/>
                <w:sz w:val="20"/>
                <w:lang w:eastAsia="lv-LV"/>
              </w:rPr>
            </w:pPr>
            <w:r w:rsidRPr="00BE3629">
              <w:rPr>
                <w:rFonts w:ascii="Times New Roman" w:hAnsi="Times New Roman"/>
                <w:b/>
                <w:bCs/>
                <w:sz w:val="20"/>
                <w:lang w:eastAsia="lv-LV"/>
              </w:rPr>
              <w:t xml:space="preserve">Transportlīdzekļu </w:t>
            </w:r>
            <w:r>
              <w:rPr>
                <w:rFonts w:ascii="Times New Roman" w:hAnsi="Times New Roman"/>
                <w:b/>
                <w:bCs/>
                <w:sz w:val="20"/>
                <w:lang w:eastAsia="lv-LV"/>
              </w:rPr>
              <w:t>skaits</w:t>
            </w:r>
            <w:r w:rsidRPr="00BE3629">
              <w:rPr>
                <w:rFonts w:ascii="Times New Roman" w:hAnsi="Times New Roman"/>
                <w:b/>
                <w:bCs/>
                <w:sz w:val="20"/>
                <w:lang w:eastAsia="lv-LV"/>
              </w:rPr>
              <w:t xml:space="preserve"> kopā:</w:t>
            </w:r>
          </w:p>
        </w:tc>
        <w:tc>
          <w:tcPr>
            <w:tcW w:w="1701" w:type="dxa"/>
            <w:tcBorders>
              <w:top w:val="nil"/>
              <w:left w:val="nil"/>
              <w:bottom w:val="single" w:sz="4" w:space="0" w:color="auto"/>
              <w:right w:val="single" w:sz="4" w:space="0" w:color="auto"/>
            </w:tcBorders>
            <w:vAlign w:val="center"/>
          </w:tcPr>
          <w:p w14:paraId="6540F3AE" w14:textId="77777777" w:rsidR="004B1D67" w:rsidRPr="00473C09" w:rsidRDefault="004B1D67" w:rsidP="00754BE4">
            <w:pPr>
              <w:jc w:val="center"/>
              <w:rPr>
                <w:rFonts w:ascii="Times New Roman" w:hAnsi="Times New Roman"/>
                <w:sz w:val="20"/>
                <w:u w:val="single"/>
                <w:lang w:eastAsia="lv-LV"/>
              </w:rPr>
            </w:pPr>
          </w:p>
        </w:tc>
        <w:tc>
          <w:tcPr>
            <w:tcW w:w="1701" w:type="dxa"/>
            <w:tcBorders>
              <w:top w:val="nil"/>
              <w:left w:val="single" w:sz="4" w:space="0" w:color="auto"/>
              <w:bottom w:val="single" w:sz="4" w:space="0" w:color="auto"/>
              <w:right w:val="single" w:sz="4" w:space="0" w:color="auto"/>
            </w:tcBorders>
            <w:noWrap/>
            <w:vAlign w:val="center"/>
            <w:hideMark/>
          </w:tcPr>
          <w:p w14:paraId="07D154DF" w14:textId="77777777" w:rsidR="004B1D67" w:rsidRPr="00BE3629" w:rsidRDefault="004B1D67" w:rsidP="00754BE4">
            <w:pPr>
              <w:jc w:val="center"/>
              <w:rPr>
                <w:rFonts w:ascii="Times New Roman" w:hAnsi="Times New Roman"/>
                <w:b/>
                <w:bCs/>
                <w:sz w:val="20"/>
                <w:lang w:eastAsia="lv-LV"/>
              </w:rPr>
            </w:pPr>
            <w:r>
              <w:rPr>
                <w:rFonts w:ascii="Times New Roman" w:hAnsi="Times New Roman"/>
                <w:b/>
                <w:bCs/>
                <w:sz w:val="20"/>
                <w:lang w:eastAsia="lv-LV"/>
              </w:rPr>
              <w:t>6</w:t>
            </w:r>
          </w:p>
        </w:tc>
      </w:tr>
    </w:tbl>
    <w:p w14:paraId="2FB03031" w14:textId="77777777" w:rsidR="004B1D67" w:rsidRPr="003700DD" w:rsidRDefault="004B1D67" w:rsidP="004B1D67">
      <w:pPr>
        <w:rPr>
          <w:rFonts w:ascii="Times New Roman" w:hAnsi="Times New Roman"/>
          <w:szCs w:val="24"/>
        </w:rPr>
      </w:pPr>
    </w:p>
    <w:bookmarkEnd w:id="32"/>
    <w:p w14:paraId="1535A0AB" w14:textId="77777777" w:rsidR="004B1D67" w:rsidRPr="00F56E2E" w:rsidRDefault="004B1D67" w:rsidP="004B1D67">
      <w:pPr>
        <w:jc w:val="center"/>
        <w:rPr>
          <w:rFonts w:ascii="Times New Roman" w:hAnsi="Times New Roman"/>
          <w:b/>
        </w:rPr>
      </w:pPr>
      <w:r w:rsidRPr="00F56E2E">
        <w:rPr>
          <w:rFonts w:ascii="Times New Roman" w:hAnsi="Times New Roman"/>
          <w:b/>
          <w:bCs/>
        </w:rPr>
        <w:t xml:space="preserve">2. tabula </w:t>
      </w:r>
      <w:r>
        <w:rPr>
          <w:rFonts w:ascii="Times New Roman" w:hAnsi="Times New Roman"/>
          <w:b/>
          <w:bCs/>
        </w:rPr>
        <w:t>Traktoru piekabes</w:t>
      </w:r>
    </w:p>
    <w:tbl>
      <w:tblPr>
        <w:tblW w:w="7083" w:type="dxa"/>
        <w:jc w:val="center"/>
        <w:tblLayout w:type="fixed"/>
        <w:tblLook w:val="04A0" w:firstRow="1" w:lastRow="0" w:firstColumn="1" w:lastColumn="0" w:noHBand="0" w:noVBand="1"/>
      </w:tblPr>
      <w:tblGrid>
        <w:gridCol w:w="561"/>
        <w:gridCol w:w="2267"/>
        <w:gridCol w:w="709"/>
        <w:gridCol w:w="1876"/>
        <w:gridCol w:w="1670"/>
      </w:tblGrid>
      <w:tr w:rsidR="004B1D67" w:rsidRPr="00BE3629" w14:paraId="3B8B4F41" w14:textId="77777777" w:rsidTr="00754BE4">
        <w:trPr>
          <w:trHeight w:val="1056"/>
          <w:jc w:val="center"/>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456183EE" w14:textId="77777777" w:rsidR="004B1D67" w:rsidRPr="00BE3629" w:rsidRDefault="004B1D67" w:rsidP="00754BE4">
            <w:pPr>
              <w:jc w:val="center"/>
              <w:rPr>
                <w:rFonts w:ascii="Times New Roman" w:hAnsi="Times New Roman"/>
                <w:sz w:val="20"/>
                <w:lang w:eastAsia="lv-LV"/>
              </w:rPr>
            </w:pPr>
            <w:r w:rsidRPr="00BE3629">
              <w:rPr>
                <w:rFonts w:ascii="Times New Roman" w:hAnsi="Times New Roman"/>
                <w:sz w:val="20"/>
                <w:lang w:eastAsia="lv-LV"/>
              </w:rPr>
              <w:t>N</w:t>
            </w:r>
            <w:r>
              <w:rPr>
                <w:rFonts w:ascii="Times New Roman" w:hAnsi="Times New Roman"/>
                <w:sz w:val="20"/>
                <w:lang w:eastAsia="lv-LV"/>
              </w:rPr>
              <w:t>r</w:t>
            </w:r>
            <w:r w:rsidRPr="00BE3629">
              <w:rPr>
                <w:rFonts w:ascii="Times New Roman" w:hAnsi="Times New Roman"/>
                <w:sz w:val="20"/>
                <w:lang w:eastAsia="lv-LV"/>
              </w:rPr>
              <w:t>.</w:t>
            </w:r>
          </w:p>
        </w:tc>
        <w:tc>
          <w:tcPr>
            <w:tcW w:w="2267" w:type="dxa"/>
            <w:tcBorders>
              <w:top w:val="single" w:sz="4" w:space="0" w:color="auto"/>
              <w:left w:val="nil"/>
              <w:bottom w:val="single" w:sz="4" w:space="0" w:color="auto"/>
              <w:right w:val="single" w:sz="4" w:space="0" w:color="auto"/>
            </w:tcBorders>
            <w:noWrap/>
            <w:vAlign w:val="center"/>
            <w:hideMark/>
          </w:tcPr>
          <w:p w14:paraId="490F2A10" w14:textId="77777777" w:rsidR="004B1D67" w:rsidRPr="00BE3629" w:rsidRDefault="004B1D67" w:rsidP="00754BE4">
            <w:pPr>
              <w:jc w:val="center"/>
              <w:rPr>
                <w:rFonts w:ascii="Times New Roman" w:hAnsi="Times New Roman"/>
                <w:sz w:val="20"/>
                <w:lang w:eastAsia="lv-LV"/>
              </w:rPr>
            </w:pPr>
            <w:r w:rsidRPr="00BE3629">
              <w:rPr>
                <w:rFonts w:ascii="Times New Roman" w:hAnsi="Times New Roman"/>
                <w:sz w:val="20"/>
                <w:lang w:eastAsia="lv-LV"/>
              </w:rPr>
              <w:t>Marka, modelis</w:t>
            </w:r>
          </w:p>
        </w:tc>
        <w:tc>
          <w:tcPr>
            <w:tcW w:w="709" w:type="dxa"/>
            <w:tcBorders>
              <w:top w:val="single" w:sz="4" w:space="0" w:color="auto"/>
              <w:left w:val="nil"/>
              <w:bottom w:val="single" w:sz="4" w:space="0" w:color="auto"/>
              <w:right w:val="single" w:sz="4" w:space="0" w:color="auto"/>
            </w:tcBorders>
            <w:noWrap/>
            <w:vAlign w:val="center"/>
            <w:hideMark/>
          </w:tcPr>
          <w:p w14:paraId="65CD712A" w14:textId="77777777" w:rsidR="004B1D67" w:rsidRPr="00BE3629" w:rsidRDefault="004B1D67" w:rsidP="00754BE4">
            <w:pPr>
              <w:jc w:val="center"/>
              <w:rPr>
                <w:rFonts w:ascii="Times New Roman" w:hAnsi="Times New Roman"/>
                <w:sz w:val="20"/>
                <w:lang w:eastAsia="lv-LV"/>
              </w:rPr>
            </w:pPr>
            <w:r w:rsidRPr="00BE3629">
              <w:rPr>
                <w:rFonts w:ascii="Times New Roman" w:hAnsi="Times New Roman"/>
                <w:sz w:val="20"/>
                <w:lang w:eastAsia="lv-LV"/>
              </w:rPr>
              <w:t>Gads</w:t>
            </w:r>
          </w:p>
        </w:tc>
        <w:tc>
          <w:tcPr>
            <w:tcW w:w="1876" w:type="dxa"/>
            <w:tcBorders>
              <w:top w:val="single" w:sz="4" w:space="0" w:color="auto"/>
              <w:left w:val="single" w:sz="4" w:space="0" w:color="auto"/>
              <w:bottom w:val="single" w:sz="4" w:space="0" w:color="auto"/>
              <w:right w:val="single" w:sz="4" w:space="0" w:color="auto"/>
            </w:tcBorders>
            <w:noWrap/>
            <w:vAlign w:val="center"/>
            <w:hideMark/>
          </w:tcPr>
          <w:p w14:paraId="157B51CB"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Transportlīdzekļa izmantošanas v</w:t>
            </w:r>
            <w:r w:rsidRPr="00BE3629">
              <w:rPr>
                <w:rFonts w:ascii="Times New Roman" w:hAnsi="Times New Roman"/>
                <w:sz w:val="20"/>
                <w:lang w:eastAsia="lv-LV"/>
              </w:rPr>
              <w:t>eids</w:t>
            </w:r>
          </w:p>
        </w:tc>
        <w:tc>
          <w:tcPr>
            <w:tcW w:w="1670" w:type="dxa"/>
            <w:tcBorders>
              <w:top w:val="single" w:sz="4" w:space="0" w:color="auto"/>
              <w:left w:val="nil"/>
              <w:bottom w:val="single" w:sz="4" w:space="0" w:color="auto"/>
              <w:right w:val="single" w:sz="4" w:space="0" w:color="auto"/>
            </w:tcBorders>
            <w:vAlign w:val="center"/>
            <w:hideMark/>
          </w:tcPr>
          <w:p w14:paraId="36FDA40D"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Transportlīdzekļu</w:t>
            </w:r>
            <w:r w:rsidRPr="00BE3629">
              <w:rPr>
                <w:rFonts w:ascii="Times New Roman" w:hAnsi="Times New Roman"/>
                <w:sz w:val="20"/>
                <w:lang w:eastAsia="lv-LV"/>
              </w:rPr>
              <w:t xml:space="preserve"> skaits</w:t>
            </w:r>
          </w:p>
        </w:tc>
      </w:tr>
      <w:tr w:rsidR="004B1D67" w:rsidRPr="00BE3629" w14:paraId="15FB12A2" w14:textId="77777777" w:rsidTr="00754BE4">
        <w:trPr>
          <w:trHeight w:val="264"/>
          <w:jc w:val="center"/>
        </w:trPr>
        <w:tc>
          <w:tcPr>
            <w:tcW w:w="561" w:type="dxa"/>
            <w:tcBorders>
              <w:top w:val="nil"/>
              <w:left w:val="single" w:sz="4" w:space="0" w:color="auto"/>
              <w:bottom w:val="single" w:sz="4" w:space="0" w:color="auto"/>
              <w:right w:val="single" w:sz="4" w:space="0" w:color="auto"/>
            </w:tcBorders>
            <w:noWrap/>
            <w:vAlign w:val="bottom"/>
            <w:hideMark/>
          </w:tcPr>
          <w:p w14:paraId="6A6C43DB" w14:textId="77777777" w:rsidR="004B1D67" w:rsidRPr="00BE3629" w:rsidRDefault="004B1D67" w:rsidP="00754BE4">
            <w:pPr>
              <w:jc w:val="center"/>
              <w:rPr>
                <w:rFonts w:ascii="Times New Roman" w:hAnsi="Times New Roman"/>
                <w:sz w:val="20"/>
                <w:lang w:eastAsia="lv-LV"/>
              </w:rPr>
            </w:pPr>
            <w:bookmarkStart w:id="34" w:name="_Hlk212643097"/>
            <w:r>
              <w:rPr>
                <w:rFonts w:ascii="Times New Roman" w:hAnsi="Times New Roman"/>
                <w:sz w:val="20"/>
                <w:lang w:eastAsia="lv-LV"/>
              </w:rPr>
              <w:t>1</w:t>
            </w:r>
          </w:p>
        </w:tc>
        <w:tc>
          <w:tcPr>
            <w:tcW w:w="2267" w:type="dxa"/>
            <w:tcBorders>
              <w:top w:val="nil"/>
              <w:left w:val="nil"/>
              <w:bottom w:val="single" w:sz="4" w:space="0" w:color="auto"/>
              <w:right w:val="single" w:sz="4" w:space="0" w:color="auto"/>
            </w:tcBorders>
            <w:noWrap/>
            <w:vAlign w:val="bottom"/>
            <w:hideMark/>
          </w:tcPr>
          <w:p w14:paraId="56742131"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WF 8S</w:t>
            </w:r>
          </w:p>
        </w:tc>
        <w:tc>
          <w:tcPr>
            <w:tcW w:w="709" w:type="dxa"/>
            <w:tcBorders>
              <w:top w:val="nil"/>
              <w:left w:val="nil"/>
              <w:bottom w:val="single" w:sz="4" w:space="0" w:color="auto"/>
              <w:right w:val="single" w:sz="4" w:space="0" w:color="auto"/>
            </w:tcBorders>
            <w:noWrap/>
            <w:vAlign w:val="bottom"/>
            <w:hideMark/>
          </w:tcPr>
          <w:p w14:paraId="402A3F93"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2008</w:t>
            </w:r>
          </w:p>
        </w:tc>
        <w:tc>
          <w:tcPr>
            <w:tcW w:w="1876" w:type="dxa"/>
            <w:tcBorders>
              <w:top w:val="nil"/>
              <w:left w:val="single" w:sz="4" w:space="0" w:color="auto"/>
              <w:bottom w:val="single" w:sz="4" w:space="0" w:color="auto"/>
              <w:right w:val="single" w:sz="4" w:space="0" w:color="auto"/>
            </w:tcBorders>
            <w:noWrap/>
            <w:vAlign w:val="bottom"/>
            <w:hideMark/>
          </w:tcPr>
          <w:p w14:paraId="2FD5BE06"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Traktora piekabe</w:t>
            </w:r>
          </w:p>
        </w:tc>
        <w:tc>
          <w:tcPr>
            <w:tcW w:w="1670" w:type="dxa"/>
            <w:tcBorders>
              <w:top w:val="nil"/>
              <w:left w:val="nil"/>
              <w:bottom w:val="single" w:sz="4" w:space="0" w:color="auto"/>
              <w:right w:val="single" w:sz="4" w:space="0" w:color="auto"/>
            </w:tcBorders>
            <w:noWrap/>
            <w:vAlign w:val="bottom"/>
            <w:hideMark/>
          </w:tcPr>
          <w:p w14:paraId="35E7BAEE"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1</w:t>
            </w:r>
          </w:p>
        </w:tc>
      </w:tr>
      <w:bookmarkEnd w:id="34"/>
      <w:tr w:rsidR="004B1D67" w:rsidRPr="00BE3629" w14:paraId="38A6E571" w14:textId="77777777" w:rsidTr="00754BE4">
        <w:trPr>
          <w:trHeight w:val="264"/>
          <w:jc w:val="center"/>
        </w:trPr>
        <w:tc>
          <w:tcPr>
            <w:tcW w:w="561" w:type="dxa"/>
            <w:tcBorders>
              <w:top w:val="nil"/>
              <w:left w:val="single" w:sz="4" w:space="0" w:color="auto"/>
              <w:bottom w:val="single" w:sz="4" w:space="0" w:color="auto"/>
              <w:right w:val="single" w:sz="4" w:space="0" w:color="auto"/>
            </w:tcBorders>
            <w:noWrap/>
            <w:vAlign w:val="bottom"/>
            <w:hideMark/>
          </w:tcPr>
          <w:p w14:paraId="5C067FFB"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2</w:t>
            </w:r>
          </w:p>
        </w:tc>
        <w:tc>
          <w:tcPr>
            <w:tcW w:w="2267" w:type="dxa"/>
            <w:tcBorders>
              <w:top w:val="nil"/>
              <w:left w:val="nil"/>
              <w:bottom w:val="single" w:sz="4" w:space="0" w:color="auto"/>
              <w:right w:val="single" w:sz="4" w:space="0" w:color="auto"/>
            </w:tcBorders>
            <w:noWrap/>
            <w:vAlign w:val="bottom"/>
            <w:hideMark/>
          </w:tcPr>
          <w:p w14:paraId="0068A3B1"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WF 10S</w:t>
            </w:r>
          </w:p>
        </w:tc>
        <w:tc>
          <w:tcPr>
            <w:tcW w:w="709" w:type="dxa"/>
            <w:tcBorders>
              <w:top w:val="nil"/>
              <w:left w:val="nil"/>
              <w:bottom w:val="single" w:sz="4" w:space="0" w:color="auto"/>
              <w:right w:val="single" w:sz="4" w:space="0" w:color="auto"/>
            </w:tcBorders>
            <w:noWrap/>
            <w:vAlign w:val="bottom"/>
            <w:hideMark/>
          </w:tcPr>
          <w:p w14:paraId="495C792B"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2010</w:t>
            </w:r>
          </w:p>
        </w:tc>
        <w:tc>
          <w:tcPr>
            <w:tcW w:w="1876" w:type="dxa"/>
            <w:tcBorders>
              <w:top w:val="nil"/>
              <w:left w:val="single" w:sz="4" w:space="0" w:color="auto"/>
              <w:bottom w:val="single" w:sz="4" w:space="0" w:color="auto"/>
              <w:right w:val="single" w:sz="4" w:space="0" w:color="auto"/>
            </w:tcBorders>
            <w:noWrap/>
            <w:vAlign w:val="bottom"/>
            <w:hideMark/>
          </w:tcPr>
          <w:p w14:paraId="7BA1457A" w14:textId="77777777" w:rsidR="004B1D67" w:rsidRPr="00BE3629" w:rsidRDefault="004B1D67" w:rsidP="00754BE4">
            <w:pPr>
              <w:jc w:val="center"/>
              <w:rPr>
                <w:rFonts w:ascii="Times New Roman" w:hAnsi="Times New Roman"/>
                <w:sz w:val="20"/>
                <w:lang w:eastAsia="lv-LV"/>
              </w:rPr>
            </w:pPr>
            <w:r w:rsidRPr="000F549D">
              <w:rPr>
                <w:rFonts w:ascii="Times New Roman" w:hAnsi="Times New Roman"/>
                <w:sz w:val="20"/>
                <w:lang w:eastAsia="lv-LV"/>
              </w:rPr>
              <w:t>Traktora piekabe</w:t>
            </w:r>
          </w:p>
        </w:tc>
        <w:tc>
          <w:tcPr>
            <w:tcW w:w="1670" w:type="dxa"/>
            <w:tcBorders>
              <w:top w:val="nil"/>
              <w:left w:val="nil"/>
              <w:bottom w:val="single" w:sz="4" w:space="0" w:color="auto"/>
              <w:right w:val="single" w:sz="4" w:space="0" w:color="auto"/>
            </w:tcBorders>
            <w:noWrap/>
            <w:vAlign w:val="bottom"/>
            <w:hideMark/>
          </w:tcPr>
          <w:p w14:paraId="74F36642"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1</w:t>
            </w:r>
          </w:p>
        </w:tc>
      </w:tr>
      <w:tr w:rsidR="004B1D67" w:rsidRPr="00BE3629" w14:paraId="554DD3CD" w14:textId="77777777" w:rsidTr="00754BE4">
        <w:trPr>
          <w:trHeight w:val="264"/>
          <w:jc w:val="center"/>
        </w:trPr>
        <w:tc>
          <w:tcPr>
            <w:tcW w:w="2828" w:type="dxa"/>
            <w:gridSpan w:val="2"/>
            <w:tcBorders>
              <w:top w:val="single" w:sz="4" w:space="0" w:color="auto"/>
              <w:left w:val="single" w:sz="4" w:space="0" w:color="auto"/>
              <w:bottom w:val="single" w:sz="4" w:space="0" w:color="auto"/>
              <w:right w:val="single" w:sz="4" w:space="0" w:color="auto"/>
            </w:tcBorders>
          </w:tcPr>
          <w:p w14:paraId="75BCF671" w14:textId="77777777" w:rsidR="004B1D67" w:rsidRPr="00BE3629" w:rsidRDefault="004B1D67" w:rsidP="00754BE4">
            <w:pPr>
              <w:jc w:val="right"/>
              <w:rPr>
                <w:rFonts w:ascii="Times New Roman" w:hAnsi="Times New Roman"/>
                <w:b/>
                <w:bCs/>
                <w:sz w:val="20"/>
                <w:lang w:eastAsia="lv-LV"/>
              </w:rPr>
            </w:pPr>
          </w:p>
        </w:tc>
        <w:tc>
          <w:tcPr>
            <w:tcW w:w="2585" w:type="dxa"/>
            <w:gridSpan w:val="2"/>
            <w:tcBorders>
              <w:top w:val="single" w:sz="4" w:space="0" w:color="auto"/>
              <w:left w:val="single" w:sz="4" w:space="0" w:color="auto"/>
              <w:bottom w:val="single" w:sz="4" w:space="0" w:color="auto"/>
              <w:right w:val="single" w:sz="4" w:space="0" w:color="auto"/>
            </w:tcBorders>
            <w:noWrap/>
            <w:vAlign w:val="center"/>
            <w:hideMark/>
          </w:tcPr>
          <w:p w14:paraId="6D473772" w14:textId="77777777" w:rsidR="004B1D67" w:rsidRPr="00BE3629" w:rsidRDefault="004B1D67" w:rsidP="00754BE4">
            <w:pPr>
              <w:jc w:val="right"/>
              <w:rPr>
                <w:rFonts w:ascii="Times New Roman" w:hAnsi="Times New Roman"/>
                <w:b/>
                <w:bCs/>
                <w:sz w:val="20"/>
                <w:lang w:eastAsia="lv-LV"/>
              </w:rPr>
            </w:pPr>
            <w:r w:rsidRPr="00BE3629">
              <w:rPr>
                <w:rFonts w:ascii="Times New Roman" w:hAnsi="Times New Roman"/>
                <w:b/>
                <w:bCs/>
                <w:sz w:val="20"/>
                <w:lang w:eastAsia="lv-LV"/>
              </w:rPr>
              <w:t xml:space="preserve">Transportlīdzekļu </w:t>
            </w:r>
            <w:r>
              <w:rPr>
                <w:rFonts w:ascii="Times New Roman" w:hAnsi="Times New Roman"/>
                <w:b/>
                <w:bCs/>
                <w:sz w:val="20"/>
                <w:lang w:eastAsia="lv-LV"/>
              </w:rPr>
              <w:t>skaits</w:t>
            </w:r>
            <w:r w:rsidRPr="00BE3629">
              <w:rPr>
                <w:rFonts w:ascii="Times New Roman" w:hAnsi="Times New Roman"/>
                <w:b/>
                <w:bCs/>
                <w:sz w:val="20"/>
                <w:lang w:eastAsia="lv-LV"/>
              </w:rPr>
              <w:t xml:space="preserve"> kopā:</w:t>
            </w:r>
          </w:p>
        </w:tc>
        <w:tc>
          <w:tcPr>
            <w:tcW w:w="1670" w:type="dxa"/>
            <w:tcBorders>
              <w:top w:val="nil"/>
              <w:left w:val="nil"/>
              <w:bottom w:val="single" w:sz="4" w:space="0" w:color="auto"/>
              <w:right w:val="single" w:sz="4" w:space="0" w:color="auto"/>
            </w:tcBorders>
            <w:noWrap/>
            <w:vAlign w:val="center"/>
            <w:hideMark/>
          </w:tcPr>
          <w:p w14:paraId="60270DEB" w14:textId="77777777" w:rsidR="004B1D67" w:rsidRPr="00BE3629" w:rsidRDefault="004B1D67" w:rsidP="00754BE4">
            <w:pPr>
              <w:jc w:val="center"/>
              <w:rPr>
                <w:rFonts w:ascii="Times New Roman" w:hAnsi="Times New Roman"/>
                <w:b/>
                <w:bCs/>
                <w:sz w:val="20"/>
                <w:lang w:eastAsia="lv-LV"/>
              </w:rPr>
            </w:pPr>
            <w:r>
              <w:rPr>
                <w:rFonts w:ascii="Times New Roman" w:hAnsi="Times New Roman"/>
                <w:b/>
                <w:bCs/>
                <w:sz w:val="20"/>
                <w:lang w:eastAsia="lv-LV"/>
              </w:rPr>
              <w:t>2</w:t>
            </w:r>
          </w:p>
        </w:tc>
      </w:tr>
    </w:tbl>
    <w:p w14:paraId="25C33ABD" w14:textId="77777777" w:rsidR="004B1D67" w:rsidRPr="003700DD" w:rsidRDefault="004B1D67" w:rsidP="004B1D67">
      <w:pPr>
        <w:rPr>
          <w:rFonts w:ascii="Times New Roman" w:hAnsi="Times New Roman"/>
          <w:szCs w:val="24"/>
        </w:rPr>
      </w:pPr>
    </w:p>
    <w:p w14:paraId="4DB12147" w14:textId="77777777" w:rsidR="004B1D67" w:rsidRDefault="004B1D67" w:rsidP="004B1D67">
      <w:pPr>
        <w:jc w:val="center"/>
        <w:rPr>
          <w:rFonts w:ascii="Times New Roman" w:hAnsi="Times New Roman"/>
          <w:b/>
          <w:szCs w:val="24"/>
        </w:rPr>
      </w:pPr>
      <w:bookmarkStart w:id="35" w:name="_Hlk211430052"/>
    </w:p>
    <w:p w14:paraId="1F56789C" w14:textId="77777777" w:rsidR="004B1D67" w:rsidRDefault="004B1D67" w:rsidP="004B1D67">
      <w:pPr>
        <w:jc w:val="center"/>
        <w:rPr>
          <w:rFonts w:ascii="Times New Roman" w:hAnsi="Times New Roman"/>
          <w:b/>
          <w:szCs w:val="24"/>
        </w:rPr>
      </w:pPr>
      <w:r>
        <w:rPr>
          <w:rFonts w:ascii="Times New Roman" w:hAnsi="Times New Roman"/>
          <w:b/>
          <w:szCs w:val="24"/>
        </w:rPr>
        <w:t>2</w:t>
      </w:r>
      <w:r w:rsidRPr="00B06B95">
        <w:rPr>
          <w:rFonts w:ascii="Times New Roman" w:hAnsi="Times New Roman"/>
          <w:b/>
          <w:szCs w:val="24"/>
        </w:rPr>
        <w:t>. daļa “</w:t>
      </w:r>
      <w:r>
        <w:rPr>
          <w:rFonts w:ascii="Times New Roman" w:hAnsi="Times New Roman"/>
          <w:b/>
          <w:szCs w:val="24"/>
        </w:rPr>
        <w:t>Pašgājēju iekrāvēju</w:t>
      </w:r>
      <w:r w:rsidRPr="00B06B95">
        <w:rPr>
          <w:rFonts w:ascii="Times New Roman" w:hAnsi="Times New Roman"/>
          <w:b/>
          <w:szCs w:val="24"/>
        </w:rPr>
        <w:t xml:space="preserve"> tehniskā apkope un remonts”</w:t>
      </w:r>
    </w:p>
    <w:p w14:paraId="535DCE04" w14:textId="77777777" w:rsidR="004B1D67" w:rsidRDefault="004B1D67" w:rsidP="004B1D67">
      <w:pPr>
        <w:jc w:val="center"/>
        <w:rPr>
          <w:rFonts w:ascii="Times New Roman" w:hAnsi="Times New Roman"/>
          <w:b/>
          <w:szCs w:val="24"/>
        </w:rPr>
      </w:pPr>
    </w:p>
    <w:p w14:paraId="50B54505" w14:textId="77777777" w:rsidR="004B1D67" w:rsidRDefault="004B1D67" w:rsidP="004B1D67">
      <w:pPr>
        <w:jc w:val="center"/>
        <w:rPr>
          <w:rFonts w:ascii="Times New Roman" w:hAnsi="Times New Roman"/>
          <w:b/>
          <w:szCs w:val="24"/>
        </w:rPr>
      </w:pPr>
      <w:r>
        <w:rPr>
          <w:rFonts w:ascii="Times New Roman" w:hAnsi="Times New Roman"/>
          <w:b/>
          <w:szCs w:val="24"/>
        </w:rPr>
        <w:t>3. tabula</w:t>
      </w:r>
      <w:r w:rsidRPr="00B06B95">
        <w:rPr>
          <w:rFonts w:ascii="Times New Roman" w:hAnsi="Times New Roman"/>
          <w:b/>
          <w:szCs w:val="24"/>
        </w:rPr>
        <w:t xml:space="preserve"> </w:t>
      </w:r>
      <w:r>
        <w:rPr>
          <w:rFonts w:ascii="Times New Roman" w:hAnsi="Times New Roman"/>
          <w:b/>
          <w:szCs w:val="24"/>
        </w:rPr>
        <w:t>Pašgājēji iekrāvēji</w:t>
      </w:r>
    </w:p>
    <w:tbl>
      <w:tblPr>
        <w:tblW w:w="8718" w:type="dxa"/>
        <w:jc w:val="center"/>
        <w:tblLayout w:type="fixed"/>
        <w:tblLook w:val="04A0" w:firstRow="1" w:lastRow="0" w:firstColumn="1" w:lastColumn="0" w:noHBand="0" w:noVBand="1"/>
      </w:tblPr>
      <w:tblGrid>
        <w:gridCol w:w="499"/>
        <w:gridCol w:w="2268"/>
        <w:gridCol w:w="714"/>
        <w:gridCol w:w="1901"/>
        <w:gridCol w:w="1668"/>
        <w:gridCol w:w="1668"/>
      </w:tblGrid>
      <w:tr w:rsidR="004B1D67" w:rsidRPr="00BE3629" w14:paraId="5C6FD4F1" w14:textId="77777777" w:rsidTr="00754BE4">
        <w:trPr>
          <w:trHeight w:val="1056"/>
          <w:jc w:val="center"/>
        </w:trPr>
        <w:tc>
          <w:tcPr>
            <w:tcW w:w="499" w:type="dxa"/>
            <w:tcBorders>
              <w:top w:val="single" w:sz="4" w:space="0" w:color="auto"/>
              <w:left w:val="single" w:sz="4" w:space="0" w:color="auto"/>
              <w:bottom w:val="single" w:sz="4" w:space="0" w:color="auto"/>
              <w:right w:val="single" w:sz="4" w:space="0" w:color="auto"/>
            </w:tcBorders>
            <w:noWrap/>
            <w:vAlign w:val="center"/>
            <w:hideMark/>
          </w:tcPr>
          <w:p w14:paraId="5525BB4A" w14:textId="77777777" w:rsidR="004B1D67" w:rsidRPr="00BE3629" w:rsidRDefault="004B1D67" w:rsidP="00754BE4">
            <w:pPr>
              <w:jc w:val="center"/>
              <w:rPr>
                <w:rFonts w:ascii="Times New Roman" w:hAnsi="Times New Roman"/>
                <w:sz w:val="20"/>
                <w:lang w:eastAsia="lv-LV"/>
              </w:rPr>
            </w:pPr>
            <w:r w:rsidRPr="00BE3629">
              <w:rPr>
                <w:rFonts w:ascii="Times New Roman" w:hAnsi="Times New Roman"/>
                <w:sz w:val="20"/>
                <w:lang w:eastAsia="lv-LV"/>
              </w:rPr>
              <w:t>N</w:t>
            </w:r>
            <w:r>
              <w:rPr>
                <w:rFonts w:ascii="Times New Roman" w:hAnsi="Times New Roman"/>
                <w:sz w:val="20"/>
                <w:lang w:eastAsia="lv-LV"/>
              </w:rPr>
              <w:t>r</w:t>
            </w:r>
            <w:r w:rsidRPr="00BE3629">
              <w:rPr>
                <w:rFonts w:ascii="Times New Roman" w:hAnsi="Times New Roman"/>
                <w:sz w:val="20"/>
                <w:lang w:eastAsia="lv-LV"/>
              </w:rPr>
              <w:t>.</w:t>
            </w:r>
          </w:p>
        </w:tc>
        <w:tc>
          <w:tcPr>
            <w:tcW w:w="2268" w:type="dxa"/>
            <w:tcBorders>
              <w:top w:val="single" w:sz="4" w:space="0" w:color="auto"/>
              <w:left w:val="nil"/>
              <w:bottom w:val="single" w:sz="4" w:space="0" w:color="auto"/>
              <w:right w:val="single" w:sz="4" w:space="0" w:color="auto"/>
            </w:tcBorders>
            <w:noWrap/>
            <w:vAlign w:val="center"/>
            <w:hideMark/>
          </w:tcPr>
          <w:p w14:paraId="238EE3FF" w14:textId="77777777" w:rsidR="004B1D67" w:rsidRPr="00BE3629" w:rsidRDefault="004B1D67" w:rsidP="00754BE4">
            <w:pPr>
              <w:jc w:val="center"/>
              <w:rPr>
                <w:rFonts w:ascii="Times New Roman" w:hAnsi="Times New Roman"/>
                <w:sz w:val="20"/>
                <w:lang w:eastAsia="lv-LV"/>
              </w:rPr>
            </w:pPr>
            <w:r w:rsidRPr="00BE3629">
              <w:rPr>
                <w:rFonts w:ascii="Times New Roman" w:hAnsi="Times New Roman"/>
                <w:sz w:val="20"/>
                <w:lang w:eastAsia="lv-LV"/>
              </w:rPr>
              <w:t>Marka, modelis</w:t>
            </w:r>
          </w:p>
        </w:tc>
        <w:tc>
          <w:tcPr>
            <w:tcW w:w="714" w:type="dxa"/>
            <w:tcBorders>
              <w:top w:val="single" w:sz="4" w:space="0" w:color="auto"/>
              <w:left w:val="nil"/>
              <w:bottom w:val="single" w:sz="4" w:space="0" w:color="auto"/>
              <w:right w:val="single" w:sz="4" w:space="0" w:color="auto"/>
            </w:tcBorders>
            <w:noWrap/>
            <w:vAlign w:val="center"/>
            <w:hideMark/>
          </w:tcPr>
          <w:p w14:paraId="3BCD6682" w14:textId="77777777" w:rsidR="004B1D67" w:rsidRPr="00BE3629" w:rsidRDefault="004B1D67" w:rsidP="00754BE4">
            <w:pPr>
              <w:jc w:val="center"/>
              <w:rPr>
                <w:rFonts w:ascii="Times New Roman" w:hAnsi="Times New Roman"/>
                <w:sz w:val="20"/>
                <w:lang w:eastAsia="lv-LV"/>
              </w:rPr>
            </w:pPr>
            <w:r w:rsidRPr="00BE3629">
              <w:rPr>
                <w:rFonts w:ascii="Times New Roman" w:hAnsi="Times New Roman"/>
                <w:sz w:val="20"/>
                <w:lang w:eastAsia="lv-LV"/>
              </w:rPr>
              <w:t>Gads</w:t>
            </w:r>
          </w:p>
        </w:tc>
        <w:tc>
          <w:tcPr>
            <w:tcW w:w="1901" w:type="dxa"/>
            <w:tcBorders>
              <w:top w:val="single" w:sz="4" w:space="0" w:color="auto"/>
              <w:left w:val="single" w:sz="4" w:space="0" w:color="auto"/>
              <w:bottom w:val="single" w:sz="4" w:space="0" w:color="auto"/>
              <w:right w:val="single" w:sz="4" w:space="0" w:color="auto"/>
            </w:tcBorders>
            <w:noWrap/>
            <w:vAlign w:val="center"/>
            <w:hideMark/>
          </w:tcPr>
          <w:p w14:paraId="51E25DE5" w14:textId="77777777" w:rsidR="004B1D67" w:rsidRPr="00BE3629" w:rsidRDefault="004B1D67" w:rsidP="00754BE4">
            <w:pPr>
              <w:jc w:val="center"/>
              <w:rPr>
                <w:rFonts w:ascii="Times New Roman" w:hAnsi="Times New Roman"/>
                <w:sz w:val="20"/>
                <w:lang w:eastAsia="lv-LV"/>
              </w:rPr>
            </w:pPr>
            <w:r w:rsidRPr="00E048BC">
              <w:rPr>
                <w:rFonts w:ascii="Times New Roman" w:hAnsi="Times New Roman"/>
                <w:sz w:val="20"/>
                <w:lang w:eastAsia="lv-LV"/>
              </w:rPr>
              <w:t>Transportlīdzekļa izmantošanas veids</w:t>
            </w:r>
          </w:p>
        </w:tc>
        <w:tc>
          <w:tcPr>
            <w:tcW w:w="1668" w:type="dxa"/>
            <w:tcBorders>
              <w:top w:val="single" w:sz="4" w:space="0" w:color="auto"/>
              <w:left w:val="nil"/>
              <w:bottom w:val="single" w:sz="4" w:space="0" w:color="auto"/>
              <w:right w:val="single" w:sz="4" w:space="0" w:color="auto"/>
            </w:tcBorders>
            <w:vAlign w:val="center"/>
          </w:tcPr>
          <w:p w14:paraId="7438FDC5"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Ražotāja garantija spēkā līdz</w:t>
            </w:r>
          </w:p>
        </w:tc>
        <w:tc>
          <w:tcPr>
            <w:tcW w:w="1668" w:type="dxa"/>
            <w:tcBorders>
              <w:top w:val="single" w:sz="4" w:space="0" w:color="auto"/>
              <w:left w:val="single" w:sz="4" w:space="0" w:color="auto"/>
              <w:bottom w:val="single" w:sz="4" w:space="0" w:color="auto"/>
              <w:right w:val="single" w:sz="4" w:space="0" w:color="auto"/>
            </w:tcBorders>
            <w:vAlign w:val="center"/>
            <w:hideMark/>
          </w:tcPr>
          <w:p w14:paraId="496C57C4"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Transportlīdzekļu</w:t>
            </w:r>
            <w:r w:rsidRPr="00BE3629">
              <w:rPr>
                <w:rFonts w:ascii="Times New Roman" w:hAnsi="Times New Roman"/>
                <w:sz w:val="20"/>
                <w:lang w:eastAsia="lv-LV"/>
              </w:rPr>
              <w:t xml:space="preserve"> skaits</w:t>
            </w:r>
          </w:p>
        </w:tc>
      </w:tr>
      <w:tr w:rsidR="004B1D67" w:rsidRPr="00BE3629" w14:paraId="2D115C26" w14:textId="77777777" w:rsidTr="00754BE4">
        <w:trPr>
          <w:trHeight w:val="264"/>
          <w:jc w:val="center"/>
        </w:trPr>
        <w:tc>
          <w:tcPr>
            <w:tcW w:w="499" w:type="dxa"/>
            <w:tcBorders>
              <w:top w:val="nil"/>
              <w:left w:val="single" w:sz="4" w:space="0" w:color="auto"/>
              <w:bottom w:val="single" w:sz="4" w:space="0" w:color="auto"/>
              <w:right w:val="single" w:sz="4" w:space="0" w:color="auto"/>
            </w:tcBorders>
            <w:noWrap/>
            <w:vAlign w:val="bottom"/>
            <w:hideMark/>
          </w:tcPr>
          <w:p w14:paraId="4948FA1E"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1</w:t>
            </w:r>
          </w:p>
        </w:tc>
        <w:tc>
          <w:tcPr>
            <w:tcW w:w="2268" w:type="dxa"/>
            <w:tcBorders>
              <w:top w:val="nil"/>
              <w:left w:val="nil"/>
              <w:bottom w:val="single" w:sz="4" w:space="0" w:color="auto"/>
              <w:right w:val="single" w:sz="4" w:space="0" w:color="auto"/>
            </w:tcBorders>
            <w:noWrap/>
            <w:vAlign w:val="bottom"/>
            <w:hideMark/>
          </w:tcPr>
          <w:p w14:paraId="0FB01F34" w14:textId="77777777" w:rsidR="004B1D67" w:rsidRPr="00BE3629" w:rsidRDefault="004B1D67" w:rsidP="00754BE4">
            <w:pPr>
              <w:jc w:val="center"/>
              <w:rPr>
                <w:rFonts w:ascii="Times New Roman" w:hAnsi="Times New Roman"/>
                <w:sz w:val="20"/>
                <w:lang w:eastAsia="lv-LV"/>
              </w:rPr>
            </w:pPr>
            <w:r w:rsidRPr="00457832">
              <w:rPr>
                <w:rFonts w:ascii="Times New Roman" w:hAnsi="Times New Roman"/>
                <w:sz w:val="20"/>
                <w:lang w:eastAsia="lv-LV"/>
              </w:rPr>
              <w:t>BOBCAT 753</w:t>
            </w:r>
          </w:p>
        </w:tc>
        <w:tc>
          <w:tcPr>
            <w:tcW w:w="714" w:type="dxa"/>
            <w:tcBorders>
              <w:top w:val="nil"/>
              <w:left w:val="nil"/>
              <w:bottom w:val="single" w:sz="4" w:space="0" w:color="auto"/>
              <w:right w:val="single" w:sz="4" w:space="0" w:color="auto"/>
            </w:tcBorders>
            <w:noWrap/>
            <w:vAlign w:val="bottom"/>
            <w:hideMark/>
          </w:tcPr>
          <w:p w14:paraId="72A9BA3F"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2005</w:t>
            </w:r>
          </w:p>
        </w:tc>
        <w:tc>
          <w:tcPr>
            <w:tcW w:w="1901" w:type="dxa"/>
            <w:tcBorders>
              <w:top w:val="nil"/>
              <w:left w:val="single" w:sz="4" w:space="0" w:color="auto"/>
              <w:bottom w:val="single" w:sz="4" w:space="0" w:color="auto"/>
              <w:right w:val="single" w:sz="4" w:space="0" w:color="auto"/>
            </w:tcBorders>
            <w:noWrap/>
            <w:vAlign w:val="bottom"/>
            <w:hideMark/>
          </w:tcPr>
          <w:p w14:paraId="745AF11A" w14:textId="77777777" w:rsidR="004B1D67" w:rsidRPr="00BE3629" w:rsidRDefault="004B1D67" w:rsidP="00754BE4">
            <w:pPr>
              <w:jc w:val="center"/>
              <w:rPr>
                <w:rFonts w:ascii="Times New Roman" w:hAnsi="Times New Roman"/>
                <w:sz w:val="20"/>
                <w:lang w:eastAsia="lv-LV"/>
              </w:rPr>
            </w:pPr>
            <w:r w:rsidRPr="00457832">
              <w:rPr>
                <w:rFonts w:ascii="Times New Roman" w:hAnsi="Times New Roman"/>
                <w:sz w:val="20"/>
                <w:lang w:eastAsia="lv-LV"/>
              </w:rPr>
              <w:t>Pašgājēj</w:t>
            </w:r>
            <w:r>
              <w:rPr>
                <w:rFonts w:ascii="Times New Roman" w:hAnsi="Times New Roman"/>
                <w:sz w:val="20"/>
                <w:lang w:eastAsia="lv-LV"/>
              </w:rPr>
              <w:t>s</w:t>
            </w:r>
            <w:r w:rsidRPr="00457832">
              <w:rPr>
                <w:rFonts w:ascii="Times New Roman" w:hAnsi="Times New Roman"/>
                <w:sz w:val="20"/>
                <w:lang w:eastAsia="lv-LV"/>
              </w:rPr>
              <w:t xml:space="preserve"> iekrāvēj</w:t>
            </w:r>
            <w:r>
              <w:rPr>
                <w:rFonts w:ascii="Times New Roman" w:hAnsi="Times New Roman"/>
                <w:sz w:val="20"/>
                <w:lang w:eastAsia="lv-LV"/>
              </w:rPr>
              <w:t>s</w:t>
            </w:r>
          </w:p>
        </w:tc>
        <w:tc>
          <w:tcPr>
            <w:tcW w:w="1668" w:type="dxa"/>
            <w:tcBorders>
              <w:top w:val="nil"/>
              <w:left w:val="nil"/>
              <w:bottom w:val="single" w:sz="4" w:space="0" w:color="auto"/>
              <w:right w:val="single" w:sz="4" w:space="0" w:color="auto"/>
            </w:tcBorders>
            <w:vAlign w:val="center"/>
          </w:tcPr>
          <w:p w14:paraId="5FE07A24" w14:textId="77777777" w:rsidR="004B1D67" w:rsidRDefault="004B1D67" w:rsidP="00754BE4">
            <w:pPr>
              <w:jc w:val="center"/>
              <w:rPr>
                <w:rFonts w:ascii="Times New Roman" w:hAnsi="Times New Roman"/>
                <w:sz w:val="20"/>
                <w:lang w:eastAsia="lv-LV"/>
              </w:rPr>
            </w:pPr>
          </w:p>
        </w:tc>
        <w:tc>
          <w:tcPr>
            <w:tcW w:w="1668" w:type="dxa"/>
            <w:tcBorders>
              <w:top w:val="nil"/>
              <w:left w:val="single" w:sz="4" w:space="0" w:color="auto"/>
              <w:bottom w:val="single" w:sz="4" w:space="0" w:color="auto"/>
              <w:right w:val="single" w:sz="4" w:space="0" w:color="auto"/>
            </w:tcBorders>
            <w:noWrap/>
            <w:vAlign w:val="bottom"/>
            <w:hideMark/>
          </w:tcPr>
          <w:p w14:paraId="41BA8F1E" w14:textId="77777777" w:rsidR="004B1D67" w:rsidRPr="00BE3629" w:rsidRDefault="004B1D67" w:rsidP="00754BE4">
            <w:pPr>
              <w:jc w:val="center"/>
              <w:rPr>
                <w:rFonts w:ascii="Times New Roman" w:hAnsi="Times New Roman"/>
                <w:sz w:val="20"/>
                <w:lang w:eastAsia="lv-LV"/>
              </w:rPr>
            </w:pPr>
            <w:r>
              <w:rPr>
                <w:rFonts w:ascii="Times New Roman" w:hAnsi="Times New Roman"/>
                <w:sz w:val="20"/>
                <w:lang w:eastAsia="lv-LV"/>
              </w:rPr>
              <w:t>1</w:t>
            </w:r>
          </w:p>
        </w:tc>
      </w:tr>
      <w:tr w:rsidR="004B1D67" w:rsidRPr="00BE3629" w14:paraId="3CA3A512" w14:textId="77777777" w:rsidTr="00754BE4">
        <w:trPr>
          <w:trHeight w:val="264"/>
          <w:jc w:val="center"/>
        </w:trPr>
        <w:tc>
          <w:tcPr>
            <w:tcW w:w="499" w:type="dxa"/>
            <w:tcBorders>
              <w:top w:val="nil"/>
              <w:left w:val="single" w:sz="4" w:space="0" w:color="auto"/>
              <w:bottom w:val="single" w:sz="4" w:space="0" w:color="auto"/>
              <w:right w:val="single" w:sz="4" w:space="0" w:color="auto"/>
            </w:tcBorders>
            <w:noWrap/>
            <w:vAlign w:val="bottom"/>
          </w:tcPr>
          <w:p w14:paraId="0E08E703"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2</w:t>
            </w:r>
          </w:p>
        </w:tc>
        <w:tc>
          <w:tcPr>
            <w:tcW w:w="2268" w:type="dxa"/>
            <w:tcBorders>
              <w:top w:val="nil"/>
              <w:left w:val="nil"/>
              <w:bottom w:val="single" w:sz="4" w:space="0" w:color="auto"/>
              <w:right w:val="single" w:sz="4" w:space="0" w:color="auto"/>
            </w:tcBorders>
            <w:noWrap/>
            <w:vAlign w:val="bottom"/>
          </w:tcPr>
          <w:p w14:paraId="06932354" w14:textId="77777777" w:rsidR="004B1D67" w:rsidRPr="00B2143F" w:rsidRDefault="004B1D67" w:rsidP="00754BE4">
            <w:pPr>
              <w:jc w:val="center"/>
              <w:rPr>
                <w:rFonts w:ascii="Times New Roman" w:hAnsi="Times New Roman"/>
                <w:sz w:val="20"/>
                <w:lang w:eastAsia="lv-LV"/>
              </w:rPr>
            </w:pPr>
            <w:r w:rsidRPr="00457832">
              <w:rPr>
                <w:rFonts w:ascii="Times New Roman" w:hAnsi="Times New Roman"/>
                <w:sz w:val="20"/>
                <w:lang w:eastAsia="lv-LV"/>
              </w:rPr>
              <w:t>BOBCAT SG 205</w:t>
            </w:r>
          </w:p>
        </w:tc>
        <w:tc>
          <w:tcPr>
            <w:tcW w:w="714" w:type="dxa"/>
            <w:tcBorders>
              <w:top w:val="nil"/>
              <w:left w:val="nil"/>
              <w:bottom w:val="single" w:sz="4" w:space="0" w:color="auto"/>
              <w:right w:val="single" w:sz="4" w:space="0" w:color="auto"/>
            </w:tcBorders>
            <w:noWrap/>
            <w:vAlign w:val="bottom"/>
          </w:tcPr>
          <w:p w14:paraId="55BEFAB2"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2008</w:t>
            </w:r>
          </w:p>
        </w:tc>
        <w:tc>
          <w:tcPr>
            <w:tcW w:w="1901" w:type="dxa"/>
            <w:tcBorders>
              <w:top w:val="nil"/>
              <w:left w:val="single" w:sz="4" w:space="0" w:color="auto"/>
              <w:bottom w:val="single" w:sz="4" w:space="0" w:color="auto"/>
              <w:right w:val="single" w:sz="4" w:space="0" w:color="auto"/>
            </w:tcBorders>
            <w:noWrap/>
            <w:vAlign w:val="bottom"/>
          </w:tcPr>
          <w:p w14:paraId="1AA46CD0" w14:textId="77777777" w:rsidR="004B1D67" w:rsidRDefault="004B1D67" w:rsidP="00754BE4">
            <w:pPr>
              <w:jc w:val="center"/>
              <w:rPr>
                <w:rFonts w:ascii="Times New Roman" w:hAnsi="Times New Roman"/>
                <w:sz w:val="20"/>
                <w:lang w:eastAsia="lv-LV"/>
              </w:rPr>
            </w:pPr>
            <w:r w:rsidRPr="00457832">
              <w:rPr>
                <w:rFonts w:ascii="Times New Roman" w:hAnsi="Times New Roman"/>
                <w:sz w:val="20"/>
                <w:lang w:eastAsia="lv-LV"/>
              </w:rPr>
              <w:t>Pašgājējs iekrāvējs</w:t>
            </w:r>
          </w:p>
        </w:tc>
        <w:tc>
          <w:tcPr>
            <w:tcW w:w="1668" w:type="dxa"/>
            <w:tcBorders>
              <w:top w:val="nil"/>
              <w:left w:val="nil"/>
              <w:bottom w:val="single" w:sz="4" w:space="0" w:color="auto"/>
              <w:right w:val="single" w:sz="4" w:space="0" w:color="auto"/>
            </w:tcBorders>
            <w:vAlign w:val="center"/>
          </w:tcPr>
          <w:p w14:paraId="30EF1B7D" w14:textId="77777777" w:rsidR="004B1D67" w:rsidRDefault="004B1D67" w:rsidP="00754BE4">
            <w:pPr>
              <w:jc w:val="center"/>
              <w:rPr>
                <w:rFonts w:ascii="Times New Roman" w:hAnsi="Times New Roman"/>
                <w:sz w:val="20"/>
                <w:lang w:eastAsia="lv-LV"/>
              </w:rPr>
            </w:pPr>
          </w:p>
        </w:tc>
        <w:tc>
          <w:tcPr>
            <w:tcW w:w="1668" w:type="dxa"/>
            <w:tcBorders>
              <w:top w:val="nil"/>
              <w:left w:val="single" w:sz="4" w:space="0" w:color="auto"/>
              <w:bottom w:val="single" w:sz="4" w:space="0" w:color="auto"/>
              <w:right w:val="single" w:sz="4" w:space="0" w:color="auto"/>
            </w:tcBorders>
            <w:noWrap/>
            <w:vAlign w:val="bottom"/>
          </w:tcPr>
          <w:p w14:paraId="5FFE5F87"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1</w:t>
            </w:r>
          </w:p>
        </w:tc>
      </w:tr>
      <w:tr w:rsidR="004B1D67" w:rsidRPr="00BE3629" w14:paraId="13A21AEF" w14:textId="77777777" w:rsidTr="00754BE4">
        <w:trPr>
          <w:trHeight w:val="264"/>
          <w:jc w:val="center"/>
        </w:trPr>
        <w:tc>
          <w:tcPr>
            <w:tcW w:w="499" w:type="dxa"/>
            <w:tcBorders>
              <w:top w:val="nil"/>
              <w:left w:val="single" w:sz="4" w:space="0" w:color="auto"/>
              <w:bottom w:val="single" w:sz="4" w:space="0" w:color="auto"/>
              <w:right w:val="single" w:sz="4" w:space="0" w:color="auto"/>
            </w:tcBorders>
            <w:noWrap/>
            <w:vAlign w:val="bottom"/>
          </w:tcPr>
          <w:p w14:paraId="6D007402"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3</w:t>
            </w:r>
          </w:p>
        </w:tc>
        <w:tc>
          <w:tcPr>
            <w:tcW w:w="2268" w:type="dxa"/>
            <w:tcBorders>
              <w:top w:val="nil"/>
              <w:left w:val="nil"/>
              <w:bottom w:val="single" w:sz="4" w:space="0" w:color="auto"/>
              <w:right w:val="single" w:sz="4" w:space="0" w:color="auto"/>
            </w:tcBorders>
            <w:noWrap/>
            <w:vAlign w:val="bottom"/>
          </w:tcPr>
          <w:p w14:paraId="456F7413" w14:textId="77777777" w:rsidR="004B1D67" w:rsidRPr="00B2143F" w:rsidRDefault="004B1D67" w:rsidP="00754BE4">
            <w:pPr>
              <w:jc w:val="center"/>
              <w:rPr>
                <w:rFonts w:ascii="Times New Roman" w:hAnsi="Times New Roman"/>
                <w:sz w:val="20"/>
                <w:lang w:eastAsia="lv-LV"/>
              </w:rPr>
            </w:pPr>
            <w:r w:rsidRPr="00457832">
              <w:rPr>
                <w:rFonts w:ascii="Times New Roman" w:hAnsi="Times New Roman"/>
                <w:sz w:val="20"/>
                <w:lang w:eastAsia="lv-LV"/>
              </w:rPr>
              <w:t>BOBCAT S300</w:t>
            </w:r>
          </w:p>
        </w:tc>
        <w:tc>
          <w:tcPr>
            <w:tcW w:w="714" w:type="dxa"/>
            <w:tcBorders>
              <w:top w:val="nil"/>
              <w:left w:val="nil"/>
              <w:bottom w:val="single" w:sz="4" w:space="0" w:color="auto"/>
              <w:right w:val="single" w:sz="4" w:space="0" w:color="auto"/>
            </w:tcBorders>
            <w:noWrap/>
            <w:vAlign w:val="bottom"/>
          </w:tcPr>
          <w:p w14:paraId="5FC4E6C6"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2008</w:t>
            </w:r>
          </w:p>
        </w:tc>
        <w:tc>
          <w:tcPr>
            <w:tcW w:w="1901" w:type="dxa"/>
            <w:tcBorders>
              <w:top w:val="nil"/>
              <w:left w:val="single" w:sz="4" w:space="0" w:color="auto"/>
              <w:bottom w:val="single" w:sz="4" w:space="0" w:color="auto"/>
              <w:right w:val="single" w:sz="4" w:space="0" w:color="auto"/>
            </w:tcBorders>
            <w:noWrap/>
            <w:vAlign w:val="bottom"/>
          </w:tcPr>
          <w:p w14:paraId="1FD62D06" w14:textId="77777777" w:rsidR="004B1D67" w:rsidRDefault="004B1D67" w:rsidP="00754BE4">
            <w:pPr>
              <w:jc w:val="center"/>
              <w:rPr>
                <w:rFonts w:ascii="Times New Roman" w:hAnsi="Times New Roman"/>
                <w:sz w:val="20"/>
                <w:lang w:eastAsia="lv-LV"/>
              </w:rPr>
            </w:pPr>
            <w:r w:rsidRPr="00E048BC">
              <w:rPr>
                <w:rFonts w:ascii="Times New Roman" w:hAnsi="Times New Roman"/>
                <w:sz w:val="20"/>
                <w:lang w:eastAsia="lv-LV"/>
              </w:rPr>
              <w:t>Pašgājējs iekrāvējs</w:t>
            </w:r>
          </w:p>
        </w:tc>
        <w:tc>
          <w:tcPr>
            <w:tcW w:w="1668" w:type="dxa"/>
            <w:tcBorders>
              <w:top w:val="nil"/>
              <w:left w:val="nil"/>
              <w:bottom w:val="single" w:sz="4" w:space="0" w:color="auto"/>
              <w:right w:val="single" w:sz="4" w:space="0" w:color="auto"/>
            </w:tcBorders>
            <w:vAlign w:val="center"/>
          </w:tcPr>
          <w:p w14:paraId="7689F2A7" w14:textId="77777777" w:rsidR="004B1D67" w:rsidRDefault="004B1D67" w:rsidP="00754BE4">
            <w:pPr>
              <w:jc w:val="center"/>
              <w:rPr>
                <w:rFonts w:ascii="Times New Roman" w:hAnsi="Times New Roman"/>
                <w:sz w:val="20"/>
                <w:lang w:eastAsia="lv-LV"/>
              </w:rPr>
            </w:pPr>
          </w:p>
        </w:tc>
        <w:tc>
          <w:tcPr>
            <w:tcW w:w="1668" w:type="dxa"/>
            <w:tcBorders>
              <w:top w:val="nil"/>
              <w:left w:val="single" w:sz="4" w:space="0" w:color="auto"/>
              <w:bottom w:val="single" w:sz="4" w:space="0" w:color="auto"/>
              <w:right w:val="single" w:sz="4" w:space="0" w:color="auto"/>
            </w:tcBorders>
            <w:noWrap/>
            <w:vAlign w:val="bottom"/>
          </w:tcPr>
          <w:p w14:paraId="252EE8B4"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1</w:t>
            </w:r>
          </w:p>
        </w:tc>
      </w:tr>
      <w:tr w:rsidR="004B1D67" w:rsidRPr="00BE3629" w14:paraId="60E4EAA0" w14:textId="77777777" w:rsidTr="00754BE4">
        <w:trPr>
          <w:trHeight w:val="264"/>
          <w:jc w:val="center"/>
        </w:trPr>
        <w:tc>
          <w:tcPr>
            <w:tcW w:w="499" w:type="dxa"/>
            <w:tcBorders>
              <w:top w:val="nil"/>
              <w:left w:val="single" w:sz="4" w:space="0" w:color="auto"/>
              <w:bottom w:val="single" w:sz="4" w:space="0" w:color="auto"/>
              <w:right w:val="single" w:sz="4" w:space="0" w:color="auto"/>
            </w:tcBorders>
            <w:noWrap/>
            <w:vAlign w:val="bottom"/>
          </w:tcPr>
          <w:p w14:paraId="4CEFF89F"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4</w:t>
            </w:r>
          </w:p>
        </w:tc>
        <w:tc>
          <w:tcPr>
            <w:tcW w:w="2268" w:type="dxa"/>
            <w:tcBorders>
              <w:top w:val="nil"/>
              <w:left w:val="nil"/>
              <w:bottom w:val="single" w:sz="4" w:space="0" w:color="auto"/>
              <w:right w:val="single" w:sz="4" w:space="0" w:color="auto"/>
            </w:tcBorders>
            <w:noWrap/>
            <w:vAlign w:val="bottom"/>
          </w:tcPr>
          <w:p w14:paraId="2D21D5A3" w14:textId="77777777" w:rsidR="004B1D67" w:rsidRPr="00B2143F" w:rsidRDefault="004B1D67" w:rsidP="00754BE4">
            <w:pPr>
              <w:jc w:val="center"/>
              <w:rPr>
                <w:rFonts w:ascii="Times New Roman" w:hAnsi="Times New Roman"/>
                <w:sz w:val="20"/>
                <w:lang w:eastAsia="lv-LV"/>
              </w:rPr>
            </w:pPr>
            <w:r w:rsidRPr="00E048BC">
              <w:rPr>
                <w:rFonts w:ascii="Times New Roman" w:hAnsi="Times New Roman"/>
                <w:sz w:val="20"/>
                <w:lang w:eastAsia="lv-LV"/>
              </w:rPr>
              <w:t>JCB 535-95</w:t>
            </w:r>
          </w:p>
        </w:tc>
        <w:tc>
          <w:tcPr>
            <w:tcW w:w="714" w:type="dxa"/>
            <w:tcBorders>
              <w:top w:val="nil"/>
              <w:left w:val="nil"/>
              <w:bottom w:val="single" w:sz="4" w:space="0" w:color="auto"/>
              <w:right w:val="single" w:sz="4" w:space="0" w:color="auto"/>
            </w:tcBorders>
            <w:noWrap/>
            <w:vAlign w:val="bottom"/>
          </w:tcPr>
          <w:p w14:paraId="060D9AF2"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2010</w:t>
            </w:r>
          </w:p>
        </w:tc>
        <w:tc>
          <w:tcPr>
            <w:tcW w:w="1901" w:type="dxa"/>
            <w:tcBorders>
              <w:top w:val="nil"/>
              <w:left w:val="single" w:sz="4" w:space="0" w:color="auto"/>
              <w:bottom w:val="single" w:sz="4" w:space="0" w:color="auto"/>
              <w:right w:val="single" w:sz="4" w:space="0" w:color="auto"/>
            </w:tcBorders>
            <w:noWrap/>
            <w:vAlign w:val="bottom"/>
          </w:tcPr>
          <w:p w14:paraId="52FDE964" w14:textId="77777777" w:rsidR="004B1D67" w:rsidRDefault="004B1D67" w:rsidP="00754BE4">
            <w:pPr>
              <w:jc w:val="center"/>
              <w:rPr>
                <w:rFonts w:ascii="Times New Roman" w:hAnsi="Times New Roman"/>
                <w:sz w:val="20"/>
                <w:lang w:eastAsia="lv-LV"/>
              </w:rPr>
            </w:pPr>
            <w:r w:rsidRPr="00E048BC">
              <w:rPr>
                <w:rFonts w:ascii="Times New Roman" w:hAnsi="Times New Roman"/>
                <w:sz w:val="20"/>
                <w:lang w:eastAsia="lv-LV"/>
              </w:rPr>
              <w:t>Pašgājējs iekrāvējs</w:t>
            </w:r>
          </w:p>
        </w:tc>
        <w:tc>
          <w:tcPr>
            <w:tcW w:w="1668" w:type="dxa"/>
            <w:tcBorders>
              <w:top w:val="nil"/>
              <w:left w:val="nil"/>
              <w:bottom w:val="single" w:sz="4" w:space="0" w:color="auto"/>
              <w:right w:val="single" w:sz="4" w:space="0" w:color="auto"/>
            </w:tcBorders>
            <w:vAlign w:val="center"/>
          </w:tcPr>
          <w:p w14:paraId="71EF72FF" w14:textId="77777777" w:rsidR="004B1D67" w:rsidRDefault="004B1D67" w:rsidP="00754BE4">
            <w:pPr>
              <w:jc w:val="center"/>
              <w:rPr>
                <w:rFonts w:ascii="Times New Roman" w:hAnsi="Times New Roman"/>
                <w:sz w:val="20"/>
                <w:lang w:eastAsia="lv-LV"/>
              </w:rPr>
            </w:pPr>
          </w:p>
        </w:tc>
        <w:tc>
          <w:tcPr>
            <w:tcW w:w="1668" w:type="dxa"/>
            <w:tcBorders>
              <w:top w:val="nil"/>
              <w:left w:val="single" w:sz="4" w:space="0" w:color="auto"/>
              <w:bottom w:val="single" w:sz="4" w:space="0" w:color="auto"/>
              <w:right w:val="single" w:sz="4" w:space="0" w:color="auto"/>
            </w:tcBorders>
            <w:noWrap/>
            <w:vAlign w:val="bottom"/>
          </w:tcPr>
          <w:p w14:paraId="0A1BA065"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1</w:t>
            </w:r>
          </w:p>
        </w:tc>
      </w:tr>
      <w:tr w:rsidR="004B1D67" w:rsidRPr="00BE3629" w14:paraId="45C19DC6" w14:textId="77777777" w:rsidTr="00754BE4">
        <w:trPr>
          <w:trHeight w:val="264"/>
          <w:jc w:val="center"/>
        </w:trPr>
        <w:tc>
          <w:tcPr>
            <w:tcW w:w="499" w:type="dxa"/>
            <w:tcBorders>
              <w:top w:val="nil"/>
              <w:left w:val="single" w:sz="4" w:space="0" w:color="auto"/>
              <w:bottom w:val="single" w:sz="4" w:space="0" w:color="auto"/>
              <w:right w:val="single" w:sz="4" w:space="0" w:color="auto"/>
            </w:tcBorders>
            <w:noWrap/>
            <w:vAlign w:val="bottom"/>
          </w:tcPr>
          <w:p w14:paraId="4909F535"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5</w:t>
            </w:r>
          </w:p>
        </w:tc>
        <w:tc>
          <w:tcPr>
            <w:tcW w:w="2268" w:type="dxa"/>
            <w:tcBorders>
              <w:top w:val="nil"/>
              <w:left w:val="nil"/>
              <w:bottom w:val="single" w:sz="4" w:space="0" w:color="auto"/>
              <w:right w:val="single" w:sz="4" w:space="0" w:color="auto"/>
            </w:tcBorders>
            <w:noWrap/>
            <w:vAlign w:val="bottom"/>
          </w:tcPr>
          <w:p w14:paraId="1E10E07A" w14:textId="77777777" w:rsidR="004B1D67" w:rsidRPr="00B2143F" w:rsidRDefault="004B1D67" w:rsidP="00754BE4">
            <w:pPr>
              <w:jc w:val="center"/>
              <w:rPr>
                <w:rFonts w:ascii="Times New Roman" w:hAnsi="Times New Roman"/>
                <w:sz w:val="20"/>
                <w:lang w:eastAsia="lv-LV"/>
              </w:rPr>
            </w:pPr>
            <w:r w:rsidRPr="00E048BC">
              <w:rPr>
                <w:rFonts w:ascii="Times New Roman" w:hAnsi="Times New Roman"/>
                <w:sz w:val="20"/>
                <w:lang w:eastAsia="lv-LV"/>
              </w:rPr>
              <w:t>MECALAC AS900</w:t>
            </w:r>
          </w:p>
        </w:tc>
        <w:tc>
          <w:tcPr>
            <w:tcW w:w="714" w:type="dxa"/>
            <w:tcBorders>
              <w:top w:val="nil"/>
              <w:left w:val="nil"/>
              <w:bottom w:val="single" w:sz="4" w:space="0" w:color="auto"/>
              <w:right w:val="single" w:sz="4" w:space="0" w:color="auto"/>
            </w:tcBorders>
            <w:noWrap/>
            <w:vAlign w:val="bottom"/>
          </w:tcPr>
          <w:p w14:paraId="08806338"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2013</w:t>
            </w:r>
          </w:p>
        </w:tc>
        <w:tc>
          <w:tcPr>
            <w:tcW w:w="1901" w:type="dxa"/>
            <w:tcBorders>
              <w:top w:val="nil"/>
              <w:left w:val="single" w:sz="4" w:space="0" w:color="auto"/>
              <w:bottom w:val="single" w:sz="4" w:space="0" w:color="auto"/>
              <w:right w:val="single" w:sz="4" w:space="0" w:color="auto"/>
            </w:tcBorders>
            <w:noWrap/>
            <w:vAlign w:val="bottom"/>
          </w:tcPr>
          <w:p w14:paraId="406B05FA" w14:textId="77777777" w:rsidR="004B1D67" w:rsidRDefault="004B1D67" w:rsidP="00754BE4">
            <w:pPr>
              <w:jc w:val="center"/>
              <w:rPr>
                <w:rFonts w:ascii="Times New Roman" w:hAnsi="Times New Roman"/>
                <w:sz w:val="20"/>
                <w:lang w:eastAsia="lv-LV"/>
              </w:rPr>
            </w:pPr>
            <w:r w:rsidRPr="00E048BC">
              <w:rPr>
                <w:rFonts w:ascii="Times New Roman" w:hAnsi="Times New Roman"/>
                <w:sz w:val="20"/>
                <w:lang w:eastAsia="lv-LV"/>
              </w:rPr>
              <w:t>Pašgājējs iekrāvējs</w:t>
            </w:r>
          </w:p>
        </w:tc>
        <w:tc>
          <w:tcPr>
            <w:tcW w:w="1668" w:type="dxa"/>
            <w:tcBorders>
              <w:top w:val="nil"/>
              <w:left w:val="nil"/>
              <w:bottom w:val="single" w:sz="4" w:space="0" w:color="auto"/>
              <w:right w:val="single" w:sz="4" w:space="0" w:color="auto"/>
            </w:tcBorders>
            <w:vAlign w:val="center"/>
          </w:tcPr>
          <w:p w14:paraId="64D12F38" w14:textId="77777777" w:rsidR="004B1D67" w:rsidRDefault="004B1D67" w:rsidP="00754BE4">
            <w:pPr>
              <w:jc w:val="center"/>
              <w:rPr>
                <w:rFonts w:ascii="Times New Roman" w:hAnsi="Times New Roman"/>
                <w:sz w:val="20"/>
                <w:lang w:eastAsia="lv-LV"/>
              </w:rPr>
            </w:pPr>
          </w:p>
        </w:tc>
        <w:tc>
          <w:tcPr>
            <w:tcW w:w="1668" w:type="dxa"/>
            <w:tcBorders>
              <w:top w:val="nil"/>
              <w:left w:val="single" w:sz="4" w:space="0" w:color="auto"/>
              <w:bottom w:val="single" w:sz="4" w:space="0" w:color="auto"/>
              <w:right w:val="single" w:sz="4" w:space="0" w:color="auto"/>
            </w:tcBorders>
            <w:noWrap/>
            <w:vAlign w:val="bottom"/>
          </w:tcPr>
          <w:p w14:paraId="480D6AA9"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2</w:t>
            </w:r>
          </w:p>
        </w:tc>
      </w:tr>
      <w:tr w:rsidR="004B1D67" w:rsidRPr="00BE3629" w14:paraId="40A2AE3F" w14:textId="77777777" w:rsidTr="00754BE4">
        <w:trPr>
          <w:trHeight w:val="264"/>
          <w:jc w:val="center"/>
        </w:trPr>
        <w:tc>
          <w:tcPr>
            <w:tcW w:w="499" w:type="dxa"/>
            <w:tcBorders>
              <w:top w:val="nil"/>
              <w:left w:val="single" w:sz="4" w:space="0" w:color="auto"/>
              <w:bottom w:val="single" w:sz="4" w:space="0" w:color="auto"/>
              <w:right w:val="single" w:sz="4" w:space="0" w:color="auto"/>
            </w:tcBorders>
            <w:noWrap/>
            <w:vAlign w:val="bottom"/>
          </w:tcPr>
          <w:p w14:paraId="2FCEA09A"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6</w:t>
            </w:r>
          </w:p>
        </w:tc>
        <w:tc>
          <w:tcPr>
            <w:tcW w:w="2268" w:type="dxa"/>
            <w:tcBorders>
              <w:top w:val="nil"/>
              <w:left w:val="nil"/>
              <w:bottom w:val="single" w:sz="4" w:space="0" w:color="auto"/>
              <w:right w:val="single" w:sz="4" w:space="0" w:color="auto"/>
            </w:tcBorders>
            <w:noWrap/>
            <w:vAlign w:val="bottom"/>
          </w:tcPr>
          <w:p w14:paraId="24F40E76" w14:textId="77777777" w:rsidR="004B1D67" w:rsidRPr="00B2143F" w:rsidRDefault="004B1D67" w:rsidP="00754BE4">
            <w:pPr>
              <w:jc w:val="center"/>
              <w:rPr>
                <w:rFonts w:ascii="Times New Roman" w:hAnsi="Times New Roman"/>
                <w:sz w:val="20"/>
                <w:lang w:eastAsia="lv-LV"/>
              </w:rPr>
            </w:pPr>
            <w:r w:rsidRPr="00E048BC">
              <w:rPr>
                <w:rFonts w:ascii="Times New Roman" w:hAnsi="Times New Roman"/>
                <w:sz w:val="20"/>
                <w:lang w:eastAsia="lv-LV"/>
              </w:rPr>
              <w:t>MECALAC AS900</w:t>
            </w:r>
          </w:p>
        </w:tc>
        <w:tc>
          <w:tcPr>
            <w:tcW w:w="714" w:type="dxa"/>
            <w:tcBorders>
              <w:top w:val="nil"/>
              <w:left w:val="nil"/>
              <w:bottom w:val="single" w:sz="4" w:space="0" w:color="auto"/>
              <w:right w:val="single" w:sz="4" w:space="0" w:color="auto"/>
            </w:tcBorders>
            <w:noWrap/>
            <w:vAlign w:val="bottom"/>
          </w:tcPr>
          <w:p w14:paraId="41DB8887"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2017</w:t>
            </w:r>
          </w:p>
        </w:tc>
        <w:tc>
          <w:tcPr>
            <w:tcW w:w="1901" w:type="dxa"/>
            <w:tcBorders>
              <w:top w:val="nil"/>
              <w:left w:val="single" w:sz="4" w:space="0" w:color="auto"/>
              <w:bottom w:val="single" w:sz="4" w:space="0" w:color="auto"/>
              <w:right w:val="single" w:sz="4" w:space="0" w:color="auto"/>
            </w:tcBorders>
            <w:noWrap/>
            <w:vAlign w:val="bottom"/>
          </w:tcPr>
          <w:p w14:paraId="1E117DB5" w14:textId="77777777" w:rsidR="004B1D67" w:rsidRDefault="004B1D67" w:rsidP="00754BE4">
            <w:pPr>
              <w:jc w:val="center"/>
              <w:rPr>
                <w:rFonts w:ascii="Times New Roman" w:hAnsi="Times New Roman"/>
                <w:sz w:val="20"/>
                <w:lang w:eastAsia="lv-LV"/>
              </w:rPr>
            </w:pPr>
            <w:r w:rsidRPr="00E048BC">
              <w:rPr>
                <w:rFonts w:ascii="Times New Roman" w:hAnsi="Times New Roman"/>
                <w:sz w:val="20"/>
                <w:lang w:eastAsia="lv-LV"/>
              </w:rPr>
              <w:t>Pašgājējs iekrāvējs</w:t>
            </w:r>
          </w:p>
        </w:tc>
        <w:tc>
          <w:tcPr>
            <w:tcW w:w="1668" w:type="dxa"/>
            <w:tcBorders>
              <w:top w:val="nil"/>
              <w:left w:val="nil"/>
              <w:bottom w:val="single" w:sz="4" w:space="0" w:color="auto"/>
              <w:right w:val="single" w:sz="4" w:space="0" w:color="auto"/>
            </w:tcBorders>
            <w:vAlign w:val="center"/>
          </w:tcPr>
          <w:p w14:paraId="20105A5A" w14:textId="77777777" w:rsidR="004B1D67" w:rsidRDefault="004B1D67" w:rsidP="00754BE4">
            <w:pPr>
              <w:jc w:val="center"/>
              <w:rPr>
                <w:rFonts w:ascii="Times New Roman" w:hAnsi="Times New Roman"/>
                <w:sz w:val="20"/>
                <w:lang w:eastAsia="lv-LV"/>
              </w:rPr>
            </w:pPr>
          </w:p>
        </w:tc>
        <w:tc>
          <w:tcPr>
            <w:tcW w:w="1668" w:type="dxa"/>
            <w:tcBorders>
              <w:top w:val="nil"/>
              <w:left w:val="single" w:sz="4" w:space="0" w:color="auto"/>
              <w:bottom w:val="single" w:sz="4" w:space="0" w:color="auto"/>
              <w:right w:val="single" w:sz="4" w:space="0" w:color="auto"/>
            </w:tcBorders>
            <w:noWrap/>
            <w:vAlign w:val="bottom"/>
          </w:tcPr>
          <w:p w14:paraId="2E67011E"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1</w:t>
            </w:r>
          </w:p>
        </w:tc>
      </w:tr>
      <w:tr w:rsidR="004B1D67" w:rsidRPr="00BE3629" w14:paraId="2EBEDCAD" w14:textId="77777777" w:rsidTr="00754BE4">
        <w:trPr>
          <w:trHeight w:val="264"/>
          <w:jc w:val="center"/>
        </w:trPr>
        <w:tc>
          <w:tcPr>
            <w:tcW w:w="499" w:type="dxa"/>
            <w:tcBorders>
              <w:top w:val="nil"/>
              <w:left w:val="single" w:sz="4" w:space="0" w:color="auto"/>
              <w:bottom w:val="single" w:sz="4" w:space="0" w:color="auto"/>
              <w:right w:val="single" w:sz="4" w:space="0" w:color="auto"/>
            </w:tcBorders>
            <w:noWrap/>
            <w:vAlign w:val="bottom"/>
          </w:tcPr>
          <w:p w14:paraId="3C037244"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7</w:t>
            </w:r>
          </w:p>
        </w:tc>
        <w:tc>
          <w:tcPr>
            <w:tcW w:w="2268" w:type="dxa"/>
            <w:tcBorders>
              <w:top w:val="nil"/>
              <w:left w:val="nil"/>
              <w:bottom w:val="single" w:sz="4" w:space="0" w:color="auto"/>
              <w:right w:val="single" w:sz="4" w:space="0" w:color="auto"/>
            </w:tcBorders>
            <w:noWrap/>
            <w:vAlign w:val="bottom"/>
          </w:tcPr>
          <w:p w14:paraId="6B436A33" w14:textId="77777777" w:rsidR="004B1D67" w:rsidRPr="00B2143F" w:rsidRDefault="004B1D67" w:rsidP="00754BE4">
            <w:pPr>
              <w:jc w:val="center"/>
              <w:rPr>
                <w:rFonts w:ascii="Times New Roman" w:hAnsi="Times New Roman"/>
                <w:sz w:val="20"/>
                <w:lang w:eastAsia="lv-LV"/>
              </w:rPr>
            </w:pPr>
            <w:r w:rsidRPr="00E048BC">
              <w:rPr>
                <w:rFonts w:ascii="Times New Roman" w:hAnsi="Times New Roman"/>
                <w:sz w:val="20"/>
                <w:lang w:eastAsia="lv-LV"/>
              </w:rPr>
              <w:t>MECALAC AS900TELE</w:t>
            </w:r>
          </w:p>
        </w:tc>
        <w:tc>
          <w:tcPr>
            <w:tcW w:w="714" w:type="dxa"/>
            <w:tcBorders>
              <w:top w:val="nil"/>
              <w:left w:val="nil"/>
              <w:bottom w:val="single" w:sz="4" w:space="0" w:color="auto"/>
              <w:right w:val="single" w:sz="4" w:space="0" w:color="auto"/>
            </w:tcBorders>
            <w:noWrap/>
            <w:vAlign w:val="bottom"/>
          </w:tcPr>
          <w:p w14:paraId="144E1C05"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2023</w:t>
            </w:r>
          </w:p>
        </w:tc>
        <w:tc>
          <w:tcPr>
            <w:tcW w:w="1901" w:type="dxa"/>
            <w:tcBorders>
              <w:top w:val="nil"/>
              <w:left w:val="single" w:sz="4" w:space="0" w:color="auto"/>
              <w:bottom w:val="single" w:sz="4" w:space="0" w:color="auto"/>
              <w:right w:val="single" w:sz="4" w:space="0" w:color="auto"/>
            </w:tcBorders>
            <w:noWrap/>
            <w:vAlign w:val="bottom"/>
          </w:tcPr>
          <w:p w14:paraId="1395981A" w14:textId="77777777" w:rsidR="004B1D67" w:rsidRDefault="004B1D67" w:rsidP="00754BE4">
            <w:pPr>
              <w:jc w:val="center"/>
              <w:rPr>
                <w:rFonts w:ascii="Times New Roman" w:hAnsi="Times New Roman"/>
                <w:sz w:val="20"/>
                <w:lang w:eastAsia="lv-LV"/>
              </w:rPr>
            </w:pPr>
            <w:r w:rsidRPr="00E048BC">
              <w:rPr>
                <w:rFonts w:ascii="Times New Roman" w:hAnsi="Times New Roman"/>
                <w:sz w:val="20"/>
                <w:lang w:eastAsia="lv-LV"/>
              </w:rPr>
              <w:t>Pašgājējs iekrāvējs</w:t>
            </w:r>
          </w:p>
        </w:tc>
        <w:tc>
          <w:tcPr>
            <w:tcW w:w="1668" w:type="dxa"/>
            <w:tcBorders>
              <w:top w:val="nil"/>
              <w:left w:val="nil"/>
              <w:bottom w:val="single" w:sz="4" w:space="0" w:color="auto"/>
              <w:right w:val="single" w:sz="4" w:space="0" w:color="auto"/>
            </w:tcBorders>
            <w:vAlign w:val="center"/>
          </w:tcPr>
          <w:p w14:paraId="6CF8DE55"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28.02.2027</w:t>
            </w:r>
          </w:p>
        </w:tc>
        <w:tc>
          <w:tcPr>
            <w:tcW w:w="1668" w:type="dxa"/>
            <w:tcBorders>
              <w:top w:val="nil"/>
              <w:left w:val="single" w:sz="4" w:space="0" w:color="auto"/>
              <w:bottom w:val="single" w:sz="4" w:space="0" w:color="auto"/>
              <w:right w:val="single" w:sz="4" w:space="0" w:color="auto"/>
            </w:tcBorders>
            <w:noWrap/>
            <w:vAlign w:val="bottom"/>
          </w:tcPr>
          <w:p w14:paraId="22764842"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1</w:t>
            </w:r>
          </w:p>
        </w:tc>
      </w:tr>
      <w:tr w:rsidR="004B1D67" w:rsidRPr="00BE3629" w14:paraId="3E794581" w14:textId="77777777" w:rsidTr="00754BE4">
        <w:trPr>
          <w:trHeight w:val="264"/>
          <w:jc w:val="center"/>
        </w:trPr>
        <w:tc>
          <w:tcPr>
            <w:tcW w:w="499" w:type="dxa"/>
            <w:tcBorders>
              <w:top w:val="nil"/>
              <w:left w:val="single" w:sz="4" w:space="0" w:color="auto"/>
              <w:bottom w:val="single" w:sz="4" w:space="0" w:color="auto"/>
              <w:right w:val="single" w:sz="4" w:space="0" w:color="auto"/>
            </w:tcBorders>
            <w:noWrap/>
            <w:vAlign w:val="bottom"/>
          </w:tcPr>
          <w:p w14:paraId="6B24A460"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8</w:t>
            </w:r>
          </w:p>
        </w:tc>
        <w:tc>
          <w:tcPr>
            <w:tcW w:w="2268" w:type="dxa"/>
            <w:tcBorders>
              <w:top w:val="nil"/>
              <w:left w:val="nil"/>
              <w:bottom w:val="single" w:sz="4" w:space="0" w:color="auto"/>
              <w:right w:val="single" w:sz="4" w:space="0" w:color="auto"/>
            </w:tcBorders>
            <w:noWrap/>
            <w:vAlign w:val="bottom"/>
          </w:tcPr>
          <w:p w14:paraId="77C2D44F" w14:textId="77777777" w:rsidR="004B1D67" w:rsidRPr="00B2143F" w:rsidRDefault="004B1D67" w:rsidP="00754BE4">
            <w:pPr>
              <w:jc w:val="center"/>
              <w:rPr>
                <w:rFonts w:ascii="Times New Roman" w:hAnsi="Times New Roman"/>
                <w:sz w:val="20"/>
                <w:lang w:eastAsia="lv-LV"/>
              </w:rPr>
            </w:pPr>
            <w:r w:rsidRPr="00E048BC">
              <w:rPr>
                <w:rFonts w:ascii="Times New Roman" w:hAnsi="Times New Roman"/>
                <w:sz w:val="20"/>
                <w:lang w:eastAsia="lv-LV"/>
              </w:rPr>
              <w:t>MECALAC AS900TELE</w:t>
            </w:r>
          </w:p>
        </w:tc>
        <w:tc>
          <w:tcPr>
            <w:tcW w:w="714" w:type="dxa"/>
            <w:tcBorders>
              <w:top w:val="nil"/>
              <w:left w:val="nil"/>
              <w:bottom w:val="single" w:sz="4" w:space="0" w:color="auto"/>
              <w:right w:val="single" w:sz="4" w:space="0" w:color="auto"/>
            </w:tcBorders>
            <w:noWrap/>
            <w:vAlign w:val="bottom"/>
          </w:tcPr>
          <w:p w14:paraId="0857C806"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2024</w:t>
            </w:r>
          </w:p>
        </w:tc>
        <w:tc>
          <w:tcPr>
            <w:tcW w:w="1901" w:type="dxa"/>
            <w:tcBorders>
              <w:top w:val="nil"/>
              <w:left w:val="single" w:sz="4" w:space="0" w:color="auto"/>
              <w:bottom w:val="single" w:sz="4" w:space="0" w:color="auto"/>
              <w:right w:val="single" w:sz="4" w:space="0" w:color="auto"/>
            </w:tcBorders>
            <w:noWrap/>
            <w:vAlign w:val="bottom"/>
          </w:tcPr>
          <w:p w14:paraId="2AA14242" w14:textId="77777777" w:rsidR="004B1D67" w:rsidRDefault="004B1D67" w:rsidP="00754BE4">
            <w:pPr>
              <w:jc w:val="center"/>
              <w:rPr>
                <w:rFonts w:ascii="Times New Roman" w:hAnsi="Times New Roman"/>
                <w:sz w:val="20"/>
                <w:lang w:eastAsia="lv-LV"/>
              </w:rPr>
            </w:pPr>
            <w:r w:rsidRPr="00E048BC">
              <w:rPr>
                <w:rFonts w:ascii="Times New Roman" w:hAnsi="Times New Roman"/>
                <w:sz w:val="20"/>
                <w:lang w:eastAsia="lv-LV"/>
              </w:rPr>
              <w:t>Pašgājējs iekrāvējs</w:t>
            </w:r>
          </w:p>
        </w:tc>
        <w:tc>
          <w:tcPr>
            <w:tcW w:w="1668" w:type="dxa"/>
            <w:tcBorders>
              <w:top w:val="nil"/>
              <w:left w:val="nil"/>
              <w:bottom w:val="single" w:sz="4" w:space="0" w:color="auto"/>
              <w:right w:val="single" w:sz="4" w:space="0" w:color="auto"/>
            </w:tcBorders>
            <w:vAlign w:val="center"/>
          </w:tcPr>
          <w:p w14:paraId="07779AAC"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04.06.2027</w:t>
            </w:r>
          </w:p>
        </w:tc>
        <w:tc>
          <w:tcPr>
            <w:tcW w:w="1668" w:type="dxa"/>
            <w:tcBorders>
              <w:top w:val="nil"/>
              <w:left w:val="single" w:sz="4" w:space="0" w:color="auto"/>
              <w:bottom w:val="single" w:sz="4" w:space="0" w:color="auto"/>
              <w:right w:val="single" w:sz="4" w:space="0" w:color="auto"/>
            </w:tcBorders>
            <w:noWrap/>
            <w:vAlign w:val="bottom"/>
          </w:tcPr>
          <w:p w14:paraId="127570E9"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1</w:t>
            </w:r>
          </w:p>
        </w:tc>
      </w:tr>
      <w:tr w:rsidR="004B1D67" w:rsidRPr="00BE3629" w14:paraId="377478CB" w14:textId="77777777" w:rsidTr="00754BE4">
        <w:trPr>
          <w:trHeight w:val="264"/>
          <w:jc w:val="center"/>
        </w:trPr>
        <w:tc>
          <w:tcPr>
            <w:tcW w:w="499" w:type="dxa"/>
            <w:tcBorders>
              <w:top w:val="nil"/>
              <w:left w:val="single" w:sz="4" w:space="0" w:color="auto"/>
              <w:bottom w:val="single" w:sz="4" w:space="0" w:color="auto"/>
              <w:right w:val="single" w:sz="4" w:space="0" w:color="auto"/>
            </w:tcBorders>
            <w:noWrap/>
            <w:vAlign w:val="bottom"/>
          </w:tcPr>
          <w:p w14:paraId="4D6C3BCE"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9</w:t>
            </w:r>
          </w:p>
        </w:tc>
        <w:tc>
          <w:tcPr>
            <w:tcW w:w="2268" w:type="dxa"/>
            <w:tcBorders>
              <w:top w:val="nil"/>
              <w:left w:val="nil"/>
              <w:bottom w:val="single" w:sz="4" w:space="0" w:color="auto"/>
              <w:right w:val="single" w:sz="4" w:space="0" w:color="auto"/>
            </w:tcBorders>
            <w:noWrap/>
            <w:vAlign w:val="bottom"/>
          </w:tcPr>
          <w:p w14:paraId="4C3F34C9" w14:textId="77777777" w:rsidR="004B1D67" w:rsidRPr="00B2143F" w:rsidRDefault="004B1D67" w:rsidP="00754BE4">
            <w:pPr>
              <w:jc w:val="center"/>
              <w:rPr>
                <w:rFonts w:ascii="Times New Roman" w:hAnsi="Times New Roman"/>
                <w:sz w:val="20"/>
                <w:lang w:eastAsia="lv-LV"/>
              </w:rPr>
            </w:pPr>
            <w:r>
              <w:rPr>
                <w:rFonts w:ascii="Times New Roman" w:hAnsi="Times New Roman"/>
                <w:sz w:val="20"/>
                <w:lang w:eastAsia="lv-LV"/>
              </w:rPr>
              <w:t>MANITOU MC-30</w:t>
            </w:r>
          </w:p>
        </w:tc>
        <w:tc>
          <w:tcPr>
            <w:tcW w:w="714" w:type="dxa"/>
            <w:tcBorders>
              <w:top w:val="nil"/>
              <w:left w:val="nil"/>
              <w:bottom w:val="single" w:sz="4" w:space="0" w:color="auto"/>
              <w:right w:val="single" w:sz="4" w:space="0" w:color="auto"/>
            </w:tcBorders>
            <w:noWrap/>
            <w:vAlign w:val="bottom"/>
          </w:tcPr>
          <w:p w14:paraId="2FD8F2E4"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2004</w:t>
            </w:r>
          </w:p>
        </w:tc>
        <w:tc>
          <w:tcPr>
            <w:tcW w:w="1901" w:type="dxa"/>
            <w:tcBorders>
              <w:top w:val="nil"/>
              <w:left w:val="single" w:sz="4" w:space="0" w:color="auto"/>
              <w:bottom w:val="single" w:sz="4" w:space="0" w:color="auto"/>
              <w:right w:val="single" w:sz="4" w:space="0" w:color="auto"/>
            </w:tcBorders>
            <w:noWrap/>
            <w:vAlign w:val="bottom"/>
          </w:tcPr>
          <w:p w14:paraId="30EACF93" w14:textId="77777777" w:rsidR="004B1D67" w:rsidRDefault="004B1D67" w:rsidP="00754BE4">
            <w:pPr>
              <w:jc w:val="center"/>
              <w:rPr>
                <w:rFonts w:ascii="Times New Roman" w:hAnsi="Times New Roman"/>
                <w:sz w:val="20"/>
                <w:lang w:eastAsia="lv-LV"/>
              </w:rPr>
            </w:pPr>
            <w:r w:rsidRPr="00E048BC">
              <w:rPr>
                <w:rFonts w:ascii="Times New Roman" w:hAnsi="Times New Roman"/>
                <w:sz w:val="20"/>
                <w:lang w:eastAsia="lv-LV"/>
              </w:rPr>
              <w:t>Pašgājējs iekrāvējs</w:t>
            </w:r>
          </w:p>
        </w:tc>
        <w:tc>
          <w:tcPr>
            <w:tcW w:w="1668" w:type="dxa"/>
            <w:tcBorders>
              <w:top w:val="nil"/>
              <w:left w:val="nil"/>
              <w:bottom w:val="single" w:sz="4" w:space="0" w:color="auto"/>
              <w:right w:val="single" w:sz="4" w:space="0" w:color="auto"/>
            </w:tcBorders>
            <w:vAlign w:val="center"/>
          </w:tcPr>
          <w:p w14:paraId="3B29FD77" w14:textId="77777777" w:rsidR="004B1D67" w:rsidRDefault="004B1D67" w:rsidP="00754BE4">
            <w:pPr>
              <w:jc w:val="center"/>
              <w:rPr>
                <w:rFonts w:ascii="Times New Roman" w:hAnsi="Times New Roman"/>
                <w:sz w:val="20"/>
                <w:lang w:eastAsia="lv-LV"/>
              </w:rPr>
            </w:pPr>
          </w:p>
        </w:tc>
        <w:tc>
          <w:tcPr>
            <w:tcW w:w="1668" w:type="dxa"/>
            <w:tcBorders>
              <w:top w:val="nil"/>
              <w:left w:val="single" w:sz="4" w:space="0" w:color="auto"/>
              <w:bottom w:val="single" w:sz="4" w:space="0" w:color="auto"/>
              <w:right w:val="single" w:sz="4" w:space="0" w:color="auto"/>
            </w:tcBorders>
            <w:noWrap/>
            <w:vAlign w:val="bottom"/>
          </w:tcPr>
          <w:p w14:paraId="54ED8782" w14:textId="77777777" w:rsidR="004B1D67" w:rsidRDefault="004B1D67" w:rsidP="00754BE4">
            <w:pPr>
              <w:jc w:val="center"/>
              <w:rPr>
                <w:rFonts w:ascii="Times New Roman" w:hAnsi="Times New Roman"/>
                <w:sz w:val="20"/>
                <w:lang w:eastAsia="lv-LV"/>
              </w:rPr>
            </w:pPr>
            <w:r>
              <w:rPr>
                <w:rFonts w:ascii="Times New Roman" w:hAnsi="Times New Roman"/>
                <w:sz w:val="20"/>
                <w:lang w:eastAsia="lv-LV"/>
              </w:rPr>
              <w:t>1</w:t>
            </w:r>
          </w:p>
        </w:tc>
      </w:tr>
      <w:tr w:rsidR="004B1D67" w:rsidRPr="00BE3629" w14:paraId="1B0B5F9D" w14:textId="77777777" w:rsidTr="00754BE4">
        <w:trPr>
          <w:trHeight w:val="264"/>
          <w:jc w:val="center"/>
        </w:trPr>
        <w:tc>
          <w:tcPr>
            <w:tcW w:w="2767" w:type="dxa"/>
            <w:gridSpan w:val="2"/>
            <w:tcBorders>
              <w:top w:val="single" w:sz="4" w:space="0" w:color="auto"/>
              <w:left w:val="single" w:sz="4" w:space="0" w:color="auto"/>
              <w:bottom w:val="single" w:sz="4" w:space="0" w:color="auto"/>
              <w:right w:val="single" w:sz="4" w:space="0" w:color="auto"/>
            </w:tcBorders>
          </w:tcPr>
          <w:p w14:paraId="0A4AD32C" w14:textId="77777777" w:rsidR="004B1D67" w:rsidRPr="00BE3629" w:rsidRDefault="004B1D67" w:rsidP="00754BE4">
            <w:pPr>
              <w:jc w:val="right"/>
              <w:rPr>
                <w:rFonts w:ascii="Times New Roman" w:hAnsi="Times New Roman"/>
                <w:b/>
                <w:bCs/>
                <w:sz w:val="20"/>
                <w:lang w:eastAsia="lv-LV"/>
              </w:rPr>
            </w:pPr>
          </w:p>
        </w:tc>
        <w:tc>
          <w:tcPr>
            <w:tcW w:w="2615" w:type="dxa"/>
            <w:gridSpan w:val="2"/>
            <w:tcBorders>
              <w:top w:val="single" w:sz="4" w:space="0" w:color="auto"/>
              <w:left w:val="single" w:sz="4" w:space="0" w:color="auto"/>
              <w:bottom w:val="single" w:sz="4" w:space="0" w:color="auto"/>
              <w:right w:val="single" w:sz="4" w:space="0" w:color="auto"/>
            </w:tcBorders>
            <w:noWrap/>
            <w:vAlign w:val="center"/>
            <w:hideMark/>
          </w:tcPr>
          <w:p w14:paraId="73940723" w14:textId="77777777" w:rsidR="004B1D67" w:rsidRPr="00BE3629" w:rsidRDefault="004B1D67" w:rsidP="00754BE4">
            <w:pPr>
              <w:jc w:val="right"/>
              <w:rPr>
                <w:rFonts w:ascii="Times New Roman" w:hAnsi="Times New Roman"/>
                <w:b/>
                <w:bCs/>
                <w:sz w:val="20"/>
                <w:lang w:eastAsia="lv-LV"/>
              </w:rPr>
            </w:pPr>
            <w:r w:rsidRPr="00BE3629">
              <w:rPr>
                <w:rFonts w:ascii="Times New Roman" w:hAnsi="Times New Roman"/>
                <w:b/>
                <w:bCs/>
                <w:sz w:val="20"/>
                <w:lang w:eastAsia="lv-LV"/>
              </w:rPr>
              <w:t xml:space="preserve">Transportlīdzekļu </w:t>
            </w:r>
            <w:r>
              <w:rPr>
                <w:rFonts w:ascii="Times New Roman" w:hAnsi="Times New Roman"/>
                <w:b/>
                <w:bCs/>
                <w:sz w:val="20"/>
                <w:lang w:eastAsia="lv-LV"/>
              </w:rPr>
              <w:t>skaits</w:t>
            </w:r>
            <w:r w:rsidRPr="00BE3629">
              <w:rPr>
                <w:rFonts w:ascii="Times New Roman" w:hAnsi="Times New Roman"/>
                <w:b/>
                <w:bCs/>
                <w:sz w:val="20"/>
                <w:lang w:eastAsia="lv-LV"/>
              </w:rPr>
              <w:t xml:space="preserve"> kopā:</w:t>
            </w:r>
          </w:p>
        </w:tc>
        <w:tc>
          <w:tcPr>
            <w:tcW w:w="1668" w:type="dxa"/>
            <w:tcBorders>
              <w:top w:val="nil"/>
              <w:left w:val="nil"/>
              <w:bottom w:val="single" w:sz="4" w:space="0" w:color="auto"/>
              <w:right w:val="single" w:sz="4" w:space="0" w:color="auto"/>
            </w:tcBorders>
            <w:vAlign w:val="center"/>
          </w:tcPr>
          <w:p w14:paraId="10E2C6D9" w14:textId="77777777" w:rsidR="004B1D67" w:rsidRDefault="004B1D67" w:rsidP="00754BE4">
            <w:pPr>
              <w:jc w:val="center"/>
              <w:rPr>
                <w:rFonts w:ascii="Times New Roman" w:hAnsi="Times New Roman"/>
                <w:b/>
                <w:bCs/>
                <w:sz w:val="20"/>
                <w:lang w:eastAsia="lv-LV"/>
              </w:rPr>
            </w:pPr>
          </w:p>
        </w:tc>
        <w:tc>
          <w:tcPr>
            <w:tcW w:w="1668" w:type="dxa"/>
            <w:tcBorders>
              <w:top w:val="nil"/>
              <w:left w:val="single" w:sz="4" w:space="0" w:color="auto"/>
              <w:bottom w:val="single" w:sz="4" w:space="0" w:color="auto"/>
              <w:right w:val="single" w:sz="4" w:space="0" w:color="auto"/>
            </w:tcBorders>
            <w:noWrap/>
            <w:vAlign w:val="center"/>
            <w:hideMark/>
          </w:tcPr>
          <w:p w14:paraId="66F3337E" w14:textId="77777777" w:rsidR="004B1D67" w:rsidRPr="00BE3629" w:rsidRDefault="004B1D67" w:rsidP="00754BE4">
            <w:pPr>
              <w:jc w:val="center"/>
              <w:rPr>
                <w:rFonts w:ascii="Times New Roman" w:hAnsi="Times New Roman"/>
                <w:b/>
                <w:bCs/>
                <w:sz w:val="20"/>
                <w:lang w:eastAsia="lv-LV"/>
              </w:rPr>
            </w:pPr>
            <w:r>
              <w:rPr>
                <w:rFonts w:ascii="Times New Roman" w:hAnsi="Times New Roman"/>
                <w:b/>
                <w:bCs/>
                <w:sz w:val="20"/>
                <w:lang w:eastAsia="lv-LV"/>
              </w:rPr>
              <w:t>10</w:t>
            </w:r>
          </w:p>
        </w:tc>
      </w:tr>
    </w:tbl>
    <w:p w14:paraId="1E5FC0A9" w14:textId="77777777" w:rsidR="004B1D67" w:rsidRDefault="004B1D67" w:rsidP="004B1D67">
      <w:pPr>
        <w:jc w:val="center"/>
        <w:rPr>
          <w:rFonts w:ascii="Times New Roman" w:hAnsi="Times New Roman"/>
          <w:b/>
          <w:szCs w:val="24"/>
        </w:rPr>
      </w:pPr>
    </w:p>
    <w:bookmarkEnd w:id="35"/>
    <w:p w14:paraId="5A6ED6D4" w14:textId="77777777" w:rsidR="004B1D67" w:rsidRDefault="004B1D67" w:rsidP="004B1D67">
      <w:pPr>
        <w:tabs>
          <w:tab w:val="left" w:pos="426"/>
        </w:tabs>
        <w:autoSpaceDE w:val="0"/>
        <w:autoSpaceDN w:val="0"/>
        <w:adjustRightInd w:val="0"/>
        <w:spacing w:line="300" w:lineRule="auto"/>
        <w:rPr>
          <w:rFonts w:ascii="Times New Roman" w:hAnsi="Times New Roman"/>
          <w:b/>
          <w:szCs w:val="24"/>
          <w:lang w:eastAsia="ar-SA"/>
        </w:rPr>
      </w:pPr>
    </w:p>
    <w:bookmarkEnd w:id="30"/>
    <w:p w14:paraId="69346F23" w14:textId="77777777" w:rsidR="004B1D67" w:rsidRDefault="004B1D67" w:rsidP="004B1D67">
      <w:pPr>
        <w:tabs>
          <w:tab w:val="left" w:pos="426"/>
        </w:tabs>
        <w:autoSpaceDE w:val="0"/>
        <w:autoSpaceDN w:val="0"/>
        <w:adjustRightInd w:val="0"/>
        <w:spacing w:line="300" w:lineRule="auto"/>
        <w:rPr>
          <w:rFonts w:ascii="Times New Roman" w:hAnsi="Times New Roman"/>
          <w:b/>
          <w:szCs w:val="24"/>
          <w:lang w:eastAsia="ar-SA"/>
        </w:rPr>
      </w:pPr>
    </w:p>
    <w:p w14:paraId="1B986FAD" w14:textId="77777777" w:rsidR="004B1D67" w:rsidRDefault="004B1D67" w:rsidP="004B1D67">
      <w:pPr>
        <w:tabs>
          <w:tab w:val="left" w:pos="426"/>
        </w:tabs>
        <w:autoSpaceDE w:val="0"/>
        <w:autoSpaceDN w:val="0"/>
        <w:adjustRightInd w:val="0"/>
        <w:spacing w:line="300" w:lineRule="auto"/>
        <w:rPr>
          <w:rFonts w:ascii="Times New Roman" w:hAnsi="Times New Roman"/>
          <w:b/>
          <w:szCs w:val="24"/>
          <w:lang w:eastAsia="ar-SA"/>
        </w:rPr>
      </w:pPr>
    </w:p>
    <w:p w14:paraId="21B0C5EC" w14:textId="77777777" w:rsidR="003A7A79" w:rsidRDefault="003A7A79" w:rsidP="007D4877">
      <w:pPr>
        <w:ind w:left="426" w:hanging="426"/>
        <w:jc w:val="right"/>
        <w:rPr>
          <w:rFonts w:ascii="Times New Roman" w:hAnsi="Times New Roman"/>
          <w:szCs w:val="24"/>
        </w:rPr>
      </w:pPr>
    </w:p>
    <w:sectPr w:rsidR="003A7A79" w:rsidSect="00595D2C">
      <w:footerReference w:type="even" r:id="rId11"/>
      <w:footnotePr>
        <w:numRestart w:val="eachPage"/>
      </w:footnotePr>
      <w:pgSz w:w="11906" w:h="16838"/>
      <w:pgMar w:top="1134" w:right="1134" w:bottom="1134" w:left="1701" w:header="720" w:footer="602"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FD94" w14:textId="77777777" w:rsidR="009A1777" w:rsidRDefault="009A1777">
      <w:r>
        <w:separator/>
      </w:r>
    </w:p>
  </w:endnote>
  <w:endnote w:type="continuationSeparator" w:id="0">
    <w:p w14:paraId="03C49310" w14:textId="77777777" w:rsidR="009A1777" w:rsidRDefault="009A1777">
      <w:r>
        <w:continuationSeparator/>
      </w:r>
    </w:p>
  </w:endnote>
  <w:endnote w:type="continuationNotice" w:id="1">
    <w:p w14:paraId="6DBB847D" w14:textId="77777777" w:rsidR="009A1777" w:rsidRDefault="009A1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4236" w14:textId="77777777" w:rsidR="00EF1099" w:rsidRDefault="00EF1099" w:rsidP="0008213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EC7BC40" w14:textId="77777777" w:rsidR="00EF1099" w:rsidRDefault="00EF1099">
    <w:pPr>
      <w:pStyle w:val="Footer"/>
    </w:pPr>
  </w:p>
  <w:p w14:paraId="2F8DCAA7" w14:textId="77777777" w:rsidR="00EF1099" w:rsidRDefault="00EF10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44EF" w14:textId="77777777" w:rsidR="009A1777" w:rsidRDefault="009A1777">
      <w:r>
        <w:separator/>
      </w:r>
    </w:p>
  </w:footnote>
  <w:footnote w:type="continuationSeparator" w:id="0">
    <w:p w14:paraId="5C254F58" w14:textId="77777777" w:rsidR="009A1777" w:rsidRDefault="009A1777">
      <w:r>
        <w:continuationSeparator/>
      </w:r>
    </w:p>
  </w:footnote>
  <w:footnote w:type="continuationNotice" w:id="1">
    <w:p w14:paraId="2721FC89" w14:textId="77777777" w:rsidR="009A1777" w:rsidRDefault="009A1777"/>
  </w:footnote>
  <w:footnote w:id="2">
    <w:p w14:paraId="4F497ECE" w14:textId="77777777" w:rsidR="00F00C40" w:rsidRPr="000A569B" w:rsidRDefault="00F00C40" w:rsidP="00F00C40">
      <w:pPr>
        <w:pStyle w:val="FootnoteText"/>
        <w:jc w:val="both"/>
        <w:rPr>
          <w:rFonts w:ascii="Times New Roman" w:hAnsi="Times New Roman"/>
        </w:rPr>
      </w:pPr>
      <w:r w:rsidRPr="0013092F">
        <w:rPr>
          <w:rStyle w:val="FootnoteReference"/>
          <w:rFonts w:ascii="Times New Roman" w:hAnsi="Times New Roman"/>
        </w:rPr>
        <w:footnoteRef/>
      </w:r>
      <w:r w:rsidRPr="0013092F">
        <w:rPr>
          <w:rFonts w:ascii="Times New Roman" w:hAnsi="Times New Roman"/>
        </w:rPr>
        <w:t xml:space="preserve"> Jānorāda, kāda rezerves daļa tiks uzstādīta – jauna oriģinālā, jauna ekvivalenta, lietota vai restaurēta.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3225"/>
        </w:tabs>
        <w:ind w:left="3225"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A5D3FDD"/>
    <w:multiLevelType w:val="hybridMultilevel"/>
    <w:tmpl w:val="F278B0E2"/>
    <w:lvl w:ilvl="0" w:tplc="58C034EE">
      <w:start w:val="1"/>
      <w:numFmt w:val="decimal"/>
      <w:lvlText w:val="%1."/>
      <w:lvlJc w:val="left"/>
      <w:pPr>
        <w:ind w:left="580" w:hanging="360"/>
      </w:pPr>
      <w:rPr>
        <w:sz w:val="24"/>
        <w:szCs w:val="24"/>
      </w:rPr>
    </w:lvl>
    <w:lvl w:ilvl="1" w:tplc="04260019">
      <w:start w:val="1"/>
      <w:numFmt w:val="lowerLetter"/>
      <w:lvlText w:val="%2."/>
      <w:lvlJc w:val="left"/>
      <w:pPr>
        <w:ind w:left="1016" w:hanging="360"/>
      </w:pPr>
    </w:lvl>
    <w:lvl w:ilvl="2" w:tplc="0426001B">
      <w:start w:val="1"/>
      <w:numFmt w:val="lowerRoman"/>
      <w:lvlText w:val="%3."/>
      <w:lvlJc w:val="right"/>
      <w:pPr>
        <w:ind w:left="1736" w:hanging="180"/>
      </w:pPr>
    </w:lvl>
    <w:lvl w:ilvl="3" w:tplc="0426000F">
      <w:start w:val="1"/>
      <w:numFmt w:val="decimal"/>
      <w:lvlText w:val="%4."/>
      <w:lvlJc w:val="left"/>
      <w:pPr>
        <w:ind w:left="2456" w:hanging="360"/>
      </w:pPr>
    </w:lvl>
    <w:lvl w:ilvl="4" w:tplc="04260019">
      <w:start w:val="1"/>
      <w:numFmt w:val="lowerLetter"/>
      <w:lvlText w:val="%5."/>
      <w:lvlJc w:val="left"/>
      <w:pPr>
        <w:ind w:left="3176" w:hanging="360"/>
      </w:pPr>
    </w:lvl>
    <w:lvl w:ilvl="5" w:tplc="0426001B">
      <w:start w:val="1"/>
      <w:numFmt w:val="lowerRoman"/>
      <w:lvlText w:val="%6."/>
      <w:lvlJc w:val="right"/>
      <w:pPr>
        <w:ind w:left="3896" w:hanging="180"/>
      </w:pPr>
    </w:lvl>
    <w:lvl w:ilvl="6" w:tplc="0426000F">
      <w:start w:val="1"/>
      <w:numFmt w:val="decimal"/>
      <w:lvlText w:val="%7."/>
      <w:lvlJc w:val="left"/>
      <w:pPr>
        <w:ind w:left="4616" w:hanging="360"/>
      </w:pPr>
    </w:lvl>
    <w:lvl w:ilvl="7" w:tplc="04260019">
      <w:start w:val="1"/>
      <w:numFmt w:val="lowerLetter"/>
      <w:lvlText w:val="%8."/>
      <w:lvlJc w:val="left"/>
      <w:pPr>
        <w:ind w:left="5336" w:hanging="360"/>
      </w:pPr>
    </w:lvl>
    <w:lvl w:ilvl="8" w:tplc="0426001B">
      <w:start w:val="1"/>
      <w:numFmt w:val="lowerRoman"/>
      <w:lvlText w:val="%9."/>
      <w:lvlJc w:val="right"/>
      <w:pPr>
        <w:ind w:left="6056" w:hanging="180"/>
      </w:pPr>
    </w:lvl>
  </w:abstractNum>
  <w:abstractNum w:abstractNumId="9"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1"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A3C3140"/>
    <w:multiLevelType w:val="hybridMultilevel"/>
    <w:tmpl w:val="29029F4C"/>
    <w:lvl w:ilvl="0" w:tplc="3FF89AFC">
      <w:start w:val="1"/>
      <w:numFmt w:val="decimal"/>
      <w:lvlText w:val="%1."/>
      <w:lvlJc w:val="left"/>
      <w:pPr>
        <w:ind w:left="2456" w:hanging="360"/>
      </w:pPr>
      <w:rPr>
        <w:rFonts w:hint="default"/>
      </w:rPr>
    </w:lvl>
    <w:lvl w:ilvl="1" w:tplc="04260019" w:tentative="1">
      <w:start w:val="1"/>
      <w:numFmt w:val="lowerLetter"/>
      <w:lvlText w:val="%2."/>
      <w:lvlJc w:val="left"/>
      <w:pPr>
        <w:ind w:left="3176" w:hanging="360"/>
      </w:pPr>
    </w:lvl>
    <w:lvl w:ilvl="2" w:tplc="0426001B" w:tentative="1">
      <w:start w:val="1"/>
      <w:numFmt w:val="lowerRoman"/>
      <w:lvlText w:val="%3."/>
      <w:lvlJc w:val="right"/>
      <w:pPr>
        <w:ind w:left="3896" w:hanging="180"/>
      </w:pPr>
    </w:lvl>
    <w:lvl w:ilvl="3" w:tplc="0426000F">
      <w:start w:val="1"/>
      <w:numFmt w:val="decimal"/>
      <w:lvlText w:val="%4."/>
      <w:lvlJc w:val="left"/>
      <w:pPr>
        <w:ind w:left="4616" w:hanging="360"/>
      </w:pPr>
    </w:lvl>
    <w:lvl w:ilvl="4" w:tplc="04260019" w:tentative="1">
      <w:start w:val="1"/>
      <w:numFmt w:val="lowerLetter"/>
      <w:lvlText w:val="%5."/>
      <w:lvlJc w:val="left"/>
      <w:pPr>
        <w:ind w:left="5336" w:hanging="360"/>
      </w:pPr>
    </w:lvl>
    <w:lvl w:ilvl="5" w:tplc="0426001B" w:tentative="1">
      <w:start w:val="1"/>
      <w:numFmt w:val="lowerRoman"/>
      <w:lvlText w:val="%6."/>
      <w:lvlJc w:val="right"/>
      <w:pPr>
        <w:ind w:left="6056" w:hanging="180"/>
      </w:pPr>
    </w:lvl>
    <w:lvl w:ilvl="6" w:tplc="0426000F" w:tentative="1">
      <w:start w:val="1"/>
      <w:numFmt w:val="decimal"/>
      <w:lvlText w:val="%7."/>
      <w:lvlJc w:val="left"/>
      <w:pPr>
        <w:ind w:left="6776" w:hanging="360"/>
      </w:pPr>
    </w:lvl>
    <w:lvl w:ilvl="7" w:tplc="04260019" w:tentative="1">
      <w:start w:val="1"/>
      <w:numFmt w:val="lowerLetter"/>
      <w:lvlText w:val="%8."/>
      <w:lvlJc w:val="left"/>
      <w:pPr>
        <w:ind w:left="7496" w:hanging="360"/>
      </w:pPr>
    </w:lvl>
    <w:lvl w:ilvl="8" w:tplc="0426001B" w:tentative="1">
      <w:start w:val="1"/>
      <w:numFmt w:val="lowerRoman"/>
      <w:lvlText w:val="%9."/>
      <w:lvlJc w:val="right"/>
      <w:pPr>
        <w:ind w:left="8216" w:hanging="180"/>
      </w:pPr>
    </w:lvl>
  </w:abstractNum>
  <w:abstractNum w:abstractNumId="21"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1" w15:restartNumberingAfterBreak="0">
    <w:nsid w:val="7DC075BE"/>
    <w:multiLevelType w:val="hybridMultilevel"/>
    <w:tmpl w:val="D57CB1D8"/>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903611048">
    <w:abstractNumId w:val="17"/>
  </w:num>
  <w:num w:numId="2" w16cid:durableId="634796094">
    <w:abstractNumId w:val="26"/>
    <w:lvlOverride w:ilvl="0">
      <w:startOverride w:val="1"/>
    </w:lvlOverride>
  </w:num>
  <w:num w:numId="3" w16cid:durableId="855314982">
    <w:abstractNumId w:val="16"/>
    <w:lvlOverride w:ilvl="0">
      <w:startOverride w:val="1"/>
    </w:lvlOverride>
  </w:num>
  <w:num w:numId="4" w16cid:durableId="1757752413">
    <w:abstractNumId w:val="7"/>
  </w:num>
  <w:num w:numId="5" w16cid:durableId="1636568104">
    <w:abstractNumId w:val="5"/>
  </w:num>
  <w:num w:numId="6" w16cid:durableId="1413745732">
    <w:abstractNumId w:val="4"/>
  </w:num>
  <w:num w:numId="7" w16cid:durableId="1796218186">
    <w:abstractNumId w:val="3"/>
  </w:num>
  <w:num w:numId="8" w16cid:durableId="599528737">
    <w:abstractNumId w:val="6"/>
  </w:num>
  <w:num w:numId="9" w16cid:durableId="19086135">
    <w:abstractNumId w:val="2"/>
  </w:num>
  <w:num w:numId="10" w16cid:durableId="1556357311">
    <w:abstractNumId w:val="1"/>
  </w:num>
  <w:num w:numId="11" w16cid:durableId="470364231">
    <w:abstractNumId w:val="0"/>
  </w:num>
  <w:num w:numId="12" w16cid:durableId="1422067716">
    <w:abstractNumId w:val="12"/>
  </w:num>
  <w:num w:numId="13" w16cid:durableId="938567357">
    <w:abstractNumId w:val="29"/>
  </w:num>
  <w:num w:numId="14" w16cid:durableId="451366797">
    <w:abstractNumId w:val="14"/>
  </w:num>
  <w:num w:numId="15" w16cid:durableId="1163161454">
    <w:abstractNumId w:val="18"/>
  </w:num>
  <w:num w:numId="16" w16cid:durableId="1139419052">
    <w:abstractNumId w:val="10"/>
  </w:num>
  <w:num w:numId="17" w16cid:durableId="1617442085">
    <w:abstractNumId w:val="19"/>
  </w:num>
  <w:num w:numId="18" w16cid:durableId="828014426">
    <w:abstractNumId w:val="24"/>
  </w:num>
  <w:num w:numId="19" w16cid:durableId="1131945564">
    <w:abstractNumId w:val="25"/>
  </w:num>
  <w:num w:numId="20" w16cid:durableId="594441898">
    <w:abstractNumId w:val="13"/>
  </w:num>
  <w:num w:numId="21" w16cid:durableId="1206870792">
    <w:abstractNumId w:val="23"/>
  </w:num>
  <w:num w:numId="22" w16cid:durableId="1362129562">
    <w:abstractNumId w:val="30"/>
  </w:num>
  <w:num w:numId="23" w16cid:durableId="978221939">
    <w:abstractNumId w:val="31"/>
  </w:num>
  <w:num w:numId="24" w16cid:durableId="1670984572">
    <w:abstractNumId w:val="27"/>
  </w:num>
  <w:num w:numId="25" w16cid:durableId="660892064">
    <w:abstractNumId w:val="21"/>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6" w16cid:durableId="836774801">
    <w:abstractNumId w:val="21"/>
  </w:num>
  <w:num w:numId="27" w16cid:durableId="3473663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4494923">
    <w:abstractNumId w:val="15"/>
  </w:num>
  <w:num w:numId="29" w16cid:durableId="2065055330">
    <w:abstractNumId w:val="9"/>
  </w:num>
  <w:num w:numId="30" w16cid:durableId="1968151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0541936">
    <w:abstractNumId w:val="8"/>
  </w:num>
  <w:num w:numId="32" w16cid:durableId="3165881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13BE"/>
    <w:rsid w:val="0000500D"/>
    <w:rsid w:val="0000608A"/>
    <w:rsid w:val="00006A18"/>
    <w:rsid w:val="00007573"/>
    <w:rsid w:val="000103A6"/>
    <w:rsid w:val="0001048D"/>
    <w:rsid w:val="00010FF5"/>
    <w:rsid w:val="00011773"/>
    <w:rsid w:val="00012951"/>
    <w:rsid w:val="00013065"/>
    <w:rsid w:val="000131A9"/>
    <w:rsid w:val="000133ED"/>
    <w:rsid w:val="00013A0E"/>
    <w:rsid w:val="00013FCC"/>
    <w:rsid w:val="0001496A"/>
    <w:rsid w:val="00014C7E"/>
    <w:rsid w:val="00016289"/>
    <w:rsid w:val="00016B29"/>
    <w:rsid w:val="00020700"/>
    <w:rsid w:val="00020DE0"/>
    <w:rsid w:val="00020F9A"/>
    <w:rsid w:val="000219BE"/>
    <w:rsid w:val="00022159"/>
    <w:rsid w:val="000230CA"/>
    <w:rsid w:val="00025181"/>
    <w:rsid w:val="0002660E"/>
    <w:rsid w:val="00026C34"/>
    <w:rsid w:val="000314C5"/>
    <w:rsid w:val="0003345C"/>
    <w:rsid w:val="00034B9D"/>
    <w:rsid w:val="00034E76"/>
    <w:rsid w:val="0003641F"/>
    <w:rsid w:val="00036846"/>
    <w:rsid w:val="00040039"/>
    <w:rsid w:val="00040067"/>
    <w:rsid w:val="00040228"/>
    <w:rsid w:val="00040F88"/>
    <w:rsid w:val="00041263"/>
    <w:rsid w:val="0004159B"/>
    <w:rsid w:val="00041BF9"/>
    <w:rsid w:val="00041C59"/>
    <w:rsid w:val="00043E32"/>
    <w:rsid w:val="00043F36"/>
    <w:rsid w:val="0004460A"/>
    <w:rsid w:val="00045B8B"/>
    <w:rsid w:val="000470CE"/>
    <w:rsid w:val="00047F92"/>
    <w:rsid w:val="0005006C"/>
    <w:rsid w:val="00051458"/>
    <w:rsid w:val="000515EB"/>
    <w:rsid w:val="00053D25"/>
    <w:rsid w:val="00054C1F"/>
    <w:rsid w:val="00054FB0"/>
    <w:rsid w:val="000551D0"/>
    <w:rsid w:val="00057197"/>
    <w:rsid w:val="0005733C"/>
    <w:rsid w:val="00057B23"/>
    <w:rsid w:val="00060943"/>
    <w:rsid w:val="00060F4C"/>
    <w:rsid w:val="000616B7"/>
    <w:rsid w:val="00061FB7"/>
    <w:rsid w:val="000630C2"/>
    <w:rsid w:val="00063510"/>
    <w:rsid w:val="00064BA7"/>
    <w:rsid w:val="00067086"/>
    <w:rsid w:val="0006783F"/>
    <w:rsid w:val="0007002D"/>
    <w:rsid w:val="000724B3"/>
    <w:rsid w:val="0007350E"/>
    <w:rsid w:val="00075DF2"/>
    <w:rsid w:val="0007651D"/>
    <w:rsid w:val="000770B2"/>
    <w:rsid w:val="00077981"/>
    <w:rsid w:val="00077EF9"/>
    <w:rsid w:val="00081258"/>
    <w:rsid w:val="0008213C"/>
    <w:rsid w:val="000822FC"/>
    <w:rsid w:val="00083447"/>
    <w:rsid w:val="0008585C"/>
    <w:rsid w:val="00086798"/>
    <w:rsid w:val="00086D3E"/>
    <w:rsid w:val="00087AF1"/>
    <w:rsid w:val="00087B23"/>
    <w:rsid w:val="00090030"/>
    <w:rsid w:val="00090ACF"/>
    <w:rsid w:val="0009162B"/>
    <w:rsid w:val="000918BD"/>
    <w:rsid w:val="00091F2C"/>
    <w:rsid w:val="0009207B"/>
    <w:rsid w:val="00094CEE"/>
    <w:rsid w:val="000952D0"/>
    <w:rsid w:val="00095611"/>
    <w:rsid w:val="00095E14"/>
    <w:rsid w:val="00096871"/>
    <w:rsid w:val="00097729"/>
    <w:rsid w:val="000A0C26"/>
    <w:rsid w:val="000A1301"/>
    <w:rsid w:val="000A1890"/>
    <w:rsid w:val="000A1C15"/>
    <w:rsid w:val="000A27B4"/>
    <w:rsid w:val="000A412F"/>
    <w:rsid w:val="000A567C"/>
    <w:rsid w:val="000A5E56"/>
    <w:rsid w:val="000A65DD"/>
    <w:rsid w:val="000A69FC"/>
    <w:rsid w:val="000A74B5"/>
    <w:rsid w:val="000A758A"/>
    <w:rsid w:val="000B01A7"/>
    <w:rsid w:val="000B090B"/>
    <w:rsid w:val="000B0EE0"/>
    <w:rsid w:val="000B1CEA"/>
    <w:rsid w:val="000B3D70"/>
    <w:rsid w:val="000B4DAC"/>
    <w:rsid w:val="000B5555"/>
    <w:rsid w:val="000B6364"/>
    <w:rsid w:val="000B65ED"/>
    <w:rsid w:val="000B6CBE"/>
    <w:rsid w:val="000B746C"/>
    <w:rsid w:val="000B7D95"/>
    <w:rsid w:val="000C1E59"/>
    <w:rsid w:val="000C239D"/>
    <w:rsid w:val="000C2A25"/>
    <w:rsid w:val="000C2DAD"/>
    <w:rsid w:val="000C3879"/>
    <w:rsid w:val="000C4302"/>
    <w:rsid w:val="000C47A6"/>
    <w:rsid w:val="000C4E0D"/>
    <w:rsid w:val="000C56B5"/>
    <w:rsid w:val="000C5B1B"/>
    <w:rsid w:val="000C5E8C"/>
    <w:rsid w:val="000C5F26"/>
    <w:rsid w:val="000C606B"/>
    <w:rsid w:val="000C64D7"/>
    <w:rsid w:val="000C77F4"/>
    <w:rsid w:val="000C7F3C"/>
    <w:rsid w:val="000D0E16"/>
    <w:rsid w:val="000D20C6"/>
    <w:rsid w:val="000D2F73"/>
    <w:rsid w:val="000D422D"/>
    <w:rsid w:val="000D5310"/>
    <w:rsid w:val="000D5368"/>
    <w:rsid w:val="000D543F"/>
    <w:rsid w:val="000D6613"/>
    <w:rsid w:val="000E08D6"/>
    <w:rsid w:val="000E1829"/>
    <w:rsid w:val="000E29E8"/>
    <w:rsid w:val="000E32CB"/>
    <w:rsid w:val="000E46BB"/>
    <w:rsid w:val="000E52B8"/>
    <w:rsid w:val="000E532E"/>
    <w:rsid w:val="000E6945"/>
    <w:rsid w:val="000E6B9D"/>
    <w:rsid w:val="000E6EEF"/>
    <w:rsid w:val="000E73E2"/>
    <w:rsid w:val="000E761E"/>
    <w:rsid w:val="000F0361"/>
    <w:rsid w:val="000F0941"/>
    <w:rsid w:val="000F1149"/>
    <w:rsid w:val="000F2E74"/>
    <w:rsid w:val="000F2FBB"/>
    <w:rsid w:val="000F36C4"/>
    <w:rsid w:val="000F4233"/>
    <w:rsid w:val="000F4590"/>
    <w:rsid w:val="000F4EE6"/>
    <w:rsid w:val="000F549D"/>
    <w:rsid w:val="000F5A09"/>
    <w:rsid w:val="000F5EFF"/>
    <w:rsid w:val="000F6F38"/>
    <w:rsid w:val="00100204"/>
    <w:rsid w:val="0010045B"/>
    <w:rsid w:val="00100C52"/>
    <w:rsid w:val="00102C5F"/>
    <w:rsid w:val="00103FA4"/>
    <w:rsid w:val="0010471E"/>
    <w:rsid w:val="0010562C"/>
    <w:rsid w:val="00106296"/>
    <w:rsid w:val="001067E1"/>
    <w:rsid w:val="001067F7"/>
    <w:rsid w:val="0010797D"/>
    <w:rsid w:val="00107BD7"/>
    <w:rsid w:val="00111A7B"/>
    <w:rsid w:val="001120CF"/>
    <w:rsid w:val="001133DD"/>
    <w:rsid w:val="00113763"/>
    <w:rsid w:val="00114422"/>
    <w:rsid w:val="001200F5"/>
    <w:rsid w:val="00120379"/>
    <w:rsid w:val="00120593"/>
    <w:rsid w:val="00121EEB"/>
    <w:rsid w:val="001236AA"/>
    <w:rsid w:val="0012522F"/>
    <w:rsid w:val="00125B89"/>
    <w:rsid w:val="0012749A"/>
    <w:rsid w:val="00130CCD"/>
    <w:rsid w:val="00130EAF"/>
    <w:rsid w:val="0013113C"/>
    <w:rsid w:val="0013206A"/>
    <w:rsid w:val="00132DD2"/>
    <w:rsid w:val="00133429"/>
    <w:rsid w:val="00133608"/>
    <w:rsid w:val="001346AA"/>
    <w:rsid w:val="0013471E"/>
    <w:rsid w:val="00134DB0"/>
    <w:rsid w:val="001354F5"/>
    <w:rsid w:val="00135C01"/>
    <w:rsid w:val="00136149"/>
    <w:rsid w:val="001375D3"/>
    <w:rsid w:val="00137860"/>
    <w:rsid w:val="00137B30"/>
    <w:rsid w:val="00140064"/>
    <w:rsid w:val="00140366"/>
    <w:rsid w:val="00142588"/>
    <w:rsid w:val="001428EB"/>
    <w:rsid w:val="00144FEB"/>
    <w:rsid w:val="00145239"/>
    <w:rsid w:val="0014666B"/>
    <w:rsid w:val="0014746A"/>
    <w:rsid w:val="0014746C"/>
    <w:rsid w:val="00147E23"/>
    <w:rsid w:val="00150085"/>
    <w:rsid w:val="001509C8"/>
    <w:rsid w:val="001514F7"/>
    <w:rsid w:val="00151893"/>
    <w:rsid w:val="0015240D"/>
    <w:rsid w:val="001538EF"/>
    <w:rsid w:val="00153D87"/>
    <w:rsid w:val="001549C1"/>
    <w:rsid w:val="00155D78"/>
    <w:rsid w:val="00157D11"/>
    <w:rsid w:val="001607D3"/>
    <w:rsid w:val="001625FB"/>
    <w:rsid w:val="001627AD"/>
    <w:rsid w:val="00164D95"/>
    <w:rsid w:val="0016561D"/>
    <w:rsid w:val="0016683F"/>
    <w:rsid w:val="001721FE"/>
    <w:rsid w:val="00172287"/>
    <w:rsid w:val="00172970"/>
    <w:rsid w:val="00172B1D"/>
    <w:rsid w:val="00172D8E"/>
    <w:rsid w:val="00173305"/>
    <w:rsid w:val="00174156"/>
    <w:rsid w:val="00175C71"/>
    <w:rsid w:val="00177B1A"/>
    <w:rsid w:val="00177F02"/>
    <w:rsid w:val="00177FC8"/>
    <w:rsid w:val="001809D6"/>
    <w:rsid w:val="00180D05"/>
    <w:rsid w:val="001813F6"/>
    <w:rsid w:val="00182A4E"/>
    <w:rsid w:val="00182BB8"/>
    <w:rsid w:val="00182C09"/>
    <w:rsid w:val="00183385"/>
    <w:rsid w:val="00183C70"/>
    <w:rsid w:val="00184001"/>
    <w:rsid w:val="00186617"/>
    <w:rsid w:val="001866D2"/>
    <w:rsid w:val="00187A90"/>
    <w:rsid w:val="00187CE9"/>
    <w:rsid w:val="00191ECC"/>
    <w:rsid w:val="0019286D"/>
    <w:rsid w:val="0019425D"/>
    <w:rsid w:val="001950BC"/>
    <w:rsid w:val="00196D00"/>
    <w:rsid w:val="00196FE4"/>
    <w:rsid w:val="00197CB8"/>
    <w:rsid w:val="001A1419"/>
    <w:rsid w:val="001A175E"/>
    <w:rsid w:val="001A2CE6"/>
    <w:rsid w:val="001A4B80"/>
    <w:rsid w:val="001A4CE9"/>
    <w:rsid w:val="001A56D9"/>
    <w:rsid w:val="001A5C48"/>
    <w:rsid w:val="001A61F7"/>
    <w:rsid w:val="001A66B2"/>
    <w:rsid w:val="001A75B7"/>
    <w:rsid w:val="001A78F8"/>
    <w:rsid w:val="001B107D"/>
    <w:rsid w:val="001B1455"/>
    <w:rsid w:val="001B2651"/>
    <w:rsid w:val="001B2A48"/>
    <w:rsid w:val="001B2B10"/>
    <w:rsid w:val="001B4179"/>
    <w:rsid w:val="001B65EF"/>
    <w:rsid w:val="001B6CA9"/>
    <w:rsid w:val="001B6D44"/>
    <w:rsid w:val="001B6FE2"/>
    <w:rsid w:val="001B7AA6"/>
    <w:rsid w:val="001C0D56"/>
    <w:rsid w:val="001C32A9"/>
    <w:rsid w:val="001C3E1A"/>
    <w:rsid w:val="001C4100"/>
    <w:rsid w:val="001C5CED"/>
    <w:rsid w:val="001C626B"/>
    <w:rsid w:val="001C6D71"/>
    <w:rsid w:val="001C784D"/>
    <w:rsid w:val="001D06D0"/>
    <w:rsid w:val="001D08D3"/>
    <w:rsid w:val="001D1093"/>
    <w:rsid w:val="001D1B81"/>
    <w:rsid w:val="001D2717"/>
    <w:rsid w:val="001D29C3"/>
    <w:rsid w:val="001D3343"/>
    <w:rsid w:val="001D37C6"/>
    <w:rsid w:val="001D653D"/>
    <w:rsid w:val="001D70AC"/>
    <w:rsid w:val="001E022A"/>
    <w:rsid w:val="001E2091"/>
    <w:rsid w:val="001E2169"/>
    <w:rsid w:val="001E2AB4"/>
    <w:rsid w:val="001E520C"/>
    <w:rsid w:val="001E56AF"/>
    <w:rsid w:val="001E5B11"/>
    <w:rsid w:val="001E6FDC"/>
    <w:rsid w:val="001E73F1"/>
    <w:rsid w:val="001E7B83"/>
    <w:rsid w:val="001F018A"/>
    <w:rsid w:val="001F04E6"/>
    <w:rsid w:val="001F1C7F"/>
    <w:rsid w:val="001F3309"/>
    <w:rsid w:val="001F3AF7"/>
    <w:rsid w:val="001F5972"/>
    <w:rsid w:val="001F69C6"/>
    <w:rsid w:val="001F6A5C"/>
    <w:rsid w:val="001F6D3A"/>
    <w:rsid w:val="001F752D"/>
    <w:rsid w:val="001F7D88"/>
    <w:rsid w:val="0020052F"/>
    <w:rsid w:val="00202FAB"/>
    <w:rsid w:val="00204349"/>
    <w:rsid w:val="00204A31"/>
    <w:rsid w:val="00207EBF"/>
    <w:rsid w:val="002107A7"/>
    <w:rsid w:val="00210E7D"/>
    <w:rsid w:val="00211997"/>
    <w:rsid w:val="00211A44"/>
    <w:rsid w:val="00211B1D"/>
    <w:rsid w:val="00211BC0"/>
    <w:rsid w:val="00212AAF"/>
    <w:rsid w:val="0021303E"/>
    <w:rsid w:val="0021353C"/>
    <w:rsid w:val="002153DC"/>
    <w:rsid w:val="00215784"/>
    <w:rsid w:val="0021785B"/>
    <w:rsid w:val="002205F9"/>
    <w:rsid w:val="0022201D"/>
    <w:rsid w:val="00222CDF"/>
    <w:rsid w:val="002230F5"/>
    <w:rsid w:val="002243DE"/>
    <w:rsid w:val="00225B9C"/>
    <w:rsid w:val="00226064"/>
    <w:rsid w:val="00226114"/>
    <w:rsid w:val="0022624E"/>
    <w:rsid w:val="00226B8D"/>
    <w:rsid w:val="0022796F"/>
    <w:rsid w:val="00227B72"/>
    <w:rsid w:val="00227E3F"/>
    <w:rsid w:val="00231344"/>
    <w:rsid w:val="00231D45"/>
    <w:rsid w:val="00232854"/>
    <w:rsid w:val="0023335C"/>
    <w:rsid w:val="002346FA"/>
    <w:rsid w:val="00234BB0"/>
    <w:rsid w:val="002361BF"/>
    <w:rsid w:val="00236FC2"/>
    <w:rsid w:val="00240373"/>
    <w:rsid w:val="00241356"/>
    <w:rsid w:val="002426B0"/>
    <w:rsid w:val="00244941"/>
    <w:rsid w:val="00245271"/>
    <w:rsid w:val="00245B81"/>
    <w:rsid w:val="00245C3E"/>
    <w:rsid w:val="00247056"/>
    <w:rsid w:val="002476EF"/>
    <w:rsid w:val="0025066F"/>
    <w:rsid w:val="00250D46"/>
    <w:rsid w:val="0025225A"/>
    <w:rsid w:val="002528A4"/>
    <w:rsid w:val="00252BA1"/>
    <w:rsid w:val="00253609"/>
    <w:rsid w:val="00253BAD"/>
    <w:rsid w:val="00253EFE"/>
    <w:rsid w:val="002562EB"/>
    <w:rsid w:val="002568BD"/>
    <w:rsid w:val="00256DB1"/>
    <w:rsid w:val="00261C0C"/>
    <w:rsid w:val="00262541"/>
    <w:rsid w:val="0026279A"/>
    <w:rsid w:val="00262F45"/>
    <w:rsid w:val="0026446A"/>
    <w:rsid w:val="00264494"/>
    <w:rsid w:val="00264681"/>
    <w:rsid w:val="00264A2E"/>
    <w:rsid w:val="00264F68"/>
    <w:rsid w:val="00265658"/>
    <w:rsid w:val="002656E9"/>
    <w:rsid w:val="00265846"/>
    <w:rsid w:val="00265E93"/>
    <w:rsid w:val="002674E9"/>
    <w:rsid w:val="002679F8"/>
    <w:rsid w:val="00271592"/>
    <w:rsid w:val="00271D45"/>
    <w:rsid w:val="0027235F"/>
    <w:rsid w:val="00272380"/>
    <w:rsid w:val="00272776"/>
    <w:rsid w:val="0027334E"/>
    <w:rsid w:val="00275F8B"/>
    <w:rsid w:val="002808AE"/>
    <w:rsid w:val="0028184C"/>
    <w:rsid w:val="0028217A"/>
    <w:rsid w:val="00282303"/>
    <w:rsid w:val="00282742"/>
    <w:rsid w:val="00282884"/>
    <w:rsid w:val="00282F51"/>
    <w:rsid w:val="0028308C"/>
    <w:rsid w:val="00284234"/>
    <w:rsid w:val="00284758"/>
    <w:rsid w:val="00285F38"/>
    <w:rsid w:val="002868A1"/>
    <w:rsid w:val="0028773D"/>
    <w:rsid w:val="00287DC9"/>
    <w:rsid w:val="00290DFC"/>
    <w:rsid w:val="002914B8"/>
    <w:rsid w:val="00292953"/>
    <w:rsid w:val="00292E40"/>
    <w:rsid w:val="00292E94"/>
    <w:rsid w:val="002934DE"/>
    <w:rsid w:val="00293E72"/>
    <w:rsid w:val="00294305"/>
    <w:rsid w:val="002955B8"/>
    <w:rsid w:val="00296205"/>
    <w:rsid w:val="002A0991"/>
    <w:rsid w:val="002A0F78"/>
    <w:rsid w:val="002A1B39"/>
    <w:rsid w:val="002A1DEB"/>
    <w:rsid w:val="002A4564"/>
    <w:rsid w:val="002A471F"/>
    <w:rsid w:val="002A5CA5"/>
    <w:rsid w:val="002A616A"/>
    <w:rsid w:val="002A6E36"/>
    <w:rsid w:val="002A7FE1"/>
    <w:rsid w:val="002B0CFC"/>
    <w:rsid w:val="002B0F30"/>
    <w:rsid w:val="002B1438"/>
    <w:rsid w:val="002B194C"/>
    <w:rsid w:val="002B198A"/>
    <w:rsid w:val="002B1BF7"/>
    <w:rsid w:val="002B3355"/>
    <w:rsid w:val="002B3503"/>
    <w:rsid w:val="002B385C"/>
    <w:rsid w:val="002B6532"/>
    <w:rsid w:val="002C0E60"/>
    <w:rsid w:val="002C1D98"/>
    <w:rsid w:val="002C2083"/>
    <w:rsid w:val="002C2BA0"/>
    <w:rsid w:val="002C2D1B"/>
    <w:rsid w:val="002C32EE"/>
    <w:rsid w:val="002C3B88"/>
    <w:rsid w:val="002C4E16"/>
    <w:rsid w:val="002C5A6B"/>
    <w:rsid w:val="002C74DE"/>
    <w:rsid w:val="002D032C"/>
    <w:rsid w:val="002D0760"/>
    <w:rsid w:val="002D1134"/>
    <w:rsid w:val="002D1D67"/>
    <w:rsid w:val="002D35E7"/>
    <w:rsid w:val="002D427C"/>
    <w:rsid w:val="002D456D"/>
    <w:rsid w:val="002D4773"/>
    <w:rsid w:val="002D4B2E"/>
    <w:rsid w:val="002D50C1"/>
    <w:rsid w:val="002D5EBF"/>
    <w:rsid w:val="002D7976"/>
    <w:rsid w:val="002E05EA"/>
    <w:rsid w:val="002E0D65"/>
    <w:rsid w:val="002E0E46"/>
    <w:rsid w:val="002E1ECF"/>
    <w:rsid w:val="002E1FD8"/>
    <w:rsid w:val="002E3586"/>
    <w:rsid w:val="002E38EA"/>
    <w:rsid w:val="002E5669"/>
    <w:rsid w:val="002E587B"/>
    <w:rsid w:val="002E5FF0"/>
    <w:rsid w:val="002E71B9"/>
    <w:rsid w:val="002E7642"/>
    <w:rsid w:val="002F06C3"/>
    <w:rsid w:val="002F1534"/>
    <w:rsid w:val="002F2CEF"/>
    <w:rsid w:val="002F427D"/>
    <w:rsid w:val="002F456B"/>
    <w:rsid w:val="002F4629"/>
    <w:rsid w:val="002F46A1"/>
    <w:rsid w:val="002F5249"/>
    <w:rsid w:val="002F7CAB"/>
    <w:rsid w:val="0030089C"/>
    <w:rsid w:val="00301763"/>
    <w:rsid w:val="00302395"/>
    <w:rsid w:val="00302531"/>
    <w:rsid w:val="003026CB"/>
    <w:rsid w:val="003027B7"/>
    <w:rsid w:val="00303D32"/>
    <w:rsid w:val="00304C31"/>
    <w:rsid w:val="00304FE6"/>
    <w:rsid w:val="00305159"/>
    <w:rsid w:val="00305995"/>
    <w:rsid w:val="003060F4"/>
    <w:rsid w:val="003068DE"/>
    <w:rsid w:val="003073C0"/>
    <w:rsid w:val="00310092"/>
    <w:rsid w:val="00312CF6"/>
    <w:rsid w:val="00313DF1"/>
    <w:rsid w:val="0031536D"/>
    <w:rsid w:val="003157C9"/>
    <w:rsid w:val="003158B4"/>
    <w:rsid w:val="00315997"/>
    <w:rsid w:val="00316780"/>
    <w:rsid w:val="00316A5C"/>
    <w:rsid w:val="00316C29"/>
    <w:rsid w:val="00316E1A"/>
    <w:rsid w:val="00317702"/>
    <w:rsid w:val="00317C87"/>
    <w:rsid w:val="00320CF6"/>
    <w:rsid w:val="003220B1"/>
    <w:rsid w:val="00322819"/>
    <w:rsid w:val="00322A27"/>
    <w:rsid w:val="0032656B"/>
    <w:rsid w:val="00327094"/>
    <w:rsid w:val="00332966"/>
    <w:rsid w:val="00332D9A"/>
    <w:rsid w:val="003344A5"/>
    <w:rsid w:val="00335005"/>
    <w:rsid w:val="003355FA"/>
    <w:rsid w:val="003370DF"/>
    <w:rsid w:val="003370F6"/>
    <w:rsid w:val="0033775B"/>
    <w:rsid w:val="00340425"/>
    <w:rsid w:val="00340620"/>
    <w:rsid w:val="0034093B"/>
    <w:rsid w:val="00340DB2"/>
    <w:rsid w:val="00341BC2"/>
    <w:rsid w:val="00343A1A"/>
    <w:rsid w:val="00343C85"/>
    <w:rsid w:val="00343D53"/>
    <w:rsid w:val="00344360"/>
    <w:rsid w:val="0034463E"/>
    <w:rsid w:val="00344BAB"/>
    <w:rsid w:val="00345454"/>
    <w:rsid w:val="0034624D"/>
    <w:rsid w:val="00347A4D"/>
    <w:rsid w:val="00347FBD"/>
    <w:rsid w:val="00350383"/>
    <w:rsid w:val="00350C55"/>
    <w:rsid w:val="0035153A"/>
    <w:rsid w:val="003518B9"/>
    <w:rsid w:val="00352288"/>
    <w:rsid w:val="00352698"/>
    <w:rsid w:val="00352916"/>
    <w:rsid w:val="00353A2C"/>
    <w:rsid w:val="003547E5"/>
    <w:rsid w:val="003549A7"/>
    <w:rsid w:val="00355072"/>
    <w:rsid w:val="0035528B"/>
    <w:rsid w:val="00355D93"/>
    <w:rsid w:val="003600D8"/>
    <w:rsid w:val="003608C1"/>
    <w:rsid w:val="003609B7"/>
    <w:rsid w:val="003618D3"/>
    <w:rsid w:val="0036199A"/>
    <w:rsid w:val="003625EE"/>
    <w:rsid w:val="00363C13"/>
    <w:rsid w:val="00364F78"/>
    <w:rsid w:val="00365225"/>
    <w:rsid w:val="00366CBE"/>
    <w:rsid w:val="0037332F"/>
    <w:rsid w:val="00373B9C"/>
    <w:rsid w:val="00374334"/>
    <w:rsid w:val="00375DBF"/>
    <w:rsid w:val="0037633D"/>
    <w:rsid w:val="003766AA"/>
    <w:rsid w:val="00377767"/>
    <w:rsid w:val="003801B9"/>
    <w:rsid w:val="00382211"/>
    <w:rsid w:val="0038265B"/>
    <w:rsid w:val="003852A2"/>
    <w:rsid w:val="00385D3D"/>
    <w:rsid w:val="003863DE"/>
    <w:rsid w:val="003866A6"/>
    <w:rsid w:val="00386762"/>
    <w:rsid w:val="00386B56"/>
    <w:rsid w:val="00387C53"/>
    <w:rsid w:val="00390F96"/>
    <w:rsid w:val="00391AC9"/>
    <w:rsid w:val="003923F4"/>
    <w:rsid w:val="003924EB"/>
    <w:rsid w:val="00393185"/>
    <w:rsid w:val="003934DB"/>
    <w:rsid w:val="00395F10"/>
    <w:rsid w:val="003A095D"/>
    <w:rsid w:val="003A1265"/>
    <w:rsid w:val="003A1A5B"/>
    <w:rsid w:val="003A1B2B"/>
    <w:rsid w:val="003A2473"/>
    <w:rsid w:val="003A378E"/>
    <w:rsid w:val="003A3964"/>
    <w:rsid w:val="003A4357"/>
    <w:rsid w:val="003A49C1"/>
    <w:rsid w:val="003A5603"/>
    <w:rsid w:val="003A7A79"/>
    <w:rsid w:val="003B1139"/>
    <w:rsid w:val="003B1565"/>
    <w:rsid w:val="003B2D8E"/>
    <w:rsid w:val="003B377D"/>
    <w:rsid w:val="003B3FF9"/>
    <w:rsid w:val="003B42ED"/>
    <w:rsid w:val="003B44AE"/>
    <w:rsid w:val="003B4802"/>
    <w:rsid w:val="003B6343"/>
    <w:rsid w:val="003B68A2"/>
    <w:rsid w:val="003B6CD0"/>
    <w:rsid w:val="003B73D2"/>
    <w:rsid w:val="003B7533"/>
    <w:rsid w:val="003B766A"/>
    <w:rsid w:val="003C08CD"/>
    <w:rsid w:val="003C0D2A"/>
    <w:rsid w:val="003C1112"/>
    <w:rsid w:val="003C1F63"/>
    <w:rsid w:val="003C3285"/>
    <w:rsid w:val="003C3904"/>
    <w:rsid w:val="003C39D0"/>
    <w:rsid w:val="003C3AAC"/>
    <w:rsid w:val="003C3E74"/>
    <w:rsid w:val="003C4361"/>
    <w:rsid w:val="003C443D"/>
    <w:rsid w:val="003C75E1"/>
    <w:rsid w:val="003D0293"/>
    <w:rsid w:val="003D27D8"/>
    <w:rsid w:val="003D2A97"/>
    <w:rsid w:val="003D3FF1"/>
    <w:rsid w:val="003D5735"/>
    <w:rsid w:val="003E026F"/>
    <w:rsid w:val="003E093C"/>
    <w:rsid w:val="003E1814"/>
    <w:rsid w:val="003E1B5C"/>
    <w:rsid w:val="003E1B8C"/>
    <w:rsid w:val="003E356F"/>
    <w:rsid w:val="003E46F0"/>
    <w:rsid w:val="003E5868"/>
    <w:rsid w:val="003E60E1"/>
    <w:rsid w:val="003E62F6"/>
    <w:rsid w:val="003E68F2"/>
    <w:rsid w:val="003E7353"/>
    <w:rsid w:val="003F0744"/>
    <w:rsid w:val="003F0C46"/>
    <w:rsid w:val="003F0CF0"/>
    <w:rsid w:val="003F11C4"/>
    <w:rsid w:val="003F12A3"/>
    <w:rsid w:val="003F16CB"/>
    <w:rsid w:val="003F1C87"/>
    <w:rsid w:val="003F2231"/>
    <w:rsid w:val="003F2DF3"/>
    <w:rsid w:val="003F3100"/>
    <w:rsid w:val="003F3978"/>
    <w:rsid w:val="003F5349"/>
    <w:rsid w:val="003F6807"/>
    <w:rsid w:val="003F6AC5"/>
    <w:rsid w:val="003F742D"/>
    <w:rsid w:val="00400032"/>
    <w:rsid w:val="00400BFF"/>
    <w:rsid w:val="00401117"/>
    <w:rsid w:val="00401D43"/>
    <w:rsid w:val="00402F6A"/>
    <w:rsid w:val="004034D9"/>
    <w:rsid w:val="00404416"/>
    <w:rsid w:val="00404747"/>
    <w:rsid w:val="00405724"/>
    <w:rsid w:val="00405C4E"/>
    <w:rsid w:val="00406147"/>
    <w:rsid w:val="004071C9"/>
    <w:rsid w:val="00410164"/>
    <w:rsid w:val="00410420"/>
    <w:rsid w:val="004105DD"/>
    <w:rsid w:val="0041200B"/>
    <w:rsid w:val="004133DA"/>
    <w:rsid w:val="00414075"/>
    <w:rsid w:val="00414303"/>
    <w:rsid w:val="00414383"/>
    <w:rsid w:val="004147D0"/>
    <w:rsid w:val="00415DBE"/>
    <w:rsid w:val="00415EC8"/>
    <w:rsid w:val="0041789A"/>
    <w:rsid w:val="00417C34"/>
    <w:rsid w:val="00420CCD"/>
    <w:rsid w:val="00421071"/>
    <w:rsid w:val="004226DF"/>
    <w:rsid w:val="004262D4"/>
    <w:rsid w:val="004266BC"/>
    <w:rsid w:val="00427315"/>
    <w:rsid w:val="00427671"/>
    <w:rsid w:val="004276CB"/>
    <w:rsid w:val="00427C19"/>
    <w:rsid w:val="00427F86"/>
    <w:rsid w:val="00430F0C"/>
    <w:rsid w:val="00431641"/>
    <w:rsid w:val="00433DE5"/>
    <w:rsid w:val="00434559"/>
    <w:rsid w:val="0043484B"/>
    <w:rsid w:val="004353F7"/>
    <w:rsid w:val="0043639D"/>
    <w:rsid w:val="004375A3"/>
    <w:rsid w:val="0043781E"/>
    <w:rsid w:val="00437BAF"/>
    <w:rsid w:val="00441366"/>
    <w:rsid w:val="00441BF5"/>
    <w:rsid w:val="00441C37"/>
    <w:rsid w:val="004421C6"/>
    <w:rsid w:val="00442A1A"/>
    <w:rsid w:val="00443CFE"/>
    <w:rsid w:val="004455CC"/>
    <w:rsid w:val="00446D04"/>
    <w:rsid w:val="004475C0"/>
    <w:rsid w:val="00447A43"/>
    <w:rsid w:val="00447E11"/>
    <w:rsid w:val="00450C97"/>
    <w:rsid w:val="004510BB"/>
    <w:rsid w:val="0045121A"/>
    <w:rsid w:val="0045129C"/>
    <w:rsid w:val="00451652"/>
    <w:rsid w:val="00451717"/>
    <w:rsid w:val="00452501"/>
    <w:rsid w:val="004534EF"/>
    <w:rsid w:val="00453A8E"/>
    <w:rsid w:val="00453D74"/>
    <w:rsid w:val="004541C4"/>
    <w:rsid w:val="0045424C"/>
    <w:rsid w:val="004542E5"/>
    <w:rsid w:val="00454360"/>
    <w:rsid w:val="004546E5"/>
    <w:rsid w:val="0045678B"/>
    <w:rsid w:val="00457832"/>
    <w:rsid w:val="00461B81"/>
    <w:rsid w:val="004620FA"/>
    <w:rsid w:val="00462830"/>
    <w:rsid w:val="004635EF"/>
    <w:rsid w:val="00464E07"/>
    <w:rsid w:val="00464F68"/>
    <w:rsid w:val="004661C1"/>
    <w:rsid w:val="004667D2"/>
    <w:rsid w:val="00466AFA"/>
    <w:rsid w:val="00467189"/>
    <w:rsid w:val="00467615"/>
    <w:rsid w:val="00467945"/>
    <w:rsid w:val="004700A0"/>
    <w:rsid w:val="00472442"/>
    <w:rsid w:val="00472E0F"/>
    <w:rsid w:val="0047357B"/>
    <w:rsid w:val="00473C09"/>
    <w:rsid w:val="00473DF2"/>
    <w:rsid w:val="00474527"/>
    <w:rsid w:val="0047527E"/>
    <w:rsid w:val="004758A2"/>
    <w:rsid w:val="00475F15"/>
    <w:rsid w:val="004770F8"/>
    <w:rsid w:val="00480157"/>
    <w:rsid w:val="00480D38"/>
    <w:rsid w:val="00481575"/>
    <w:rsid w:val="0048334B"/>
    <w:rsid w:val="00483846"/>
    <w:rsid w:val="00483B55"/>
    <w:rsid w:val="0048462B"/>
    <w:rsid w:val="00484900"/>
    <w:rsid w:val="00485AE1"/>
    <w:rsid w:val="004867FF"/>
    <w:rsid w:val="00487625"/>
    <w:rsid w:val="004921A6"/>
    <w:rsid w:val="00492286"/>
    <w:rsid w:val="0049258E"/>
    <w:rsid w:val="00492988"/>
    <w:rsid w:val="004942FF"/>
    <w:rsid w:val="00495314"/>
    <w:rsid w:val="00495367"/>
    <w:rsid w:val="00496313"/>
    <w:rsid w:val="00496713"/>
    <w:rsid w:val="004A028F"/>
    <w:rsid w:val="004A0AF4"/>
    <w:rsid w:val="004A1006"/>
    <w:rsid w:val="004A2398"/>
    <w:rsid w:val="004A23AF"/>
    <w:rsid w:val="004A267B"/>
    <w:rsid w:val="004A2A08"/>
    <w:rsid w:val="004A3522"/>
    <w:rsid w:val="004A362E"/>
    <w:rsid w:val="004A40A4"/>
    <w:rsid w:val="004A56F2"/>
    <w:rsid w:val="004A5D4F"/>
    <w:rsid w:val="004A6607"/>
    <w:rsid w:val="004A683F"/>
    <w:rsid w:val="004A6C80"/>
    <w:rsid w:val="004A7AD6"/>
    <w:rsid w:val="004B02DC"/>
    <w:rsid w:val="004B03A8"/>
    <w:rsid w:val="004B1D67"/>
    <w:rsid w:val="004B2CD1"/>
    <w:rsid w:val="004B41EC"/>
    <w:rsid w:val="004B5270"/>
    <w:rsid w:val="004B544B"/>
    <w:rsid w:val="004B59E3"/>
    <w:rsid w:val="004B6EE0"/>
    <w:rsid w:val="004B77DD"/>
    <w:rsid w:val="004C016E"/>
    <w:rsid w:val="004C2080"/>
    <w:rsid w:val="004C32C6"/>
    <w:rsid w:val="004C3A22"/>
    <w:rsid w:val="004C3C00"/>
    <w:rsid w:val="004C6268"/>
    <w:rsid w:val="004C7018"/>
    <w:rsid w:val="004C7F0A"/>
    <w:rsid w:val="004D0043"/>
    <w:rsid w:val="004D098E"/>
    <w:rsid w:val="004D0E2D"/>
    <w:rsid w:val="004D1576"/>
    <w:rsid w:val="004D3977"/>
    <w:rsid w:val="004D3EC2"/>
    <w:rsid w:val="004D5A2A"/>
    <w:rsid w:val="004D5BF1"/>
    <w:rsid w:val="004D5F8E"/>
    <w:rsid w:val="004D6A20"/>
    <w:rsid w:val="004D79E0"/>
    <w:rsid w:val="004E0C8C"/>
    <w:rsid w:val="004E1911"/>
    <w:rsid w:val="004E35D8"/>
    <w:rsid w:val="004E67A1"/>
    <w:rsid w:val="004E69E5"/>
    <w:rsid w:val="004E7EC8"/>
    <w:rsid w:val="004F0C92"/>
    <w:rsid w:val="004F0FEB"/>
    <w:rsid w:val="004F12DB"/>
    <w:rsid w:val="004F1328"/>
    <w:rsid w:val="004F1921"/>
    <w:rsid w:val="004F2355"/>
    <w:rsid w:val="004F3305"/>
    <w:rsid w:val="004F3B69"/>
    <w:rsid w:val="004F3CEE"/>
    <w:rsid w:val="004F46B4"/>
    <w:rsid w:val="004F4ABB"/>
    <w:rsid w:val="004F4F10"/>
    <w:rsid w:val="004F52B0"/>
    <w:rsid w:val="004F58A8"/>
    <w:rsid w:val="004F5E1F"/>
    <w:rsid w:val="004F6815"/>
    <w:rsid w:val="004F77C9"/>
    <w:rsid w:val="00500E56"/>
    <w:rsid w:val="0050107D"/>
    <w:rsid w:val="0050146D"/>
    <w:rsid w:val="00502FBE"/>
    <w:rsid w:val="005032EE"/>
    <w:rsid w:val="00503DA2"/>
    <w:rsid w:val="00504843"/>
    <w:rsid w:val="00504E83"/>
    <w:rsid w:val="00504ECD"/>
    <w:rsid w:val="005066F3"/>
    <w:rsid w:val="0050769F"/>
    <w:rsid w:val="00507D2C"/>
    <w:rsid w:val="0051014D"/>
    <w:rsid w:val="005105DC"/>
    <w:rsid w:val="00510A63"/>
    <w:rsid w:val="00511ECF"/>
    <w:rsid w:val="0051291C"/>
    <w:rsid w:val="00514233"/>
    <w:rsid w:val="005143D9"/>
    <w:rsid w:val="005147E9"/>
    <w:rsid w:val="00516E8E"/>
    <w:rsid w:val="005202C9"/>
    <w:rsid w:val="00520D94"/>
    <w:rsid w:val="00520DC3"/>
    <w:rsid w:val="00520FDF"/>
    <w:rsid w:val="00521390"/>
    <w:rsid w:val="005213C5"/>
    <w:rsid w:val="00521C58"/>
    <w:rsid w:val="00522CF4"/>
    <w:rsid w:val="00522FBC"/>
    <w:rsid w:val="005237A1"/>
    <w:rsid w:val="00523A84"/>
    <w:rsid w:val="00525AD9"/>
    <w:rsid w:val="0052616B"/>
    <w:rsid w:val="00526845"/>
    <w:rsid w:val="005300B1"/>
    <w:rsid w:val="005303FB"/>
    <w:rsid w:val="00530DD2"/>
    <w:rsid w:val="00531E80"/>
    <w:rsid w:val="0053222A"/>
    <w:rsid w:val="0053222D"/>
    <w:rsid w:val="00533C9F"/>
    <w:rsid w:val="00534030"/>
    <w:rsid w:val="00534A4C"/>
    <w:rsid w:val="00535B18"/>
    <w:rsid w:val="005360C2"/>
    <w:rsid w:val="005362C8"/>
    <w:rsid w:val="005366F9"/>
    <w:rsid w:val="0053749B"/>
    <w:rsid w:val="005423D6"/>
    <w:rsid w:val="005438C5"/>
    <w:rsid w:val="005449EE"/>
    <w:rsid w:val="00544B56"/>
    <w:rsid w:val="00546907"/>
    <w:rsid w:val="00547469"/>
    <w:rsid w:val="00547810"/>
    <w:rsid w:val="005478D1"/>
    <w:rsid w:val="00547D7A"/>
    <w:rsid w:val="00547EF5"/>
    <w:rsid w:val="00550C38"/>
    <w:rsid w:val="005513D8"/>
    <w:rsid w:val="00551543"/>
    <w:rsid w:val="00551671"/>
    <w:rsid w:val="005524BF"/>
    <w:rsid w:val="005534DB"/>
    <w:rsid w:val="00553E54"/>
    <w:rsid w:val="0055481A"/>
    <w:rsid w:val="0055516F"/>
    <w:rsid w:val="005569DF"/>
    <w:rsid w:val="00556D06"/>
    <w:rsid w:val="00561048"/>
    <w:rsid w:val="0056435C"/>
    <w:rsid w:val="00565204"/>
    <w:rsid w:val="00566536"/>
    <w:rsid w:val="0056794A"/>
    <w:rsid w:val="0056795F"/>
    <w:rsid w:val="00571036"/>
    <w:rsid w:val="005717ED"/>
    <w:rsid w:val="00571913"/>
    <w:rsid w:val="0057276C"/>
    <w:rsid w:val="005729AA"/>
    <w:rsid w:val="00572FAB"/>
    <w:rsid w:val="00573490"/>
    <w:rsid w:val="005735D2"/>
    <w:rsid w:val="00574CF6"/>
    <w:rsid w:val="00575F8A"/>
    <w:rsid w:val="00576666"/>
    <w:rsid w:val="00577496"/>
    <w:rsid w:val="0058055E"/>
    <w:rsid w:val="00580873"/>
    <w:rsid w:val="005818CE"/>
    <w:rsid w:val="00582F34"/>
    <w:rsid w:val="00585813"/>
    <w:rsid w:val="00585D7F"/>
    <w:rsid w:val="005862CB"/>
    <w:rsid w:val="005865F3"/>
    <w:rsid w:val="0058660E"/>
    <w:rsid w:val="005867DD"/>
    <w:rsid w:val="0058709F"/>
    <w:rsid w:val="00587801"/>
    <w:rsid w:val="00587C57"/>
    <w:rsid w:val="00591EA3"/>
    <w:rsid w:val="00592AD8"/>
    <w:rsid w:val="005938B0"/>
    <w:rsid w:val="005947C1"/>
    <w:rsid w:val="0059481A"/>
    <w:rsid w:val="005954A1"/>
    <w:rsid w:val="0059596B"/>
    <w:rsid w:val="00595D2C"/>
    <w:rsid w:val="00596037"/>
    <w:rsid w:val="005962AD"/>
    <w:rsid w:val="00596348"/>
    <w:rsid w:val="00596CE6"/>
    <w:rsid w:val="00597CAF"/>
    <w:rsid w:val="005A011F"/>
    <w:rsid w:val="005A101E"/>
    <w:rsid w:val="005A15B9"/>
    <w:rsid w:val="005A19FF"/>
    <w:rsid w:val="005A2841"/>
    <w:rsid w:val="005A3A59"/>
    <w:rsid w:val="005A5F4B"/>
    <w:rsid w:val="005A63B6"/>
    <w:rsid w:val="005A6FC3"/>
    <w:rsid w:val="005B1BEB"/>
    <w:rsid w:val="005B2AA1"/>
    <w:rsid w:val="005B2F01"/>
    <w:rsid w:val="005B3D5E"/>
    <w:rsid w:val="005B534E"/>
    <w:rsid w:val="005B69BA"/>
    <w:rsid w:val="005B6DAE"/>
    <w:rsid w:val="005C00DB"/>
    <w:rsid w:val="005C03B6"/>
    <w:rsid w:val="005C08A2"/>
    <w:rsid w:val="005C09CA"/>
    <w:rsid w:val="005C2700"/>
    <w:rsid w:val="005C27CD"/>
    <w:rsid w:val="005C28A3"/>
    <w:rsid w:val="005C352D"/>
    <w:rsid w:val="005C36A8"/>
    <w:rsid w:val="005C3D9D"/>
    <w:rsid w:val="005C5BCA"/>
    <w:rsid w:val="005C5E86"/>
    <w:rsid w:val="005C5FFC"/>
    <w:rsid w:val="005C6F19"/>
    <w:rsid w:val="005D18CE"/>
    <w:rsid w:val="005D1BAD"/>
    <w:rsid w:val="005D2326"/>
    <w:rsid w:val="005D3776"/>
    <w:rsid w:val="005D66B9"/>
    <w:rsid w:val="005D775F"/>
    <w:rsid w:val="005D7910"/>
    <w:rsid w:val="005D7950"/>
    <w:rsid w:val="005E0085"/>
    <w:rsid w:val="005E0518"/>
    <w:rsid w:val="005E2649"/>
    <w:rsid w:val="005E2D8D"/>
    <w:rsid w:val="005E35F6"/>
    <w:rsid w:val="005E5892"/>
    <w:rsid w:val="005E5BF2"/>
    <w:rsid w:val="005E61EF"/>
    <w:rsid w:val="005E6BA5"/>
    <w:rsid w:val="005E76AC"/>
    <w:rsid w:val="005F0A8B"/>
    <w:rsid w:val="005F182F"/>
    <w:rsid w:val="005F2AEA"/>
    <w:rsid w:val="005F31AA"/>
    <w:rsid w:val="005F3D31"/>
    <w:rsid w:val="005F4C79"/>
    <w:rsid w:val="005F6F9A"/>
    <w:rsid w:val="00600172"/>
    <w:rsid w:val="006025C8"/>
    <w:rsid w:val="006029F7"/>
    <w:rsid w:val="00602D73"/>
    <w:rsid w:val="00603C7C"/>
    <w:rsid w:val="006041A7"/>
    <w:rsid w:val="00604214"/>
    <w:rsid w:val="00604A5E"/>
    <w:rsid w:val="00604A7C"/>
    <w:rsid w:val="00605C21"/>
    <w:rsid w:val="00605D3E"/>
    <w:rsid w:val="006060F1"/>
    <w:rsid w:val="00606163"/>
    <w:rsid w:val="006068C2"/>
    <w:rsid w:val="006071D1"/>
    <w:rsid w:val="00607240"/>
    <w:rsid w:val="0060760E"/>
    <w:rsid w:val="006108A3"/>
    <w:rsid w:val="00612B69"/>
    <w:rsid w:val="00612BCA"/>
    <w:rsid w:val="00613B20"/>
    <w:rsid w:val="00613B4A"/>
    <w:rsid w:val="00613E41"/>
    <w:rsid w:val="00613E97"/>
    <w:rsid w:val="00614273"/>
    <w:rsid w:val="00614FC3"/>
    <w:rsid w:val="00616A49"/>
    <w:rsid w:val="00616BC2"/>
    <w:rsid w:val="00620016"/>
    <w:rsid w:val="00621A66"/>
    <w:rsid w:val="006242D4"/>
    <w:rsid w:val="00625189"/>
    <w:rsid w:val="00625AAA"/>
    <w:rsid w:val="00625BE1"/>
    <w:rsid w:val="00627189"/>
    <w:rsid w:val="00631F55"/>
    <w:rsid w:val="00633347"/>
    <w:rsid w:val="00634FC2"/>
    <w:rsid w:val="00635466"/>
    <w:rsid w:val="006356A3"/>
    <w:rsid w:val="00635C62"/>
    <w:rsid w:val="00636AD8"/>
    <w:rsid w:val="00637A67"/>
    <w:rsid w:val="00641412"/>
    <w:rsid w:val="00641481"/>
    <w:rsid w:val="00641B8B"/>
    <w:rsid w:val="006425F9"/>
    <w:rsid w:val="0064270A"/>
    <w:rsid w:val="00642FBD"/>
    <w:rsid w:val="00645822"/>
    <w:rsid w:val="00645BB9"/>
    <w:rsid w:val="00646874"/>
    <w:rsid w:val="00647122"/>
    <w:rsid w:val="0064772F"/>
    <w:rsid w:val="00647A45"/>
    <w:rsid w:val="006519AB"/>
    <w:rsid w:val="0065250E"/>
    <w:rsid w:val="00653130"/>
    <w:rsid w:val="0065492F"/>
    <w:rsid w:val="00654B5C"/>
    <w:rsid w:val="0065626A"/>
    <w:rsid w:val="00656C46"/>
    <w:rsid w:val="00656D03"/>
    <w:rsid w:val="00660E19"/>
    <w:rsid w:val="00661C1D"/>
    <w:rsid w:val="00662369"/>
    <w:rsid w:val="0066251D"/>
    <w:rsid w:val="006629B0"/>
    <w:rsid w:val="0066338A"/>
    <w:rsid w:val="00664254"/>
    <w:rsid w:val="0066436C"/>
    <w:rsid w:val="006650AD"/>
    <w:rsid w:val="0066513D"/>
    <w:rsid w:val="00665DB8"/>
    <w:rsid w:val="00666993"/>
    <w:rsid w:val="006669B8"/>
    <w:rsid w:val="0067028C"/>
    <w:rsid w:val="00670867"/>
    <w:rsid w:val="00670AF3"/>
    <w:rsid w:val="00670BB4"/>
    <w:rsid w:val="006736FA"/>
    <w:rsid w:val="00674225"/>
    <w:rsid w:val="006744BC"/>
    <w:rsid w:val="00674BD2"/>
    <w:rsid w:val="006752A4"/>
    <w:rsid w:val="00675EC2"/>
    <w:rsid w:val="00676A31"/>
    <w:rsid w:val="00676D4E"/>
    <w:rsid w:val="00681345"/>
    <w:rsid w:val="00683E1E"/>
    <w:rsid w:val="00687159"/>
    <w:rsid w:val="00687A7C"/>
    <w:rsid w:val="00691025"/>
    <w:rsid w:val="006919FE"/>
    <w:rsid w:val="00691CE2"/>
    <w:rsid w:val="0069254D"/>
    <w:rsid w:val="0069427B"/>
    <w:rsid w:val="006945ED"/>
    <w:rsid w:val="0069562B"/>
    <w:rsid w:val="0069724C"/>
    <w:rsid w:val="006972CB"/>
    <w:rsid w:val="00697CFD"/>
    <w:rsid w:val="006A0E0B"/>
    <w:rsid w:val="006A4356"/>
    <w:rsid w:val="006A44A2"/>
    <w:rsid w:val="006A4587"/>
    <w:rsid w:val="006A4C67"/>
    <w:rsid w:val="006A7BAE"/>
    <w:rsid w:val="006A7D57"/>
    <w:rsid w:val="006B1379"/>
    <w:rsid w:val="006B31C4"/>
    <w:rsid w:val="006B4C18"/>
    <w:rsid w:val="006B6414"/>
    <w:rsid w:val="006B64C2"/>
    <w:rsid w:val="006B6974"/>
    <w:rsid w:val="006B7730"/>
    <w:rsid w:val="006C29F3"/>
    <w:rsid w:val="006C3D9D"/>
    <w:rsid w:val="006C40E3"/>
    <w:rsid w:val="006C5B14"/>
    <w:rsid w:val="006C60DA"/>
    <w:rsid w:val="006C7592"/>
    <w:rsid w:val="006D1A0E"/>
    <w:rsid w:val="006D2637"/>
    <w:rsid w:val="006D2FC5"/>
    <w:rsid w:val="006D3244"/>
    <w:rsid w:val="006D333B"/>
    <w:rsid w:val="006D48EB"/>
    <w:rsid w:val="006D4C1B"/>
    <w:rsid w:val="006D4DCD"/>
    <w:rsid w:val="006D59BC"/>
    <w:rsid w:val="006D606F"/>
    <w:rsid w:val="006D6BE9"/>
    <w:rsid w:val="006D70E5"/>
    <w:rsid w:val="006D72F6"/>
    <w:rsid w:val="006D734E"/>
    <w:rsid w:val="006E04F7"/>
    <w:rsid w:val="006E0819"/>
    <w:rsid w:val="006E212E"/>
    <w:rsid w:val="006E292A"/>
    <w:rsid w:val="006E2A36"/>
    <w:rsid w:val="006E488A"/>
    <w:rsid w:val="006E4960"/>
    <w:rsid w:val="006E4B4D"/>
    <w:rsid w:val="006E6EFE"/>
    <w:rsid w:val="006E740D"/>
    <w:rsid w:val="006F22E8"/>
    <w:rsid w:val="006F3F3B"/>
    <w:rsid w:val="006F4A57"/>
    <w:rsid w:val="006F4A8E"/>
    <w:rsid w:val="006F5CD7"/>
    <w:rsid w:val="006F6009"/>
    <w:rsid w:val="006F639A"/>
    <w:rsid w:val="006F6C66"/>
    <w:rsid w:val="00702D7C"/>
    <w:rsid w:val="007036E0"/>
    <w:rsid w:val="00703C7C"/>
    <w:rsid w:val="007049D1"/>
    <w:rsid w:val="00705147"/>
    <w:rsid w:val="0070531D"/>
    <w:rsid w:val="00705A2C"/>
    <w:rsid w:val="007065A3"/>
    <w:rsid w:val="00710776"/>
    <w:rsid w:val="007117E3"/>
    <w:rsid w:val="00713862"/>
    <w:rsid w:val="00715083"/>
    <w:rsid w:val="00715C49"/>
    <w:rsid w:val="0071675D"/>
    <w:rsid w:val="00716F09"/>
    <w:rsid w:val="00716F12"/>
    <w:rsid w:val="007171A1"/>
    <w:rsid w:val="007171C2"/>
    <w:rsid w:val="0071764F"/>
    <w:rsid w:val="0072087E"/>
    <w:rsid w:val="00720CBF"/>
    <w:rsid w:val="00723286"/>
    <w:rsid w:val="007232FC"/>
    <w:rsid w:val="00724D98"/>
    <w:rsid w:val="00725B16"/>
    <w:rsid w:val="00726BCE"/>
    <w:rsid w:val="00726D09"/>
    <w:rsid w:val="007271CD"/>
    <w:rsid w:val="00727DF1"/>
    <w:rsid w:val="00727FEF"/>
    <w:rsid w:val="0073053D"/>
    <w:rsid w:val="007307EE"/>
    <w:rsid w:val="00730AB6"/>
    <w:rsid w:val="007315FC"/>
    <w:rsid w:val="00733506"/>
    <w:rsid w:val="00736392"/>
    <w:rsid w:val="00737883"/>
    <w:rsid w:val="00737C37"/>
    <w:rsid w:val="00740365"/>
    <w:rsid w:val="00741521"/>
    <w:rsid w:val="00741EC6"/>
    <w:rsid w:val="0074439E"/>
    <w:rsid w:val="0074527D"/>
    <w:rsid w:val="007456F6"/>
    <w:rsid w:val="00745D9B"/>
    <w:rsid w:val="0074610B"/>
    <w:rsid w:val="00746AF3"/>
    <w:rsid w:val="007471D5"/>
    <w:rsid w:val="007479A3"/>
    <w:rsid w:val="00747CF1"/>
    <w:rsid w:val="00747EAF"/>
    <w:rsid w:val="007511D6"/>
    <w:rsid w:val="007518C4"/>
    <w:rsid w:val="00751FB2"/>
    <w:rsid w:val="00755AC9"/>
    <w:rsid w:val="00755D37"/>
    <w:rsid w:val="00757502"/>
    <w:rsid w:val="007618DC"/>
    <w:rsid w:val="00764530"/>
    <w:rsid w:val="00764E8F"/>
    <w:rsid w:val="00764F19"/>
    <w:rsid w:val="007653EE"/>
    <w:rsid w:val="00767DBF"/>
    <w:rsid w:val="007705B7"/>
    <w:rsid w:val="00771022"/>
    <w:rsid w:val="0077142D"/>
    <w:rsid w:val="00772A47"/>
    <w:rsid w:val="00774203"/>
    <w:rsid w:val="0077435D"/>
    <w:rsid w:val="00774ABD"/>
    <w:rsid w:val="00774D0B"/>
    <w:rsid w:val="00775147"/>
    <w:rsid w:val="00775150"/>
    <w:rsid w:val="00775202"/>
    <w:rsid w:val="007765BD"/>
    <w:rsid w:val="00776993"/>
    <w:rsid w:val="007769B0"/>
    <w:rsid w:val="00777124"/>
    <w:rsid w:val="00780213"/>
    <w:rsid w:val="0078146A"/>
    <w:rsid w:val="00781B36"/>
    <w:rsid w:val="00782914"/>
    <w:rsid w:val="0078475F"/>
    <w:rsid w:val="007848E3"/>
    <w:rsid w:val="00784B92"/>
    <w:rsid w:val="007851F7"/>
    <w:rsid w:val="00785F69"/>
    <w:rsid w:val="007861A6"/>
    <w:rsid w:val="00787600"/>
    <w:rsid w:val="007876DA"/>
    <w:rsid w:val="00787ADE"/>
    <w:rsid w:val="00790249"/>
    <w:rsid w:val="00790D14"/>
    <w:rsid w:val="00793100"/>
    <w:rsid w:val="007944D1"/>
    <w:rsid w:val="0079576B"/>
    <w:rsid w:val="007965E4"/>
    <w:rsid w:val="007A11FA"/>
    <w:rsid w:val="007A147C"/>
    <w:rsid w:val="007A199D"/>
    <w:rsid w:val="007A1F37"/>
    <w:rsid w:val="007A1F3D"/>
    <w:rsid w:val="007A2406"/>
    <w:rsid w:val="007A32B9"/>
    <w:rsid w:val="007A3496"/>
    <w:rsid w:val="007A361F"/>
    <w:rsid w:val="007A41C3"/>
    <w:rsid w:val="007A4DE9"/>
    <w:rsid w:val="007A56A2"/>
    <w:rsid w:val="007A5FD6"/>
    <w:rsid w:val="007A7061"/>
    <w:rsid w:val="007A7A84"/>
    <w:rsid w:val="007A7E93"/>
    <w:rsid w:val="007B076F"/>
    <w:rsid w:val="007B0823"/>
    <w:rsid w:val="007B27AE"/>
    <w:rsid w:val="007B42C2"/>
    <w:rsid w:val="007B4C1E"/>
    <w:rsid w:val="007B586A"/>
    <w:rsid w:val="007B73F1"/>
    <w:rsid w:val="007C03CB"/>
    <w:rsid w:val="007C0B11"/>
    <w:rsid w:val="007C16BB"/>
    <w:rsid w:val="007C2190"/>
    <w:rsid w:val="007C4189"/>
    <w:rsid w:val="007C420B"/>
    <w:rsid w:val="007C61FB"/>
    <w:rsid w:val="007D1421"/>
    <w:rsid w:val="007D3602"/>
    <w:rsid w:val="007D381C"/>
    <w:rsid w:val="007D4558"/>
    <w:rsid w:val="007D4877"/>
    <w:rsid w:val="007D7D9F"/>
    <w:rsid w:val="007D7F90"/>
    <w:rsid w:val="007E0181"/>
    <w:rsid w:val="007E1F05"/>
    <w:rsid w:val="007E5285"/>
    <w:rsid w:val="007E77B8"/>
    <w:rsid w:val="007F0764"/>
    <w:rsid w:val="007F0CDD"/>
    <w:rsid w:val="007F10C1"/>
    <w:rsid w:val="007F16B4"/>
    <w:rsid w:val="007F195B"/>
    <w:rsid w:val="007F22DE"/>
    <w:rsid w:val="007F2617"/>
    <w:rsid w:val="007F3806"/>
    <w:rsid w:val="007F5F26"/>
    <w:rsid w:val="007F6B24"/>
    <w:rsid w:val="00800DCE"/>
    <w:rsid w:val="00801F1D"/>
    <w:rsid w:val="008020AA"/>
    <w:rsid w:val="008029D0"/>
    <w:rsid w:val="00803382"/>
    <w:rsid w:val="00804F73"/>
    <w:rsid w:val="00811BF1"/>
    <w:rsid w:val="00811F0A"/>
    <w:rsid w:val="008129BA"/>
    <w:rsid w:val="00813A09"/>
    <w:rsid w:val="008149A1"/>
    <w:rsid w:val="00815390"/>
    <w:rsid w:val="00815A0E"/>
    <w:rsid w:val="008165DD"/>
    <w:rsid w:val="00816BC1"/>
    <w:rsid w:val="0081749D"/>
    <w:rsid w:val="008204D0"/>
    <w:rsid w:val="00821594"/>
    <w:rsid w:val="0082414D"/>
    <w:rsid w:val="0082445C"/>
    <w:rsid w:val="00824658"/>
    <w:rsid w:val="008253F8"/>
    <w:rsid w:val="00825ADD"/>
    <w:rsid w:val="0082746A"/>
    <w:rsid w:val="00827502"/>
    <w:rsid w:val="00827AE0"/>
    <w:rsid w:val="008302D6"/>
    <w:rsid w:val="00830A52"/>
    <w:rsid w:val="00831CD4"/>
    <w:rsid w:val="008325B8"/>
    <w:rsid w:val="00832755"/>
    <w:rsid w:val="0083536F"/>
    <w:rsid w:val="0083566F"/>
    <w:rsid w:val="00836001"/>
    <w:rsid w:val="00836407"/>
    <w:rsid w:val="008365C0"/>
    <w:rsid w:val="0083788D"/>
    <w:rsid w:val="00840574"/>
    <w:rsid w:val="008407F1"/>
    <w:rsid w:val="00840EB2"/>
    <w:rsid w:val="00841E17"/>
    <w:rsid w:val="00843E0E"/>
    <w:rsid w:val="00845B6B"/>
    <w:rsid w:val="00845F37"/>
    <w:rsid w:val="0084726E"/>
    <w:rsid w:val="008473C5"/>
    <w:rsid w:val="008473FD"/>
    <w:rsid w:val="008478DF"/>
    <w:rsid w:val="00847A22"/>
    <w:rsid w:val="008516A5"/>
    <w:rsid w:val="00851935"/>
    <w:rsid w:val="008525C5"/>
    <w:rsid w:val="00852683"/>
    <w:rsid w:val="00853ACF"/>
    <w:rsid w:val="00854B58"/>
    <w:rsid w:val="00854C20"/>
    <w:rsid w:val="00854CEE"/>
    <w:rsid w:val="00855A20"/>
    <w:rsid w:val="00855DEB"/>
    <w:rsid w:val="00855EC3"/>
    <w:rsid w:val="0085745D"/>
    <w:rsid w:val="008604D0"/>
    <w:rsid w:val="00860DF6"/>
    <w:rsid w:val="00862578"/>
    <w:rsid w:val="00862F54"/>
    <w:rsid w:val="0086318A"/>
    <w:rsid w:val="00863555"/>
    <w:rsid w:val="00866B32"/>
    <w:rsid w:val="00867401"/>
    <w:rsid w:val="00867785"/>
    <w:rsid w:val="008711A1"/>
    <w:rsid w:val="008712B5"/>
    <w:rsid w:val="008736DB"/>
    <w:rsid w:val="00875775"/>
    <w:rsid w:val="00876075"/>
    <w:rsid w:val="0087707C"/>
    <w:rsid w:val="008773D6"/>
    <w:rsid w:val="00877E55"/>
    <w:rsid w:val="00880012"/>
    <w:rsid w:val="00880246"/>
    <w:rsid w:val="00880B2B"/>
    <w:rsid w:val="00881A4B"/>
    <w:rsid w:val="00881C53"/>
    <w:rsid w:val="00881DAD"/>
    <w:rsid w:val="00881FF4"/>
    <w:rsid w:val="00882101"/>
    <w:rsid w:val="00882DD5"/>
    <w:rsid w:val="008830DB"/>
    <w:rsid w:val="00883138"/>
    <w:rsid w:val="00883598"/>
    <w:rsid w:val="00883B6E"/>
    <w:rsid w:val="0088449D"/>
    <w:rsid w:val="008845D1"/>
    <w:rsid w:val="008852D2"/>
    <w:rsid w:val="00885488"/>
    <w:rsid w:val="008860D7"/>
    <w:rsid w:val="00886B42"/>
    <w:rsid w:val="008872B3"/>
    <w:rsid w:val="00890443"/>
    <w:rsid w:val="008904B2"/>
    <w:rsid w:val="00890858"/>
    <w:rsid w:val="0089257D"/>
    <w:rsid w:val="00892D70"/>
    <w:rsid w:val="00894006"/>
    <w:rsid w:val="00894025"/>
    <w:rsid w:val="00894555"/>
    <w:rsid w:val="00894872"/>
    <w:rsid w:val="00894A45"/>
    <w:rsid w:val="00895F41"/>
    <w:rsid w:val="00897867"/>
    <w:rsid w:val="00897955"/>
    <w:rsid w:val="008A0E62"/>
    <w:rsid w:val="008A173C"/>
    <w:rsid w:val="008A17C9"/>
    <w:rsid w:val="008A1A86"/>
    <w:rsid w:val="008A2BAC"/>
    <w:rsid w:val="008A2CA4"/>
    <w:rsid w:val="008A2D0A"/>
    <w:rsid w:val="008A2D2F"/>
    <w:rsid w:val="008A3155"/>
    <w:rsid w:val="008A4505"/>
    <w:rsid w:val="008A4FEB"/>
    <w:rsid w:val="008A579C"/>
    <w:rsid w:val="008A67BF"/>
    <w:rsid w:val="008A71CF"/>
    <w:rsid w:val="008A755D"/>
    <w:rsid w:val="008A7A00"/>
    <w:rsid w:val="008B01E6"/>
    <w:rsid w:val="008B1168"/>
    <w:rsid w:val="008B1A63"/>
    <w:rsid w:val="008B1B44"/>
    <w:rsid w:val="008B28A0"/>
    <w:rsid w:val="008B2EAD"/>
    <w:rsid w:val="008B4E77"/>
    <w:rsid w:val="008B6E45"/>
    <w:rsid w:val="008B71C6"/>
    <w:rsid w:val="008C0D65"/>
    <w:rsid w:val="008C1DF9"/>
    <w:rsid w:val="008C1F9E"/>
    <w:rsid w:val="008C2197"/>
    <w:rsid w:val="008C2E90"/>
    <w:rsid w:val="008C31C1"/>
    <w:rsid w:val="008C3893"/>
    <w:rsid w:val="008C5107"/>
    <w:rsid w:val="008C541C"/>
    <w:rsid w:val="008C5752"/>
    <w:rsid w:val="008C5936"/>
    <w:rsid w:val="008C59E6"/>
    <w:rsid w:val="008C6A13"/>
    <w:rsid w:val="008D0D9A"/>
    <w:rsid w:val="008D0EEF"/>
    <w:rsid w:val="008D232A"/>
    <w:rsid w:val="008D42A7"/>
    <w:rsid w:val="008D45FE"/>
    <w:rsid w:val="008D5A1D"/>
    <w:rsid w:val="008D5B98"/>
    <w:rsid w:val="008D731C"/>
    <w:rsid w:val="008D751B"/>
    <w:rsid w:val="008E1DE7"/>
    <w:rsid w:val="008E30CF"/>
    <w:rsid w:val="008E4E78"/>
    <w:rsid w:val="008E4FE8"/>
    <w:rsid w:val="008E51F0"/>
    <w:rsid w:val="008E5C24"/>
    <w:rsid w:val="008E7915"/>
    <w:rsid w:val="008E7C09"/>
    <w:rsid w:val="008E7CBE"/>
    <w:rsid w:val="008F1A3D"/>
    <w:rsid w:val="008F3343"/>
    <w:rsid w:val="008F462B"/>
    <w:rsid w:val="00900472"/>
    <w:rsid w:val="00900570"/>
    <w:rsid w:val="00900934"/>
    <w:rsid w:val="00900E15"/>
    <w:rsid w:val="009012D8"/>
    <w:rsid w:val="00901B3E"/>
    <w:rsid w:val="0090218A"/>
    <w:rsid w:val="00902EA2"/>
    <w:rsid w:val="00903239"/>
    <w:rsid w:val="009034E4"/>
    <w:rsid w:val="00903549"/>
    <w:rsid w:val="00903706"/>
    <w:rsid w:val="00903A90"/>
    <w:rsid w:val="00903D0A"/>
    <w:rsid w:val="009055A0"/>
    <w:rsid w:val="009064FA"/>
    <w:rsid w:val="009067B9"/>
    <w:rsid w:val="00907EAC"/>
    <w:rsid w:val="009126DB"/>
    <w:rsid w:val="00914E37"/>
    <w:rsid w:val="00915025"/>
    <w:rsid w:val="009150BD"/>
    <w:rsid w:val="0091550E"/>
    <w:rsid w:val="0091570E"/>
    <w:rsid w:val="009165F0"/>
    <w:rsid w:val="009166BA"/>
    <w:rsid w:val="00916764"/>
    <w:rsid w:val="00916FF9"/>
    <w:rsid w:val="0091780B"/>
    <w:rsid w:val="00921094"/>
    <w:rsid w:val="0092217C"/>
    <w:rsid w:val="00922836"/>
    <w:rsid w:val="00922FB9"/>
    <w:rsid w:val="009236C9"/>
    <w:rsid w:val="0092433A"/>
    <w:rsid w:val="00924652"/>
    <w:rsid w:val="009259E8"/>
    <w:rsid w:val="00926BBB"/>
    <w:rsid w:val="009312C4"/>
    <w:rsid w:val="00932343"/>
    <w:rsid w:val="0093286A"/>
    <w:rsid w:val="009329BA"/>
    <w:rsid w:val="009344BC"/>
    <w:rsid w:val="00934A3A"/>
    <w:rsid w:val="00940AFB"/>
    <w:rsid w:val="00941BFD"/>
    <w:rsid w:val="0094271D"/>
    <w:rsid w:val="00942FBB"/>
    <w:rsid w:val="00943404"/>
    <w:rsid w:val="0094397B"/>
    <w:rsid w:val="00943E95"/>
    <w:rsid w:val="00947B44"/>
    <w:rsid w:val="00953824"/>
    <w:rsid w:val="00953FBD"/>
    <w:rsid w:val="009604C8"/>
    <w:rsid w:val="00960575"/>
    <w:rsid w:val="00960659"/>
    <w:rsid w:val="00961CCE"/>
    <w:rsid w:val="00961F95"/>
    <w:rsid w:val="00962E59"/>
    <w:rsid w:val="00963374"/>
    <w:rsid w:val="00963927"/>
    <w:rsid w:val="00963A2D"/>
    <w:rsid w:val="009642E0"/>
    <w:rsid w:val="00964697"/>
    <w:rsid w:val="009646DC"/>
    <w:rsid w:val="0096533B"/>
    <w:rsid w:val="00965ADB"/>
    <w:rsid w:val="00966263"/>
    <w:rsid w:val="00966352"/>
    <w:rsid w:val="0097081C"/>
    <w:rsid w:val="00971DE1"/>
    <w:rsid w:val="0097290B"/>
    <w:rsid w:val="00974A6B"/>
    <w:rsid w:val="00974CA8"/>
    <w:rsid w:val="00974E4D"/>
    <w:rsid w:val="009753B5"/>
    <w:rsid w:val="00975682"/>
    <w:rsid w:val="00975684"/>
    <w:rsid w:val="009757A4"/>
    <w:rsid w:val="00977FB3"/>
    <w:rsid w:val="00980EBF"/>
    <w:rsid w:val="00980FDD"/>
    <w:rsid w:val="00981046"/>
    <w:rsid w:val="00981C39"/>
    <w:rsid w:val="00982034"/>
    <w:rsid w:val="00982F5C"/>
    <w:rsid w:val="00983AD5"/>
    <w:rsid w:val="009840B4"/>
    <w:rsid w:val="009852F5"/>
    <w:rsid w:val="00985374"/>
    <w:rsid w:val="00985533"/>
    <w:rsid w:val="009869DA"/>
    <w:rsid w:val="0098710F"/>
    <w:rsid w:val="0099008A"/>
    <w:rsid w:val="0099116B"/>
    <w:rsid w:val="009919FF"/>
    <w:rsid w:val="009928E5"/>
    <w:rsid w:val="00992E6B"/>
    <w:rsid w:val="00992EFD"/>
    <w:rsid w:val="00994261"/>
    <w:rsid w:val="00994A11"/>
    <w:rsid w:val="00994A9C"/>
    <w:rsid w:val="00996001"/>
    <w:rsid w:val="009965AB"/>
    <w:rsid w:val="00996B0B"/>
    <w:rsid w:val="009972DE"/>
    <w:rsid w:val="009A09B1"/>
    <w:rsid w:val="009A0EDF"/>
    <w:rsid w:val="009A155C"/>
    <w:rsid w:val="009A1777"/>
    <w:rsid w:val="009A1879"/>
    <w:rsid w:val="009A1F79"/>
    <w:rsid w:val="009A32BE"/>
    <w:rsid w:val="009A3538"/>
    <w:rsid w:val="009A4AEC"/>
    <w:rsid w:val="009A5A08"/>
    <w:rsid w:val="009A62D9"/>
    <w:rsid w:val="009A6B0C"/>
    <w:rsid w:val="009B04F9"/>
    <w:rsid w:val="009B08EE"/>
    <w:rsid w:val="009B10DD"/>
    <w:rsid w:val="009B23AE"/>
    <w:rsid w:val="009B337B"/>
    <w:rsid w:val="009B423B"/>
    <w:rsid w:val="009B442B"/>
    <w:rsid w:val="009B4903"/>
    <w:rsid w:val="009B5075"/>
    <w:rsid w:val="009B5541"/>
    <w:rsid w:val="009B568A"/>
    <w:rsid w:val="009B7127"/>
    <w:rsid w:val="009C0229"/>
    <w:rsid w:val="009C07D9"/>
    <w:rsid w:val="009C2611"/>
    <w:rsid w:val="009C2B1C"/>
    <w:rsid w:val="009C3009"/>
    <w:rsid w:val="009C4C71"/>
    <w:rsid w:val="009C56BE"/>
    <w:rsid w:val="009C58F1"/>
    <w:rsid w:val="009C62F5"/>
    <w:rsid w:val="009D004C"/>
    <w:rsid w:val="009D01F9"/>
    <w:rsid w:val="009D04EB"/>
    <w:rsid w:val="009D0BBF"/>
    <w:rsid w:val="009D1BEE"/>
    <w:rsid w:val="009D2216"/>
    <w:rsid w:val="009D386B"/>
    <w:rsid w:val="009D60BA"/>
    <w:rsid w:val="009D610A"/>
    <w:rsid w:val="009E0860"/>
    <w:rsid w:val="009E0927"/>
    <w:rsid w:val="009E2064"/>
    <w:rsid w:val="009E22A8"/>
    <w:rsid w:val="009E3E0D"/>
    <w:rsid w:val="009E519F"/>
    <w:rsid w:val="009E55D8"/>
    <w:rsid w:val="009E597A"/>
    <w:rsid w:val="009E6CF4"/>
    <w:rsid w:val="009E7F61"/>
    <w:rsid w:val="009F0CB6"/>
    <w:rsid w:val="009F0D0C"/>
    <w:rsid w:val="009F1BAF"/>
    <w:rsid w:val="009F2806"/>
    <w:rsid w:val="009F2908"/>
    <w:rsid w:val="009F2F01"/>
    <w:rsid w:val="009F303F"/>
    <w:rsid w:val="009F342C"/>
    <w:rsid w:val="009F3704"/>
    <w:rsid w:val="009F50E8"/>
    <w:rsid w:val="009F5910"/>
    <w:rsid w:val="009F62BB"/>
    <w:rsid w:val="00A00377"/>
    <w:rsid w:val="00A009C6"/>
    <w:rsid w:val="00A00C44"/>
    <w:rsid w:val="00A015C8"/>
    <w:rsid w:val="00A01C94"/>
    <w:rsid w:val="00A056A6"/>
    <w:rsid w:val="00A06675"/>
    <w:rsid w:val="00A0701A"/>
    <w:rsid w:val="00A10232"/>
    <w:rsid w:val="00A107B4"/>
    <w:rsid w:val="00A10EF3"/>
    <w:rsid w:val="00A116AD"/>
    <w:rsid w:val="00A124B6"/>
    <w:rsid w:val="00A126AD"/>
    <w:rsid w:val="00A1319D"/>
    <w:rsid w:val="00A132A2"/>
    <w:rsid w:val="00A13E54"/>
    <w:rsid w:val="00A14039"/>
    <w:rsid w:val="00A14511"/>
    <w:rsid w:val="00A14520"/>
    <w:rsid w:val="00A150DF"/>
    <w:rsid w:val="00A153B1"/>
    <w:rsid w:val="00A158DB"/>
    <w:rsid w:val="00A15DA6"/>
    <w:rsid w:val="00A160C2"/>
    <w:rsid w:val="00A16572"/>
    <w:rsid w:val="00A16F36"/>
    <w:rsid w:val="00A16FE3"/>
    <w:rsid w:val="00A1715A"/>
    <w:rsid w:val="00A171B2"/>
    <w:rsid w:val="00A1760E"/>
    <w:rsid w:val="00A200AE"/>
    <w:rsid w:val="00A2020D"/>
    <w:rsid w:val="00A21BFD"/>
    <w:rsid w:val="00A229DF"/>
    <w:rsid w:val="00A22DFA"/>
    <w:rsid w:val="00A22F4D"/>
    <w:rsid w:val="00A23009"/>
    <w:rsid w:val="00A2394C"/>
    <w:rsid w:val="00A23B44"/>
    <w:rsid w:val="00A24AC4"/>
    <w:rsid w:val="00A24B3F"/>
    <w:rsid w:val="00A25262"/>
    <w:rsid w:val="00A25B0B"/>
    <w:rsid w:val="00A2669E"/>
    <w:rsid w:val="00A2785D"/>
    <w:rsid w:val="00A305D9"/>
    <w:rsid w:val="00A30B55"/>
    <w:rsid w:val="00A30D91"/>
    <w:rsid w:val="00A317BF"/>
    <w:rsid w:val="00A32151"/>
    <w:rsid w:val="00A32BEC"/>
    <w:rsid w:val="00A32C02"/>
    <w:rsid w:val="00A32DF2"/>
    <w:rsid w:val="00A339ED"/>
    <w:rsid w:val="00A34368"/>
    <w:rsid w:val="00A35518"/>
    <w:rsid w:val="00A35771"/>
    <w:rsid w:val="00A36344"/>
    <w:rsid w:val="00A36862"/>
    <w:rsid w:val="00A36AA6"/>
    <w:rsid w:val="00A377AF"/>
    <w:rsid w:val="00A37A65"/>
    <w:rsid w:val="00A37AAA"/>
    <w:rsid w:val="00A40B7F"/>
    <w:rsid w:val="00A41182"/>
    <w:rsid w:val="00A41360"/>
    <w:rsid w:val="00A41393"/>
    <w:rsid w:val="00A4171A"/>
    <w:rsid w:val="00A41CCD"/>
    <w:rsid w:val="00A43CBC"/>
    <w:rsid w:val="00A43DCE"/>
    <w:rsid w:val="00A440D8"/>
    <w:rsid w:val="00A44DD2"/>
    <w:rsid w:val="00A452F0"/>
    <w:rsid w:val="00A46698"/>
    <w:rsid w:val="00A47ECA"/>
    <w:rsid w:val="00A5050C"/>
    <w:rsid w:val="00A506C6"/>
    <w:rsid w:val="00A509D1"/>
    <w:rsid w:val="00A50B59"/>
    <w:rsid w:val="00A533AF"/>
    <w:rsid w:val="00A53A39"/>
    <w:rsid w:val="00A54755"/>
    <w:rsid w:val="00A547CF"/>
    <w:rsid w:val="00A5492A"/>
    <w:rsid w:val="00A54D05"/>
    <w:rsid w:val="00A54FCA"/>
    <w:rsid w:val="00A55AD9"/>
    <w:rsid w:val="00A56B62"/>
    <w:rsid w:val="00A5707A"/>
    <w:rsid w:val="00A57D0E"/>
    <w:rsid w:val="00A60039"/>
    <w:rsid w:val="00A6060F"/>
    <w:rsid w:val="00A60FC5"/>
    <w:rsid w:val="00A61C52"/>
    <w:rsid w:val="00A61C9F"/>
    <w:rsid w:val="00A63D7B"/>
    <w:rsid w:val="00A658BC"/>
    <w:rsid w:val="00A65A75"/>
    <w:rsid w:val="00A65F42"/>
    <w:rsid w:val="00A66111"/>
    <w:rsid w:val="00A67104"/>
    <w:rsid w:val="00A67385"/>
    <w:rsid w:val="00A7168E"/>
    <w:rsid w:val="00A723CC"/>
    <w:rsid w:val="00A7268C"/>
    <w:rsid w:val="00A737D4"/>
    <w:rsid w:val="00A75F0D"/>
    <w:rsid w:val="00A7671D"/>
    <w:rsid w:val="00A80F66"/>
    <w:rsid w:val="00A81BBE"/>
    <w:rsid w:val="00A81D6C"/>
    <w:rsid w:val="00A82589"/>
    <w:rsid w:val="00A832D0"/>
    <w:rsid w:val="00A860F8"/>
    <w:rsid w:val="00A8635D"/>
    <w:rsid w:val="00A86813"/>
    <w:rsid w:val="00A86E48"/>
    <w:rsid w:val="00A879F3"/>
    <w:rsid w:val="00A90E77"/>
    <w:rsid w:val="00A919BF"/>
    <w:rsid w:val="00A92A97"/>
    <w:rsid w:val="00A930EB"/>
    <w:rsid w:val="00A93AE1"/>
    <w:rsid w:val="00A944FC"/>
    <w:rsid w:val="00A952F8"/>
    <w:rsid w:val="00A957D9"/>
    <w:rsid w:val="00A9672B"/>
    <w:rsid w:val="00A97D6D"/>
    <w:rsid w:val="00AA4A88"/>
    <w:rsid w:val="00AA7C29"/>
    <w:rsid w:val="00AB0997"/>
    <w:rsid w:val="00AB0E4D"/>
    <w:rsid w:val="00AB1A58"/>
    <w:rsid w:val="00AB3B4F"/>
    <w:rsid w:val="00AB40C7"/>
    <w:rsid w:val="00AB46B8"/>
    <w:rsid w:val="00AB4F24"/>
    <w:rsid w:val="00AB65D3"/>
    <w:rsid w:val="00AB722A"/>
    <w:rsid w:val="00AB7FE8"/>
    <w:rsid w:val="00AC085D"/>
    <w:rsid w:val="00AC0CF0"/>
    <w:rsid w:val="00AC0F6E"/>
    <w:rsid w:val="00AC1B02"/>
    <w:rsid w:val="00AC279C"/>
    <w:rsid w:val="00AC27DB"/>
    <w:rsid w:val="00AC2A5C"/>
    <w:rsid w:val="00AC512F"/>
    <w:rsid w:val="00AC5730"/>
    <w:rsid w:val="00AC5781"/>
    <w:rsid w:val="00AC5E42"/>
    <w:rsid w:val="00AC696B"/>
    <w:rsid w:val="00AC6A2E"/>
    <w:rsid w:val="00AC6BF0"/>
    <w:rsid w:val="00AC6C81"/>
    <w:rsid w:val="00AC7639"/>
    <w:rsid w:val="00AC7B3E"/>
    <w:rsid w:val="00AC7D90"/>
    <w:rsid w:val="00AD0059"/>
    <w:rsid w:val="00AD1654"/>
    <w:rsid w:val="00AD18E2"/>
    <w:rsid w:val="00AD1F65"/>
    <w:rsid w:val="00AD21D8"/>
    <w:rsid w:val="00AD2C1C"/>
    <w:rsid w:val="00AD339E"/>
    <w:rsid w:val="00AD3A85"/>
    <w:rsid w:val="00AD3B61"/>
    <w:rsid w:val="00AD5F1F"/>
    <w:rsid w:val="00AD6CC4"/>
    <w:rsid w:val="00AD7ACF"/>
    <w:rsid w:val="00AE1A02"/>
    <w:rsid w:val="00AE1EFD"/>
    <w:rsid w:val="00AE21E9"/>
    <w:rsid w:val="00AE33CE"/>
    <w:rsid w:val="00AE3726"/>
    <w:rsid w:val="00AE37F7"/>
    <w:rsid w:val="00AE402C"/>
    <w:rsid w:val="00AE4A6F"/>
    <w:rsid w:val="00AE6808"/>
    <w:rsid w:val="00AE7032"/>
    <w:rsid w:val="00AF00F8"/>
    <w:rsid w:val="00AF02FD"/>
    <w:rsid w:val="00AF3139"/>
    <w:rsid w:val="00AF47A4"/>
    <w:rsid w:val="00AF47CF"/>
    <w:rsid w:val="00AF585F"/>
    <w:rsid w:val="00AF5DE7"/>
    <w:rsid w:val="00AF5E3C"/>
    <w:rsid w:val="00AF6133"/>
    <w:rsid w:val="00AF6CE1"/>
    <w:rsid w:val="00AF706F"/>
    <w:rsid w:val="00B012D7"/>
    <w:rsid w:val="00B0242E"/>
    <w:rsid w:val="00B039F8"/>
    <w:rsid w:val="00B03E09"/>
    <w:rsid w:val="00B04262"/>
    <w:rsid w:val="00B06AC7"/>
    <w:rsid w:val="00B06BE2"/>
    <w:rsid w:val="00B06C08"/>
    <w:rsid w:val="00B07E7B"/>
    <w:rsid w:val="00B10A3D"/>
    <w:rsid w:val="00B10BB8"/>
    <w:rsid w:val="00B10D48"/>
    <w:rsid w:val="00B130F5"/>
    <w:rsid w:val="00B131A2"/>
    <w:rsid w:val="00B134B5"/>
    <w:rsid w:val="00B135A5"/>
    <w:rsid w:val="00B145A0"/>
    <w:rsid w:val="00B1702C"/>
    <w:rsid w:val="00B172A4"/>
    <w:rsid w:val="00B17331"/>
    <w:rsid w:val="00B17FD4"/>
    <w:rsid w:val="00B2031D"/>
    <w:rsid w:val="00B21FE9"/>
    <w:rsid w:val="00B2224B"/>
    <w:rsid w:val="00B22682"/>
    <w:rsid w:val="00B24405"/>
    <w:rsid w:val="00B24B5B"/>
    <w:rsid w:val="00B24D0C"/>
    <w:rsid w:val="00B258E8"/>
    <w:rsid w:val="00B25D48"/>
    <w:rsid w:val="00B26509"/>
    <w:rsid w:val="00B26E20"/>
    <w:rsid w:val="00B27557"/>
    <w:rsid w:val="00B275AF"/>
    <w:rsid w:val="00B276F2"/>
    <w:rsid w:val="00B27F62"/>
    <w:rsid w:val="00B309FE"/>
    <w:rsid w:val="00B31825"/>
    <w:rsid w:val="00B31C60"/>
    <w:rsid w:val="00B31CEF"/>
    <w:rsid w:val="00B32D1C"/>
    <w:rsid w:val="00B32EFA"/>
    <w:rsid w:val="00B33B15"/>
    <w:rsid w:val="00B33FE2"/>
    <w:rsid w:val="00B34CC3"/>
    <w:rsid w:val="00B35AB0"/>
    <w:rsid w:val="00B35E2C"/>
    <w:rsid w:val="00B370CA"/>
    <w:rsid w:val="00B3775E"/>
    <w:rsid w:val="00B37F77"/>
    <w:rsid w:val="00B40439"/>
    <w:rsid w:val="00B412CA"/>
    <w:rsid w:val="00B41C13"/>
    <w:rsid w:val="00B41C31"/>
    <w:rsid w:val="00B41CF0"/>
    <w:rsid w:val="00B41EAF"/>
    <w:rsid w:val="00B42469"/>
    <w:rsid w:val="00B425EB"/>
    <w:rsid w:val="00B42756"/>
    <w:rsid w:val="00B451BC"/>
    <w:rsid w:val="00B4626C"/>
    <w:rsid w:val="00B46514"/>
    <w:rsid w:val="00B46AA0"/>
    <w:rsid w:val="00B46D7A"/>
    <w:rsid w:val="00B46E86"/>
    <w:rsid w:val="00B47949"/>
    <w:rsid w:val="00B50062"/>
    <w:rsid w:val="00B50F9B"/>
    <w:rsid w:val="00B5291D"/>
    <w:rsid w:val="00B52D1F"/>
    <w:rsid w:val="00B533CB"/>
    <w:rsid w:val="00B544EC"/>
    <w:rsid w:val="00B5469F"/>
    <w:rsid w:val="00B55129"/>
    <w:rsid w:val="00B5555B"/>
    <w:rsid w:val="00B55572"/>
    <w:rsid w:val="00B55814"/>
    <w:rsid w:val="00B57076"/>
    <w:rsid w:val="00B61DE8"/>
    <w:rsid w:val="00B6243E"/>
    <w:rsid w:val="00B625B3"/>
    <w:rsid w:val="00B63FE2"/>
    <w:rsid w:val="00B645FE"/>
    <w:rsid w:val="00B648A4"/>
    <w:rsid w:val="00B65F6B"/>
    <w:rsid w:val="00B65FD8"/>
    <w:rsid w:val="00B6639F"/>
    <w:rsid w:val="00B67104"/>
    <w:rsid w:val="00B67D14"/>
    <w:rsid w:val="00B712AF"/>
    <w:rsid w:val="00B71A3B"/>
    <w:rsid w:val="00B71BAE"/>
    <w:rsid w:val="00B7222A"/>
    <w:rsid w:val="00B72394"/>
    <w:rsid w:val="00B73206"/>
    <w:rsid w:val="00B768C6"/>
    <w:rsid w:val="00B768CB"/>
    <w:rsid w:val="00B80136"/>
    <w:rsid w:val="00B82B3B"/>
    <w:rsid w:val="00B86F33"/>
    <w:rsid w:val="00B87845"/>
    <w:rsid w:val="00B87C5F"/>
    <w:rsid w:val="00B90CDE"/>
    <w:rsid w:val="00B91F60"/>
    <w:rsid w:val="00B9362C"/>
    <w:rsid w:val="00B93A05"/>
    <w:rsid w:val="00B94E53"/>
    <w:rsid w:val="00B95260"/>
    <w:rsid w:val="00B95A08"/>
    <w:rsid w:val="00B975FC"/>
    <w:rsid w:val="00BA005F"/>
    <w:rsid w:val="00BA14BD"/>
    <w:rsid w:val="00BA3120"/>
    <w:rsid w:val="00BA417B"/>
    <w:rsid w:val="00BA5664"/>
    <w:rsid w:val="00BA58C4"/>
    <w:rsid w:val="00BA5A6B"/>
    <w:rsid w:val="00BA6587"/>
    <w:rsid w:val="00BA6908"/>
    <w:rsid w:val="00BA7E09"/>
    <w:rsid w:val="00BB00C4"/>
    <w:rsid w:val="00BB0277"/>
    <w:rsid w:val="00BB089F"/>
    <w:rsid w:val="00BB2177"/>
    <w:rsid w:val="00BB2593"/>
    <w:rsid w:val="00BB298D"/>
    <w:rsid w:val="00BB64B4"/>
    <w:rsid w:val="00BB7161"/>
    <w:rsid w:val="00BB7AF4"/>
    <w:rsid w:val="00BC04B7"/>
    <w:rsid w:val="00BC0B83"/>
    <w:rsid w:val="00BC0DE7"/>
    <w:rsid w:val="00BC114C"/>
    <w:rsid w:val="00BC12B2"/>
    <w:rsid w:val="00BC2806"/>
    <w:rsid w:val="00BC3363"/>
    <w:rsid w:val="00BC3AF5"/>
    <w:rsid w:val="00BC5DCA"/>
    <w:rsid w:val="00BC5E69"/>
    <w:rsid w:val="00BC621A"/>
    <w:rsid w:val="00BC682D"/>
    <w:rsid w:val="00BC69DD"/>
    <w:rsid w:val="00BC71A9"/>
    <w:rsid w:val="00BD09CA"/>
    <w:rsid w:val="00BD18F2"/>
    <w:rsid w:val="00BD354D"/>
    <w:rsid w:val="00BD4EE8"/>
    <w:rsid w:val="00BD5932"/>
    <w:rsid w:val="00BD62D0"/>
    <w:rsid w:val="00BD7093"/>
    <w:rsid w:val="00BD7336"/>
    <w:rsid w:val="00BE0864"/>
    <w:rsid w:val="00BE25CF"/>
    <w:rsid w:val="00BE2A4F"/>
    <w:rsid w:val="00BE3629"/>
    <w:rsid w:val="00BE505B"/>
    <w:rsid w:val="00BE753A"/>
    <w:rsid w:val="00BE77CD"/>
    <w:rsid w:val="00BE7B35"/>
    <w:rsid w:val="00BF0546"/>
    <w:rsid w:val="00BF0E65"/>
    <w:rsid w:val="00BF0FED"/>
    <w:rsid w:val="00BF48EF"/>
    <w:rsid w:val="00BF4B06"/>
    <w:rsid w:val="00BF6074"/>
    <w:rsid w:val="00BF6EC7"/>
    <w:rsid w:val="00BF6F9D"/>
    <w:rsid w:val="00BF705D"/>
    <w:rsid w:val="00C00AD4"/>
    <w:rsid w:val="00C014B4"/>
    <w:rsid w:val="00C01759"/>
    <w:rsid w:val="00C01896"/>
    <w:rsid w:val="00C0217C"/>
    <w:rsid w:val="00C02897"/>
    <w:rsid w:val="00C03637"/>
    <w:rsid w:val="00C04448"/>
    <w:rsid w:val="00C06E9A"/>
    <w:rsid w:val="00C073A4"/>
    <w:rsid w:val="00C07AB3"/>
    <w:rsid w:val="00C12620"/>
    <w:rsid w:val="00C1493C"/>
    <w:rsid w:val="00C15820"/>
    <w:rsid w:val="00C15B01"/>
    <w:rsid w:val="00C15EDE"/>
    <w:rsid w:val="00C162BB"/>
    <w:rsid w:val="00C168A8"/>
    <w:rsid w:val="00C17887"/>
    <w:rsid w:val="00C20CDE"/>
    <w:rsid w:val="00C22937"/>
    <w:rsid w:val="00C23310"/>
    <w:rsid w:val="00C234FD"/>
    <w:rsid w:val="00C24206"/>
    <w:rsid w:val="00C247BF"/>
    <w:rsid w:val="00C24A37"/>
    <w:rsid w:val="00C24D3A"/>
    <w:rsid w:val="00C279D8"/>
    <w:rsid w:val="00C27FDD"/>
    <w:rsid w:val="00C30A72"/>
    <w:rsid w:val="00C312A6"/>
    <w:rsid w:val="00C3154A"/>
    <w:rsid w:val="00C32744"/>
    <w:rsid w:val="00C33236"/>
    <w:rsid w:val="00C34722"/>
    <w:rsid w:val="00C35F83"/>
    <w:rsid w:val="00C360BF"/>
    <w:rsid w:val="00C3684A"/>
    <w:rsid w:val="00C37195"/>
    <w:rsid w:val="00C372A5"/>
    <w:rsid w:val="00C37D95"/>
    <w:rsid w:val="00C40A1D"/>
    <w:rsid w:val="00C40BA0"/>
    <w:rsid w:val="00C42CC3"/>
    <w:rsid w:val="00C43739"/>
    <w:rsid w:val="00C4616E"/>
    <w:rsid w:val="00C46322"/>
    <w:rsid w:val="00C477CC"/>
    <w:rsid w:val="00C47DFE"/>
    <w:rsid w:val="00C5070B"/>
    <w:rsid w:val="00C51470"/>
    <w:rsid w:val="00C51A21"/>
    <w:rsid w:val="00C51D9A"/>
    <w:rsid w:val="00C52295"/>
    <w:rsid w:val="00C530A3"/>
    <w:rsid w:val="00C55D7C"/>
    <w:rsid w:val="00C5680D"/>
    <w:rsid w:val="00C57ACC"/>
    <w:rsid w:val="00C57B9F"/>
    <w:rsid w:val="00C57BF1"/>
    <w:rsid w:val="00C57E80"/>
    <w:rsid w:val="00C57EFA"/>
    <w:rsid w:val="00C60594"/>
    <w:rsid w:val="00C60B2B"/>
    <w:rsid w:val="00C62060"/>
    <w:rsid w:val="00C62986"/>
    <w:rsid w:val="00C6303B"/>
    <w:rsid w:val="00C632A4"/>
    <w:rsid w:val="00C633E5"/>
    <w:rsid w:val="00C63500"/>
    <w:rsid w:val="00C639E0"/>
    <w:rsid w:val="00C63A74"/>
    <w:rsid w:val="00C63CD7"/>
    <w:rsid w:val="00C64A1A"/>
    <w:rsid w:val="00C65E6F"/>
    <w:rsid w:val="00C65F72"/>
    <w:rsid w:val="00C67F3A"/>
    <w:rsid w:val="00C67FF8"/>
    <w:rsid w:val="00C701C7"/>
    <w:rsid w:val="00C70AAB"/>
    <w:rsid w:val="00C70C3A"/>
    <w:rsid w:val="00C7155A"/>
    <w:rsid w:val="00C72C84"/>
    <w:rsid w:val="00C756AE"/>
    <w:rsid w:val="00C75C4F"/>
    <w:rsid w:val="00C76D4A"/>
    <w:rsid w:val="00C8018D"/>
    <w:rsid w:val="00C8165D"/>
    <w:rsid w:val="00C81E47"/>
    <w:rsid w:val="00C8358D"/>
    <w:rsid w:val="00C86455"/>
    <w:rsid w:val="00C865DC"/>
    <w:rsid w:val="00C86A41"/>
    <w:rsid w:val="00C8740D"/>
    <w:rsid w:val="00C87842"/>
    <w:rsid w:val="00C87A5C"/>
    <w:rsid w:val="00C87F46"/>
    <w:rsid w:val="00C91B33"/>
    <w:rsid w:val="00C92CE3"/>
    <w:rsid w:val="00C93216"/>
    <w:rsid w:val="00C93767"/>
    <w:rsid w:val="00C94557"/>
    <w:rsid w:val="00C956DA"/>
    <w:rsid w:val="00C963AE"/>
    <w:rsid w:val="00C96644"/>
    <w:rsid w:val="00C966FE"/>
    <w:rsid w:val="00C96EE2"/>
    <w:rsid w:val="00C97602"/>
    <w:rsid w:val="00C977AE"/>
    <w:rsid w:val="00C97F66"/>
    <w:rsid w:val="00CA1B17"/>
    <w:rsid w:val="00CA1E82"/>
    <w:rsid w:val="00CA28E4"/>
    <w:rsid w:val="00CA5211"/>
    <w:rsid w:val="00CA61D6"/>
    <w:rsid w:val="00CA67E5"/>
    <w:rsid w:val="00CA6B86"/>
    <w:rsid w:val="00CB1B9A"/>
    <w:rsid w:val="00CB2E16"/>
    <w:rsid w:val="00CB3D85"/>
    <w:rsid w:val="00CB4583"/>
    <w:rsid w:val="00CB47B3"/>
    <w:rsid w:val="00CB4A48"/>
    <w:rsid w:val="00CB4D22"/>
    <w:rsid w:val="00CB53D4"/>
    <w:rsid w:val="00CB57C2"/>
    <w:rsid w:val="00CB5E74"/>
    <w:rsid w:val="00CB64F0"/>
    <w:rsid w:val="00CB72D4"/>
    <w:rsid w:val="00CB75FA"/>
    <w:rsid w:val="00CB76BD"/>
    <w:rsid w:val="00CC0CE1"/>
    <w:rsid w:val="00CC22FE"/>
    <w:rsid w:val="00CC2D9A"/>
    <w:rsid w:val="00CC4465"/>
    <w:rsid w:val="00CC4EF2"/>
    <w:rsid w:val="00CC6B76"/>
    <w:rsid w:val="00CC7EE7"/>
    <w:rsid w:val="00CD2A1C"/>
    <w:rsid w:val="00CD56E3"/>
    <w:rsid w:val="00CD5E13"/>
    <w:rsid w:val="00CD690A"/>
    <w:rsid w:val="00CD6BE7"/>
    <w:rsid w:val="00CE0715"/>
    <w:rsid w:val="00CE17FE"/>
    <w:rsid w:val="00CE1F63"/>
    <w:rsid w:val="00CE25CC"/>
    <w:rsid w:val="00CE3CCB"/>
    <w:rsid w:val="00CE43DB"/>
    <w:rsid w:val="00CE50E0"/>
    <w:rsid w:val="00CE5A39"/>
    <w:rsid w:val="00CE6068"/>
    <w:rsid w:val="00CE71D6"/>
    <w:rsid w:val="00CE754F"/>
    <w:rsid w:val="00CE7B2D"/>
    <w:rsid w:val="00CE7DE8"/>
    <w:rsid w:val="00CF0151"/>
    <w:rsid w:val="00CF0229"/>
    <w:rsid w:val="00CF02EF"/>
    <w:rsid w:val="00CF1FA8"/>
    <w:rsid w:val="00CF3178"/>
    <w:rsid w:val="00CF31E4"/>
    <w:rsid w:val="00CF3EFD"/>
    <w:rsid w:val="00CF4428"/>
    <w:rsid w:val="00CF44DD"/>
    <w:rsid w:val="00CF44E8"/>
    <w:rsid w:val="00CF60DC"/>
    <w:rsid w:val="00CF627E"/>
    <w:rsid w:val="00CF6816"/>
    <w:rsid w:val="00D0007F"/>
    <w:rsid w:val="00D0093D"/>
    <w:rsid w:val="00D00BCB"/>
    <w:rsid w:val="00D010A9"/>
    <w:rsid w:val="00D04542"/>
    <w:rsid w:val="00D04CD4"/>
    <w:rsid w:val="00D05F59"/>
    <w:rsid w:val="00D125CC"/>
    <w:rsid w:val="00D126B6"/>
    <w:rsid w:val="00D129A6"/>
    <w:rsid w:val="00D1317F"/>
    <w:rsid w:val="00D14D34"/>
    <w:rsid w:val="00D15005"/>
    <w:rsid w:val="00D1523A"/>
    <w:rsid w:val="00D15E6A"/>
    <w:rsid w:val="00D16780"/>
    <w:rsid w:val="00D16E47"/>
    <w:rsid w:val="00D16F2A"/>
    <w:rsid w:val="00D176A5"/>
    <w:rsid w:val="00D20078"/>
    <w:rsid w:val="00D203C9"/>
    <w:rsid w:val="00D207A1"/>
    <w:rsid w:val="00D20ACC"/>
    <w:rsid w:val="00D20C71"/>
    <w:rsid w:val="00D213D4"/>
    <w:rsid w:val="00D233FE"/>
    <w:rsid w:val="00D23568"/>
    <w:rsid w:val="00D2417E"/>
    <w:rsid w:val="00D24BC0"/>
    <w:rsid w:val="00D24DFA"/>
    <w:rsid w:val="00D2574D"/>
    <w:rsid w:val="00D258E4"/>
    <w:rsid w:val="00D2710D"/>
    <w:rsid w:val="00D272E7"/>
    <w:rsid w:val="00D27800"/>
    <w:rsid w:val="00D278C8"/>
    <w:rsid w:val="00D27938"/>
    <w:rsid w:val="00D27BCF"/>
    <w:rsid w:val="00D30A02"/>
    <w:rsid w:val="00D31190"/>
    <w:rsid w:val="00D31B7D"/>
    <w:rsid w:val="00D331B2"/>
    <w:rsid w:val="00D34CD8"/>
    <w:rsid w:val="00D34DCC"/>
    <w:rsid w:val="00D35D8B"/>
    <w:rsid w:val="00D360F9"/>
    <w:rsid w:val="00D365CE"/>
    <w:rsid w:val="00D3774F"/>
    <w:rsid w:val="00D37D13"/>
    <w:rsid w:val="00D4055E"/>
    <w:rsid w:val="00D41421"/>
    <w:rsid w:val="00D416B9"/>
    <w:rsid w:val="00D41933"/>
    <w:rsid w:val="00D42151"/>
    <w:rsid w:val="00D42867"/>
    <w:rsid w:val="00D428F0"/>
    <w:rsid w:val="00D42ABD"/>
    <w:rsid w:val="00D42D45"/>
    <w:rsid w:val="00D43DAF"/>
    <w:rsid w:val="00D43F2F"/>
    <w:rsid w:val="00D44B77"/>
    <w:rsid w:val="00D451B2"/>
    <w:rsid w:val="00D45AC3"/>
    <w:rsid w:val="00D475FB"/>
    <w:rsid w:val="00D502E9"/>
    <w:rsid w:val="00D50AFC"/>
    <w:rsid w:val="00D50EE0"/>
    <w:rsid w:val="00D515D9"/>
    <w:rsid w:val="00D517FD"/>
    <w:rsid w:val="00D527FF"/>
    <w:rsid w:val="00D52DCD"/>
    <w:rsid w:val="00D53D0F"/>
    <w:rsid w:val="00D5424C"/>
    <w:rsid w:val="00D54F34"/>
    <w:rsid w:val="00D56791"/>
    <w:rsid w:val="00D56BEB"/>
    <w:rsid w:val="00D57450"/>
    <w:rsid w:val="00D5753F"/>
    <w:rsid w:val="00D5794F"/>
    <w:rsid w:val="00D57E0E"/>
    <w:rsid w:val="00D57F26"/>
    <w:rsid w:val="00D60BD7"/>
    <w:rsid w:val="00D61BA1"/>
    <w:rsid w:val="00D62B60"/>
    <w:rsid w:val="00D62E16"/>
    <w:rsid w:val="00D63AB8"/>
    <w:rsid w:val="00D63B3C"/>
    <w:rsid w:val="00D64A1C"/>
    <w:rsid w:val="00D64BFE"/>
    <w:rsid w:val="00D65C47"/>
    <w:rsid w:val="00D66640"/>
    <w:rsid w:val="00D6732B"/>
    <w:rsid w:val="00D707B6"/>
    <w:rsid w:val="00D716D0"/>
    <w:rsid w:val="00D717B5"/>
    <w:rsid w:val="00D725C6"/>
    <w:rsid w:val="00D73BF7"/>
    <w:rsid w:val="00D74969"/>
    <w:rsid w:val="00D74E77"/>
    <w:rsid w:val="00D7587B"/>
    <w:rsid w:val="00D75AA9"/>
    <w:rsid w:val="00D75D52"/>
    <w:rsid w:val="00D76367"/>
    <w:rsid w:val="00D7668E"/>
    <w:rsid w:val="00D76951"/>
    <w:rsid w:val="00D772F7"/>
    <w:rsid w:val="00D80DE7"/>
    <w:rsid w:val="00D80F28"/>
    <w:rsid w:val="00D812E4"/>
    <w:rsid w:val="00D815A5"/>
    <w:rsid w:val="00D81654"/>
    <w:rsid w:val="00D82AAB"/>
    <w:rsid w:val="00D8434C"/>
    <w:rsid w:val="00D850A5"/>
    <w:rsid w:val="00D857A6"/>
    <w:rsid w:val="00D86665"/>
    <w:rsid w:val="00D90FCE"/>
    <w:rsid w:val="00D91F3D"/>
    <w:rsid w:val="00D9297E"/>
    <w:rsid w:val="00D94652"/>
    <w:rsid w:val="00D94ABF"/>
    <w:rsid w:val="00D95152"/>
    <w:rsid w:val="00D95284"/>
    <w:rsid w:val="00D953F9"/>
    <w:rsid w:val="00D9635A"/>
    <w:rsid w:val="00D96A2F"/>
    <w:rsid w:val="00D97045"/>
    <w:rsid w:val="00D97C2C"/>
    <w:rsid w:val="00DA022E"/>
    <w:rsid w:val="00DA0C6C"/>
    <w:rsid w:val="00DA1318"/>
    <w:rsid w:val="00DA20D5"/>
    <w:rsid w:val="00DA2ED4"/>
    <w:rsid w:val="00DA4098"/>
    <w:rsid w:val="00DA66E5"/>
    <w:rsid w:val="00DB0B39"/>
    <w:rsid w:val="00DB16F6"/>
    <w:rsid w:val="00DB20C7"/>
    <w:rsid w:val="00DB234E"/>
    <w:rsid w:val="00DB2600"/>
    <w:rsid w:val="00DB3041"/>
    <w:rsid w:val="00DB38DD"/>
    <w:rsid w:val="00DB5267"/>
    <w:rsid w:val="00DB571F"/>
    <w:rsid w:val="00DB6407"/>
    <w:rsid w:val="00DB644B"/>
    <w:rsid w:val="00DB69B2"/>
    <w:rsid w:val="00DB70AA"/>
    <w:rsid w:val="00DB7254"/>
    <w:rsid w:val="00DB76C6"/>
    <w:rsid w:val="00DC0209"/>
    <w:rsid w:val="00DC0AAF"/>
    <w:rsid w:val="00DC0FFD"/>
    <w:rsid w:val="00DC11AF"/>
    <w:rsid w:val="00DC1402"/>
    <w:rsid w:val="00DC1459"/>
    <w:rsid w:val="00DC2816"/>
    <w:rsid w:val="00DC31E7"/>
    <w:rsid w:val="00DC3DD7"/>
    <w:rsid w:val="00DC4E9D"/>
    <w:rsid w:val="00DC526D"/>
    <w:rsid w:val="00DC54E5"/>
    <w:rsid w:val="00DC56BE"/>
    <w:rsid w:val="00DC5E1C"/>
    <w:rsid w:val="00DC6680"/>
    <w:rsid w:val="00DC7115"/>
    <w:rsid w:val="00DC73D0"/>
    <w:rsid w:val="00DD0778"/>
    <w:rsid w:val="00DD201C"/>
    <w:rsid w:val="00DD25CB"/>
    <w:rsid w:val="00DD2B75"/>
    <w:rsid w:val="00DD2D76"/>
    <w:rsid w:val="00DD40E8"/>
    <w:rsid w:val="00DD4C4B"/>
    <w:rsid w:val="00DD6105"/>
    <w:rsid w:val="00DD6131"/>
    <w:rsid w:val="00DD6EEB"/>
    <w:rsid w:val="00DD7BCE"/>
    <w:rsid w:val="00DE002C"/>
    <w:rsid w:val="00DE03F8"/>
    <w:rsid w:val="00DE1A0E"/>
    <w:rsid w:val="00DE2220"/>
    <w:rsid w:val="00DE2813"/>
    <w:rsid w:val="00DE33D3"/>
    <w:rsid w:val="00DE3599"/>
    <w:rsid w:val="00DE3D9E"/>
    <w:rsid w:val="00DE40C6"/>
    <w:rsid w:val="00DE41B6"/>
    <w:rsid w:val="00DE645A"/>
    <w:rsid w:val="00DE65CD"/>
    <w:rsid w:val="00DE6B0F"/>
    <w:rsid w:val="00DE6BA9"/>
    <w:rsid w:val="00DE7274"/>
    <w:rsid w:val="00DE750E"/>
    <w:rsid w:val="00DF04D9"/>
    <w:rsid w:val="00DF0AAD"/>
    <w:rsid w:val="00DF1086"/>
    <w:rsid w:val="00DF2B9C"/>
    <w:rsid w:val="00DF523D"/>
    <w:rsid w:val="00DF54B2"/>
    <w:rsid w:val="00DF59A3"/>
    <w:rsid w:val="00DF6644"/>
    <w:rsid w:val="00DF7606"/>
    <w:rsid w:val="00E0063F"/>
    <w:rsid w:val="00E014BD"/>
    <w:rsid w:val="00E01704"/>
    <w:rsid w:val="00E0220A"/>
    <w:rsid w:val="00E02BF0"/>
    <w:rsid w:val="00E037F1"/>
    <w:rsid w:val="00E03AC1"/>
    <w:rsid w:val="00E04358"/>
    <w:rsid w:val="00E048BC"/>
    <w:rsid w:val="00E05E20"/>
    <w:rsid w:val="00E05E5C"/>
    <w:rsid w:val="00E06046"/>
    <w:rsid w:val="00E062D5"/>
    <w:rsid w:val="00E07DD8"/>
    <w:rsid w:val="00E1054F"/>
    <w:rsid w:val="00E1075F"/>
    <w:rsid w:val="00E10903"/>
    <w:rsid w:val="00E13409"/>
    <w:rsid w:val="00E13DF6"/>
    <w:rsid w:val="00E13EE3"/>
    <w:rsid w:val="00E14F33"/>
    <w:rsid w:val="00E15BC6"/>
    <w:rsid w:val="00E16B27"/>
    <w:rsid w:val="00E16F4C"/>
    <w:rsid w:val="00E17A3C"/>
    <w:rsid w:val="00E2059F"/>
    <w:rsid w:val="00E206E4"/>
    <w:rsid w:val="00E21B5B"/>
    <w:rsid w:val="00E2261F"/>
    <w:rsid w:val="00E23C60"/>
    <w:rsid w:val="00E23E33"/>
    <w:rsid w:val="00E2535F"/>
    <w:rsid w:val="00E269B3"/>
    <w:rsid w:val="00E27A8D"/>
    <w:rsid w:val="00E302E7"/>
    <w:rsid w:val="00E313D0"/>
    <w:rsid w:val="00E32CF4"/>
    <w:rsid w:val="00E3486B"/>
    <w:rsid w:val="00E352D1"/>
    <w:rsid w:val="00E359DE"/>
    <w:rsid w:val="00E36250"/>
    <w:rsid w:val="00E36F27"/>
    <w:rsid w:val="00E37773"/>
    <w:rsid w:val="00E378E3"/>
    <w:rsid w:val="00E42472"/>
    <w:rsid w:val="00E42C7C"/>
    <w:rsid w:val="00E43919"/>
    <w:rsid w:val="00E446CB"/>
    <w:rsid w:val="00E44B65"/>
    <w:rsid w:val="00E4664E"/>
    <w:rsid w:val="00E47ECB"/>
    <w:rsid w:val="00E5005E"/>
    <w:rsid w:val="00E516CF"/>
    <w:rsid w:val="00E51A85"/>
    <w:rsid w:val="00E52287"/>
    <w:rsid w:val="00E52FBD"/>
    <w:rsid w:val="00E534CD"/>
    <w:rsid w:val="00E535EB"/>
    <w:rsid w:val="00E550C9"/>
    <w:rsid w:val="00E55E73"/>
    <w:rsid w:val="00E56159"/>
    <w:rsid w:val="00E57412"/>
    <w:rsid w:val="00E602FE"/>
    <w:rsid w:val="00E61A39"/>
    <w:rsid w:val="00E62002"/>
    <w:rsid w:val="00E622C7"/>
    <w:rsid w:val="00E624EB"/>
    <w:rsid w:val="00E633E5"/>
    <w:rsid w:val="00E63DC1"/>
    <w:rsid w:val="00E6429A"/>
    <w:rsid w:val="00E64C75"/>
    <w:rsid w:val="00E65084"/>
    <w:rsid w:val="00E65C2F"/>
    <w:rsid w:val="00E66F8F"/>
    <w:rsid w:val="00E67AA4"/>
    <w:rsid w:val="00E72457"/>
    <w:rsid w:val="00E729E9"/>
    <w:rsid w:val="00E7343E"/>
    <w:rsid w:val="00E7590B"/>
    <w:rsid w:val="00E76175"/>
    <w:rsid w:val="00E76A96"/>
    <w:rsid w:val="00E76B15"/>
    <w:rsid w:val="00E7756F"/>
    <w:rsid w:val="00E82470"/>
    <w:rsid w:val="00E83412"/>
    <w:rsid w:val="00E83D9A"/>
    <w:rsid w:val="00E85C96"/>
    <w:rsid w:val="00E867D4"/>
    <w:rsid w:val="00E86FC9"/>
    <w:rsid w:val="00E87D8A"/>
    <w:rsid w:val="00E90D6D"/>
    <w:rsid w:val="00E91A9C"/>
    <w:rsid w:val="00E91C60"/>
    <w:rsid w:val="00E91C71"/>
    <w:rsid w:val="00E92900"/>
    <w:rsid w:val="00E92D83"/>
    <w:rsid w:val="00E9624A"/>
    <w:rsid w:val="00E96FF0"/>
    <w:rsid w:val="00E97AE5"/>
    <w:rsid w:val="00EA3358"/>
    <w:rsid w:val="00EA372B"/>
    <w:rsid w:val="00EA37B5"/>
    <w:rsid w:val="00EA4B24"/>
    <w:rsid w:val="00EA5711"/>
    <w:rsid w:val="00EA59BC"/>
    <w:rsid w:val="00EA6334"/>
    <w:rsid w:val="00EA67E7"/>
    <w:rsid w:val="00EA6DBF"/>
    <w:rsid w:val="00EB04D1"/>
    <w:rsid w:val="00EB134E"/>
    <w:rsid w:val="00EB137A"/>
    <w:rsid w:val="00EB1D79"/>
    <w:rsid w:val="00EB24D4"/>
    <w:rsid w:val="00EB32F3"/>
    <w:rsid w:val="00EB3CD7"/>
    <w:rsid w:val="00EB3D1F"/>
    <w:rsid w:val="00EB3F2A"/>
    <w:rsid w:val="00EB5759"/>
    <w:rsid w:val="00EB6095"/>
    <w:rsid w:val="00EB6DDC"/>
    <w:rsid w:val="00EB7487"/>
    <w:rsid w:val="00EC05C5"/>
    <w:rsid w:val="00EC1670"/>
    <w:rsid w:val="00EC2550"/>
    <w:rsid w:val="00EC28AF"/>
    <w:rsid w:val="00EC3F45"/>
    <w:rsid w:val="00EC4A2F"/>
    <w:rsid w:val="00EC5BDB"/>
    <w:rsid w:val="00EC66A2"/>
    <w:rsid w:val="00EC68B9"/>
    <w:rsid w:val="00EC79CF"/>
    <w:rsid w:val="00ED0CB9"/>
    <w:rsid w:val="00ED10AC"/>
    <w:rsid w:val="00ED1AAA"/>
    <w:rsid w:val="00ED2383"/>
    <w:rsid w:val="00ED2436"/>
    <w:rsid w:val="00ED2EFA"/>
    <w:rsid w:val="00ED2F73"/>
    <w:rsid w:val="00ED3E12"/>
    <w:rsid w:val="00ED4BA9"/>
    <w:rsid w:val="00ED5A90"/>
    <w:rsid w:val="00ED68C5"/>
    <w:rsid w:val="00ED7DC5"/>
    <w:rsid w:val="00EE04F4"/>
    <w:rsid w:val="00EE0CFB"/>
    <w:rsid w:val="00EE171A"/>
    <w:rsid w:val="00EE29D3"/>
    <w:rsid w:val="00EE44AF"/>
    <w:rsid w:val="00EE477E"/>
    <w:rsid w:val="00EE65CB"/>
    <w:rsid w:val="00EF06B7"/>
    <w:rsid w:val="00EF1099"/>
    <w:rsid w:val="00EF13CF"/>
    <w:rsid w:val="00EF1998"/>
    <w:rsid w:val="00EF1AE8"/>
    <w:rsid w:val="00EF1FB1"/>
    <w:rsid w:val="00EF2242"/>
    <w:rsid w:val="00EF239A"/>
    <w:rsid w:val="00EF2EAE"/>
    <w:rsid w:val="00EF3055"/>
    <w:rsid w:val="00EF3911"/>
    <w:rsid w:val="00EF435E"/>
    <w:rsid w:val="00EF48B1"/>
    <w:rsid w:val="00EF5A90"/>
    <w:rsid w:val="00EF5F8A"/>
    <w:rsid w:val="00EF62A0"/>
    <w:rsid w:val="00EF7053"/>
    <w:rsid w:val="00EF7799"/>
    <w:rsid w:val="00EF79B1"/>
    <w:rsid w:val="00EF7EB9"/>
    <w:rsid w:val="00F00C40"/>
    <w:rsid w:val="00F0133D"/>
    <w:rsid w:val="00F02339"/>
    <w:rsid w:val="00F024D7"/>
    <w:rsid w:val="00F02E71"/>
    <w:rsid w:val="00F03ECF"/>
    <w:rsid w:val="00F04796"/>
    <w:rsid w:val="00F04DF8"/>
    <w:rsid w:val="00F04FB9"/>
    <w:rsid w:val="00F07499"/>
    <w:rsid w:val="00F074FA"/>
    <w:rsid w:val="00F1149E"/>
    <w:rsid w:val="00F12724"/>
    <w:rsid w:val="00F12EED"/>
    <w:rsid w:val="00F12FBA"/>
    <w:rsid w:val="00F137F9"/>
    <w:rsid w:val="00F13AD9"/>
    <w:rsid w:val="00F13B10"/>
    <w:rsid w:val="00F1658A"/>
    <w:rsid w:val="00F1669F"/>
    <w:rsid w:val="00F172EA"/>
    <w:rsid w:val="00F177E3"/>
    <w:rsid w:val="00F2125A"/>
    <w:rsid w:val="00F2219B"/>
    <w:rsid w:val="00F22200"/>
    <w:rsid w:val="00F225B0"/>
    <w:rsid w:val="00F227D1"/>
    <w:rsid w:val="00F22B62"/>
    <w:rsid w:val="00F22D2E"/>
    <w:rsid w:val="00F24449"/>
    <w:rsid w:val="00F2575E"/>
    <w:rsid w:val="00F26A5F"/>
    <w:rsid w:val="00F277DA"/>
    <w:rsid w:val="00F2782A"/>
    <w:rsid w:val="00F3056B"/>
    <w:rsid w:val="00F32122"/>
    <w:rsid w:val="00F323FA"/>
    <w:rsid w:val="00F325B7"/>
    <w:rsid w:val="00F32DB9"/>
    <w:rsid w:val="00F335D1"/>
    <w:rsid w:val="00F337F3"/>
    <w:rsid w:val="00F33BB9"/>
    <w:rsid w:val="00F34ACE"/>
    <w:rsid w:val="00F35A6B"/>
    <w:rsid w:val="00F361DA"/>
    <w:rsid w:val="00F36516"/>
    <w:rsid w:val="00F36703"/>
    <w:rsid w:val="00F3680E"/>
    <w:rsid w:val="00F36BB1"/>
    <w:rsid w:val="00F37225"/>
    <w:rsid w:val="00F373C5"/>
    <w:rsid w:val="00F376C6"/>
    <w:rsid w:val="00F40D85"/>
    <w:rsid w:val="00F40E26"/>
    <w:rsid w:val="00F410AD"/>
    <w:rsid w:val="00F41127"/>
    <w:rsid w:val="00F42645"/>
    <w:rsid w:val="00F42C5D"/>
    <w:rsid w:val="00F42C7B"/>
    <w:rsid w:val="00F433C5"/>
    <w:rsid w:val="00F43538"/>
    <w:rsid w:val="00F43811"/>
    <w:rsid w:val="00F44F22"/>
    <w:rsid w:val="00F459EB"/>
    <w:rsid w:val="00F45B74"/>
    <w:rsid w:val="00F45FC0"/>
    <w:rsid w:val="00F464AB"/>
    <w:rsid w:val="00F468D6"/>
    <w:rsid w:val="00F4767C"/>
    <w:rsid w:val="00F50002"/>
    <w:rsid w:val="00F5189C"/>
    <w:rsid w:val="00F52132"/>
    <w:rsid w:val="00F53A5B"/>
    <w:rsid w:val="00F53D02"/>
    <w:rsid w:val="00F54AD8"/>
    <w:rsid w:val="00F5556E"/>
    <w:rsid w:val="00F56565"/>
    <w:rsid w:val="00F56830"/>
    <w:rsid w:val="00F56F87"/>
    <w:rsid w:val="00F60A5B"/>
    <w:rsid w:val="00F612CB"/>
    <w:rsid w:val="00F61EA0"/>
    <w:rsid w:val="00F61F88"/>
    <w:rsid w:val="00F62311"/>
    <w:rsid w:val="00F644AD"/>
    <w:rsid w:val="00F64CD5"/>
    <w:rsid w:val="00F64D24"/>
    <w:rsid w:val="00F65538"/>
    <w:rsid w:val="00F65EA8"/>
    <w:rsid w:val="00F66EC6"/>
    <w:rsid w:val="00F67227"/>
    <w:rsid w:val="00F67FB1"/>
    <w:rsid w:val="00F716BE"/>
    <w:rsid w:val="00F72F24"/>
    <w:rsid w:val="00F732F5"/>
    <w:rsid w:val="00F734E0"/>
    <w:rsid w:val="00F73AD2"/>
    <w:rsid w:val="00F74DA4"/>
    <w:rsid w:val="00F75008"/>
    <w:rsid w:val="00F801B7"/>
    <w:rsid w:val="00F810AF"/>
    <w:rsid w:val="00F81767"/>
    <w:rsid w:val="00F833B3"/>
    <w:rsid w:val="00F83C6D"/>
    <w:rsid w:val="00F83CC7"/>
    <w:rsid w:val="00F84799"/>
    <w:rsid w:val="00F85305"/>
    <w:rsid w:val="00F85E80"/>
    <w:rsid w:val="00F85FFB"/>
    <w:rsid w:val="00F86E72"/>
    <w:rsid w:val="00F877E6"/>
    <w:rsid w:val="00F9084B"/>
    <w:rsid w:val="00F936BC"/>
    <w:rsid w:val="00F93D30"/>
    <w:rsid w:val="00F94B5B"/>
    <w:rsid w:val="00F970A6"/>
    <w:rsid w:val="00F97EA5"/>
    <w:rsid w:val="00FA0275"/>
    <w:rsid w:val="00FA190B"/>
    <w:rsid w:val="00FA19AC"/>
    <w:rsid w:val="00FA1BB0"/>
    <w:rsid w:val="00FA4196"/>
    <w:rsid w:val="00FA58E0"/>
    <w:rsid w:val="00FA6CE4"/>
    <w:rsid w:val="00FA71D0"/>
    <w:rsid w:val="00FB08F4"/>
    <w:rsid w:val="00FB1230"/>
    <w:rsid w:val="00FB149C"/>
    <w:rsid w:val="00FB17FB"/>
    <w:rsid w:val="00FB1D5D"/>
    <w:rsid w:val="00FB33D3"/>
    <w:rsid w:val="00FB39B3"/>
    <w:rsid w:val="00FB3F1B"/>
    <w:rsid w:val="00FB473F"/>
    <w:rsid w:val="00FB688B"/>
    <w:rsid w:val="00FB7B01"/>
    <w:rsid w:val="00FB7D3A"/>
    <w:rsid w:val="00FC0468"/>
    <w:rsid w:val="00FC0502"/>
    <w:rsid w:val="00FC0554"/>
    <w:rsid w:val="00FC16DA"/>
    <w:rsid w:val="00FC28E5"/>
    <w:rsid w:val="00FC39EF"/>
    <w:rsid w:val="00FC4874"/>
    <w:rsid w:val="00FC5307"/>
    <w:rsid w:val="00FC55E6"/>
    <w:rsid w:val="00FC71DF"/>
    <w:rsid w:val="00FC76B3"/>
    <w:rsid w:val="00FD0FBE"/>
    <w:rsid w:val="00FD14BD"/>
    <w:rsid w:val="00FD1B77"/>
    <w:rsid w:val="00FD1F60"/>
    <w:rsid w:val="00FD264C"/>
    <w:rsid w:val="00FD4C30"/>
    <w:rsid w:val="00FD5D34"/>
    <w:rsid w:val="00FD67CE"/>
    <w:rsid w:val="00FD69C7"/>
    <w:rsid w:val="00FD755A"/>
    <w:rsid w:val="00FE00C6"/>
    <w:rsid w:val="00FE015B"/>
    <w:rsid w:val="00FE01A2"/>
    <w:rsid w:val="00FE04E8"/>
    <w:rsid w:val="00FE0B0E"/>
    <w:rsid w:val="00FE15AE"/>
    <w:rsid w:val="00FE1CB0"/>
    <w:rsid w:val="00FE3124"/>
    <w:rsid w:val="00FE38C1"/>
    <w:rsid w:val="00FE3C04"/>
    <w:rsid w:val="00FE61E9"/>
    <w:rsid w:val="00FE6AF4"/>
    <w:rsid w:val="00FE6ECD"/>
    <w:rsid w:val="00FF1078"/>
    <w:rsid w:val="00FF2104"/>
    <w:rsid w:val="00FF2150"/>
    <w:rsid w:val="00FF31BB"/>
    <w:rsid w:val="00FF36BF"/>
    <w:rsid w:val="00FF36E3"/>
    <w:rsid w:val="00FF3D84"/>
    <w:rsid w:val="00FF3DF9"/>
    <w:rsid w:val="00FF3F3D"/>
    <w:rsid w:val="00FF4BA0"/>
    <w:rsid w:val="00FF5155"/>
    <w:rsid w:val="00FF57D6"/>
    <w:rsid w:val="00FF5D66"/>
    <w:rsid w:val="00FF649C"/>
    <w:rsid w:val="00FF6580"/>
    <w:rsid w:val="00FF6CE8"/>
    <w:rsid w:val="00FF75B4"/>
    <w:rsid w:val="00FF7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9648"/>
  <w15:docId w15:val="{1C81FF13-E298-4E54-BDCA-FABE9B14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758"/>
    <w:rPr>
      <w:rFonts w:ascii="Arial" w:hAnsi="Arial"/>
      <w:sz w:val="24"/>
      <w:lang w:eastAsia="en-US"/>
    </w:rPr>
  </w:style>
  <w:style w:type="paragraph" w:styleId="Heading1">
    <w:name w:val="heading 1"/>
    <w:aliases w:val="Section Heading,heading1,Antraste 1,h1,Section Heading Char,heading1 Char,Antraste 1 Char,h1 Char,H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aliases w:val="1.1.not"/>
    <w:basedOn w:val="Normal"/>
    <w:next w:val="Text1"/>
    <w:link w:val="Heading2Char"/>
    <w:uiPriority w:val="9"/>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aliases w:val="hd4,h4"/>
    <w:basedOn w:val="Normal"/>
    <w:next w:val="Normal"/>
    <w:link w:val="Heading4Char"/>
    <w:uiPriority w:val="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aliases w:val="1.1.not Char"/>
    <w:basedOn w:val="DefaultParagraphFont"/>
    <w:link w:val="Heading2"/>
    <w:uiPriority w:val="9"/>
    <w:semiHidden/>
    <w:rsid w:val="008711A1"/>
    <w:rPr>
      <w:b/>
      <w:bCs/>
      <w:sz w:val="24"/>
      <w:szCs w:val="26"/>
      <w:lang w:eastAsia="en-GB"/>
    </w:rPr>
  </w:style>
  <w:style w:type="character" w:customStyle="1" w:styleId="Heading3Char">
    <w:name w:val="Heading 3 Char"/>
    <w:link w:val="Heading3"/>
    <w:uiPriority w:val="9"/>
    <w:rsid w:val="008711A1"/>
    <w:rPr>
      <w:rFonts w:ascii="Arial" w:hAnsi="Arial" w:cs="Arial"/>
      <w:b/>
      <w:bCs/>
      <w:sz w:val="26"/>
      <w:szCs w:val="26"/>
      <w:lang w:eastAsia="en-US"/>
    </w:rPr>
  </w:style>
  <w:style w:type="character" w:customStyle="1" w:styleId="Heading4Char">
    <w:name w:val="Heading 4 Char"/>
    <w:aliases w:val="hd4 Char,h4 Char"/>
    <w:link w:val="Heading4"/>
    <w:uiPriority w:val="9"/>
    <w:rsid w:val="008711A1"/>
    <w:rPr>
      <w:b/>
      <w:bCs/>
      <w:sz w:val="28"/>
      <w:szCs w:val="28"/>
      <w:lang w:eastAsia="en-US"/>
    </w:rPr>
  </w:style>
  <w:style w:type="character" w:customStyle="1" w:styleId="Heading5Char">
    <w:name w:val="Heading 5 Char"/>
    <w:basedOn w:val="DefaultParagraphFont"/>
    <w:link w:val="Heading5"/>
    <w:uiPriority w:val="99"/>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semiHidden/>
    <w:rsid w:val="002528A4"/>
    <w:rPr>
      <w:rFonts w:asciiTheme="majorHAnsi" w:eastAsiaTheme="majorEastAsia" w:hAnsiTheme="majorHAnsi" w:cstheme="majorBidi"/>
      <w:i/>
      <w:iCs/>
      <w:color w:val="1F4D78" w:themeColor="accent1" w:themeShade="7F"/>
      <w:sz w:val="24"/>
      <w:lang w:eastAsia="en-US"/>
    </w:rPr>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F36BB1"/>
    <w:rPr>
      <w:rFonts w:ascii="Belwe Lt TL" w:hAnsi="Belwe Lt TL"/>
      <w:sz w:val="24"/>
      <w:lang w:eastAsia="en-US"/>
    </w:rPr>
  </w:style>
  <w:style w:type="paragraph" w:styleId="BodyText">
    <w:name w:val="Body Text"/>
    <w:aliases w:val="Body Text1"/>
    <w:basedOn w:val="Normal"/>
    <w:rsid w:val="008E7915"/>
    <w:pPr>
      <w:jc w:val="right"/>
    </w:pPr>
    <w:rPr>
      <w:rFonts w:ascii="Belwe Lt TL" w:hAnsi="Belwe Lt TL"/>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qFormat/>
    <w:rsid w:val="008E7915"/>
    <w:pPr>
      <w:jc w:val="center"/>
    </w:pPr>
    <w:rPr>
      <w:rFonts w:ascii="Belwe Lt TL" w:hAnsi="Belwe Lt TL"/>
      <w:sz w:val="22"/>
    </w:rPr>
  </w:style>
  <w:style w:type="character" w:customStyle="1" w:styleId="TitleChar">
    <w:name w:val="Title Char"/>
    <w:link w:val="Title"/>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F36BB1"/>
    <w:rPr>
      <w:rFonts w:ascii="Exotc350 Lt TL" w:hAnsi="Exotc350 Lt TL"/>
      <w:b/>
      <w:sz w:val="24"/>
      <w:lang w:eastAsia="en-US"/>
    </w:rPr>
  </w:style>
  <w:style w:type="paragraph" w:styleId="TOC1">
    <w:name w:val="toc 1"/>
    <w:basedOn w:val="Normal"/>
    <w:next w:val="Normal"/>
    <w:autoRedefine/>
    <w:uiPriority w:val="39"/>
    <w:semiHidden/>
    <w:rsid w:val="008E7915"/>
    <w:pPr>
      <w:jc w:val="both"/>
    </w:pPr>
    <w:rPr>
      <w:rFonts w:ascii="Times New Roman" w:hAnsi="Times New Roman"/>
    </w:rPr>
  </w:style>
  <w:style w:type="paragraph" w:styleId="Subtitle">
    <w:name w:val="Subtitle"/>
    <w:basedOn w:val="Normal"/>
    <w:link w:val="SubtitleChar"/>
    <w:uiPriority w:val="99"/>
    <w:qFormat/>
    <w:rsid w:val="008E7915"/>
    <w:pPr>
      <w:jc w:val="center"/>
    </w:pPr>
    <w:rPr>
      <w:rFonts w:ascii="ZapfCalligr TL" w:hAnsi="ZapfCalligr TL"/>
      <w:b/>
      <w:sz w:val="28"/>
    </w:rPr>
  </w:style>
  <w:style w:type="character" w:customStyle="1" w:styleId="SubtitleChar">
    <w:name w:val="Subtitle Char"/>
    <w:basedOn w:val="DefaultParagraphFont"/>
    <w:link w:val="Subtitle"/>
    <w:uiPriority w:val="99"/>
    <w:locked/>
    <w:rsid w:val="002B3355"/>
    <w:rPr>
      <w:rFonts w:ascii="ZapfCalligr TL" w:hAnsi="ZapfCalligr TL"/>
      <w:b/>
      <w:sz w:val="28"/>
      <w:lang w:eastAsia="en-US"/>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BF6074"/>
    <w:pPr>
      <w:ind w:left="720"/>
      <w:contextualSpacing/>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34"/>
    <w:qFormat/>
    <w:locked/>
    <w:rsid w:val="00FC39EF"/>
    <w:rPr>
      <w:sz w:val="24"/>
      <w:szCs w:val="24"/>
    </w:rPr>
  </w:style>
  <w:style w:type="character" w:styleId="Strong">
    <w:name w:val="Strong"/>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1"/>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uiPriority w:val="1"/>
    <w:qFormat/>
    <w:rsid w:val="009F50E8"/>
    <w:rPr>
      <w:rFonts w:ascii="Calibri" w:hAnsi="Calibri"/>
      <w:sz w:val="22"/>
      <w:szCs w:val="22"/>
      <w:lang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rsid w:val="00EC68B9"/>
    <w:rPr>
      <w:sz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link w:val="FootnoteText"/>
    <w:uiPriority w:val="99"/>
    <w:qFormat/>
    <w:rsid w:val="00EC68B9"/>
    <w:rPr>
      <w:rFonts w:ascii="Arial" w:hAnsi="Arial"/>
      <w:lang w:val="en-US"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4"/>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5"/>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semiHidden/>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semiHidden/>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2"/>
      </w:numPr>
    </w:pPr>
  </w:style>
  <w:style w:type="paragraph" w:customStyle="1" w:styleId="Tiret1">
    <w:name w:val="Tiret 1"/>
    <w:basedOn w:val="Point1"/>
    <w:rsid w:val="008711A1"/>
    <w:pPr>
      <w:numPr>
        <w:numId w:val="3"/>
      </w:numPr>
    </w:pPr>
  </w:style>
  <w:style w:type="paragraph" w:customStyle="1" w:styleId="Tiret2">
    <w:name w:val="Tiret 2"/>
    <w:basedOn w:val="Point2"/>
    <w:rsid w:val="008711A1"/>
    <w:pPr>
      <w:numPr>
        <w:numId w:val="13"/>
      </w:numPr>
    </w:pPr>
  </w:style>
  <w:style w:type="paragraph" w:customStyle="1" w:styleId="Tiret3">
    <w:name w:val="Tiret 3"/>
    <w:basedOn w:val="Point3"/>
    <w:rsid w:val="008711A1"/>
    <w:pPr>
      <w:numPr>
        <w:numId w:val="14"/>
      </w:numPr>
    </w:pPr>
  </w:style>
  <w:style w:type="paragraph" w:customStyle="1" w:styleId="Tiret4">
    <w:name w:val="Tiret 4"/>
    <w:basedOn w:val="Point4"/>
    <w:rsid w:val="008711A1"/>
    <w:pPr>
      <w:numPr>
        <w:numId w:val="15"/>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2"/>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3">
    <w:name w:val="NumPar 3"/>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4">
    <w:name w:val="NumPar 4"/>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6"/>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number">
    <w:name w:val="Point 2 (numb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number">
    <w:name w:val="Point 3 (numb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0letter">
    <w:name w:val="Point 0 (letter)"/>
    <w:basedOn w:val="Normal"/>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Point1letter">
    <w:name w:val="Point 1 (lett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letter">
    <w:name w:val="Point 2 (lett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letter">
    <w:name w:val="Point 3 (lett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4letter">
    <w:name w:val="Point 4 (letter)"/>
    <w:basedOn w:val="Normal"/>
    <w:rsid w:val="008711A1"/>
    <w:pPr>
      <w:tabs>
        <w:tab w:val="num" w:pos="3118"/>
      </w:tabs>
      <w:spacing w:before="120" w:after="120"/>
      <w:ind w:left="3118" w:hanging="567"/>
      <w:jc w:val="both"/>
    </w:pPr>
    <w:rPr>
      <w:rFonts w:ascii="Times New Roman" w:eastAsia="Calibri" w:hAnsi="Times New Roman"/>
      <w:szCs w:val="22"/>
      <w:lang w:eastAsia="en-GB"/>
    </w:rPr>
  </w:style>
  <w:style w:type="paragraph" w:customStyle="1" w:styleId="Bullet0">
    <w:name w:val="Bullet 0"/>
    <w:basedOn w:val="Normal"/>
    <w:rsid w:val="008711A1"/>
    <w:pPr>
      <w:numPr>
        <w:numId w:val="17"/>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4"/>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2674E9"/>
    <w:pPr>
      <w:numPr>
        <w:ilvl w:val="0"/>
        <w:numId w:val="0"/>
      </w:numPr>
      <w:tabs>
        <w:tab w:val="num" w:pos="360"/>
      </w:tabs>
      <w:ind w:left="1077" w:hanging="567"/>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028C"/>
    <w:rPr>
      <w:color w:val="808080"/>
      <w:shd w:val="clear" w:color="auto" w:fill="E6E6E6"/>
    </w:rPr>
  </w:style>
  <w:style w:type="character" w:styleId="UnresolvedMention">
    <w:name w:val="Unresolved Mention"/>
    <w:basedOn w:val="DefaultParagraphFont"/>
    <w:uiPriority w:val="99"/>
    <w:semiHidden/>
    <w:unhideWhenUsed/>
    <w:rsid w:val="00733506"/>
    <w:rPr>
      <w:color w:val="808080"/>
      <w:shd w:val="clear" w:color="auto" w:fill="E6E6E6"/>
    </w:rPr>
  </w:style>
  <w:style w:type="paragraph" w:customStyle="1" w:styleId="1Lgumam">
    <w:name w:val="1. Līgumam"/>
    <w:basedOn w:val="Normal"/>
    <w:link w:val="1LgumamChar"/>
    <w:qFormat/>
    <w:rsid w:val="003A1265"/>
    <w:pPr>
      <w:numPr>
        <w:numId w:val="25"/>
      </w:numPr>
      <w:spacing w:before="120"/>
      <w:jc w:val="center"/>
    </w:pPr>
    <w:rPr>
      <w:rFonts w:ascii="Times New Roman" w:eastAsiaTheme="minorHAnsi" w:hAnsi="Times New Roman" w:cstheme="minorBidi"/>
      <w:b/>
      <w:szCs w:val="24"/>
    </w:rPr>
  </w:style>
  <w:style w:type="character" w:customStyle="1" w:styleId="11LgumamChar">
    <w:name w:val="1.1. Līgumam Char"/>
    <w:link w:val="11Lgumam"/>
    <w:qFormat/>
    <w:locked/>
    <w:rsid w:val="003A1265"/>
    <w:rPr>
      <w:sz w:val="24"/>
      <w:szCs w:val="24"/>
    </w:rPr>
  </w:style>
  <w:style w:type="paragraph" w:customStyle="1" w:styleId="11Lgumam">
    <w:name w:val="1.1. Līgumam"/>
    <w:basedOn w:val="Normal"/>
    <w:link w:val="11LgumamChar"/>
    <w:qFormat/>
    <w:rsid w:val="003A1265"/>
    <w:pPr>
      <w:numPr>
        <w:ilvl w:val="1"/>
        <w:numId w:val="25"/>
      </w:numPr>
      <w:spacing w:after="60"/>
      <w:ind w:left="709" w:hanging="709"/>
      <w:jc w:val="both"/>
      <w:outlineLvl w:val="2"/>
    </w:pPr>
    <w:rPr>
      <w:rFonts w:ascii="Times New Roman" w:hAnsi="Times New Roman"/>
      <w:szCs w:val="24"/>
      <w:lang w:eastAsia="lv-LV"/>
    </w:rPr>
  </w:style>
  <w:style w:type="paragraph" w:customStyle="1" w:styleId="111Lgumam">
    <w:name w:val="1.1.1. Līgumam"/>
    <w:basedOn w:val="Normal"/>
    <w:link w:val="111LgumamChar"/>
    <w:qFormat/>
    <w:rsid w:val="003A1265"/>
    <w:pPr>
      <w:numPr>
        <w:ilvl w:val="2"/>
        <w:numId w:val="25"/>
      </w:numPr>
      <w:spacing w:after="60"/>
      <w:ind w:left="1418" w:hanging="851"/>
      <w:jc w:val="both"/>
    </w:pPr>
    <w:rPr>
      <w:rFonts w:ascii="Times New Roman" w:eastAsiaTheme="minorHAnsi" w:hAnsi="Times New Roman" w:cstheme="minorBidi"/>
      <w:szCs w:val="24"/>
    </w:rPr>
  </w:style>
  <w:style w:type="paragraph" w:customStyle="1" w:styleId="1111lgumam">
    <w:name w:val="1.1.1.1. līgumam"/>
    <w:basedOn w:val="Normal"/>
    <w:qFormat/>
    <w:rsid w:val="003A1265"/>
    <w:pPr>
      <w:numPr>
        <w:ilvl w:val="3"/>
        <w:numId w:val="25"/>
      </w:numPr>
      <w:jc w:val="both"/>
    </w:pPr>
    <w:rPr>
      <w:rFonts w:ascii="Times New Roman" w:eastAsiaTheme="minorHAnsi" w:hAnsi="Times New Roman" w:cstheme="minorBidi"/>
      <w:szCs w:val="24"/>
    </w:rPr>
  </w:style>
  <w:style w:type="numbering" w:customStyle="1" w:styleId="WWOutlineListStyle511">
    <w:name w:val="WW_OutlineListStyle_511"/>
    <w:rsid w:val="003A1265"/>
    <w:pPr>
      <w:numPr>
        <w:numId w:val="26"/>
      </w:numPr>
    </w:pPr>
  </w:style>
  <w:style w:type="character" w:customStyle="1" w:styleId="1LgumamChar">
    <w:name w:val="1. Līgumam Char"/>
    <w:link w:val="1Lgumam"/>
    <w:locked/>
    <w:rsid w:val="007653EE"/>
    <w:rPr>
      <w:rFonts w:eastAsiaTheme="minorHAnsi" w:cstheme="minorBidi"/>
      <w:b/>
      <w:sz w:val="24"/>
      <w:szCs w:val="24"/>
      <w:lang w:eastAsia="en-US"/>
    </w:rPr>
  </w:style>
  <w:style w:type="paragraph" w:customStyle="1" w:styleId="tabulai">
    <w:name w:val="tabulai"/>
    <w:basedOn w:val="Normal"/>
    <w:link w:val="tabulaiChar"/>
    <w:qFormat/>
    <w:rsid w:val="007653EE"/>
    <w:pPr>
      <w:ind w:left="1224" w:hanging="504"/>
      <w:jc w:val="both"/>
    </w:pPr>
    <w:rPr>
      <w:rFonts w:ascii="Times New Roman" w:hAnsi="Times New Roman"/>
      <w:bCs/>
      <w:szCs w:val="24"/>
      <w:lang w:val="en-US"/>
    </w:rPr>
  </w:style>
  <w:style w:type="character" w:customStyle="1" w:styleId="tabulaiChar">
    <w:name w:val="tabulai Char"/>
    <w:link w:val="tabulai"/>
    <w:rsid w:val="007653EE"/>
    <w:rPr>
      <w:bCs/>
      <w:sz w:val="24"/>
      <w:szCs w:val="24"/>
      <w:lang w:val="en-US" w:eastAsia="en-US"/>
    </w:rPr>
  </w:style>
  <w:style w:type="paragraph" w:customStyle="1" w:styleId="TS11">
    <w:name w:val="TS_1.1"/>
    <w:basedOn w:val="Normal"/>
    <w:qFormat/>
    <w:rsid w:val="00F03ECF"/>
    <w:pPr>
      <w:tabs>
        <w:tab w:val="left" w:pos="851"/>
      </w:tabs>
      <w:ind w:left="851" w:hanging="567"/>
      <w:jc w:val="both"/>
    </w:pPr>
    <w:rPr>
      <w:rFonts w:ascii="Times New Roman" w:hAnsi="Times New Roman"/>
      <w:szCs w:val="24"/>
      <w:lang w:eastAsia="lv-LV"/>
    </w:rPr>
  </w:style>
  <w:style w:type="paragraph" w:customStyle="1" w:styleId="CharCharCharChar">
    <w:name w:val="Char Char Char Char"/>
    <w:aliases w:val="Char2"/>
    <w:basedOn w:val="Normal"/>
    <w:next w:val="Normal"/>
    <w:link w:val="FootnoteReference"/>
    <w:uiPriority w:val="99"/>
    <w:rsid w:val="00282884"/>
    <w:pPr>
      <w:keepNext/>
      <w:keepLines/>
      <w:widowControl w:val="0"/>
      <w:autoSpaceDE w:val="0"/>
      <w:autoSpaceDN w:val="0"/>
      <w:spacing w:before="120" w:after="160" w:line="240" w:lineRule="exact"/>
      <w:jc w:val="both"/>
      <w:outlineLvl w:val="0"/>
    </w:pPr>
    <w:rPr>
      <w:rFonts w:ascii="Times New Roman" w:hAnsi="Times New Roman"/>
      <w:sz w:val="20"/>
      <w:vertAlign w:val="superscript"/>
      <w:lang w:eastAsia="lv-LV"/>
    </w:rPr>
  </w:style>
  <w:style w:type="paragraph" w:customStyle="1" w:styleId="Heading31">
    <w:name w:val="Heading #31"/>
    <w:basedOn w:val="Normal"/>
    <w:rsid w:val="00282884"/>
    <w:pPr>
      <w:widowControl w:val="0"/>
      <w:shd w:val="clear" w:color="auto" w:fill="FFFFFF"/>
      <w:spacing w:before="420" w:after="60" w:line="0" w:lineRule="atLeast"/>
      <w:ind w:hanging="600"/>
      <w:jc w:val="both"/>
      <w:outlineLvl w:val="2"/>
    </w:pPr>
    <w:rPr>
      <w:rFonts w:ascii="Times New Roman" w:hAnsi="Times New Roman"/>
      <w:color w:val="000000"/>
      <w:sz w:val="22"/>
      <w:szCs w:val="22"/>
      <w:lang w:eastAsia="lv-LV" w:bidi="lv-LV"/>
    </w:rPr>
  </w:style>
  <w:style w:type="character" w:customStyle="1" w:styleId="specifikacijaiChar">
    <w:name w:val="specifikacijai Char"/>
    <w:link w:val="specifikacijai"/>
    <w:locked/>
    <w:rsid w:val="000E29E8"/>
    <w:rPr>
      <w:iCs/>
      <w:sz w:val="24"/>
      <w:szCs w:val="24"/>
    </w:rPr>
  </w:style>
  <w:style w:type="paragraph" w:customStyle="1" w:styleId="specifikacijai">
    <w:name w:val="specifikacijai"/>
    <w:basedOn w:val="Normal"/>
    <w:link w:val="specifikacijaiChar"/>
    <w:qFormat/>
    <w:rsid w:val="000E29E8"/>
    <w:pPr>
      <w:numPr>
        <w:ilvl w:val="1"/>
        <w:numId w:val="27"/>
      </w:numPr>
      <w:ind w:left="709" w:hanging="425"/>
    </w:pPr>
    <w:rPr>
      <w:rFonts w:ascii="Times New Roman" w:hAnsi="Times New Roman"/>
      <w:iCs/>
      <w:szCs w:val="24"/>
      <w:lang w:eastAsia="lv-LV"/>
    </w:rPr>
  </w:style>
  <w:style w:type="paragraph" w:customStyle="1" w:styleId="11Tabulai">
    <w:name w:val="1.1. Tabulai"/>
    <w:basedOn w:val="Heading2"/>
    <w:qFormat/>
    <w:rsid w:val="000E29E8"/>
    <w:pPr>
      <w:keepNext w:val="0"/>
      <w:numPr>
        <w:ilvl w:val="1"/>
        <w:numId w:val="28"/>
      </w:numPr>
      <w:spacing w:after="0"/>
    </w:pPr>
    <w:rPr>
      <w:b w:val="0"/>
      <w:szCs w:val="24"/>
      <w:lang w:val="x-none" w:eastAsia="x-none"/>
    </w:rPr>
  </w:style>
  <w:style w:type="paragraph" w:customStyle="1" w:styleId="111Tabulai">
    <w:name w:val="1.1.1.Tabulai"/>
    <w:basedOn w:val="Heading3"/>
    <w:qFormat/>
    <w:rsid w:val="000E29E8"/>
    <w:pPr>
      <w:keepNext w:val="0"/>
      <w:framePr w:wrap="around" w:hAnchor="text"/>
      <w:numPr>
        <w:ilvl w:val="2"/>
        <w:numId w:val="28"/>
      </w:numPr>
      <w:tabs>
        <w:tab w:val="left" w:pos="709"/>
      </w:tabs>
      <w:spacing w:before="120" w:after="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FA71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D203C9"/>
    <w:pPr>
      <w:numPr>
        <w:ilvl w:val="2"/>
        <w:numId w:val="30"/>
      </w:numPr>
      <w:ind w:left="709" w:hanging="567"/>
      <w:jc w:val="both"/>
    </w:pPr>
    <w:rPr>
      <w:rFonts w:ascii="Times New Roman" w:hAnsi="Times New Roman" w:cstheme="minorBidi"/>
      <w:szCs w:val="24"/>
    </w:rPr>
  </w:style>
  <w:style w:type="character" w:customStyle="1" w:styleId="tabulia2Char">
    <w:name w:val="tabuliņa 2 Char"/>
    <w:link w:val="tabulia2"/>
    <w:locked/>
    <w:rsid w:val="00D203C9"/>
    <w:rPr>
      <w:sz w:val="24"/>
      <w:szCs w:val="24"/>
    </w:rPr>
  </w:style>
  <w:style w:type="paragraph" w:customStyle="1" w:styleId="tabulia2">
    <w:name w:val="tabuliņa 2"/>
    <w:basedOn w:val="tabulia1"/>
    <w:link w:val="tabulia2Char"/>
    <w:qFormat/>
    <w:rsid w:val="00D203C9"/>
    <w:pPr>
      <w:numPr>
        <w:ilvl w:val="3"/>
      </w:numPr>
      <w:ind w:left="885" w:hanging="851"/>
    </w:pPr>
    <w:rPr>
      <w:rFonts w:cs="Times New Roman"/>
      <w:lang w:eastAsia="lv-LV"/>
    </w:rPr>
  </w:style>
  <w:style w:type="numbering" w:customStyle="1" w:styleId="WWOutlineListStyle5111">
    <w:name w:val="WW_OutlineListStyle_5111"/>
    <w:rsid w:val="00D203C9"/>
    <w:pPr>
      <w:numPr>
        <w:numId w:val="29"/>
      </w:numPr>
    </w:pPr>
  </w:style>
  <w:style w:type="character" w:customStyle="1" w:styleId="111LgumamChar">
    <w:name w:val="1.1.1. Līgumam Char"/>
    <w:link w:val="111Lgumam"/>
    <w:locked/>
    <w:rsid w:val="00D6732B"/>
    <w:rPr>
      <w:rFonts w:eastAsiaTheme="minorHAnsi" w:cstheme="minorBidi"/>
      <w:sz w:val="24"/>
      <w:szCs w:val="24"/>
      <w:lang w:eastAsia="en-US"/>
    </w:rPr>
  </w:style>
  <w:style w:type="table" w:customStyle="1" w:styleId="TableGrid3">
    <w:name w:val="Table Grid3"/>
    <w:basedOn w:val="TableNormal"/>
    <w:next w:val="TableGrid"/>
    <w:uiPriority w:val="39"/>
    <w:rsid w:val="00902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0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562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48263430">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179785223">
      <w:bodyDiv w:val="1"/>
      <w:marLeft w:val="0"/>
      <w:marRight w:val="0"/>
      <w:marTop w:val="0"/>
      <w:marBottom w:val="0"/>
      <w:divBdr>
        <w:top w:val="none" w:sz="0" w:space="0" w:color="auto"/>
        <w:left w:val="none" w:sz="0" w:space="0" w:color="auto"/>
        <w:bottom w:val="none" w:sz="0" w:space="0" w:color="auto"/>
        <w:right w:val="none" w:sz="0" w:space="0" w:color="auto"/>
      </w:divBdr>
    </w:div>
    <w:div w:id="219949179">
      <w:bodyDiv w:val="1"/>
      <w:marLeft w:val="0"/>
      <w:marRight w:val="0"/>
      <w:marTop w:val="0"/>
      <w:marBottom w:val="0"/>
      <w:divBdr>
        <w:top w:val="none" w:sz="0" w:space="0" w:color="auto"/>
        <w:left w:val="none" w:sz="0" w:space="0" w:color="auto"/>
        <w:bottom w:val="none" w:sz="0" w:space="0" w:color="auto"/>
        <w:right w:val="none" w:sz="0" w:space="0" w:color="auto"/>
      </w:divBdr>
    </w:div>
    <w:div w:id="261302122">
      <w:bodyDiv w:val="1"/>
      <w:marLeft w:val="0"/>
      <w:marRight w:val="0"/>
      <w:marTop w:val="0"/>
      <w:marBottom w:val="0"/>
      <w:divBdr>
        <w:top w:val="none" w:sz="0" w:space="0" w:color="auto"/>
        <w:left w:val="none" w:sz="0" w:space="0" w:color="auto"/>
        <w:bottom w:val="none" w:sz="0" w:space="0" w:color="auto"/>
        <w:right w:val="none" w:sz="0" w:space="0" w:color="auto"/>
      </w:divBdr>
    </w:div>
    <w:div w:id="282613616">
      <w:bodyDiv w:val="1"/>
      <w:marLeft w:val="0"/>
      <w:marRight w:val="0"/>
      <w:marTop w:val="0"/>
      <w:marBottom w:val="0"/>
      <w:divBdr>
        <w:top w:val="none" w:sz="0" w:space="0" w:color="auto"/>
        <w:left w:val="none" w:sz="0" w:space="0" w:color="auto"/>
        <w:bottom w:val="none" w:sz="0" w:space="0" w:color="auto"/>
        <w:right w:val="none" w:sz="0" w:space="0" w:color="auto"/>
      </w:divBdr>
    </w:div>
    <w:div w:id="303779808">
      <w:bodyDiv w:val="1"/>
      <w:marLeft w:val="0"/>
      <w:marRight w:val="0"/>
      <w:marTop w:val="0"/>
      <w:marBottom w:val="0"/>
      <w:divBdr>
        <w:top w:val="none" w:sz="0" w:space="0" w:color="auto"/>
        <w:left w:val="none" w:sz="0" w:space="0" w:color="auto"/>
        <w:bottom w:val="none" w:sz="0" w:space="0" w:color="auto"/>
        <w:right w:val="none" w:sz="0" w:space="0" w:color="auto"/>
      </w:divBdr>
    </w:div>
    <w:div w:id="329140924">
      <w:bodyDiv w:val="1"/>
      <w:marLeft w:val="0"/>
      <w:marRight w:val="0"/>
      <w:marTop w:val="0"/>
      <w:marBottom w:val="0"/>
      <w:divBdr>
        <w:top w:val="none" w:sz="0" w:space="0" w:color="auto"/>
        <w:left w:val="none" w:sz="0" w:space="0" w:color="auto"/>
        <w:bottom w:val="none" w:sz="0" w:space="0" w:color="auto"/>
        <w:right w:val="none" w:sz="0" w:space="0" w:color="auto"/>
      </w:divBdr>
    </w:div>
    <w:div w:id="379985376">
      <w:bodyDiv w:val="1"/>
      <w:marLeft w:val="0"/>
      <w:marRight w:val="0"/>
      <w:marTop w:val="0"/>
      <w:marBottom w:val="0"/>
      <w:divBdr>
        <w:top w:val="none" w:sz="0" w:space="0" w:color="auto"/>
        <w:left w:val="none" w:sz="0" w:space="0" w:color="auto"/>
        <w:bottom w:val="none" w:sz="0" w:space="0" w:color="auto"/>
        <w:right w:val="none" w:sz="0" w:space="0" w:color="auto"/>
      </w:divBdr>
    </w:div>
    <w:div w:id="410931407">
      <w:bodyDiv w:val="1"/>
      <w:marLeft w:val="0"/>
      <w:marRight w:val="0"/>
      <w:marTop w:val="0"/>
      <w:marBottom w:val="0"/>
      <w:divBdr>
        <w:top w:val="none" w:sz="0" w:space="0" w:color="auto"/>
        <w:left w:val="none" w:sz="0" w:space="0" w:color="auto"/>
        <w:bottom w:val="none" w:sz="0" w:space="0" w:color="auto"/>
        <w:right w:val="none" w:sz="0" w:space="0" w:color="auto"/>
      </w:divBdr>
    </w:div>
    <w:div w:id="425148769">
      <w:bodyDiv w:val="1"/>
      <w:marLeft w:val="0"/>
      <w:marRight w:val="0"/>
      <w:marTop w:val="0"/>
      <w:marBottom w:val="0"/>
      <w:divBdr>
        <w:top w:val="none" w:sz="0" w:space="0" w:color="auto"/>
        <w:left w:val="none" w:sz="0" w:space="0" w:color="auto"/>
        <w:bottom w:val="none" w:sz="0" w:space="0" w:color="auto"/>
        <w:right w:val="none" w:sz="0" w:space="0" w:color="auto"/>
      </w:divBdr>
    </w:div>
    <w:div w:id="431703660">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50788758">
      <w:bodyDiv w:val="1"/>
      <w:marLeft w:val="0"/>
      <w:marRight w:val="0"/>
      <w:marTop w:val="0"/>
      <w:marBottom w:val="0"/>
      <w:divBdr>
        <w:top w:val="none" w:sz="0" w:space="0" w:color="auto"/>
        <w:left w:val="none" w:sz="0" w:space="0" w:color="auto"/>
        <w:bottom w:val="none" w:sz="0" w:space="0" w:color="auto"/>
        <w:right w:val="none" w:sz="0" w:space="0" w:color="auto"/>
      </w:divBdr>
    </w:div>
    <w:div w:id="478034009">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496772977">
      <w:bodyDiv w:val="1"/>
      <w:marLeft w:val="0"/>
      <w:marRight w:val="0"/>
      <w:marTop w:val="0"/>
      <w:marBottom w:val="0"/>
      <w:divBdr>
        <w:top w:val="none" w:sz="0" w:space="0" w:color="auto"/>
        <w:left w:val="none" w:sz="0" w:space="0" w:color="auto"/>
        <w:bottom w:val="none" w:sz="0" w:space="0" w:color="auto"/>
        <w:right w:val="none" w:sz="0" w:space="0" w:color="auto"/>
      </w:divBdr>
    </w:div>
    <w:div w:id="500316874">
      <w:bodyDiv w:val="1"/>
      <w:marLeft w:val="0"/>
      <w:marRight w:val="0"/>
      <w:marTop w:val="0"/>
      <w:marBottom w:val="0"/>
      <w:divBdr>
        <w:top w:val="none" w:sz="0" w:space="0" w:color="auto"/>
        <w:left w:val="none" w:sz="0" w:space="0" w:color="auto"/>
        <w:bottom w:val="none" w:sz="0" w:space="0" w:color="auto"/>
        <w:right w:val="none" w:sz="0" w:space="0" w:color="auto"/>
      </w:divBdr>
    </w:div>
    <w:div w:id="513304312">
      <w:bodyDiv w:val="1"/>
      <w:marLeft w:val="0"/>
      <w:marRight w:val="0"/>
      <w:marTop w:val="0"/>
      <w:marBottom w:val="0"/>
      <w:divBdr>
        <w:top w:val="none" w:sz="0" w:space="0" w:color="auto"/>
        <w:left w:val="none" w:sz="0" w:space="0" w:color="auto"/>
        <w:bottom w:val="none" w:sz="0" w:space="0" w:color="auto"/>
        <w:right w:val="none" w:sz="0" w:space="0" w:color="auto"/>
      </w:divBdr>
    </w:div>
    <w:div w:id="620109305">
      <w:bodyDiv w:val="1"/>
      <w:marLeft w:val="0"/>
      <w:marRight w:val="0"/>
      <w:marTop w:val="0"/>
      <w:marBottom w:val="0"/>
      <w:divBdr>
        <w:top w:val="none" w:sz="0" w:space="0" w:color="auto"/>
        <w:left w:val="none" w:sz="0" w:space="0" w:color="auto"/>
        <w:bottom w:val="none" w:sz="0" w:space="0" w:color="auto"/>
        <w:right w:val="none" w:sz="0" w:space="0" w:color="auto"/>
      </w:divBdr>
    </w:div>
    <w:div w:id="644969239">
      <w:bodyDiv w:val="1"/>
      <w:marLeft w:val="0"/>
      <w:marRight w:val="0"/>
      <w:marTop w:val="0"/>
      <w:marBottom w:val="0"/>
      <w:divBdr>
        <w:top w:val="none" w:sz="0" w:space="0" w:color="auto"/>
        <w:left w:val="none" w:sz="0" w:space="0" w:color="auto"/>
        <w:bottom w:val="none" w:sz="0" w:space="0" w:color="auto"/>
        <w:right w:val="none" w:sz="0" w:space="0" w:color="auto"/>
      </w:divBdr>
    </w:div>
    <w:div w:id="729422050">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63110747">
      <w:bodyDiv w:val="1"/>
      <w:marLeft w:val="0"/>
      <w:marRight w:val="0"/>
      <w:marTop w:val="0"/>
      <w:marBottom w:val="0"/>
      <w:divBdr>
        <w:top w:val="none" w:sz="0" w:space="0" w:color="auto"/>
        <w:left w:val="none" w:sz="0" w:space="0" w:color="auto"/>
        <w:bottom w:val="none" w:sz="0" w:space="0" w:color="auto"/>
        <w:right w:val="none" w:sz="0" w:space="0" w:color="auto"/>
      </w:divBdr>
    </w:div>
    <w:div w:id="788477698">
      <w:bodyDiv w:val="1"/>
      <w:marLeft w:val="0"/>
      <w:marRight w:val="0"/>
      <w:marTop w:val="0"/>
      <w:marBottom w:val="0"/>
      <w:divBdr>
        <w:top w:val="none" w:sz="0" w:space="0" w:color="auto"/>
        <w:left w:val="none" w:sz="0" w:space="0" w:color="auto"/>
        <w:bottom w:val="none" w:sz="0" w:space="0" w:color="auto"/>
        <w:right w:val="none" w:sz="0" w:space="0" w:color="auto"/>
      </w:divBdr>
    </w:div>
    <w:div w:id="801732914">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828054963">
      <w:bodyDiv w:val="1"/>
      <w:marLeft w:val="0"/>
      <w:marRight w:val="0"/>
      <w:marTop w:val="0"/>
      <w:marBottom w:val="0"/>
      <w:divBdr>
        <w:top w:val="none" w:sz="0" w:space="0" w:color="auto"/>
        <w:left w:val="none" w:sz="0" w:space="0" w:color="auto"/>
        <w:bottom w:val="none" w:sz="0" w:space="0" w:color="auto"/>
        <w:right w:val="none" w:sz="0" w:space="0" w:color="auto"/>
      </w:divBdr>
    </w:div>
    <w:div w:id="832794283">
      <w:bodyDiv w:val="1"/>
      <w:marLeft w:val="0"/>
      <w:marRight w:val="0"/>
      <w:marTop w:val="0"/>
      <w:marBottom w:val="0"/>
      <w:divBdr>
        <w:top w:val="none" w:sz="0" w:space="0" w:color="auto"/>
        <w:left w:val="none" w:sz="0" w:space="0" w:color="auto"/>
        <w:bottom w:val="none" w:sz="0" w:space="0" w:color="auto"/>
        <w:right w:val="none" w:sz="0" w:space="0" w:color="auto"/>
      </w:divBdr>
    </w:div>
    <w:div w:id="834222143">
      <w:bodyDiv w:val="1"/>
      <w:marLeft w:val="0"/>
      <w:marRight w:val="0"/>
      <w:marTop w:val="0"/>
      <w:marBottom w:val="0"/>
      <w:divBdr>
        <w:top w:val="none" w:sz="0" w:space="0" w:color="auto"/>
        <w:left w:val="none" w:sz="0" w:space="0" w:color="auto"/>
        <w:bottom w:val="none" w:sz="0" w:space="0" w:color="auto"/>
        <w:right w:val="none" w:sz="0" w:space="0" w:color="auto"/>
      </w:divBdr>
    </w:div>
    <w:div w:id="870915421">
      <w:bodyDiv w:val="1"/>
      <w:marLeft w:val="0"/>
      <w:marRight w:val="0"/>
      <w:marTop w:val="0"/>
      <w:marBottom w:val="0"/>
      <w:divBdr>
        <w:top w:val="none" w:sz="0" w:space="0" w:color="auto"/>
        <w:left w:val="none" w:sz="0" w:space="0" w:color="auto"/>
        <w:bottom w:val="none" w:sz="0" w:space="0" w:color="auto"/>
        <w:right w:val="none" w:sz="0" w:space="0" w:color="auto"/>
      </w:divBdr>
    </w:div>
    <w:div w:id="882136182">
      <w:bodyDiv w:val="1"/>
      <w:marLeft w:val="0"/>
      <w:marRight w:val="0"/>
      <w:marTop w:val="0"/>
      <w:marBottom w:val="0"/>
      <w:divBdr>
        <w:top w:val="none" w:sz="0" w:space="0" w:color="auto"/>
        <w:left w:val="none" w:sz="0" w:space="0" w:color="auto"/>
        <w:bottom w:val="none" w:sz="0" w:space="0" w:color="auto"/>
        <w:right w:val="none" w:sz="0" w:space="0" w:color="auto"/>
      </w:divBdr>
    </w:div>
    <w:div w:id="905996865">
      <w:bodyDiv w:val="1"/>
      <w:marLeft w:val="0"/>
      <w:marRight w:val="0"/>
      <w:marTop w:val="0"/>
      <w:marBottom w:val="0"/>
      <w:divBdr>
        <w:top w:val="none" w:sz="0" w:space="0" w:color="auto"/>
        <w:left w:val="none" w:sz="0" w:space="0" w:color="auto"/>
        <w:bottom w:val="none" w:sz="0" w:space="0" w:color="auto"/>
        <w:right w:val="none" w:sz="0" w:space="0" w:color="auto"/>
      </w:divBdr>
    </w:div>
    <w:div w:id="910193746">
      <w:bodyDiv w:val="1"/>
      <w:marLeft w:val="0"/>
      <w:marRight w:val="0"/>
      <w:marTop w:val="0"/>
      <w:marBottom w:val="0"/>
      <w:divBdr>
        <w:top w:val="none" w:sz="0" w:space="0" w:color="auto"/>
        <w:left w:val="none" w:sz="0" w:space="0" w:color="auto"/>
        <w:bottom w:val="none" w:sz="0" w:space="0" w:color="auto"/>
        <w:right w:val="none" w:sz="0" w:space="0" w:color="auto"/>
      </w:divBdr>
    </w:div>
    <w:div w:id="930353011">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996305028">
      <w:bodyDiv w:val="1"/>
      <w:marLeft w:val="0"/>
      <w:marRight w:val="0"/>
      <w:marTop w:val="0"/>
      <w:marBottom w:val="0"/>
      <w:divBdr>
        <w:top w:val="none" w:sz="0" w:space="0" w:color="auto"/>
        <w:left w:val="none" w:sz="0" w:space="0" w:color="auto"/>
        <w:bottom w:val="none" w:sz="0" w:space="0" w:color="auto"/>
        <w:right w:val="none" w:sz="0" w:space="0" w:color="auto"/>
      </w:divBdr>
    </w:div>
    <w:div w:id="1012612394">
      <w:bodyDiv w:val="1"/>
      <w:marLeft w:val="0"/>
      <w:marRight w:val="0"/>
      <w:marTop w:val="0"/>
      <w:marBottom w:val="0"/>
      <w:divBdr>
        <w:top w:val="none" w:sz="0" w:space="0" w:color="auto"/>
        <w:left w:val="none" w:sz="0" w:space="0" w:color="auto"/>
        <w:bottom w:val="none" w:sz="0" w:space="0" w:color="auto"/>
        <w:right w:val="none" w:sz="0" w:space="0" w:color="auto"/>
      </w:divBdr>
    </w:div>
    <w:div w:id="1048607895">
      <w:bodyDiv w:val="1"/>
      <w:marLeft w:val="0"/>
      <w:marRight w:val="0"/>
      <w:marTop w:val="0"/>
      <w:marBottom w:val="0"/>
      <w:divBdr>
        <w:top w:val="none" w:sz="0" w:space="0" w:color="auto"/>
        <w:left w:val="none" w:sz="0" w:space="0" w:color="auto"/>
        <w:bottom w:val="none" w:sz="0" w:space="0" w:color="auto"/>
        <w:right w:val="none" w:sz="0" w:space="0" w:color="auto"/>
      </w:divBdr>
    </w:div>
    <w:div w:id="1104230869">
      <w:bodyDiv w:val="1"/>
      <w:marLeft w:val="0"/>
      <w:marRight w:val="0"/>
      <w:marTop w:val="0"/>
      <w:marBottom w:val="0"/>
      <w:divBdr>
        <w:top w:val="none" w:sz="0" w:space="0" w:color="auto"/>
        <w:left w:val="none" w:sz="0" w:space="0" w:color="auto"/>
        <w:bottom w:val="none" w:sz="0" w:space="0" w:color="auto"/>
        <w:right w:val="none" w:sz="0" w:space="0" w:color="auto"/>
      </w:divBdr>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42325667">
      <w:bodyDiv w:val="1"/>
      <w:marLeft w:val="0"/>
      <w:marRight w:val="0"/>
      <w:marTop w:val="0"/>
      <w:marBottom w:val="0"/>
      <w:divBdr>
        <w:top w:val="none" w:sz="0" w:space="0" w:color="auto"/>
        <w:left w:val="none" w:sz="0" w:space="0" w:color="auto"/>
        <w:bottom w:val="none" w:sz="0" w:space="0" w:color="auto"/>
        <w:right w:val="none" w:sz="0" w:space="0" w:color="auto"/>
      </w:divBdr>
    </w:div>
    <w:div w:id="1254434065">
      <w:bodyDiv w:val="1"/>
      <w:marLeft w:val="0"/>
      <w:marRight w:val="0"/>
      <w:marTop w:val="0"/>
      <w:marBottom w:val="0"/>
      <w:divBdr>
        <w:top w:val="none" w:sz="0" w:space="0" w:color="auto"/>
        <w:left w:val="none" w:sz="0" w:space="0" w:color="auto"/>
        <w:bottom w:val="none" w:sz="0" w:space="0" w:color="auto"/>
        <w:right w:val="none" w:sz="0" w:space="0" w:color="auto"/>
      </w:divBdr>
    </w:div>
    <w:div w:id="1292133123">
      <w:bodyDiv w:val="1"/>
      <w:marLeft w:val="0"/>
      <w:marRight w:val="0"/>
      <w:marTop w:val="0"/>
      <w:marBottom w:val="0"/>
      <w:divBdr>
        <w:top w:val="none" w:sz="0" w:space="0" w:color="auto"/>
        <w:left w:val="none" w:sz="0" w:space="0" w:color="auto"/>
        <w:bottom w:val="none" w:sz="0" w:space="0" w:color="auto"/>
        <w:right w:val="none" w:sz="0" w:space="0" w:color="auto"/>
      </w:divBdr>
    </w:div>
    <w:div w:id="1315178917">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30988966">
      <w:bodyDiv w:val="1"/>
      <w:marLeft w:val="0"/>
      <w:marRight w:val="0"/>
      <w:marTop w:val="0"/>
      <w:marBottom w:val="0"/>
      <w:divBdr>
        <w:top w:val="none" w:sz="0" w:space="0" w:color="auto"/>
        <w:left w:val="none" w:sz="0" w:space="0" w:color="auto"/>
        <w:bottom w:val="none" w:sz="0" w:space="0" w:color="auto"/>
        <w:right w:val="none" w:sz="0" w:space="0" w:color="auto"/>
      </w:divBdr>
    </w:div>
    <w:div w:id="1331518397">
      <w:bodyDiv w:val="1"/>
      <w:marLeft w:val="0"/>
      <w:marRight w:val="0"/>
      <w:marTop w:val="0"/>
      <w:marBottom w:val="0"/>
      <w:divBdr>
        <w:top w:val="none" w:sz="0" w:space="0" w:color="auto"/>
        <w:left w:val="none" w:sz="0" w:space="0" w:color="auto"/>
        <w:bottom w:val="none" w:sz="0" w:space="0" w:color="auto"/>
        <w:right w:val="none" w:sz="0" w:space="0" w:color="auto"/>
      </w:divBdr>
    </w:div>
    <w:div w:id="1451365321">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505629989">
      <w:bodyDiv w:val="1"/>
      <w:marLeft w:val="0"/>
      <w:marRight w:val="0"/>
      <w:marTop w:val="0"/>
      <w:marBottom w:val="0"/>
      <w:divBdr>
        <w:top w:val="none" w:sz="0" w:space="0" w:color="auto"/>
        <w:left w:val="none" w:sz="0" w:space="0" w:color="auto"/>
        <w:bottom w:val="none" w:sz="0" w:space="0" w:color="auto"/>
        <w:right w:val="none" w:sz="0" w:space="0" w:color="auto"/>
      </w:divBdr>
    </w:div>
    <w:div w:id="1580288810">
      <w:bodyDiv w:val="1"/>
      <w:marLeft w:val="0"/>
      <w:marRight w:val="0"/>
      <w:marTop w:val="0"/>
      <w:marBottom w:val="0"/>
      <w:divBdr>
        <w:top w:val="none" w:sz="0" w:space="0" w:color="auto"/>
        <w:left w:val="none" w:sz="0" w:space="0" w:color="auto"/>
        <w:bottom w:val="none" w:sz="0" w:space="0" w:color="auto"/>
        <w:right w:val="none" w:sz="0" w:space="0" w:color="auto"/>
      </w:divBdr>
    </w:div>
    <w:div w:id="1640841400">
      <w:bodyDiv w:val="1"/>
      <w:marLeft w:val="0"/>
      <w:marRight w:val="0"/>
      <w:marTop w:val="0"/>
      <w:marBottom w:val="0"/>
      <w:divBdr>
        <w:top w:val="none" w:sz="0" w:space="0" w:color="auto"/>
        <w:left w:val="none" w:sz="0" w:space="0" w:color="auto"/>
        <w:bottom w:val="none" w:sz="0" w:space="0" w:color="auto"/>
        <w:right w:val="none" w:sz="0" w:space="0" w:color="auto"/>
      </w:divBdr>
    </w:div>
    <w:div w:id="1645088802">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16833">
      <w:bodyDiv w:val="1"/>
      <w:marLeft w:val="0"/>
      <w:marRight w:val="0"/>
      <w:marTop w:val="0"/>
      <w:marBottom w:val="0"/>
      <w:divBdr>
        <w:top w:val="none" w:sz="0" w:space="0" w:color="auto"/>
        <w:left w:val="none" w:sz="0" w:space="0" w:color="auto"/>
        <w:bottom w:val="none" w:sz="0" w:space="0" w:color="auto"/>
        <w:right w:val="none" w:sz="0" w:space="0" w:color="auto"/>
      </w:divBdr>
    </w:div>
    <w:div w:id="1854101002">
      <w:bodyDiv w:val="1"/>
      <w:marLeft w:val="0"/>
      <w:marRight w:val="0"/>
      <w:marTop w:val="0"/>
      <w:marBottom w:val="0"/>
      <w:divBdr>
        <w:top w:val="none" w:sz="0" w:space="0" w:color="auto"/>
        <w:left w:val="none" w:sz="0" w:space="0" w:color="auto"/>
        <w:bottom w:val="none" w:sz="0" w:space="0" w:color="auto"/>
        <w:right w:val="none" w:sz="0" w:space="0" w:color="auto"/>
      </w:divBdr>
    </w:div>
    <w:div w:id="1946762305">
      <w:bodyDiv w:val="1"/>
      <w:marLeft w:val="0"/>
      <w:marRight w:val="0"/>
      <w:marTop w:val="0"/>
      <w:marBottom w:val="0"/>
      <w:divBdr>
        <w:top w:val="none" w:sz="0" w:space="0" w:color="auto"/>
        <w:left w:val="none" w:sz="0" w:space="0" w:color="auto"/>
        <w:bottom w:val="none" w:sz="0" w:space="0" w:color="auto"/>
        <w:right w:val="none" w:sz="0" w:space="0" w:color="auto"/>
      </w:divBdr>
    </w:div>
    <w:div w:id="1999767387">
      <w:bodyDiv w:val="1"/>
      <w:marLeft w:val="0"/>
      <w:marRight w:val="0"/>
      <w:marTop w:val="0"/>
      <w:marBottom w:val="0"/>
      <w:divBdr>
        <w:top w:val="none" w:sz="0" w:space="0" w:color="auto"/>
        <w:left w:val="none" w:sz="0" w:space="0" w:color="auto"/>
        <w:bottom w:val="none" w:sz="0" w:space="0" w:color="auto"/>
        <w:right w:val="none" w:sz="0" w:space="0" w:color="auto"/>
      </w:divBdr>
    </w:div>
    <w:div w:id="2060207193">
      <w:bodyDiv w:val="1"/>
      <w:marLeft w:val="0"/>
      <w:marRight w:val="0"/>
      <w:marTop w:val="0"/>
      <w:marBottom w:val="0"/>
      <w:divBdr>
        <w:top w:val="none" w:sz="0" w:space="0" w:color="auto"/>
        <w:left w:val="none" w:sz="0" w:space="0" w:color="auto"/>
        <w:bottom w:val="none" w:sz="0" w:space="0" w:color="auto"/>
        <w:right w:val="none" w:sz="0" w:space="0" w:color="auto"/>
      </w:divBdr>
    </w:div>
    <w:div w:id="2078016914">
      <w:bodyDiv w:val="1"/>
      <w:marLeft w:val="0"/>
      <w:marRight w:val="0"/>
      <w:marTop w:val="0"/>
      <w:marBottom w:val="0"/>
      <w:divBdr>
        <w:top w:val="none" w:sz="0" w:space="0" w:color="auto"/>
        <w:left w:val="none" w:sz="0" w:space="0" w:color="auto"/>
        <w:bottom w:val="none" w:sz="0" w:space="0" w:color="auto"/>
        <w:right w:val="none" w:sz="0" w:space="0" w:color="auto"/>
      </w:divBdr>
    </w:div>
    <w:div w:id="2083018777">
      <w:bodyDiv w:val="1"/>
      <w:marLeft w:val="0"/>
      <w:marRight w:val="0"/>
      <w:marTop w:val="0"/>
      <w:marBottom w:val="0"/>
      <w:divBdr>
        <w:top w:val="none" w:sz="0" w:space="0" w:color="auto"/>
        <w:left w:val="none" w:sz="0" w:space="0" w:color="auto"/>
        <w:bottom w:val="none" w:sz="0" w:space="0" w:color="auto"/>
        <w:right w:val="none" w:sz="0" w:space="0" w:color="auto"/>
      </w:divBdr>
    </w:div>
    <w:div w:id="2098400699">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 w:id="2117482003">
      <w:bodyDiv w:val="1"/>
      <w:marLeft w:val="0"/>
      <w:marRight w:val="0"/>
      <w:marTop w:val="0"/>
      <w:marBottom w:val="0"/>
      <w:divBdr>
        <w:top w:val="none" w:sz="0" w:space="0" w:color="auto"/>
        <w:left w:val="none" w:sz="0" w:space="0" w:color="auto"/>
        <w:bottom w:val="none" w:sz="0" w:space="0" w:color="auto"/>
        <w:right w:val="none" w:sz="0" w:space="0" w:color="auto"/>
      </w:divBdr>
    </w:div>
    <w:div w:id="21195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32BCE-6111-46AE-A3B8-DFFBF9FBF128}">
  <ds:schemaRefs>
    <ds:schemaRef ds:uri="http://schemas.microsoft.com/sharepoint/v3/contenttype/forms"/>
  </ds:schemaRefs>
</ds:datastoreItem>
</file>

<file path=customXml/itemProps2.xml><?xml version="1.0" encoding="utf-8"?>
<ds:datastoreItem xmlns:ds="http://schemas.openxmlformats.org/officeDocument/2006/customXml" ds:itemID="{FB501417-C74D-4A89-8BC3-8C69AC36641C}">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2EF9DE98-E671-4D0A-AEEA-9EDE9B6D6C61}">
  <ds:schemaRefs>
    <ds:schemaRef ds:uri="http://schemas.openxmlformats.org/officeDocument/2006/bibliography"/>
  </ds:schemaRefs>
</ds:datastoreItem>
</file>

<file path=customXml/itemProps4.xml><?xml version="1.0" encoding="utf-8"?>
<ds:datastoreItem xmlns:ds="http://schemas.openxmlformats.org/officeDocument/2006/customXml" ds:itemID="{0ABDA3D0-3C60-48BF-ADFB-B560331A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1881</Words>
  <Characters>13464</Characters>
  <Application>Microsoft Office Word</Application>
  <DocSecurity>0</DocSecurity>
  <Lines>112</Lines>
  <Paragraphs>30</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Rīgā</vt:lpstr>
      <vt:lpstr>Rīgā</vt:lpstr>
      <vt:lpstr>Rīgā</vt:lpstr>
    </vt:vector>
  </TitlesOfParts>
  <Company>Rigas Satiksme</Company>
  <LinksUpToDate>false</LinksUpToDate>
  <CharactersWithSpaces>15315</CharactersWithSpaces>
  <SharedDoc>false</SharedDoc>
  <HLinks>
    <vt:vector size="6" baseType="variant">
      <vt:variant>
        <vt:i4>4325429</vt:i4>
      </vt:variant>
      <vt:variant>
        <vt:i4>0</vt:i4>
      </vt:variant>
      <vt:variant>
        <vt:i4>0</vt:i4>
      </vt:variant>
      <vt:variant>
        <vt:i4>5</vt:i4>
      </vt:variant>
      <vt:variant>
        <vt:lpwstr>mailto:ruta.smite@rigassatiksme.lv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RP SIA "Rīgas satiksme"</dc:creator>
  <cp:keywords/>
  <dc:description/>
  <cp:lastModifiedBy>Nataļja Vjatkina</cp:lastModifiedBy>
  <cp:revision>4</cp:revision>
  <cp:lastPrinted>2025-11-07T10:50:00Z</cp:lastPrinted>
  <dcterms:created xsi:type="dcterms:W3CDTF">2025-11-26T12:07:00Z</dcterms:created>
  <dcterms:modified xsi:type="dcterms:W3CDTF">2025-11-26T12:11:00Z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