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232D" w14:textId="2A172513" w:rsidR="00DE5259" w:rsidRPr="00E35CC0" w:rsidRDefault="00C66108" w:rsidP="0048538F">
      <w:pPr>
        <w:jc w:val="center"/>
        <w:rPr>
          <w:rFonts w:ascii="Times New Roman" w:hAnsi="Times New Roman" w:cs="Times New Roman"/>
          <w:sz w:val="24"/>
          <w:szCs w:val="24"/>
        </w:rPr>
      </w:pPr>
      <w:bookmarkStart w:id="0" w:name="_Hlk213741101"/>
      <w:r w:rsidRPr="00E35CC0">
        <w:rPr>
          <w:rFonts w:ascii="Times New Roman" w:hAnsi="Times New Roman" w:cs="Times New Roman"/>
          <w:sz w:val="24"/>
          <w:szCs w:val="24"/>
        </w:rPr>
        <w:t>VISPĀRĪGA PIEGĀDES PRIEKŠMETA TEHNISKĀ SPECIFIKĀCIJA</w:t>
      </w:r>
    </w:p>
    <w:bookmarkEnd w:id="0"/>
    <w:p w14:paraId="6E1640FB" w14:textId="3C335AE9" w:rsidR="009F5383" w:rsidRDefault="00D55854" w:rsidP="0048538F">
      <w:pPr>
        <w:jc w:val="center"/>
        <w:rPr>
          <w:rFonts w:ascii="Times New Roman" w:hAnsi="Times New Roman" w:cs="Times New Roman"/>
          <w:b/>
          <w:bCs/>
          <w:sz w:val="24"/>
          <w:szCs w:val="24"/>
        </w:rPr>
      </w:pPr>
      <w:r>
        <w:rPr>
          <w:rFonts w:ascii="Times New Roman" w:hAnsi="Times New Roman" w:cs="Times New Roman"/>
          <w:b/>
          <w:bCs/>
          <w:sz w:val="24"/>
          <w:szCs w:val="24"/>
        </w:rPr>
        <w:t>Tramvaj</w:t>
      </w:r>
      <w:r w:rsidR="004B7BB0">
        <w:rPr>
          <w:rFonts w:ascii="Times New Roman" w:hAnsi="Times New Roman" w:cs="Times New Roman"/>
          <w:b/>
          <w:bCs/>
          <w:sz w:val="24"/>
          <w:szCs w:val="24"/>
        </w:rPr>
        <w:t>s</w:t>
      </w:r>
    </w:p>
    <w:p w14:paraId="234882C0" w14:textId="31A04F7D" w:rsidR="005618FC" w:rsidRPr="00C92338" w:rsidRDefault="00C92338" w:rsidP="0048538F">
      <w:pPr>
        <w:jc w:val="center"/>
        <w:rPr>
          <w:rFonts w:ascii="Times New Roman" w:hAnsi="Times New Roman" w:cs="Times New Roman"/>
          <w:sz w:val="32"/>
          <w:szCs w:val="32"/>
        </w:rPr>
      </w:pPr>
      <w:r>
        <w:rPr>
          <w:rFonts w:ascii="Times New Roman" w:hAnsi="Times New Roman" w:cs="Times New Roman"/>
          <w:sz w:val="24"/>
          <w:szCs w:val="24"/>
        </w:rPr>
        <w:t>(turpmāk arī – transportlīdzeklis)</w:t>
      </w:r>
    </w:p>
    <w:p w14:paraId="0C8C90F8" w14:textId="7D59C309" w:rsidR="000B76F6" w:rsidRPr="00E35CC0" w:rsidRDefault="000B76F6" w:rsidP="00080B42">
      <w:pPr>
        <w:rPr>
          <w:rFonts w:ascii="Times New Roman" w:hAnsi="Times New Roman" w:cs="Times New Roman"/>
          <w:color w:val="FF0000"/>
          <w:sz w:val="28"/>
          <w:szCs w:val="28"/>
        </w:rPr>
      </w:pPr>
      <w:r w:rsidRPr="00E35CC0">
        <w:rPr>
          <w:rFonts w:ascii="Times New Roman" w:hAnsi="Times New Roman" w:cs="Times New Roman"/>
          <w:i/>
          <w:iCs/>
          <w:color w:val="FF0000"/>
        </w:rPr>
        <w:t xml:space="preserve">Ja </w:t>
      </w:r>
      <w:r w:rsidR="00695527" w:rsidRPr="00E35CC0">
        <w:rPr>
          <w:rFonts w:ascii="Times New Roman" w:hAnsi="Times New Roman" w:cs="Times New Roman"/>
          <w:i/>
          <w:iCs/>
          <w:color w:val="FF0000"/>
        </w:rPr>
        <w:t xml:space="preserve">kāda no prasībām </w:t>
      </w:r>
      <w:r w:rsidR="002D6E41" w:rsidRPr="00E35CC0">
        <w:rPr>
          <w:rFonts w:ascii="Times New Roman" w:hAnsi="Times New Roman" w:cs="Times New Roman"/>
          <w:i/>
          <w:iCs/>
          <w:color w:val="FF0000"/>
        </w:rPr>
        <w:t xml:space="preserve">nav </w:t>
      </w:r>
      <w:r w:rsidR="00695527" w:rsidRPr="00E35CC0">
        <w:rPr>
          <w:rFonts w:ascii="Times New Roman" w:hAnsi="Times New Roman" w:cs="Times New Roman"/>
          <w:i/>
          <w:iCs/>
          <w:color w:val="FF0000"/>
        </w:rPr>
        <w:t>izpildāma</w:t>
      </w:r>
      <w:r w:rsidR="006928C2" w:rsidRPr="00E35CC0">
        <w:rPr>
          <w:rFonts w:ascii="Times New Roman" w:hAnsi="Times New Roman" w:cs="Times New Roman"/>
          <w:i/>
          <w:iCs/>
          <w:color w:val="FF0000"/>
        </w:rPr>
        <w:t>,</w:t>
      </w:r>
      <w:r w:rsidRPr="00E35CC0">
        <w:rPr>
          <w:rFonts w:ascii="Times New Roman" w:hAnsi="Times New Roman" w:cs="Times New Roman"/>
          <w:i/>
          <w:iCs/>
          <w:color w:val="FF0000"/>
        </w:rPr>
        <w:t xml:space="preserve"> </w:t>
      </w:r>
      <w:r w:rsidR="002D6E41" w:rsidRPr="00E35CC0">
        <w:rPr>
          <w:rFonts w:ascii="Times New Roman" w:hAnsi="Times New Roman" w:cs="Times New Roman"/>
          <w:i/>
          <w:iCs/>
          <w:color w:val="FF0000"/>
        </w:rPr>
        <w:t>aicinām</w:t>
      </w:r>
      <w:r w:rsidR="00227935" w:rsidRPr="00E35CC0">
        <w:rPr>
          <w:rFonts w:ascii="Times New Roman" w:hAnsi="Times New Roman" w:cs="Times New Roman"/>
          <w:i/>
          <w:iCs/>
          <w:color w:val="FF0000"/>
        </w:rPr>
        <w:t xml:space="preserve"> </w:t>
      </w:r>
      <w:r w:rsidR="007D0955" w:rsidRPr="00E35CC0">
        <w:rPr>
          <w:rFonts w:ascii="Times New Roman" w:hAnsi="Times New Roman" w:cs="Times New Roman"/>
          <w:i/>
          <w:iCs/>
          <w:color w:val="FF0000"/>
        </w:rPr>
        <w:t xml:space="preserve">dalībnieku </w:t>
      </w:r>
      <w:r w:rsidR="00B74502" w:rsidRPr="00E35CC0">
        <w:rPr>
          <w:rFonts w:ascii="Times New Roman" w:hAnsi="Times New Roman" w:cs="Times New Roman"/>
          <w:i/>
          <w:iCs/>
          <w:color w:val="FF0000"/>
        </w:rPr>
        <w:t xml:space="preserve">sniegt komentāru </w:t>
      </w:r>
      <w:r w:rsidR="009404BD" w:rsidRPr="00E35CC0">
        <w:rPr>
          <w:rFonts w:ascii="Times New Roman" w:hAnsi="Times New Roman" w:cs="Times New Roman"/>
          <w:i/>
          <w:iCs/>
          <w:color w:val="FF0000"/>
        </w:rPr>
        <w:t xml:space="preserve">vai </w:t>
      </w:r>
      <w:r w:rsidRPr="00E35CC0">
        <w:rPr>
          <w:rFonts w:ascii="Times New Roman" w:hAnsi="Times New Roman" w:cs="Times New Roman"/>
          <w:i/>
          <w:iCs/>
          <w:color w:val="FF0000"/>
        </w:rPr>
        <w:t>piedāvā</w:t>
      </w:r>
      <w:r w:rsidR="008067C3" w:rsidRPr="00E35CC0">
        <w:rPr>
          <w:rFonts w:ascii="Times New Roman" w:hAnsi="Times New Roman" w:cs="Times New Roman"/>
          <w:i/>
          <w:iCs/>
          <w:color w:val="FF0000"/>
        </w:rPr>
        <w:t>t</w:t>
      </w:r>
      <w:r w:rsidR="007A6D44" w:rsidRPr="00E35CC0">
        <w:rPr>
          <w:rFonts w:ascii="Times New Roman" w:hAnsi="Times New Roman" w:cs="Times New Roman"/>
          <w:i/>
          <w:iCs/>
          <w:color w:val="FF0000"/>
        </w:rPr>
        <w:t xml:space="preserve"> </w:t>
      </w:r>
      <w:r w:rsidR="007D0955" w:rsidRPr="00E35CC0">
        <w:rPr>
          <w:rFonts w:ascii="Times New Roman" w:hAnsi="Times New Roman" w:cs="Times New Roman"/>
          <w:i/>
          <w:iCs/>
          <w:color w:val="FF0000"/>
        </w:rPr>
        <w:t>citu</w:t>
      </w:r>
      <w:r w:rsidR="00595454" w:rsidRPr="00E35CC0">
        <w:rPr>
          <w:rFonts w:ascii="Times New Roman" w:hAnsi="Times New Roman" w:cs="Times New Roman"/>
          <w:i/>
          <w:iCs/>
          <w:color w:val="FF0000"/>
        </w:rPr>
        <w:t xml:space="preserve"> </w:t>
      </w:r>
      <w:r w:rsidR="007A6D44" w:rsidRPr="00E35CC0">
        <w:rPr>
          <w:rFonts w:ascii="Times New Roman" w:hAnsi="Times New Roman" w:cs="Times New Roman"/>
          <w:i/>
          <w:iCs/>
          <w:color w:val="FF0000"/>
        </w:rPr>
        <w:t>alternatīv</w:t>
      </w:r>
      <w:r w:rsidR="00595454" w:rsidRPr="00E35CC0">
        <w:rPr>
          <w:rFonts w:ascii="Times New Roman" w:hAnsi="Times New Roman" w:cs="Times New Roman"/>
          <w:i/>
          <w:iCs/>
          <w:color w:val="FF0000"/>
        </w:rPr>
        <w:t xml:space="preserve">o </w:t>
      </w:r>
      <w:r w:rsidRPr="00E35CC0">
        <w:rPr>
          <w:rFonts w:ascii="Times New Roman" w:hAnsi="Times New Roman" w:cs="Times New Roman"/>
          <w:i/>
          <w:iCs/>
          <w:color w:val="FF0000"/>
        </w:rPr>
        <w:t>risinājum</w:t>
      </w:r>
      <w:r w:rsidR="00595454" w:rsidRPr="00E35CC0">
        <w:rPr>
          <w:rFonts w:ascii="Times New Roman" w:hAnsi="Times New Roman" w:cs="Times New Roman"/>
          <w:i/>
          <w:iCs/>
          <w:color w:val="FF0000"/>
        </w:rPr>
        <w:t>u</w:t>
      </w:r>
      <w:r w:rsidR="0043782F" w:rsidRPr="00E35CC0">
        <w:rPr>
          <w:rFonts w:ascii="Times New Roman" w:hAnsi="Times New Roman" w:cs="Times New Roman"/>
          <w:i/>
          <w:iCs/>
          <w:color w:val="FF0000"/>
        </w:rPr>
        <w:t>.</w:t>
      </w:r>
    </w:p>
    <w:tbl>
      <w:tblPr>
        <w:tblStyle w:val="TableGridLight"/>
        <w:tblW w:w="5000" w:type="pct"/>
        <w:tblLook w:val="04A0" w:firstRow="1" w:lastRow="0" w:firstColumn="1" w:lastColumn="0" w:noHBand="0" w:noVBand="1"/>
      </w:tblPr>
      <w:tblGrid>
        <w:gridCol w:w="602"/>
        <w:gridCol w:w="4332"/>
        <w:gridCol w:w="5124"/>
        <w:gridCol w:w="1268"/>
        <w:gridCol w:w="2667"/>
      </w:tblGrid>
      <w:tr w:rsidR="00F02EB1" w:rsidRPr="00AF1384" w14:paraId="53ABB90B" w14:textId="23EB0117" w:rsidTr="00CA2217">
        <w:trPr>
          <w:trHeight w:val="340"/>
        </w:trPr>
        <w:tc>
          <w:tcPr>
            <w:tcW w:w="215" w:type="pct"/>
            <w:shd w:val="clear" w:color="auto" w:fill="FFFFFF" w:themeFill="background1"/>
          </w:tcPr>
          <w:p w14:paraId="0D26E2D0" w14:textId="6C51007F"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Nr.</w:t>
            </w:r>
          </w:p>
        </w:tc>
        <w:tc>
          <w:tcPr>
            <w:tcW w:w="1548" w:type="pct"/>
            <w:shd w:val="clear" w:color="auto" w:fill="FFFFFF" w:themeFill="background1"/>
          </w:tcPr>
          <w:p w14:paraId="05EEB1EF" w14:textId="7C52BCEE"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Parametrs / kritērijs</w:t>
            </w:r>
          </w:p>
        </w:tc>
        <w:tc>
          <w:tcPr>
            <w:tcW w:w="1831" w:type="pct"/>
            <w:shd w:val="clear" w:color="auto" w:fill="FFFFFF" w:themeFill="background1"/>
          </w:tcPr>
          <w:p w14:paraId="3880F105" w14:textId="3772EBA0"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Pasūtītāja prasības / apraksts</w:t>
            </w:r>
          </w:p>
        </w:tc>
        <w:tc>
          <w:tcPr>
            <w:tcW w:w="453" w:type="pct"/>
            <w:shd w:val="clear" w:color="auto" w:fill="FFFFFF" w:themeFill="background1"/>
          </w:tcPr>
          <w:p w14:paraId="0204131A" w14:textId="77777777"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Atbilstība</w:t>
            </w:r>
          </w:p>
          <w:p w14:paraId="4251CD2E" w14:textId="7B054F54"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(Jā/Nē)</w:t>
            </w:r>
          </w:p>
        </w:tc>
        <w:tc>
          <w:tcPr>
            <w:tcW w:w="953" w:type="pct"/>
            <w:shd w:val="clear" w:color="auto" w:fill="FFFFFF" w:themeFill="background1"/>
          </w:tcPr>
          <w:p w14:paraId="0995860F" w14:textId="653A79CA" w:rsidR="00F02EB1" w:rsidRPr="00AF1384" w:rsidRDefault="00F02EB1" w:rsidP="00BD7FB4">
            <w:pPr>
              <w:jc w:val="center"/>
              <w:rPr>
                <w:rFonts w:ascii="Times New Roman" w:hAnsi="Times New Roman" w:cs="Times New Roman"/>
                <w:b/>
                <w:bCs/>
              </w:rPr>
            </w:pPr>
            <w:r w:rsidRPr="00AF1384">
              <w:rPr>
                <w:rFonts w:ascii="Times New Roman" w:hAnsi="Times New Roman" w:cs="Times New Roman"/>
                <w:b/>
                <w:bCs/>
              </w:rPr>
              <w:t>Dalībnieka komentārs / piedāvājums</w:t>
            </w:r>
          </w:p>
        </w:tc>
      </w:tr>
      <w:tr w:rsidR="00F02EB1" w:rsidRPr="00D73D3E" w14:paraId="3CBAD5C3" w14:textId="77777777" w:rsidTr="00CA2217">
        <w:trPr>
          <w:trHeight w:val="340"/>
        </w:trPr>
        <w:tc>
          <w:tcPr>
            <w:tcW w:w="215" w:type="pct"/>
            <w:shd w:val="clear" w:color="auto" w:fill="DEEAF6" w:themeFill="accent5" w:themeFillTint="33"/>
          </w:tcPr>
          <w:p w14:paraId="4EBBC51C" w14:textId="595599FB" w:rsidR="00F02EB1" w:rsidRPr="00D73D3E" w:rsidRDefault="00F02EB1" w:rsidP="00570324">
            <w:pPr>
              <w:rPr>
                <w:rFonts w:ascii="Times New Roman" w:hAnsi="Times New Roman" w:cs="Times New Roman"/>
                <w:b/>
                <w:bCs/>
              </w:rPr>
            </w:pPr>
            <w:r w:rsidRPr="00D73D3E">
              <w:rPr>
                <w:rFonts w:ascii="Times New Roman" w:hAnsi="Times New Roman" w:cs="Times New Roman"/>
                <w:b/>
                <w:bCs/>
              </w:rPr>
              <w:t>1</w:t>
            </w:r>
            <w:r w:rsidR="00EB735B" w:rsidRPr="00D73D3E">
              <w:rPr>
                <w:rFonts w:ascii="Times New Roman" w:hAnsi="Times New Roman" w:cs="Times New Roman"/>
                <w:b/>
                <w:bCs/>
              </w:rPr>
              <w:t>.</w:t>
            </w:r>
          </w:p>
        </w:tc>
        <w:tc>
          <w:tcPr>
            <w:tcW w:w="1548" w:type="pct"/>
            <w:shd w:val="clear" w:color="auto" w:fill="DEEAF6" w:themeFill="accent5" w:themeFillTint="33"/>
          </w:tcPr>
          <w:p w14:paraId="27E30D02" w14:textId="4150AAF8" w:rsidR="00F02EB1" w:rsidRPr="00D73D3E" w:rsidRDefault="00F02EB1" w:rsidP="00570324">
            <w:pPr>
              <w:rPr>
                <w:rFonts w:ascii="Times New Roman" w:hAnsi="Times New Roman" w:cs="Times New Roman"/>
                <w:b/>
                <w:bCs/>
              </w:rPr>
            </w:pPr>
            <w:r w:rsidRPr="00D73D3E">
              <w:rPr>
                <w:rFonts w:ascii="Times New Roman" w:hAnsi="Times New Roman" w:cs="Times New Roman"/>
                <w:b/>
                <w:bCs/>
              </w:rPr>
              <w:t>Vispārīgi</w:t>
            </w:r>
          </w:p>
        </w:tc>
        <w:tc>
          <w:tcPr>
            <w:tcW w:w="1831" w:type="pct"/>
            <w:shd w:val="clear" w:color="auto" w:fill="DEEAF6" w:themeFill="accent5" w:themeFillTint="33"/>
          </w:tcPr>
          <w:p w14:paraId="4C76D5FA" w14:textId="77777777" w:rsidR="00F02EB1" w:rsidRPr="00D73D3E" w:rsidRDefault="00F02EB1" w:rsidP="002E7CA3">
            <w:pPr>
              <w:jc w:val="center"/>
              <w:rPr>
                <w:rFonts w:ascii="Times New Roman" w:hAnsi="Times New Roman" w:cs="Times New Roman"/>
                <w:b/>
                <w:bCs/>
              </w:rPr>
            </w:pPr>
          </w:p>
        </w:tc>
        <w:tc>
          <w:tcPr>
            <w:tcW w:w="453" w:type="pct"/>
            <w:shd w:val="clear" w:color="auto" w:fill="DEEAF6" w:themeFill="accent5" w:themeFillTint="33"/>
          </w:tcPr>
          <w:p w14:paraId="05FBAB68" w14:textId="77777777" w:rsidR="00F02EB1" w:rsidRPr="00D73D3E" w:rsidRDefault="00F02EB1" w:rsidP="002E7CA3">
            <w:pPr>
              <w:jc w:val="center"/>
              <w:rPr>
                <w:rFonts w:ascii="Times New Roman" w:hAnsi="Times New Roman" w:cs="Times New Roman"/>
                <w:b/>
                <w:bCs/>
              </w:rPr>
            </w:pPr>
          </w:p>
        </w:tc>
        <w:tc>
          <w:tcPr>
            <w:tcW w:w="953" w:type="pct"/>
            <w:shd w:val="clear" w:color="auto" w:fill="DEEAF6" w:themeFill="accent5" w:themeFillTint="33"/>
          </w:tcPr>
          <w:p w14:paraId="22EB6CD4" w14:textId="77777777" w:rsidR="00F02EB1" w:rsidRPr="00D73D3E" w:rsidRDefault="00F02EB1" w:rsidP="002E7CA3">
            <w:pPr>
              <w:jc w:val="center"/>
              <w:rPr>
                <w:rFonts w:ascii="Times New Roman" w:hAnsi="Times New Roman" w:cs="Times New Roman"/>
                <w:b/>
                <w:bCs/>
              </w:rPr>
            </w:pPr>
          </w:p>
        </w:tc>
      </w:tr>
      <w:tr w:rsidR="00F02EB1" w:rsidRPr="00E35CC0" w14:paraId="0B7F3A0E" w14:textId="77777777" w:rsidTr="00CA2217">
        <w:trPr>
          <w:trHeight w:val="435"/>
        </w:trPr>
        <w:tc>
          <w:tcPr>
            <w:tcW w:w="215" w:type="pct"/>
          </w:tcPr>
          <w:p w14:paraId="48BACEC2" w14:textId="11A579D6" w:rsidR="00F02EB1" w:rsidRPr="00E35CC0" w:rsidRDefault="00F02EB1" w:rsidP="002E7CA3">
            <w:pPr>
              <w:rPr>
                <w:rFonts w:ascii="Times New Roman" w:hAnsi="Times New Roman" w:cs="Times New Roman"/>
              </w:rPr>
            </w:pPr>
            <w:r w:rsidRPr="00E35CC0">
              <w:rPr>
                <w:rFonts w:ascii="Times New Roman" w:hAnsi="Times New Roman" w:cs="Times New Roman"/>
              </w:rPr>
              <w:t>1.1</w:t>
            </w:r>
          </w:p>
        </w:tc>
        <w:tc>
          <w:tcPr>
            <w:tcW w:w="1548" w:type="pct"/>
          </w:tcPr>
          <w:p w14:paraId="5A20F23E" w14:textId="71122190" w:rsidR="00F02EB1" w:rsidRPr="00E35CC0" w:rsidRDefault="00F02EB1" w:rsidP="002E7CA3">
            <w:pPr>
              <w:rPr>
                <w:rFonts w:ascii="Times New Roman" w:hAnsi="Times New Roman" w:cs="Times New Roman"/>
              </w:rPr>
            </w:pPr>
            <w:r w:rsidRPr="00E35CC0">
              <w:rPr>
                <w:rFonts w:ascii="Times New Roman" w:hAnsi="Times New Roman" w:cs="Times New Roman"/>
              </w:rPr>
              <w:t>Transportlīdzekļa tips</w:t>
            </w:r>
            <w:r w:rsidR="000953BF">
              <w:rPr>
                <w:rFonts w:ascii="Times New Roman" w:hAnsi="Times New Roman" w:cs="Times New Roman"/>
              </w:rPr>
              <w:t>/</w:t>
            </w:r>
            <w:r w:rsidR="005E0224">
              <w:rPr>
                <w:rFonts w:ascii="Times New Roman" w:hAnsi="Times New Roman" w:cs="Times New Roman"/>
              </w:rPr>
              <w:t>veids</w:t>
            </w:r>
          </w:p>
        </w:tc>
        <w:tc>
          <w:tcPr>
            <w:tcW w:w="1831" w:type="pct"/>
          </w:tcPr>
          <w:p w14:paraId="3CFA1F99" w14:textId="05939230" w:rsidR="00F02EB1" w:rsidRPr="00E35CC0" w:rsidRDefault="004F4132" w:rsidP="002E7CA3">
            <w:pPr>
              <w:jc w:val="both"/>
              <w:rPr>
                <w:rFonts w:ascii="Times New Roman" w:hAnsi="Times New Roman" w:cs="Times New Roman"/>
              </w:rPr>
            </w:pPr>
            <w:proofErr w:type="spellStart"/>
            <w:r w:rsidRPr="00060611">
              <w:rPr>
                <w:rFonts w:ascii="Times New Roman" w:hAnsi="Times New Roman" w:cs="Times New Roman"/>
              </w:rPr>
              <w:t>Daudzposm</w:t>
            </w:r>
            <w:r w:rsidR="000F358D">
              <w:rPr>
                <w:rFonts w:ascii="Times New Roman" w:hAnsi="Times New Roman" w:cs="Times New Roman"/>
              </w:rPr>
              <w:t>ains</w:t>
            </w:r>
            <w:proofErr w:type="spellEnd"/>
            <w:r w:rsidR="006D2FCD" w:rsidRPr="00060611">
              <w:rPr>
                <w:rFonts w:ascii="Times New Roman" w:hAnsi="Times New Roman" w:cs="Times New Roman"/>
              </w:rPr>
              <w:t xml:space="preserve"> </w:t>
            </w:r>
            <w:r w:rsidR="007D6B1B" w:rsidRPr="00060611">
              <w:rPr>
                <w:rFonts w:ascii="Times New Roman" w:hAnsi="Times New Roman" w:cs="Times New Roman"/>
              </w:rPr>
              <w:t xml:space="preserve">zemās grīdas </w:t>
            </w:r>
            <w:r w:rsidR="008E55DA" w:rsidRPr="00060611">
              <w:rPr>
                <w:rFonts w:ascii="Times New Roman" w:hAnsi="Times New Roman" w:cs="Times New Roman"/>
              </w:rPr>
              <w:t>t</w:t>
            </w:r>
            <w:r w:rsidR="00D55854" w:rsidRPr="00060611">
              <w:rPr>
                <w:rFonts w:ascii="Times New Roman" w:hAnsi="Times New Roman" w:cs="Times New Roman"/>
              </w:rPr>
              <w:t>ramvajs</w:t>
            </w:r>
            <w:r w:rsidR="00396415" w:rsidRPr="00060611">
              <w:rPr>
                <w:rFonts w:ascii="Times New Roman" w:hAnsi="Times New Roman" w:cs="Times New Roman"/>
              </w:rPr>
              <w:t>, kas paredzēts</w:t>
            </w:r>
            <w:r w:rsidR="0073183D" w:rsidRPr="00060611">
              <w:rPr>
                <w:rFonts w:ascii="Times New Roman" w:hAnsi="Times New Roman" w:cs="Times New Roman"/>
              </w:rPr>
              <w:t xml:space="preserve"> pasažieru pārvadāšanai </w:t>
            </w:r>
            <w:r w:rsidR="00060611" w:rsidRPr="00060611">
              <w:rPr>
                <w:rFonts w:ascii="Times New Roman" w:hAnsi="Times New Roman" w:cs="Times New Roman"/>
              </w:rPr>
              <w:t>ar</w:t>
            </w:r>
            <w:r w:rsidR="00396415" w:rsidRPr="00060611">
              <w:rPr>
                <w:rFonts w:ascii="Times New Roman" w:hAnsi="Times New Roman" w:cs="Times New Roman"/>
              </w:rPr>
              <w:t xml:space="preserve"> </w:t>
            </w:r>
            <w:r w:rsidR="00894150" w:rsidRPr="00060611">
              <w:rPr>
                <w:rFonts w:ascii="Times New Roman" w:hAnsi="Times New Roman" w:cs="Times New Roman"/>
              </w:rPr>
              <w:t>kustīb</w:t>
            </w:r>
            <w:r w:rsidR="00060611" w:rsidRPr="00060611">
              <w:rPr>
                <w:rFonts w:ascii="Times New Roman" w:hAnsi="Times New Roman" w:cs="Times New Roman"/>
              </w:rPr>
              <w:t>u</w:t>
            </w:r>
            <w:r w:rsidR="00D90174" w:rsidRPr="00060611">
              <w:rPr>
                <w:rFonts w:ascii="Times New Roman" w:hAnsi="Times New Roman" w:cs="Times New Roman"/>
              </w:rPr>
              <w:t xml:space="preserve"> vienā</w:t>
            </w:r>
            <w:r w:rsidR="00A61101">
              <w:rPr>
                <w:rFonts w:ascii="Times New Roman" w:hAnsi="Times New Roman" w:cs="Times New Roman"/>
              </w:rPr>
              <w:t xml:space="preserve"> virzienā</w:t>
            </w:r>
            <w:r w:rsidR="00D90174" w:rsidRPr="00060611">
              <w:rPr>
                <w:rFonts w:ascii="Times New Roman" w:hAnsi="Times New Roman" w:cs="Times New Roman"/>
              </w:rPr>
              <w:t xml:space="preserve"> (</w:t>
            </w:r>
            <w:proofErr w:type="spellStart"/>
            <w:r w:rsidR="00D90174" w:rsidRPr="00060611">
              <w:rPr>
                <w:rFonts w:ascii="Times New Roman" w:hAnsi="Times New Roman" w:cs="Times New Roman"/>
                <w:i/>
                <w:iCs/>
              </w:rPr>
              <w:t>uni</w:t>
            </w:r>
            <w:r w:rsidR="00AB08C4" w:rsidRPr="00060611">
              <w:rPr>
                <w:rFonts w:ascii="Times New Roman" w:hAnsi="Times New Roman" w:cs="Times New Roman"/>
                <w:i/>
                <w:iCs/>
              </w:rPr>
              <w:t>-directional</w:t>
            </w:r>
            <w:proofErr w:type="spellEnd"/>
            <w:r w:rsidR="00AB08C4" w:rsidRPr="00060611">
              <w:rPr>
                <w:rFonts w:ascii="Times New Roman" w:hAnsi="Times New Roman" w:cs="Times New Roman"/>
              </w:rPr>
              <w:t>)</w:t>
            </w:r>
            <w:r w:rsidR="00CD617C" w:rsidRPr="00060611">
              <w:rPr>
                <w:rFonts w:ascii="Times New Roman" w:hAnsi="Times New Roman" w:cs="Times New Roman"/>
              </w:rPr>
              <w:t>.</w:t>
            </w:r>
          </w:p>
        </w:tc>
        <w:tc>
          <w:tcPr>
            <w:tcW w:w="453" w:type="pct"/>
          </w:tcPr>
          <w:p w14:paraId="3E304972" w14:textId="518381A6" w:rsidR="00F02EB1" w:rsidRPr="00E35CC0" w:rsidRDefault="004B7BB0" w:rsidP="002E7CA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7935725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29AF9B6" w14:textId="16AF37E3" w:rsidR="00F02EB1" w:rsidRPr="00E35CC0" w:rsidRDefault="004B7BB0" w:rsidP="002E7CA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50000290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3" w:type="pct"/>
          </w:tcPr>
          <w:p w14:paraId="6E6A9FBE" w14:textId="132B40CD" w:rsidR="00F02EB1" w:rsidRPr="00E35CC0" w:rsidRDefault="00C42F6B" w:rsidP="002E7CA3">
            <w:pPr>
              <w:rPr>
                <w:rFonts w:ascii="Times New Roman" w:hAnsi="Times New Roman" w:cs="Times New Roman"/>
                <w:i/>
                <w:iCs/>
              </w:rPr>
            </w:pPr>
            <w:r w:rsidRPr="00060611">
              <w:rPr>
                <w:rFonts w:ascii="Times New Roman" w:hAnsi="Times New Roman" w:cs="Times New Roman"/>
                <w:i/>
                <w:iCs/>
              </w:rPr>
              <w:t xml:space="preserve">Norādiet </w:t>
            </w:r>
            <w:r w:rsidR="00C12DED" w:rsidRPr="00060611">
              <w:rPr>
                <w:rFonts w:ascii="Times New Roman" w:hAnsi="Times New Roman" w:cs="Times New Roman"/>
                <w:i/>
                <w:iCs/>
              </w:rPr>
              <w:t xml:space="preserve">pieejamos </w:t>
            </w:r>
            <w:r w:rsidR="00DB0AA5">
              <w:rPr>
                <w:rFonts w:ascii="Times New Roman" w:hAnsi="Times New Roman" w:cs="Times New Roman"/>
                <w:i/>
                <w:iCs/>
              </w:rPr>
              <w:t>garuma</w:t>
            </w:r>
            <w:r w:rsidR="00B73768">
              <w:rPr>
                <w:rFonts w:ascii="Times New Roman" w:hAnsi="Times New Roman" w:cs="Times New Roman"/>
                <w:i/>
                <w:iCs/>
              </w:rPr>
              <w:t xml:space="preserve"> </w:t>
            </w:r>
            <w:r w:rsidR="00A51019">
              <w:rPr>
                <w:rFonts w:ascii="Times New Roman" w:hAnsi="Times New Roman" w:cs="Times New Roman"/>
                <w:i/>
                <w:iCs/>
              </w:rPr>
              <w:t>tipus</w:t>
            </w:r>
            <w:r w:rsidR="00C12DED" w:rsidRPr="00060611">
              <w:rPr>
                <w:rFonts w:ascii="Times New Roman" w:hAnsi="Times New Roman" w:cs="Times New Roman"/>
                <w:i/>
                <w:iCs/>
              </w:rPr>
              <w:t xml:space="preserve"> un</w:t>
            </w:r>
            <w:r w:rsidR="00AD36E9">
              <w:rPr>
                <w:rFonts w:ascii="Times New Roman" w:hAnsi="Times New Roman" w:cs="Times New Roman"/>
                <w:i/>
                <w:iCs/>
              </w:rPr>
              <w:t xml:space="preserve"> </w:t>
            </w:r>
            <w:r w:rsidR="00612436">
              <w:rPr>
                <w:rFonts w:ascii="Times New Roman" w:hAnsi="Times New Roman" w:cs="Times New Roman"/>
                <w:i/>
                <w:iCs/>
              </w:rPr>
              <w:t xml:space="preserve">attiecīgo </w:t>
            </w:r>
            <w:r w:rsidR="001D669D">
              <w:rPr>
                <w:rFonts w:ascii="Times New Roman" w:hAnsi="Times New Roman" w:cs="Times New Roman"/>
                <w:i/>
                <w:iCs/>
              </w:rPr>
              <w:t>sekciju skaitu</w:t>
            </w:r>
          </w:p>
        </w:tc>
      </w:tr>
      <w:tr w:rsidR="00F02EB1" w:rsidRPr="00E35CC0" w14:paraId="36C8547A" w14:textId="77777777" w:rsidTr="00CA2217">
        <w:trPr>
          <w:trHeight w:val="340"/>
        </w:trPr>
        <w:tc>
          <w:tcPr>
            <w:tcW w:w="215" w:type="pct"/>
          </w:tcPr>
          <w:p w14:paraId="3EDF16E4" w14:textId="2B252C65" w:rsidR="00F02EB1" w:rsidRPr="00E35CC0" w:rsidRDefault="00F02EB1" w:rsidP="002E7CA3">
            <w:pPr>
              <w:rPr>
                <w:rFonts w:ascii="Times New Roman" w:hAnsi="Times New Roman" w:cs="Times New Roman"/>
              </w:rPr>
            </w:pPr>
            <w:r w:rsidRPr="00E35CC0">
              <w:rPr>
                <w:rFonts w:ascii="Times New Roman" w:hAnsi="Times New Roman" w:cs="Times New Roman"/>
              </w:rPr>
              <w:t>1.</w:t>
            </w:r>
            <w:r w:rsidR="00FE78BA">
              <w:rPr>
                <w:rFonts w:ascii="Times New Roman" w:hAnsi="Times New Roman" w:cs="Times New Roman"/>
              </w:rPr>
              <w:t>2</w:t>
            </w:r>
          </w:p>
        </w:tc>
        <w:tc>
          <w:tcPr>
            <w:tcW w:w="1548" w:type="pct"/>
          </w:tcPr>
          <w:p w14:paraId="57A3F6F9" w14:textId="73E54D9B" w:rsidR="00F02EB1" w:rsidRPr="00E35CC0" w:rsidRDefault="00F02EB1" w:rsidP="002E7CA3">
            <w:pPr>
              <w:rPr>
                <w:rFonts w:ascii="Times New Roman" w:hAnsi="Times New Roman" w:cs="Times New Roman"/>
              </w:rPr>
            </w:pPr>
            <w:r w:rsidRPr="00E35CC0">
              <w:rPr>
                <w:rFonts w:ascii="Times New Roman" w:hAnsi="Times New Roman" w:cs="Times New Roman"/>
              </w:rPr>
              <w:t>Klimatiskie ekspluatācijas apstākļi</w:t>
            </w:r>
          </w:p>
        </w:tc>
        <w:tc>
          <w:tcPr>
            <w:tcW w:w="1831" w:type="pct"/>
          </w:tcPr>
          <w:p w14:paraId="48468812" w14:textId="61CDB4BA" w:rsidR="00F02EB1" w:rsidRPr="00E35CC0" w:rsidRDefault="00396415" w:rsidP="002E7CA3">
            <w:pPr>
              <w:jc w:val="both"/>
              <w:rPr>
                <w:rFonts w:ascii="Times New Roman" w:hAnsi="Times New Roman" w:cs="Times New Roman"/>
              </w:rPr>
            </w:pPr>
            <w:r>
              <w:rPr>
                <w:rFonts w:ascii="Times New Roman" w:hAnsi="Times New Roman" w:cs="Times New Roman"/>
                <w:szCs w:val="24"/>
              </w:rPr>
              <w:t>Tramvajam</w:t>
            </w:r>
            <w:r w:rsidR="00F02EB1" w:rsidRPr="00E35CC0">
              <w:rPr>
                <w:rFonts w:ascii="Times New Roman" w:hAnsi="Times New Roman" w:cs="Times New Roman"/>
                <w:szCs w:val="24"/>
              </w:rPr>
              <w:t xml:space="preserve"> un tā aprīkojumam droši jādarbojas pie apkārtējās vides temperatūras no – 30</w:t>
            </w:r>
            <w:r w:rsidR="00F02EB1" w:rsidRPr="00E35CC0">
              <w:rPr>
                <w:rFonts w:ascii="Times New Roman" w:hAnsi="Times New Roman" w:cs="Times New Roman"/>
                <w:szCs w:val="24"/>
                <w:vertAlign w:val="superscript"/>
              </w:rPr>
              <w:t>o</w:t>
            </w:r>
            <w:r w:rsidR="00F02EB1" w:rsidRPr="00E35CC0">
              <w:rPr>
                <w:rFonts w:ascii="Times New Roman" w:hAnsi="Times New Roman" w:cs="Times New Roman"/>
                <w:szCs w:val="24"/>
              </w:rPr>
              <w:t>C līdz + 40</w:t>
            </w:r>
            <w:r w:rsidR="00F02EB1" w:rsidRPr="00E35CC0">
              <w:rPr>
                <w:rFonts w:ascii="Times New Roman" w:hAnsi="Times New Roman" w:cs="Times New Roman"/>
                <w:szCs w:val="24"/>
                <w:vertAlign w:val="superscript"/>
              </w:rPr>
              <w:t>o</w:t>
            </w:r>
            <w:r w:rsidR="00F02EB1" w:rsidRPr="00E35CC0">
              <w:rPr>
                <w:rFonts w:ascii="Times New Roman" w:hAnsi="Times New Roman" w:cs="Times New Roman"/>
                <w:szCs w:val="24"/>
              </w:rPr>
              <w:t>C (relatīvais gaisa mitrums 98% pie temperatūras līdz +25</w:t>
            </w:r>
            <w:r w:rsidR="00F02EB1" w:rsidRPr="00E35CC0">
              <w:rPr>
                <w:rFonts w:ascii="Times New Roman" w:hAnsi="Times New Roman" w:cs="Times New Roman"/>
                <w:szCs w:val="24"/>
                <w:vertAlign w:val="superscript"/>
              </w:rPr>
              <w:t>o</w:t>
            </w:r>
            <w:r w:rsidR="00F02EB1" w:rsidRPr="00E35CC0">
              <w:rPr>
                <w:rFonts w:ascii="Times New Roman" w:hAnsi="Times New Roman" w:cs="Times New Roman"/>
                <w:szCs w:val="24"/>
              </w:rPr>
              <w:t>C).</w:t>
            </w:r>
          </w:p>
        </w:tc>
        <w:tc>
          <w:tcPr>
            <w:tcW w:w="453" w:type="pct"/>
          </w:tcPr>
          <w:p w14:paraId="672FD26A" w14:textId="77777777" w:rsidR="00F02EB1" w:rsidRPr="00E35CC0" w:rsidRDefault="004B7BB0" w:rsidP="002E7CA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61131079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54DEFDAB" w14:textId="30A81317" w:rsidR="00F02EB1" w:rsidRPr="00E35CC0" w:rsidRDefault="004B7BB0" w:rsidP="002E7CA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3863660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3" w:type="pct"/>
          </w:tcPr>
          <w:p w14:paraId="09B66EE1" w14:textId="77777777" w:rsidR="00F02EB1" w:rsidRPr="00E35CC0" w:rsidRDefault="00F02EB1" w:rsidP="002E7CA3">
            <w:pPr>
              <w:rPr>
                <w:rFonts w:ascii="Times New Roman" w:hAnsi="Times New Roman" w:cs="Times New Roman"/>
              </w:rPr>
            </w:pPr>
          </w:p>
        </w:tc>
      </w:tr>
      <w:tr w:rsidR="00F02EB1" w:rsidRPr="00E35CC0" w14:paraId="72FBAE24" w14:textId="77777777" w:rsidTr="00CA2217">
        <w:trPr>
          <w:trHeight w:val="340"/>
        </w:trPr>
        <w:tc>
          <w:tcPr>
            <w:tcW w:w="215" w:type="pct"/>
          </w:tcPr>
          <w:p w14:paraId="4CA9E104" w14:textId="3C6024A1" w:rsidR="00F02EB1" w:rsidRPr="00E35CC0" w:rsidRDefault="00F02EB1" w:rsidP="00A0426F">
            <w:pPr>
              <w:rPr>
                <w:rFonts w:ascii="Times New Roman" w:hAnsi="Times New Roman" w:cs="Times New Roman"/>
              </w:rPr>
            </w:pPr>
            <w:r w:rsidRPr="00E35CC0">
              <w:rPr>
                <w:rFonts w:ascii="Times New Roman" w:hAnsi="Times New Roman" w:cs="Times New Roman"/>
              </w:rPr>
              <w:t>1.</w:t>
            </w:r>
            <w:r w:rsidR="00FE78BA">
              <w:rPr>
                <w:rFonts w:ascii="Times New Roman" w:hAnsi="Times New Roman" w:cs="Times New Roman"/>
              </w:rPr>
              <w:t>3</w:t>
            </w:r>
          </w:p>
        </w:tc>
        <w:tc>
          <w:tcPr>
            <w:tcW w:w="1548" w:type="pct"/>
          </w:tcPr>
          <w:p w14:paraId="6FB77FBA" w14:textId="5C51E422" w:rsidR="00F02EB1" w:rsidRPr="00E35CC0" w:rsidRDefault="00F02EB1" w:rsidP="00A0426F">
            <w:pPr>
              <w:rPr>
                <w:rFonts w:ascii="Times New Roman" w:hAnsi="Times New Roman" w:cs="Times New Roman"/>
              </w:rPr>
            </w:pPr>
            <w:r w:rsidRPr="00E35CC0">
              <w:rPr>
                <w:rFonts w:ascii="Times New Roman" w:hAnsi="Times New Roman" w:cs="Times New Roman"/>
              </w:rPr>
              <w:t xml:space="preserve">Transportlīdzekļa drošība un atbilstība </w:t>
            </w:r>
          </w:p>
        </w:tc>
        <w:tc>
          <w:tcPr>
            <w:tcW w:w="1831" w:type="pct"/>
          </w:tcPr>
          <w:p w14:paraId="6DABE34D" w14:textId="1C326F61" w:rsidR="00F02EB1" w:rsidRPr="00E35CC0" w:rsidRDefault="006D2FCD" w:rsidP="00A0426F">
            <w:pPr>
              <w:jc w:val="both"/>
              <w:rPr>
                <w:rFonts w:ascii="Times New Roman" w:hAnsi="Times New Roman" w:cs="Times New Roman"/>
                <w:szCs w:val="24"/>
              </w:rPr>
            </w:pPr>
            <w:r w:rsidRPr="006D2FCD">
              <w:rPr>
                <w:rFonts w:ascii="Times New Roman" w:hAnsi="Times New Roman" w:cs="Times New Roman"/>
              </w:rPr>
              <w:t xml:space="preserve">Tramvajam </w:t>
            </w:r>
            <w:r w:rsidR="00A45C2B">
              <w:rPr>
                <w:rFonts w:ascii="Times New Roman" w:hAnsi="Times New Roman" w:cs="Times New Roman"/>
              </w:rPr>
              <w:t xml:space="preserve">un tā sastāvdaļām </w:t>
            </w:r>
            <w:r w:rsidRPr="006D2FCD">
              <w:rPr>
                <w:rFonts w:ascii="Times New Roman" w:hAnsi="Times New Roman" w:cs="Times New Roman"/>
              </w:rPr>
              <w:t>jāatbilst visām spēkā esošajām E</w:t>
            </w:r>
            <w:r w:rsidR="00957F4D">
              <w:rPr>
                <w:rFonts w:ascii="Times New Roman" w:hAnsi="Times New Roman" w:cs="Times New Roman"/>
              </w:rPr>
              <w:t xml:space="preserve">iropas </w:t>
            </w:r>
            <w:r w:rsidR="0039497B">
              <w:rPr>
                <w:rFonts w:ascii="Times New Roman" w:hAnsi="Times New Roman" w:cs="Times New Roman"/>
              </w:rPr>
              <w:t>S</w:t>
            </w:r>
            <w:r w:rsidR="00957F4D">
              <w:rPr>
                <w:rFonts w:ascii="Times New Roman" w:hAnsi="Times New Roman" w:cs="Times New Roman"/>
              </w:rPr>
              <w:t>avienība</w:t>
            </w:r>
            <w:r w:rsidR="0039497B">
              <w:rPr>
                <w:rFonts w:ascii="Times New Roman" w:hAnsi="Times New Roman" w:cs="Times New Roman"/>
              </w:rPr>
              <w:t>s</w:t>
            </w:r>
            <w:r w:rsidRPr="006D2FCD">
              <w:rPr>
                <w:rFonts w:ascii="Times New Roman" w:hAnsi="Times New Roman" w:cs="Times New Roman"/>
              </w:rPr>
              <w:t xml:space="preserve"> un </w:t>
            </w:r>
            <w:r>
              <w:rPr>
                <w:rFonts w:ascii="Times New Roman" w:hAnsi="Times New Roman" w:cs="Times New Roman"/>
              </w:rPr>
              <w:t>L</w:t>
            </w:r>
            <w:r w:rsidR="0039497B">
              <w:rPr>
                <w:rFonts w:ascii="Times New Roman" w:hAnsi="Times New Roman" w:cs="Times New Roman"/>
              </w:rPr>
              <w:t xml:space="preserve">atvijas Republikas </w:t>
            </w:r>
            <w:r w:rsidRPr="006D2FCD">
              <w:rPr>
                <w:rFonts w:ascii="Times New Roman" w:hAnsi="Times New Roman" w:cs="Times New Roman"/>
              </w:rPr>
              <w:t xml:space="preserve">normatīvo aktu prasībām attiecībā uz drošību, vides aizsardzību, elektromagnētisko saderību un pieejamību, tostarp </w:t>
            </w:r>
            <w:r w:rsidR="00912BD0">
              <w:rPr>
                <w:rFonts w:ascii="Times New Roman" w:hAnsi="Times New Roman" w:cs="Times New Roman"/>
              </w:rPr>
              <w:t>EN</w:t>
            </w:r>
            <w:r>
              <w:rPr>
                <w:rFonts w:ascii="Times New Roman" w:hAnsi="Times New Roman" w:cs="Times New Roman"/>
              </w:rPr>
              <w:t>, IEC</w:t>
            </w:r>
            <w:r w:rsidRPr="006D2FCD">
              <w:rPr>
                <w:rFonts w:ascii="Times New Roman" w:hAnsi="Times New Roman" w:cs="Times New Roman"/>
              </w:rPr>
              <w:t xml:space="preserve"> un ISO standartiem, kas piemērojami vieglajiem dzelzceļa transportlīdzekļiem (piemēram, EN 12663,</w:t>
            </w:r>
            <w:r w:rsidR="00302166">
              <w:t xml:space="preserve"> </w:t>
            </w:r>
            <w:r w:rsidR="00302166" w:rsidRPr="00302166">
              <w:rPr>
                <w:rFonts w:ascii="Times New Roman" w:hAnsi="Times New Roman" w:cs="Times New Roman"/>
              </w:rPr>
              <w:t>EN 13452</w:t>
            </w:r>
            <w:r w:rsidR="00302166">
              <w:rPr>
                <w:rFonts w:ascii="Times New Roman" w:hAnsi="Times New Roman" w:cs="Times New Roman"/>
              </w:rPr>
              <w:t xml:space="preserve">, </w:t>
            </w:r>
            <w:r w:rsidR="00C103AB">
              <w:rPr>
                <w:rFonts w:ascii="Times New Roman" w:hAnsi="Times New Roman" w:cs="Times New Roman"/>
              </w:rPr>
              <w:t>EN 50</w:t>
            </w:r>
            <w:r w:rsidR="00863CC2">
              <w:rPr>
                <w:rFonts w:ascii="Times New Roman" w:hAnsi="Times New Roman" w:cs="Times New Roman"/>
              </w:rPr>
              <w:t>121</w:t>
            </w:r>
            <w:r w:rsidR="004C62A2">
              <w:rPr>
                <w:rFonts w:ascii="Times New Roman" w:hAnsi="Times New Roman" w:cs="Times New Roman"/>
              </w:rPr>
              <w:t xml:space="preserve">, </w:t>
            </w:r>
            <w:r w:rsidR="004C62A2" w:rsidRPr="004C62A2">
              <w:rPr>
                <w:rFonts w:ascii="Times New Roman" w:hAnsi="Times New Roman" w:cs="Times New Roman"/>
              </w:rPr>
              <w:t>EN 14750</w:t>
            </w:r>
            <w:r w:rsidR="00A04715">
              <w:rPr>
                <w:rFonts w:ascii="Times New Roman" w:hAnsi="Times New Roman" w:cs="Times New Roman"/>
              </w:rPr>
              <w:t xml:space="preserve">, </w:t>
            </w:r>
            <w:r w:rsidR="004B0DC1">
              <w:rPr>
                <w:rFonts w:ascii="Times New Roman" w:hAnsi="Times New Roman" w:cs="Times New Roman"/>
              </w:rPr>
              <w:t>ANO/EEK</w:t>
            </w:r>
            <w:r w:rsidR="00615143" w:rsidRPr="00615143">
              <w:rPr>
                <w:rFonts w:ascii="Times New Roman" w:hAnsi="Times New Roman" w:cs="Times New Roman"/>
              </w:rPr>
              <w:t xml:space="preserve"> </w:t>
            </w:r>
            <w:r w:rsidR="006049B5">
              <w:rPr>
                <w:rFonts w:ascii="Times New Roman" w:hAnsi="Times New Roman" w:cs="Times New Roman"/>
              </w:rPr>
              <w:t>Noteikumiem Nr.107</w:t>
            </w:r>
            <w:r w:rsidRPr="006D2FCD">
              <w:rPr>
                <w:rFonts w:ascii="Times New Roman" w:hAnsi="Times New Roman" w:cs="Times New Roman"/>
              </w:rPr>
              <w:t>).</w:t>
            </w:r>
          </w:p>
        </w:tc>
        <w:tc>
          <w:tcPr>
            <w:tcW w:w="453" w:type="pct"/>
          </w:tcPr>
          <w:p w14:paraId="11D813D8" w14:textId="77777777" w:rsidR="00F02EB1" w:rsidRPr="00E35CC0" w:rsidRDefault="004B7BB0" w:rsidP="00A0426F">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737062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63BEDFE" w14:textId="297E083B" w:rsidR="00F02EB1" w:rsidRPr="00E35CC0" w:rsidRDefault="004B7BB0" w:rsidP="00A0426F">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6373112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3" w:type="pct"/>
          </w:tcPr>
          <w:p w14:paraId="74260E33" w14:textId="21AD0990" w:rsidR="00F02EB1" w:rsidRPr="00E35CC0" w:rsidRDefault="00F02EB1" w:rsidP="00A0426F">
            <w:pPr>
              <w:rPr>
                <w:rFonts w:ascii="Times New Roman" w:hAnsi="Times New Roman" w:cs="Times New Roman"/>
              </w:rPr>
            </w:pPr>
          </w:p>
        </w:tc>
      </w:tr>
      <w:tr w:rsidR="00912053" w:rsidRPr="00E35CC0" w14:paraId="3B693261" w14:textId="77777777" w:rsidTr="0097256D">
        <w:trPr>
          <w:trHeight w:val="340"/>
        </w:trPr>
        <w:tc>
          <w:tcPr>
            <w:tcW w:w="215" w:type="pct"/>
            <w:shd w:val="clear" w:color="auto" w:fill="DEEAF6" w:themeFill="accent5" w:themeFillTint="33"/>
          </w:tcPr>
          <w:p w14:paraId="0805125F" w14:textId="351FE15D" w:rsidR="00912053" w:rsidRPr="00E35CC0" w:rsidRDefault="00172067" w:rsidP="00912053">
            <w:pPr>
              <w:rPr>
                <w:rFonts w:ascii="Times New Roman" w:hAnsi="Times New Roman" w:cs="Times New Roman"/>
                <w:b/>
                <w:bCs/>
              </w:rPr>
            </w:pPr>
            <w:r>
              <w:rPr>
                <w:rFonts w:ascii="Times New Roman" w:hAnsi="Times New Roman" w:cs="Times New Roman"/>
                <w:b/>
                <w:bCs/>
              </w:rPr>
              <w:t>2</w:t>
            </w:r>
            <w:r w:rsidR="00912053">
              <w:rPr>
                <w:rFonts w:ascii="Times New Roman" w:hAnsi="Times New Roman" w:cs="Times New Roman"/>
                <w:b/>
                <w:bCs/>
              </w:rPr>
              <w:t>.</w:t>
            </w:r>
          </w:p>
        </w:tc>
        <w:tc>
          <w:tcPr>
            <w:tcW w:w="1548" w:type="pct"/>
            <w:shd w:val="clear" w:color="auto" w:fill="DEEAF6" w:themeFill="accent5" w:themeFillTint="33"/>
          </w:tcPr>
          <w:p w14:paraId="459E68C1" w14:textId="2738A0D9" w:rsidR="00912053" w:rsidRPr="00E35CC0" w:rsidRDefault="00912053" w:rsidP="00912053">
            <w:pPr>
              <w:rPr>
                <w:rFonts w:ascii="Times New Roman" w:hAnsi="Times New Roman" w:cs="Times New Roman"/>
                <w:b/>
                <w:bCs/>
              </w:rPr>
            </w:pPr>
            <w:r>
              <w:rPr>
                <w:rFonts w:ascii="Times New Roman" w:hAnsi="Times New Roman" w:cs="Times New Roman"/>
                <w:b/>
                <w:bCs/>
              </w:rPr>
              <w:t>Saderība ar sliežu ceļiem</w:t>
            </w:r>
            <w:r w:rsidR="0000011B">
              <w:rPr>
                <w:rFonts w:ascii="Times New Roman" w:hAnsi="Times New Roman" w:cs="Times New Roman"/>
                <w:b/>
                <w:bCs/>
              </w:rPr>
              <w:t>,</w:t>
            </w:r>
            <w:r w:rsidR="00BD701D">
              <w:rPr>
                <w:rFonts w:ascii="Times New Roman" w:hAnsi="Times New Roman" w:cs="Times New Roman"/>
                <w:b/>
                <w:bCs/>
              </w:rPr>
              <w:t xml:space="preserve"> infrastruktūru</w:t>
            </w:r>
          </w:p>
        </w:tc>
        <w:tc>
          <w:tcPr>
            <w:tcW w:w="1831" w:type="pct"/>
            <w:shd w:val="clear" w:color="auto" w:fill="DEEAF6" w:themeFill="accent5" w:themeFillTint="33"/>
          </w:tcPr>
          <w:p w14:paraId="69258E53" w14:textId="77777777" w:rsidR="00912053" w:rsidRPr="00E35CC0" w:rsidRDefault="00912053" w:rsidP="00912053">
            <w:pPr>
              <w:jc w:val="both"/>
              <w:rPr>
                <w:rFonts w:ascii="Times New Roman" w:hAnsi="Times New Roman" w:cs="Times New Roman"/>
                <w:szCs w:val="24"/>
              </w:rPr>
            </w:pPr>
          </w:p>
        </w:tc>
        <w:tc>
          <w:tcPr>
            <w:tcW w:w="453" w:type="pct"/>
            <w:shd w:val="clear" w:color="auto" w:fill="DEEAF6" w:themeFill="accent5" w:themeFillTint="33"/>
          </w:tcPr>
          <w:p w14:paraId="60D1FAAA" w14:textId="77777777" w:rsidR="00912053" w:rsidRPr="00E35CC0" w:rsidRDefault="00912053" w:rsidP="00912053">
            <w:pPr>
              <w:widowControl w:val="0"/>
              <w:autoSpaceDE w:val="0"/>
              <w:autoSpaceDN w:val="0"/>
              <w:spacing w:before="120"/>
              <w:rPr>
                <w:rFonts w:ascii="Times New Roman" w:eastAsia="MS Gothic" w:hAnsi="Times New Roman" w:cs="Times New Roman"/>
              </w:rPr>
            </w:pPr>
          </w:p>
        </w:tc>
        <w:tc>
          <w:tcPr>
            <w:tcW w:w="953" w:type="pct"/>
            <w:shd w:val="clear" w:color="auto" w:fill="DEEAF6" w:themeFill="accent5" w:themeFillTint="33"/>
          </w:tcPr>
          <w:p w14:paraId="728A36E7" w14:textId="77777777" w:rsidR="00912053" w:rsidRPr="00E35CC0" w:rsidRDefault="00912053" w:rsidP="00912053">
            <w:pPr>
              <w:rPr>
                <w:rFonts w:ascii="Times New Roman" w:hAnsi="Times New Roman" w:cs="Times New Roman"/>
              </w:rPr>
            </w:pPr>
          </w:p>
        </w:tc>
      </w:tr>
      <w:tr w:rsidR="00876D43" w:rsidRPr="00E35CC0" w14:paraId="23069A91" w14:textId="77777777" w:rsidTr="00CA2217">
        <w:trPr>
          <w:trHeight w:val="340"/>
        </w:trPr>
        <w:tc>
          <w:tcPr>
            <w:tcW w:w="215" w:type="pct"/>
          </w:tcPr>
          <w:p w14:paraId="3071F753" w14:textId="2A23B7A5" w:rsidR="00876D43" w:rsidRPr="00E35CC0" w:rsidRDefault="00172067" w:rsidP="00876D43">
            <w:pPr>
              <w:rPr>
                <w:rFonts w:ascii="Times New Roman" w:hAnsi="Times New Roman" w:cs="Times New Roman"/>
              </w:rPr>
            </w:pPr>
            <w:r>
              <w:rPr>
                <w:rFonts w:ascii="Times New Roman" w:hAnsi="Times New Roman" w:cs="Times New Roman"/>
              </w:rPr>
              <w:t>2.1</w:t>
            </w:r>
          </w:p>
        </w:tc>
        <w:tc>
          <w:tcPr>
            <w:tcW w:w="1548" w:type="pct"/>
          </w:tcPr>
          <w:p w14:paraId="1F29E5D3" w14:textId="25E6D46F" w:rsidR="00876D43" w:rsidRPr="006073D9" w:rsidRDefault="00876D43" w:rsidP="00876D43">
            <w:pPr>
              <w:rPr>
                <w:rFonts w:ascii="Times New Roman" w:hAnsi="Times New Roman" w:cs="Times New Roman"/>
              </w:rPr>
            </w:pPr>
            <w:r>
              <w:rPr>
                <w:rFonts w:ascii="Times New Roman" w:hAnsi="Times New Roman" w:cs="Times New Roman"/>
              </w:rPr>
              <w:t>Sliežu platums</w:t>
            </w:r>
          </w:p>
        </w:tc>
        <w:tc>
          <w:tcPr>
            <w:tcW w:w="1831" w:type="pct"/>
          </w:tcPr>
          <w:p w14:paraId="25628BBF" w14:textId="23707BD2" w:rsidR="00876D43" w:rsidRPr="006073D9" w:rsidRDefault="00876D43" w:rsidP="00876D43">
            <w:pPr>
              <w:jc w:val="both"/>
              <w:rPr>
                <w:rFonts w:ascii="Times New Roman" w:hAnsi="Times New Roman" w:cs="Times New Roman"/>
              </w:rPr>
            </w:pPr>
            <w:r w:rsidRPr="006D5709">
              <w:rPr>
                <w:rFonts w:ascii="Times New Roman" w:hAnsi="Times New Roman" w:cs="Times New Roman"/>
              </w:rPr>
              <w:t>Nominālais sliežu ceļu platums ir 1524 mm</w:t>
            </w:r>
            <w:r>
              <w:rPr>
                <w:rFonts w:ascii="Times New Roman" w:hAnsi="Times New Roman" w:cs="Times New Roman"/>
              </w:rPr>
              <w:t>.</w:t>
            </w:r>
          </w:p>
        </w:tc>
        <w:tc>
          <w:tcPr>
            <w:tcW w:w="453" w:type="pct"/>
          </w:tcPr>
          <w:p w14:paraId="2D4AE46F" w14:textId="77777777" w:rsidR="00876D43" w:rsidRPr="00E35CC0"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48003841"/>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Jā</w:t>
            </w:r>
          </w:p>
          <w:p w14:paraId="5097EBC9" w14:textId="2D2A3232" w:rsidR="00876D43"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33108612"/>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Nē</w:t>
            </w:r>
          </w:p>
        </w:tc>
        <w:tc>
          <w:tcPr>
            <w:tcW w:w="953" w:type="pct"/>
          </w:tcPr>
          <w:p w14:paraId="6F3D7035" w14:textId="77777777" w:rsidR="00876D43" w:rsidRPr="00E35CC0" w:rsidRDefault="00876D43" w:rsidP="00876D43">
            <w:pPr>
              <w:rPr>
                <w:rFonts w:ascii="Times New Roman" w:hAnsi="Times New Roman" w:cs="Times New Roman"/>
              </w:rPr>
            </w:pPr>
          </w:p>
        </w:tc>
      </w:tr>
      <w:tr w:rsidR="00876D43" w:rsidRPr="00E35CC0" w14:paraId="75487DBA" w14:textId="77777777" w:rsidTr="00CA2217">
        <w:trPr>
          <w:trHeight w:val="340"/>
        </w:trPr>
        <w:tc>
          <w:tcPr>
            <w:tcW w:w="215" w:type="pct"/>
          </w:tcPr>
          <w:p w14:paraId="564FFD56" w14:textId="35B9FB10" w:rsidR="00876D43" w:rsidRPr="00E35CC0" w:rsidRDefault="00172067" w:rsidP="00876D43">
            <w:pPr>
              <w:rPr>
                <w:rFonts w:ascii="Times New Roman" w:hAnsi="Times New Roman" w:cs="Times New Roman"/>
              </w:rPr>
            </w:pPr>
            <w:r>
              <w:rPr>
                <w:rFonts w:ascii="Times New Roman" w:hAnsi="Times New Roman" w:cs="Times New Roman"/>
              </w:rPr>
              <w:t>2.2</w:t>
            </w:r>
          </w:p>
        </w:tc>
        <w:tc>
          <w:tcPr>
            <w:tcW w:w="1548" w:type="pct"/>
          </w:tcPr>
          <w:p w14:paraId="55B6AC26" w14:textId="0815D6E5" w:rsidR="00876D43" w:rsidRDefault="00876D43" w:rsidP="00876D43">
            <w:pPr>
              <w:rPr>
                <w:rFonts w:ascii="Times New Roman" w:hAnsi="Times New Roman" w:cs="Times New Roman"/>
              </w:rPr>
            </w:pPr>
            <w:r w:rsidRPr="006073D9">
              <w:rPr>
                <w:rFonts w:ascii="Times New Roman" w:hAnsi="Times New Roman" w:cs="Times New Roman"/>
              </w:rPr>
              <w:t>Maksimālā ass slodze</w:t>
            </w:r>
          </w:p>
        </w:tc>
        <w:tc>
          <w:tcPr>
            <w:tcW w:w="1831" w:type="pct"/>
          </w:tcPr>
          <w:p w14:paraId="5BF71AD3" w14:textId="48E1D09B" w:rsidR="00876D43" w:rsidRPr="006D5709" w:rsidRDefault="00876D43" w:rsidP="00876D43">
            <w:pPr>
              <w:jc w:val="both"/>
              <w:rPr>
                <w:rFonts w:ascii="Times New Roman" w:hAnsi="Times New Roman" w:cs="Times New Roman"/>
              </w:rPr>
            </w:pPr>
            <w:r w:rsidRPr="006073D9">
              <w:rPr>
                <w:rFonts w:ascii="Times New Roman" w:hAnsi="Times New Roman" w:cs="Times New Roman"/>
              </w:rPr>
              <w:t xml:space="preserve">Maksimālā statiskā ass slodze pilnībā noslogotam tramvajam nedrīkst pārsniegt 110 </w:t>
            </w:r>
            <w:proofErr w:type="spellStart"/>
            <w:r w:rsidRPr="006073D9">
              <w:rPr>
                <w:rFonts w:ascii="Times New Roman" w:hAnsi="Times New Roman" w:cs="Times New Roman"/>
              </w:rPr>
              <w:t>kN</w:t>
            </w:r>
            <w:proofErr w:type="spellEnd"/>
            <w:r w:rsidRPr="006073D9">
              <w:rPr>
                <w:rFonts w:ascii="Times New Roman" w:hAnsi="Times New Roman" w:cs="Times New Roman"/>
              </w:rPr>
              <w:t>.</w:t>
            </w:r>
          </w:p>
        </w:tc>
        <w:tc>
          <w:tcPr>
            <w:tcW w:w="453" w:type="pct"/>
          </w:tcPr>
          <w:p w14:paraId="1A0C93BE" w14:textId="77777777" w:rsidR="00876D43" w:rsidRPr="006073D9"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589069456"/>
                <w14:checkbox>
                  <w14:checked w14:val="0"/>
                  <w14:checkedState w14:val="2612" w14:font="MS Gothic"/>
                  <w14:uncheckedState w14:val="2610" w14:font="MS Gothic"/>
                </w14:checkbox>
              </w:sdtPr>
              <w:sdtEndPr/>
              <w:sdtContent>
                <w:r w:rsidR="00876D43" w:rsidRPr="006073D9">
                  <w:rPr>
                    <w:rFonts w:ascii="Segoe UI Symbol" w:eastAsia="MS Gothic" w:hAnsi="Segoe UI Symbol" w:cs="Segoe UI Symbol"/>
                  </w:rPr>
                  <w:t>☐</w:t>
                </w:r>
              </w:sdtContent>
            </w:sdt>
            <w:r w:rsidR="00876D43" w:rsidRPr="006073D9">
              <w:rPr>
                <w:rFonts w:ascii="Times New Roman" w:hAnsi="Times New Roman" w:cs="Times New Roman"/>
              </w:rPr>
              <w:t xml:space="preserve"> Jā</w:t>
            </w:r>
          </w:p>
          <w:p w14:paraId="31CCF582" w14:textId="6F8C93CC" w:rsidR="00876D43"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52892186"/>
                <w14:checkbox>
                  <w14:checked w14:val="0"/>
                  <w14:checkedState w14:val="2612" w14:font="MS Gothic"/>
                  <w14:uncheckedState w14:val="2610" w14:font="MS Gothic"/>
                </w14:checkbox>
              </w:sdtPr>
              <w:sdtEndPr/>
              <w:sdtContent>
                <w:r w:rsidR="00876D43" w:rsidRPr="006073D9">
                  <w:rPr>
                    <w:rFonts w:ascii="Segoe UI Symbol" w:eastAsia="MS Gothic" w:hAnsi="Segoe UI Symbol" w:cs="Segoe UI Symbol"/>
                  </w:rPr>
                  <w:t>☐</w:t>
                </w:r>
              </w:sdtContent>
            </w:sdt>
            <w:r w:rsidR="00876D43" w:rsidRPr="006073D9">
              <w:rPr>
                <w:rFonts w:ascii="Times New Roman" w:hAnsi="Times New Roman" w:cs="Times New Roman"/>
              </w:rPr>
              <w:t xml:space="preserve"> Nē</w:t>
            </w:r>
          </w:p>
        </w:tc>
        <w:tc>
          <w:tcPr>
            <w:tcW w:w="953" w:type="pct"/>
          </w:tcPr>
          <w:p w14:paraId="1EF34270" w14:textId="0DD3874B" w:rsidR="00876D43" w:rsidRPr="00E35CC0" w:rsidRDefault="00876D43" w:rsidP="00876D43">
            <w:pPr>
              <w:rPr>
                <w:rFonts w:ascii="Times New Roman" w:hAnsi="Times New Roman" w:cs="Times New Roman"/>
              </w:rPr>
            </w:pPr>
          </w:p>
        </w:tc>
      </w:tr>
      <w:tr w:rsidR="00876D43" w:rsidRPr="00E35CC0" w14:paraId="71CC5072" w14:textId="77777777" w:rsidTr="00CA2217">
        <w:trPr>
          <w:trHeight w:val="340"/>
        </w:trPr>
        <w:tc>
          <w:tcPr>
            <w:tcW w:w="215" w:type="pct"/>
          </w:tcPr>
          <w:p w14:paraId="2E0732A1" w14:textId="42370271" w:rsidR="00876D43" w:rsidRPr="00E35CC0" w:rsidRDefault="00172067" w:rsidP="00876D43">
            <w:pPr>
              <w:rPr>
                <w:rFonts w:ascii="Times New Roman" w:hAnsi="Times New Roman" w:cs="Times New Roman"/>
              </w:rPr>
            </w:pPr>
            <w:r>
              <w:rPr>
                <w:rFonts w:ascii="Times New Roman" w:hAnsi="Times New Roman" w:cs="Times New Roman"/>
              </w:rPr>
              <w:t>2.3</w:t>
            </w:r>
          </w:p>
        </w:tc>
        <w:tc>
          <w:tcPr>
            <w:tcW w:w="1548" w:type="pct"/>
          </w:tcPr>
          <w:p w14:paraId="652E0ED2" w14:textId="5CE206CF" w:rsidR="00876D43" w:rsidRDefault="00876D43" w:rsidP="00876D43">
            <w:pPr>
              <w:rPr>
                <w:rFonts w:ascii="Times New Roman" w:hAnsi="Times New Roman" w:cs="Times New Roman"/>
              </w:rPr>
            </w:pPr>
            <w:r>
              <w:rPr>
                <w:rFonts w:ascii="Times New Roman" w:hAnsi="Times New Roman" w:cs="Times New Roman"/>
              </w:rPr>
              <w:t>Sliežu ceļu līknes</w:t>
            </w:r>
          </w:p>
        </w:tc>
        <w:tc>
          <w:tcPr>
            <w:tcW w:w="1831" w:type="pct"/>
          </w:tcPr>
          <w:p w14:paraId="32FB814E" w14:textId="31875521" w:rsidR="00876D43" w:rsidRDefault="00876D43" w:rsidP="00876D43">
            <w:pPr>
              <w:jc w:val="both"/>
              <w:rPr>
                <w:rFonts w:ascii="Times New Roman" w:hAnsi="Times New Roman" w:cs="Times New Roman"/>
              </w:rPr>
            </w:pPr>
            <w:r>
              <w:rPr>
                <w:rFonts w:ascii="Times New Roman" w:hAnsi="Times New Roman" w:cs="Times New Roman"/>
              </w:rPr>
              <w:t xml:space="preserve">Tramvajam </w:t>
            </w:r>
            <w:r w:rsidR="00A94554">
              <w:rPr>
                <w:rFonts w:ascii="Times New Roman" w:hAnsi="Times New Roman" w:cs="Times New Roman"/>
              </w:rPr>
              <w:t>jāspēj</w:t>
            </w:r>
            <w:r w:rsidR="00EB17BF">
              <w:rPr>
                <w:rFonts w:ascii="Times New Roman" w:hAnsi="Times New Roman" w:cs="Times New Roman"/>
              </w:rPr>
              <w:t xml:space="preserve"> iekļauties</w:t>
            </w:r>
            <w:r>
              <w:rPr>
                <w:rFonts w:ascii="Times New Roman" w:hAnsi="Times New Roman" w:cs="Times New Roman"/>
              </w:rPr>
              <w:t xml:space="preserve"> sliežu ceļu līknēs ar minimālajiem rādiusiem 18 m </w:t>
            </w:r>
            <w:r w:rsidR="00137884">
              <w:rPr>
                <w:rFonts w:ascii="Times New Roman" w:hAnsi="Times New Roman" w:cs="Times New Roman"/>
              </w:rPr>
              <w:t>(</w:t>
            </w:r>
            <w:r>
              <w:rPr>
                <w:rFonts w:ascii="Times New Roman" w:hAnsi="Times New Roman" w:cs="Times New Roman"/>
              </w:rPr>
              <w:t>uz līnijas</w:t>
            </w:r>
            <w:r w:rsidR="00137884">
              <w:rPr>
                <w:rFonts w:ascii="Times New Roman" w:hAnsi="Times New Roman" w:cs="Times New Roman"/>
              </w:rPr>
              <w:t>)</w:t>
            </w:r>
            <w:r>
              <w:rPr>
                <w:rFonts w:ascii="Times New Roman" w:hAnsi="Times New Roman" w:cs="Times New Roman"/>
              </w:rPr>
              <w:t xml:space="preserve"> un 16 m </w:t>
            </w:r>
            <w:r w:rsidR="00137884">
              <w:rPr>
                <w:rFonts w:ascii="Times New Roman" w:hAnsi="Times New Roman" w:cs="Times New Roman"/>
              </w:rPr>
              <w:t>(</w:t>
            </w:r>
            <w:r>
              <w:rPr>
                <w:rFonts w:ascii="Times New Roman" w:hAnsi="Times New Roman" w:cs="Times New Roman"/>
              </w:rPr>
              <w:t>depo teritorijā</w:t>
            </w:r>
            <w:r w:rsidR="00137884">
              <w:rPr>
                <w:rFonts w:ascii="Times New Roman" w:hAnsi="Times New Roman" w:cs="Times New Roman"/>
              </w:rPr>
              <w:t>)</w:t>
            </w:r>
            <w:r>
              <w:rPr>
                <w:rFonts w:ascii="Times New Roman" w:hAnsi="Times New Roman" w:cs="Times New Roman"/>
              </w:rPr>
              <w:t>.</w:t>
            </w:r>
          </w:p>
        </w:tc>
        <w:tc>
          <w:tcPr>
            <w:tcW w:w="453" w:type="pct"/>
          </w:tcPr>
          <w:p w14:paraId="58EF53CF" w14:textId="77777777" w:rsidR="00876D43" w:rsidRPr="00E35CC0"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2053189348"/>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Jā</w:t>
            </w:r>
          </w:p>
          <w:p w14:paraId="759C6034" w14:textId="706F17A5" w:rsidR="00876D43"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043564818"/>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Nē</w:t>
            </w:r>
          </w:p>
        </w:tc>
        <w:tc>
          <w:tcPr>
            <w:tcW w:w="953" w:type="pct"/>
          </w:tcPr>
          <w:p w14:paraId="0B23A70D" w14:textId="56CBF5EA" w:rsidR="00876D43" w:rsidRPr="00313B5F" w:rsidRDefault="00876D43" w:rsidP="00876D43">
            <w:pPr>
              <w:rPr>
                <w:rFonts w:ascii="Times New Roman" w:hAnsi="Times New Roman" w:cs="Times New Roman"/>
                <w:i/>
                <w:iCs/>
              </w:rPr>
            </w:pPr>
          </w:p>
        </w:tc>
      </w:tr>
      <w:tr w:rsidR="00876D43" w:rsidRPr="00E35CC0" w14:paraId="59B2E20C" w14:textId="77777777" w:rsidTr="00CA2217">
        <w:trPr>
          <w:trHeight w:val="340"/>
        </w:trPr>
        <w:tc>
          <w:tcPr>
            <w:tcW w:w="215" w:type="pct"/>
          </w:tcPr>
          <w:p w14:paraId="6D881CDF" w14:textId="6A2C72B3" w:rsidR="00876D43" w:rsidRPr="00E35CC0" w:rsidRDefault="00172067" w:rsidP="00876D43">
            <w:pPr>
              <w:rPr>
                <w:rFonts w:ascii="Times New Roman" w:hAnsi="Times New Roman" w:cs="Times New Roman"/>
              </w:rPr>
            </w:pPr>
            <w:r>
              <w:rPr>
                <w:rFonts w:ascii="Times New Roman" w:hAnsi="Times New Roman" w:cs="Times New Roman"/>
              </w:rPr>
              <w:lastRenderedPageBreak/>
              <w:t>2.4</w:t>
            </w:r>
          </w:p>
        </w:tc>
        <w:tc>
          <w:tcPr>
            <w:tcW w:w="1548" w:type="pct"/>
          </w:tcPr>
          <w:p w14:paraId="19C88DED" w14:textId="46153116" w:rsidR="00876D43" w:rsidRDefault="00876D43" w:rsidP="00876D43">
            <w:pPr>
              <w:rPr>
                <w:rFonts w:ascii="Times New Roman" w:hAnsi="Times New Roman" w:cs="Times New Roman"/>
              </w:rPr>
            </w:pPr>
            <w:r>
              <w:rPr>
                <w:rFonts w:ascii="Times New Roman" w:hAnsi="Times New Roman" w:cs="Times New Roman"/>
              </w:rPr>
              <w:t>Attālums starp sliežu ceļ</w:t>
            </w:r>
            <w:r w:rsidR="00AB5F1F">
              <w:rPr>
                <w:rFonts w:ascii="Times New Roman" w:hAnsi="Times New Roman" w:cs="Times New Roman"/>
              </w:rPr>
              <w:t>iem</w:t>
            </w:r>
          </w:p>
        </w:tc>
        <w:tc>
          <w:tcPr>
            <w:tcW w:w="1831" w:type="pct"/>
          </w:tcPr>
          <w:p w14:paraId="3DF97AC4" w14:textId="6DC53EA5" w:rsidR="00876D43" w:rsidRDefault="00876D43" w:rsidP="00876D43">
            <w:pPr>
              <w:jc w:val="both"/>
              <w:rPr>
                <w:rFonts w:ascii="Times New Roman" w:hAnsi="Times New Roman" w:cs="Times New Roman"/>
              </w:rPr>
            </w:pPr>
            <w:r w:rsidRPr="00AF3358">
              <w:rPr>
                <w:rFonts w:ascii="Times New Roman" w:hAnsi="Times New Roman" w:cs="Times New Roman"/>
              </w:rPr>
              <w:t>Nominālais attālums starp sliežu ceļu asīm ir 3,2 m taisnā posmā</w:t>
            </w:r>
            <w:r>
              <w:rPr>
                <w:rFonts w:ascii="Times New Roman" w:hAnsi="Times New Roman" w:cs="Times New Roman"/>
              </w:rPr>
              <w:t xml:space="preserve"> un</w:t>
            </w:r>
            <w:r w:rsidRPr="00815B3A">
              <w:rPr>
                <w:rFonts w:ascii="Times New Roman" w:hAnsi="Times New Roman" w:cs="Times New Roman"/>
              </w:rPr>
              <w:t xml:space="preserve"> 3,82</w:t>
            </w:r>
            <w:r>
              <w:rPr>
                <w:rFonts w:ascii="Times New Roman" w:hAnsi="Times New Roman" w:cs="Times New Roman"/>
              </w:rPr>
              <w:t>–</w:t>
            </w:r>
            <w:r w:rsidRPr="00815B3A">
              <w:rPr>
                <w:rFonts w:ascii="Times New Roman" w:hAnsi="Times New Roman" w:cs="Times New Roman"/>
              </w:rPr>
              <w:t>3,2 m</w:t>
            </w:r>
            <w:r>
              <w:rPr>
                <w:rFonts w:ascii="Times New Roman" w:hAnsi="Times New Roman" w:cs="Times New Roman"/>
              </w:rPr>
              <w:t xml:space="preserve"> līknēs (</w:t>
            </w:r>
            <w:r w:rsidRPr="00815B3A">
              <w:rPr>
                <w:rFonts w:ascii="Times New Roman" w:hAnsi="Times New Roman" w:cs="Times New Roman"/>
              </w:rPr>
              <w:t>atkarībā no līknes rādiusa</w:t>
            </w:r>
            <w:r>
              <w:rPr>
                <w:rFonts w:ascii="Times New Roman" w:hAnsi="Times New Roman" w:cs="Times New Roman"/>
              </w:rPr>
              <w:t>)</w:t>
            </w:r>
            <w:r w:rsidRPr="00815B3A">
              <w:rPr>
                <w:rFonts w:ascii="Times New Roman" w:hAnsi="Times New Roman" w:cs="Times New Roman"/>
              </w:rPr>
              <w:t>.</w:t>
            </w:r>
          </w:p>
        </w:tc>
        <w:tc>
          <w:tcPr>
            <w:tcW w:w="453" w:type="pct"/>
          </w:tcPr>
          <w:p w14:paraId="7C5C1EA6" w14:textId="77777777" w:rsidR="00876D43" w:rsidRPr="00E35CC0"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751246059"/>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Jā</w:t>
            </w:r>
          </w:p>
          <w:p w14:paraId="26E7777D" w14:textId="7510B772" w:rsidR="00876D43"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85120865"/>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Nē</w:t>
            </w:r>
          </w:p>
        </w:tc>
        <w:tc>
          <w:tcPr>
            <w:tcW w:w="953" w:type="pct"/>
          </w:tcPr>
          <w:p w14:paraId="18DFB86D" w14:textId="77777777" w:rsidR="00876D43" w:rsidRPr="00E35CC0" w:rsidRDefault="00876D43" w:rsidP="00876D43">
            <w:pPr>
              <w:rPr>
                <w:rFonts w:ascii="Times New Roman" w:hAnsi="Times New Roman" w:cs="Times New Roman"/>
              </w:rPr>
            </w:pPr>
          </w:p>
        </w:tc>
      </w:tr>
      <w:tr w:rsidR="00876D43" w:rsidRPr="00E35CC0" w14:paraId="3C30FCED" w14:textId="77777777" w:rsidTr="00CA2217">
        <w:trPr>
          <w:trHeight w:val="340"/>
        </w:trPr>
        <w:tc>
          <w:tcPr>
            <w:tcW w:w="215" w:type="pct"/>
          </w:tcPr>
          <w:p w14:paraId="2F367FF1" w14:textId="76207C16" w:rsidR="00876D43" w:rsidRPr="00E35CC0" w:rsidRDefault="00172067" w:rsidP="00876D43">
            <w:pPr>
              <w:rPr>
                <w:rFonts w:ascii="Times New Roman" w:hAnsi="Times New Roman" w:cs="Times New Roman"/>
              </w:rPr>
            </w:pPr>
            <w:r>
              <w:rPr>
                <w:rFonts w:ascii="Times New Roman" w:hAnsi="Times New Roman" w:cs="Times New Roman"/>
              </w:rPr>
              <w:t>2.5</w:t>
            </w:r>
          </w:p>
        </w:tc>
        <w:tc>
          <w:tcPr>
            <w:tcW w:w="1548" w:type="pct"/>
          </w:tcPr>
          <w:p w14:paraId="58D7069C" w14:textId="4382A09B" w:rsidR="00876D43" w:rsidRDefault="001B1230" w:rsidP="00876D43">
            <w:pPr>
              <w:rPr>
                <w:rFonts w:ascii="Times New Roman" w:hAnsi="Times New Roman" w:cs="Times New Roman"/>
              </w:rPr>
            </w:pPr>
            <w:r>
              <w:rPr>
                <w:rFonts w:ascii="Times New Roman" w:hAnsi="Times New Roman" w:cs="Times New Roman"/>
              </w:rPr>
              <w:t>Attālums līdz peronu apmalei</w:t>
            </w:r>
          </w:p>
        </w:tc>
        <w:tc>
          <w:tcPr>
            <w:tcW w:w="1831" w:type="pct"/>
          </w:tcPr>
          <w:p w14:paraId="4C256224" w14:textId="17B7EEA5" w:rsidR="00876D43" w:rsidRPr="00AF3358" w:rsidRDefault="00876D43" w:rsidP="00876D43">
            <w:pPr>
              <w:jc w:val="both"/>
              <w:rPr>
                <w:rFonts w:ascii="Times New Roman" w:hAnsi="Times New Roman" w:cs="Times New Roman"/>
              </w:rPr>
            </w:pPr>
            <w:r>
              <w:rPr>
                <w:rFonts w:ascii="Times New Roman" w:hAnsi="Times New Roman" w:cs="Times New Roman"/>
              </w:rPr>
              <w:t xml:space="preserve">Peronu platformas </w:t>
            </w:r>
            <w:r w:rsidR="008D6ACA">
              <w:rPr>
                <w:rFonts w:ascii="Times New Roman" w:hAnsi="Times New Roman" w:cs="Times New Roman"/>
              </w:rPr>
              <w:t>apmale atrodas</w:t>
            </w:r>
            <w:r>
              <w:rPr>
                <w:rFonts w:ascii="Times New Roman" w:hAnsi="Times New Roman" w:cs="Times New Roman"/>
              </w:rPr>
              <w:t xml:space="preserve"> 1320 mm attālumā no sliežu ceļa ass un atrodas 300 mm augstumā virs sliežu galvas.</w:t>
            </w:r>
          </w:p>
        </w:tc>
        <w:tc>
          <w:tcPr>
            <w:tcW w:w="453" w:type="pct"/>
          </w:tcPr>
          <w:p w14:paraId="6A64F559" w14:textId="77777777" w:rsidR="00876D43" w:rsidRPr="00E35CC0"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676732766"/>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Jā</w:t>
            </w:r>
          </w:p>
          <w:p w14:paraId="5132E641" w14:textId="3E254A46" w:rsidR="00876D43"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63277569"/>
                <w14:checkbox>
                  <w14:checked w14:val="0"/>
                  <w14:checkedState w14:val="2612" w14:font="MS Gothic"/>
                  <w14:uncheckedState w14:val="2610" w14:font="MS Gothic"/>
                </w14:checkbox>
              </w:sdtPr>
              <w:sdtEndPr/>
              <w:sdtContent>
                <w:r w:rsidR="00876D43" w:rsidRPr="00E35CC0">
                  <w:rPr>
                    <w:rFonts w:ascii="Segoe UI Symbol" w:eastAsia="MS Gothic" w:hAnsi="Segoe UI Symbol" w:cs="Segoe UI Symbol"/>
                  </w:rPr>
                  <w:t>☐</w:t>
                </w:r>
              </w:sdtContent>
            </w:sdt>
            <w:r w:rsidR="00876D43" w:rsidRPr="00E35CC0">
              <w:rPr>
                <w:rFonts w:ascii="Times New Roman" w:hAnsi="Times New Roman" w:cs="Times New Roman"/>
              </w:rPr>
              <w:t xml:space="preserve"> Nē</w:t>
            </w:r>
          </w:p>
        </w:tc>
        <w:tc>
          <w:tcPr>
            <w:tcW w:w="953" w:type="pct"/>
          </w:tcPr>
          <w:p w14:paraId="28B82A06" w14:textId="77777777" w:rsidR="00876D43" w:rsidRPr="00E35CC0" w:rsidRDefault="00876D43" w:rsidP="00876D43">
            <w:pPr>
              <w:rPr>
                <w:rFonts w:ascii="Times New Roman" w:hAnsi="Times New Roman" w:cs="Times New Roman"/>
              </w:rPr>
            </w:pPr>
          </w:p>
        </w:tc>
      </w:tr>
      <w:tr w:rsidR="00876D43" w:rsidRPr="00E35CC0" w14:paraId="4D7920D6" w14:textId="77777777" w:rsidTr="00CA2217">
        <w:trPr>
          <w:trHeight w:val="340"/>
        </w:trPr>
        <w:tc>
          <w:tcPr>
            <w:tcW w:w="215" w:type="pct"/>
          </w:tcPr>
          <w:p w14:paraId="2520FEE2" w14:textId="3D0AF95C" w:rsidR="00876D43" w:rsidRPr="00E35CC0" w:rsidRDefault="00172067" w:rsidP="00876D43">
            <w:pPr>
              <w:rPr>
                <w:rFonts w:ascii="Times New Roman" w:hAnsi="Times New Roman" w:cs="Times New Roman"/>
              </w:rPr>
            </w:pPr>
            <w:r>
              <w:rPr>
                <w:rFonts w:ascii="Times New Roman" w:hAnsi="Times New Roman" w:cs="Times New Roman"/>
              </w:rPr>
              <w:t>2.6</w:t>
            </w:r>
          </w:p>
        </w:tc>
        <w:tc>
          <w:tcPr>
            <w:tcW w:w="1548" w:type="pct"/>
          </w:tcPr>
          <w:p w14:paraId="7DDEE7E9" w14:textId="42BA3197" w:rsidR="00876D43" w:rsidRPr="002B7365" w:rsidRDefault="00876D43" w:rsidP="00876D43">
            <w:pPr>
              <w:rPr>
                <w:rFonts w:ascii="Times New Roman" w:hAnsi="Times New Roman" w:cs="Times New Roman"/>
              </w:rPr>
            </w:pPr>
            <w:r w:rsidRPr="002B7365">
              <w:rPr>
                <w:rFonts w:ascii="Times New Roman" w:hAnsi="Times New Roman" w:cs="Times New Roman"/>
              </w:rPr>
              <w:t xml:space="preserve">Attālums starp </w:t>
            </w:r>
            <w:r>
              <w:rPr>
                <w:rFonts w:ascii="Times New Roman" w:hAnsi="Times New Roman" w:cs="Times New Roman"/>
              </w:rPr>
              <w:t xml:space="preserve">diviem </w:t>
            </w:r>
            <w:r w:rsidRPr="002B7365">
              <w:rPr>
                <w:rFonts w:ascii="Times New Roman" w:hAnsi="Times New Roman" w:cs="Times New Roman"/>
              </w:rPr>
              <w:t>tramvaj</w:t>
            </w:r>
            <w:r>
              <w:rPr>
                <w:rFonts w:ascii="Times New Roman" w:hAnsi="Times New Roman" w:cs="Times New Roman"/>
              </w:rPr>
              <w:t>iem</w:t>
            </w:r>
          </w:p>
        </w:tc>
        <w:tc>
          <w:tcPr>
            <w:tcW w:w="1831" w:type="pct"/>
          </w:tcPr>
          <w:p w14:paraId="6B73BE3E" w14:textId="7914F688" w:rsidR="00876D43" w:rsidRPr="002B7365" w:rsidRDefault="00876D43" w:rsidP="00876D43">
            <w:pPr>
              <w:jc w:val="both"/>
              <w:rPr>
                <w:rFonts w:ascii="Times New Roman" w:hAnsi="Times New Roman" w:cs="Times New Roman"/>
              </w:rPr>
            </w:pPr>
            <w:r w:rsidRPr="002B7365">
              <w:rPr>
                <w:rFonts w:ascii="Times New Roman" w:hAnsi="Times New Roman" w:cs="Times New Roman"/>
              </w:rPr>
              <w:t xml:space="preserve">Jānodrošina minimālais pieļaujamais attālums starp tramvaju korpusiem vismaz 600 </w:t>
            </w:r>
            <w:r>
              <w:rPr>
                <w:rFonts w:ascii="Times New Roman" w:hAnsi="Times New Roman" w:cs="Times New Roman"/>
              </w:rPr>
              <w:t>m</w:t>
            </w:r>
            <w:r w:rsidRPr="002B7365">
              <w:rPr>
                <w:rFonts w:ascii="Times New Roman" w:hAnsi="Times New Roman" w:cs="Times New Roman"/>
              </w:rPr>
              <w:t xml:space="preserve">m taisnā ceļu posmā un 300 </w:t>
            </w:r>
            <w:r>
              <w:rPr>
                <w:rFonts w:ascii="Times New Roman" w:hAnsi="Times New Roman" w:cs="Times New Roman"/>
              </w:rPr>
              <w:t>m</w:t>
            </w:r>
            <w:r w:rsidRPr="002B7365">
              <w:rPr>
                <w:rFonts w:ascii="Times New Roman" w:hAnsi="Times New Roman" w:cs="Times New Roman"/>
              </w:rPr>
              <w:t>m – līknēs.</w:t>
            </w:r>
          </w:p>
        </w:tc>
        <w:tc>
          <w:tcPr>
            <w:tcW w:w="453" w:type="pct"/>
          </w:tcPr>
          <w:p w14:paraId="4629B0B2" w14:textId="77777777" w:rsidR="00876D43" w:rsidRPr="002B7365" w:rsidRDefault="004B7BB0" w:rsidP="00876D4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67182690"/>
                <w14:checkbox>
                  <w14:checked w14:val="0"/>
                  <w14:checkedState w14:val="2612" w14:font="MS Gothic"/>
                  <w14:uncheckedState w14:val="2610" w14:font="MS Gothic"/>
                </w14:checkbox>
              </w:sdtPr>
              <w:sdtEndPr/>
              <w:sdtContent>
                <w:r w:rsidR="00876D43" w:rsidRPr="002B7365">
                  <w:rPr>
                    <w:rFonts w:ascii="Segoe UI Symbol" w:eastAsia="MS Gothic" w:hAnsi="Segoe UI Symbol" w:cs="Segoe UI Symbol"/>
                  </w:rPr>
                  <w:t>☐</w:t>
                </w:r>
              </w:sdtContent>
            </w:sdt>
            <w:r w:rsidR="00876D43" w:rsidRPr="002B7365">
              <w:rPr>
                <w:rFonts w:ascii="Times New Roman" w:hAnsi="Times New Roman" w:cs="Times New Roman"/>
              </w:rPr>
              <w:t xml:space="preserve"> Jā</w:t>
            </w:r>
          </w:p>
          <w:p w14:paraId="5256403E" w14:textId="486C7B86" w:rsidR="00876D43" w:rsidRPr="002B7365" w:rsidRDefault="004B7BB0" w:rsidP="00876D4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59677635"/>
                <w14:checkbox>
                  <w14:checked w14:val="0"/>
                  <w14:checkedState w14:val="2612" w14:font="MS Gothic"/>
                  <w14:uncheckedState w14:val="2610" w14:font="MS Gothic"/>
                </w14:checkbox>
              </w:sdtPr>
              <w:sdtEndPr/>
              <w:sdtContent>
                <w:r w:rsidR="00876D43" w:rsidRPr="002B7365">
                  <w:rPr>
                    <w:rFonts w:ascii="Segoe UI Symbol" w:eastAsia="MS Gothic" w:hAnsi="Segoe UI Symbol" w:cs="Segoe UI Symbol"/>
                  </w:rPr>
                  <w:t>☐</w:t>
                </w:r>
              </w:sdtContent>
            </w:sdt>
            <w:r w:rsidR="00876D43" w:rsidRPr="002B7365">
              <w:rPr>
                <w:rFonts w:ascii="Times New Roman" w:hAnsi="Times New Roman" w:cs="Times New Roman"/>
              </w:rPr>
              <w:t xml:space="preserve"> Nē</w:t>
            </w:r>
          </w:p>
        </w:tc>
        <w:tc>
          <w:tcPr>
            <w:tcW w:w="953" w:type="pct"/>
          </w:tcPr>
          <w:p w14:paraId="51EB5DC5" w14:textId="62EFB53C" w:rsidR="00876D43" w:rsidRPr="00E35CC0" w:rsidRDefault="00876D43" w:rsidP="00876D43">
            <w:pPr>
              <w:rPr>
                <w:rFonts w:ascii="Times New Roman" w:hAnsi="Times New Roman" w:cs="Times New Roman"/>
              </w:rPr>
            </w:pPr>
            <w:r w:rsidRPr="00313B5F">
              <w:rPr>
                <w:rFonts w:ascii="Times New Roman" w:hAnsi="Times New Roman" w:cs="Times New Roman"/>
                <w:i/>
                <w:iCs/>
              </w:rPr>
              <w:t>Norādiet tramvaj</w:t>
            </w:r>
            <w:r>
              <w:rPr>
                <w:rFonts w:ascii="Times New Roman" w:hAnsi="Times New Roman" w:cs="Times New Roman"/>
                <w:i/>
                <w:iCs/>
              </w:rPr>
              <w:t>u</w:t>
            </w:r>
            <w:r w:rsidRPr="00313B5F">
              <w:rPr>
                <w:rFonts w:ascii="Times New Roman" w:hAnsi="Times New Roman" w:cs="Times New Roman"/>
                <w:i/>
                <w:iCs/>
              </w:rPr>
              <w:t xml:space="preserve"> kustības</w:t>
            </w:r>
            <w:r>
              <w:rPr>
                <w:rFonts w:ascii="Times New Roman" w:hAnsi="Times New Roman" w:cs="Times New Roman"/>
                <w:i/>
                <w:iCs/>
              </w:rPr>
              <w:t xml:space="preserve"> </w:t>
            </w:r>
            <w:r w:rsidRPr="00313B5F">
              <w:rPr>
                <w:rFonts w:ascii="Times New Roman" w:hAnsi="Times New Roman" w:cs="Times New Roman"/>
                <w:i/>
                <w:iCs/>
              </w:rPr>
              <w:t>gabarīt</w:t>
            </w:r>
            <w:r>
              <w:rPr>
                <w:rFonts w:ascii="Times New Roman" w:hAnsi="Times New Roman" w:cs="Times New Roman"/>
                <w:i/>
                <w:iCs/>
              </w:rPr>
              <w:t>a izmērus</w:t>
            </w:r>
          </w:p>
        </w:tc>
      </w:tr>
      <w:tr w:rsidR="0034445E" w:rsidRPr="00E35CC0" w14:paraId="1CB3DF0A" w14:textId="77777777" w:rsidTr="00CA2217">
        <w:trPr>
          <w:trHeight w:val="340"/>
        </w:trPr>
        <w:tc>
          <w:tcPr>
            <w:tcW w:w="215" w:type="pct"/>
          </w:tcPr>
          <w:p w14:paraId="0876D99B" w14:textId="47C104E1" w:rsidR="0034445E" w:rsidRPr="00E35CC0" w:rsidRDefault="0034445E" w:rsidP="0034445E">
            <w:pPr>
              <w:rPr>
                <w:rFonts w:ascii="Times New Roman" w:hAnsi="Times New Roman" w:cs="Times New Roman"/>
              </w:rPr>
            </w:pPr>
            <w:r>
              <w:rPr>
                <w:rFonts w:ascii="Times New Roman" w:hAnsi="Times New Roman" w:cs="Times New Roman"/>
              </w:rPr>
              <w:t>2.7</w:t>
            </w:r>
          </w:p>
        </w:tc>
        <w:tc>
          <w:tcPr>
            <w:tcW w:w="1548" w:type="pct"/>
          </w:tcPr>
          <w:p w14:paraId="5286CDCC" w14:textId="0902EEE8" w:rsidR="0034445E" w:rsidRPr="002B7365" w:rsidRDefault="0034445E" w:rsidP="0034445E">
            <w:pPr>
              <w:rPr>
                <w:rFonts w:ascii="Times New Roman" w:hAnsi="Times New Roman" w:cs="Times New Roman"/>
              </w:rPr>
            </w:pPr>
            <w:r>
              <w:rPr>
                <w:rFonts w:ascii="Times New Roman" w:hAnsi="Times New Roman" w:cs="Times New Roman"/>
              </w:rPr>
              <w:t>Sliežu ceļa kāpums</w:t>
            </w:r>
          </w:p>
        </w:tc>
        <w:tc>
          <w:tcPr>
            <w:tcW w:w="1831" w:type="pct"/>
          </w:tcPr>
          <w:p w14:paraId="1891F7AF" w14:textId="191ABDD6" w:rsidR="0034445E" w:rsidRPr="002B7365" w:rsidRDefault="0034445E" w:rsidP="0034445E">
            <w:pPr>
              <w:jc w:val="both"/>
              <w:rPr>
                <w:rFonts w:ascii="Times New Roman" w:hAnsi="Times New Roman" w:cs="Times New Roman"/>
              </w:rPr>
            </w:pPr>
            <w:r w:rsidRPr="00512441">
              <w:rPr>
                <w:rFonts w:ascii="Times New Roman" w:hAnsi="Times New Roman" w:cs="Times New Roman"/>
              </w:rPr>
              <w:t xml:space="preserve">Maksimālais sliežu ceļa kāpums </w:t>
            </w:r>
            <w:r>
              <w:rPr>
                <w:rFonts w:ascii="Times New Roman" w:hAnsi="Times New Roman" w:cs="Times New Roman"/>
              </w:rPr>
              <w:t xml:space="preserve">ir </w:t>
            </w:r>
            <w:r w:rsidRPr="00512441">
              <w:rPr>
                <w:rFonts w:ascii="Times New Roman" w:hAnsi="Times New Roman" w:cs="Times New Roman"/>
              </w:rPr>
              <w:t>7 %</w:t>
            </w:r>
            <w:r>
              <w:rPr>
                <w:rFonts w:ascii="Times New Roman" w:hAnsi="Times New Roman" w:cs="Times New Roman"/>
              </w:rPr>
              <w:t>.</w:t>
            </w:r>
          </w:p>
        </w:tc>
        <w:tc>
          <w:tcPr>
            <w:tcW w:w="453" w:type="pct"/>
          </w:tcPr>
          <w:p w14:paraId="344F4665" w14:textId="77777777" w:rsidR="0034445E" w:rsidRPr="002B7365"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07525593"/>
                <w14:checkbox>
                  <w14:checked w14:val="0"/>
                  <w14:checkedState w14:val="2612" w14:font="MS Gothic"/>
                  <w14:uncheckedState w14:val="2610" w14:font="MS Gothic"/>
                </w14:checkbox>
              </w:sdtPr>
              <w:sdtEndPr/>
              <w:sdtContent>
                <w:r w:rsidR="0034445E" w:rsidRPr="002B7365">
                  <w:rPr>
                    <w:rFonts w:ascii="Segoe UI Symbol" w:eastAsia="MS Gothic" w:hAnsi="Segoe UI Symbol" w:cs="Segoe UI Symbol"/>
                  </w:rPr>
                  <w:t>☐</w:t>
                </w:r>
              </w:sdtContent>
            </w:sdt>
            <w:r w:rsidR="0034445E" w:rsidRPr="002B7365">
              <w:rPr>
                <w:rFonts w:ascii="Times New Roman" w:hAnsi="Times New Roman" w:cs="Times New Roman"/>
              </w:rPr>
              <w:t xml:space="preserve"> Jā</w:t>
            </w:r>
          </w:p>
          <w:p w14:paraId="32D7AF9E" w14:textId="604C7312"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073731962"/>
                <w14:checkbox>
                  <w14:checked w14:val="0"/>
                  <w14:checkedState w14:val="2612" w14:font="MS Gothic"/>
                  <w14:uncheckedState w14:val="2610" w14:font="MS Gothic"/>
                </w14:checkbox>
              </w:sdtPr>
              <w:sdtEndPr/>
              <w:sdtContent>
                <w:r w:rsidR="0034445E" w:rsidRPr="002B7365">
                  <w:rPr>
                    <w:rFonts w:ascii="Segoe UI Symbol" w:eastAsia="MS Gothic" w:hAnsi="Segoe UI Symbol" w:cs="Segoe UI Symbol"/>
                  </w:rPr>
                  <w:t>☐</w:t>
                </w:r>
              </w:sdtContent>
            </w:sdt>
            <w:r w:rsidR="0034445E" w:rsidRPr="002B7365">
              <w:rPr>
                <w:rFonts w:ascii="Times New Roman" w:hAnsi="Times New Roman" w:cs="Times New Roman"/>
              </w:rPr>
              <w:t xml:space="preserve"> Nē</w:t>
            </w:r>
          </w:p>
        </w:tc>
        <w:tc>
          <w:tcPr>
            <w:tcW w:w="953" w:type="pct"/>
          </w:tcPr>
          <w:p w14:paraId="17791F56" w14:textId="77777777" w:rsidR="0034445E" w:rsidRPr="00313B5F" w:rsidRDefault="0034445E" w:rsidP="0034445E">
            <w:pPr>
              <w:rPr>
                <w:rFonts w:ascii="Times New Roman" w:hAnsi="Times New Roman" w:cs="Times New Roman"/>
                <w:i/>
                <w:iCs/>
              </w:rPr>
            </w:pPr>
          </w:p>
        </w:tc>
      </w:tr>
      <w:tr w:rsidR="0034445E" w:rsidRPr="00E35CC0" w14:paraId="10FF8BFE" w14:textId="77777777" w:rsidTr="00CA2217">
        <w:trPr>
          <w:trHeight w:val="340"/>
        </w:trPr>
        <w:tc>
          <w:tcPr>
            <w:tcW w:w="215" w:type="pct"/>
          </w:tcPr>
          <w:p w14:paraId="12AAA45A" w14:textId="50EB6B11" w:rsidR="0034445E" w:rsidRPr="00E35CC0" w:rsidRDefault="0034445E" w:rsidP="0034445E">
            <w:pPr>
              <w:rPr>
                <w:rFonts w:ascii="Times New Roman" w:hAnsi="Times New Roman" w:cs="Times New Roman"/>
              </w:rPr>
            </w:pPr>
            <w:r>
              <w:rPr>
                <w:rFonts w:ascii="Times New Roman" w:hAnsi="Times New Roman" w:cs="Times New Roman"/>
              </w:rPr>
              <w:t>2.8</w:t>
            </w:r>
          </w:p>
        </w:tc>
        <w:tc>
          <w:tcPr>
            <w:tcW w:w="1548" w:type="pct"/>
          </w:tcPr>
          <w:p w14:paraId="376FBE54" w14:textId="77796B65" w:rsidR="0034445E" w:rsidRPr="00C545F4" w:rsidRDefault="0034445E" w:rsidP="0034445E">
            <w:pPr>
              <w:rPr>
                <w:rFonts w:ascii="Times New Roman" w:hAnsi="Times New Roman" w:cs="Times New Roman"/>
                <w:highlight w:val="yellow"/>
              </w:rPr>
            </w:pPr>
            <w:r>
              <w:rPr>
                <w:rFonts w:ascii="Times New Roman" w:hAnsi="Times New Roman" w:cs="Times New Roman"/>
              </w:rPr>
              <w:t>Sliežu</w:t>
            </w:r>
            <w:r w:rsidRPr="00E35CC0">
              <w:rPr>
                <w:rFonts w:ascii="Times New Roman" w:hAnsi="Times New Roman" w:cs="Times New Roman"/>
              </w:rPr>
              <w:t xml:space="preserve"> </w:t>
            </w:r>
            <w:r>
              <w:rPr>
                <w:rFonts w:ascii="Times New Roman" w:hAnsi="Times New Roman" w:cs="Times New Roman"/>
              </w:rPr>
              <w:t xml:space="preserve">ceļu </w:t>
            </w:r>
            <w:r w:rsidRPr="00E35CC0">
              <w:rPr>
                <w:rFonts w:ascii="Times New Roman" w:hAnsi="Times New Roman" w:cs="Times New Roman"/>
              </w:rPr>
              <w:t>pārmijas</w:t>
            </w:r>
          </w:p>
        </w:tc>
        <w:tc>
          <w:tcPr>
            <w:tcW w:w="1831" w:type="pct"/>
          </w:tcPr>
          <w:p w14:paraId="54E567BE" w14:textId="4C9834D8" w:rsidR="0034445E" w:rsidRPr="00C545F4" w:rsidRDefault="0034445E" w:rsidP="0034445E">
            <w:pPr>
              <w:jc w:val="both"/>
              <w:rPr>
                <w:rFonts w:ascii="Times New Roman" w:hAnsi="Times New Roman" w:cs="Times New Roman"/>
                <w:highlight w:val="yellow"/>
              </w:rPr>
            </w:pPr>
            <w:r w:rsidRPr="00E35CC0">
              <w:rPr>
                <w:rFonts w:ascii="Times New Roman" w:hAnsi="Times New Roman" w:cs="Times New Roman"/>
              </w:rPr>
              <w:t xml:space="preserve">Jābūt </w:t>
            </w:r>
            <w:r>
              <w:rPr>
                <w:rFonts w:ascii="Times New Roman" w:hAnsi="Times New Roman" w:cs="Times New Roman"/>
              </w:rPr>
              <w:t>vadības ierīce</w:t>
            </w:r>
            <w:r w:rsidRPr="00E35CC0">
              <w:rPr>
                <w:rFonts w:ascii="Times New Roman" w:hAnsi="Times New Roman" w:cs="Times New Roman"/>
              </w:rPr>
              <w:t xml:space="preserve"> vadītāja kabīnē, kas nodrošina </w:t>
            </w:r>
            <w:r>
              <w:rPr>
                <w:rFonts w:ascii="Times New Roman" w:hAnsi="Times New Roman" w:cs="Times New Roman"/>
              </w:rPr>
              <w:t>tramvaja</w:t>
            </w:r>
            <w:r w:rsidRPr="00E35CC0">
              <w:rPr>
                <w:rFonts w:ascii="Times New Roman" w:hAnsi="Times New Roman" w:cs="Times New Roman"/>
              </w:rPr>
              <w:t xml:space="preserve"> pareizo kustības virzienu, izbraucot </w:t>
            </w:r>
            <w:r>
              <w:rPr>
                <w:rFonts w:ascii="Times New Roman" w:hAnsi="Times New Roman" w:cs="Times New Roman"/>
              </w:rPr>
              <w:t xml:space="preserve">ar </w:t>
            </w:r>
            <w:r w:rsidRPr="00E35CC0">
              <w:rPr>
                <w:rFonts w:ascii="Times New Roman" w:hAnsi="Times New Roman" w:cs="Times New Roman"/>
              </w:rPr>
              <w:t>elektrisk</w:t>
            </w:r>
            <w:r>
              <w:rPr>
                <w:rFonts w:ascii="Times New Roman" w:hAnsi="Times New Roman" w:cs="Times New Roman"/>
              </w:rPr>
              <w:t>o strāvu</w:t>
            </w:r>
            <w:r w:rsidRPr="00E35CC0">
              <w:rPr>
                <w:rFonts w:ascii="Times New Roman" w:hAnsi="Times New Roman" w:cs="Times New Roman"/>
              </w:rPr>
              <w:t xml:space="preserve"> vadāmās </w:t>
            </w:r>
            <w:r>
              <w:rPr>
                <w:rFonts w:ascii="Times New Roman" w:hAnsi="Times New Roman" w:cs="Times New Roman"/>
              </w:rPr>
              <w:t>sliežu</w:t>
            </w:r>
            <w:r w:rsidRPr="00E35CC0">
              <w:rPr>
                <w:rFonts w:ascii="Times New Roman" w:hAnsi="Times New Roman" w:cs="Times New Roman"/>
              </w:rPr>
              <w:t xml:space="preserve"> pārmijas.</w:t>
            </w:r>
          </w:p>
        </w:tc>
        <w:tc>
          <w:tcPr>
            <w:tcW w:w="453" w:type="pct"/>
          </w:tcPr>
          <w:p w14:paraId="37829E5E"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79278536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FC9CBF2" w14:textId="2902420F" w:rsidR="0034445E" w:rsidRPr="00C545F4" w:rsidRDefault="004B7BB0" w:rsidP="0034445E">
            <w:pPr>
              <w:widowControl w:val="0"/>
              <w:autoSpaceDE w:val="0"/>
              <w:autoSpaceDN w:val="0"/>
              <w:spacing w:before="120"/>
              <w:rPr>
                <w:rFonts w:ascii="Times New Roman" w:eastAsia="MS Gothic" w:hAnsi="Times New Roman" w:cs="Times New Roman"/>
                <w:highlight w:val="yellow"/>
              </w:rPr>
            </w:pPr>
            <w:sdt>
              <w:sdtPr>
                <w:rPr>
                  <w:rFonts w:ascii="Times New Roman" w:eastAsia="MS Gothic" w:hAnsi="Times New Roman" w:cs="Times New Roman"/>
                </w:rPr>
                <w:id w:val="-200088258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7BA200A4" w14:textId="77777777" w:rsidR="0034445E" w:rsidRPr="00C545F4" w:rsidRDefault="0034445E" w:rsidP="0034445E">
            <w:pPr>
              <w:rPr>
                <w:rFonts w:ascii="Times New Roman" w:hAnsi="Times New Roman" w:cs="Times New Roman"/>
                <w:highlight w:val="yellow"/>
              </w:rPr>
            </w:pPr>
          </w:p>
        </w:tc>
      </w:tr>
      <w:tr w:rsidR="0034445E" w:rsidRPr="00E35CC0" w14:paraId="326C33AA" w14:textId="77777777" w:rsidTr="00CA2217">
        <w:trPr>
          <w:trHeight w:val="340"/>
        </w:trPr>
        <w:tc>
          <w:tcPr>
            <w:tcW w:w="215" w:type="pct"/>
          </w:tcPr>
          <w:p w14:paraId="45994F26" w14:textId="519BE909" w:rsidR="0034445E" w:rsidRPr="00E35CC0" w:rsidRDefault="0034445E" w:rsidP="0034445E">
            <w:pPr>
              <w:rPr>
                <w:rFonts w:ascii="Times New Roman" w:hAnsi="Times New Roman" w:cs="Times New Roman"/>
              </w:rPr>
            </w:pPr>
            <w:r>
              <w:rPr>
                <w:rFonts w:ascii="Times New Roman" w:hAnsi="Times New Roman" w:cs="Times New Roman"/>
              </w:rPr>
              <w:t>2.9</w:t>
            </w:r>
          </w:p>
        </w:tc>
        <w:tc>
          <w:tcPr>
            <w:tcW w:w="1548" w:type="pct"/>
          </w:tcPr>
          <w:p w14:paraId="17001FA3" w14:textId="01200CD7" w:rsidR="0034445E" w:rsidRPr="00E35CC0" w:rsidRDefault="0034445E" w:rsidP="0034445E">
            <w:pPr>
              <w:rPr>
                <w:rFonts w:ascii="Times New Roman" w:hAnsi="Times New Roman" w:cs="Times New Roman"/>
              </w:rPr>
            </w:pPr>
            <w:r w:rsidRPr="00E35CC0">
              <w:rPr>
                <w:rFonts w:ascii="Times New Roman" w:hAnsi="Times New Roman" w:cs="Times New Roman"/>
              </w:rPr>
              <w:t>Radio vadāmās pārmijas</w:t>
            </w:r>
          </w:p>
        </w:tc>
        <w:tc>
          <w:tcPr>
            <w:tcW w:w="1831" w:type="pct"/>
          </w:tcPr>
          <w:p w14:paraId="7ACA6EA0" w14:textId="05C51F25" w:rsidR="0034445E" w:rsidRPr="00E35CC0" w:rsidRDefault="0034445E" w:rsidP="0034445E">
            <w:pPr>
              <w:jc w:val="both"/>
              <w:rPr>
                <w:rFonts w:ascii="Times New Roman" w:hAnsi="Times New Roman" w:cs="Times New Roman"/>
                <w:szCs w:val="24"/>
              </w:rPr>
            </w:pPr>
            <w:r w:rsidRPr="00F970CB">
              <w:rPr>
                <w:rFonts w:ascii="Times New Roman" w:hAnsi="Times New Roman" w:cs="Times New Roman"/>
                <w:szCs w:val="24"/>
              </w:rPr>
              <w:t>T</w:t>
            </w:r>
            <w:r>
              <w:rPr>
                <w:rFonts w:ascii="Times New Roman" w:hAnsi="Times New Roman" w:cs="Times New Roman"/>
                <w:szCs w:val="24"/>
              </w:rPr>
              <w:t>ramvajam jābūt sagatavotam</w:t>
            </w:r>
            <w:r w:rsidRPr="00F970CB">
              <w:rPr>
                <w:rFonts w:ascii="Times New Roman" w:hAnsi="Times New Roman" w:cs="Times New Roman"/>
                <w:szCs w:val="24"/>
              </w:rPr>
              <w:t xml:space="preserve"> aprīkošanai ar </w:t>
            </w:r>
            <w:proofErr w:type="spellStart"/>
            <w:r>
              <w:rPr>
                <w:rFonts w:ascii="Times New Roman" w:hAnsi="Times New Roman" w:cs="Times New Roman"/>
                <w:szCs w:val="24"/>
              </w:rPr>
              <w:t>Hanning</w:t>
            </w:r>
            <w:proofErr w:type="spellEnd"/>
            <w:r>
              <w:rPr>
                <w:rFonts w:ascii="Times New Roman" w:hAnsi="Times New Roman" w:cs="Times New Roman"/>
                <w:szCs w:val="24"/>
              </w:rPr>
              <w:t xml:space="preserve"> &amp; </w:t>
            </w:r>
            <w:proofErr w:type="spellStart"/>
            <w:r>
              <w:rPr>
                <w:rFonts w:ascii="Times New Roman" w:hAnsi="Times New Roman" w:cs="Times New Roman"/>
                <w:szCs w:val="24"/>
              </w:rPr>
              <w:t>Kahl</w:t>
            </w:r>
            <w:proofErr w:type="spellEnd"/>
            <w:r>
              <w:rPr>
                <w:rFonts w:ascii="Times New Roman" w:hAnsi="Times New Roman" w:cs="Times New Roman"/>
                <w:szCs w:val="24"/>
              </w:rPr>
              <w:t xml:space="preserve"> </w:t>
            </w:r>
            <w:r w:rsidRPr="00F970CB">
              <w:rPr>
                <w:rFonts w:ascii="Times New Roman" w:hAnsi="Times New Roman" w:cs="Times New Roman"/>
                <w:szCs w:val="24"/>
              </w:rPr>
              <w:t xml:space="preserve">HCS-R sistēmas </w:t>
            </w:r>
            <w:r>
              <w:rPr>
                <w:rFonts w:ascii="Times New Roman" w:hAnsi="Times New Roman" w:cs="Times New Roman"/>
                <w:szCs w:val="24"/>
              </w:rPr>
              <w:t>komunikācijas</w:t>
            </w:r>
            <w:r w:rsidRPr="00F970CB">
              <w:rPr>
                <w:rFonts w:ascii="Times New Roman" w:hAnsi="Times New Roman" w:cs="Times New Roman"/>
                <w:szCs w:val="24"/>
              </w:rPr>
              <w:t xml:space="preserve"> iekārtām.</w:t>
            </w:r>
          </w:p>
        </w:tc>
        <w:tc>
          <w:tcPr>
            <w:tcW w:w="453" w:type="pct"/>
          </w:tcPr>
          <w:p w14:paraId="02D74D02"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47471447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302FC17" w14:textId="18B1EC18" w:rsidR="0034445E" w:rsidRPr="00E35CC0"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63330301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48DE3E2" w14:textId="77777777" w:rsidR="0034445E" w:rsidRPr="00E35CC0" w:rsidRDefault="0034445E" w:rsidP="0034445E">
            <w:pPr>
              <w:rPr>
                <w:rFonts w:ascii="Times New Roman" w:hAnsi="Times New Roman" w:cs="Times New Roman"/>
              </w:rPr>
            </w:pPr>
          </w:p>
        </w:tc>
      </w:tr>
      <w:tr w:rsidR="0034445E" w:rsidRPr="00E35CC0" w14:paraId="36DFE5E9" w14:textId="77777777" w:rsidTr="00172067">
        <w:trPr>
          <w:trHeight w:val="340"/>
        </w:trPr>
        <w:tc>
          <w:tcPr>
            <w:tcW w:w="215" w:type="pct"/>
            <w:shd w:val="clear" w:color="auto" w:fill="DEEAF6" w:themeFill="accent5" w:themeFillTint="33"/>
          </w:tcPr>
          <w:p w14:paraId="459BB2BE" w14:textId="625A3CEA" w:rsidR="0034445E" w:rsidRPr="00E35CC0" w:rsidRDefault="0034445E" w:rsidP="0034445E">
            <w:pPr>
              <w:rPr>
                <w:rFonts w:ascii="Times New Roman" w:hAnsi="Times New Roman" w:cs="Times New Roman"/>
                <w:b/>
                <w:bCs/>
              </w:rPr>
            </w:pPr>
            <w:r>
              <w:rPr>
                <w:rFonts w:ascii="Times New Roman" w:hAnsi="Times New Roman" w:cs="Times New Roman"/>
                <w:b/>
                <w:bCs/>
              </w:rPr>
              <w:t>3</w:t>
            </w:r>
            <w:r w:rsidRPr="00E35CC0">
              <w:rPr>
                <w:rFonts w:ascii="Times New Roman" w:hAnsi="Times New Roman" w:cs="Times New Roman"/>
                <w:b/>
                <w:bCs/>
              </w:rPr>
              <w:t>.</w:t>
            </w:r>
          </w:p>
        </w:tc>
        <w:tc>
          <w:tcPr>
            <w:tcW w:w="1548" w:type="pct"/>
            <w:shd w:val="clear" w:color="auto" w:fill="DEEAF6" w:themeFill="accent5" w:themeFillTint="33"/>
          </w:tcPr>
          <w:p w14:paraId="01250E40" w14:textId="77777777" w:rsidR="0034445E" w:rsidRPr="00E35CC0" w:rsidRDefault="0034445E" w:rsidP="0034445E">
            <w:pPr>
              <w:rPr>
                <w:rFonts w:ascii="Times New Roman" w:hAnsi="Times New Roman" w:cs="Times New Roman"/>
                <w:b/>
                <w:bCs/>
              </w:rPr>
            </w:pPr>
            <w:r w:rsidRPr="00E35CC0">
              <w:rPr>
                <w:rFonts w:ascii="Times New Roman" w:hAnsi="Times New Roman" w:cs="Times New Roman"/>
                <w:b/>
                <w:bCs/>
              </w:rPr>
              <w:t>Saderība ar kontakttīklu</w:t>
            </w:r>
          </w:p>
        </w:tc>
        <w:tc>
          <w:tcPr>
            <w:tcW w:w="1831" w:type="pct"/>
            <w:shd w:val="clear" w:color="auto" w:fill="DEEAF6" w:themeFill="accent5" w:themeFillTint="33"/>
          </w:tcPr>
          <w:p w14:paraId="05A05DF5" w14:textId="77777777" w:rsidR="0034445E" w:rsidRPr="00E35CC0" w:rsidRDefault="0034445E" w:rsidP="0034445E">
            <w:pPr>
              <w:jc w:val="both"/>
              <w:rPr>
                <w:rFonts w:ascii="Times New Roman" w:hAnsi="Times New Roman" w:cs="Times New Roman"/>
                <w:szCs w:val="24"/>
              </w:rPr>
            </w:pPr>
          </w:p>
        </w:tc>
        <w:tc>
          <w:tcPr>
            <w:tcW w:w="453" w:type="pct"/>
            <w:shd w:val="clear" w:color="auto" w:fill="DEEAF6" w:themeFill="accent5" w:themeFillTint="33"/>
          </w:tcPr>
          <w:p w14:paraId="74413607" w14:textId="77777777" w:rsidR="0034445E" w:rsidRPr="00E35CC0" w:rsidRDefault="0034445E" w:rsidP="0034445E">
            <w:pPr>
              <w:widowControl w:val="0"/>
              <w:autoSpaceDE w:val="0"/>
              <w:autoSpaceDN w:val="0"/>
              <w:spacing w:before="120"/>
              <w:rPr>
                <w:rFonts w:ascii="Times New Roman" w:eastAsia="MS Gothic" w:hAnsi="Times New Roman" w:cs="Times New Roman"/>
              </w:rPr>
            </w:pPr>
          </w:p>
        </w:tc>
        <w:tc>
          <w:tcPr>
            <w:tcW w:w="953" w:type="pct"/>
            <w:shd w:val="clear" w:color="auto" w:fill="DEEAF6" w:themeFill="accent5" w:themeFillTint="33"/>
          </w:tcPr>
          <w:p w14:paraId="04C28E76" w14:textId="77777777" w:rsidR="0034445E" w:rsidRPr="00E35CC0" w:rsidRDefault="0034445E" w:rsidP="0034445E">
            <w:pPr>
              <w:rPr>
                <w:rFonts w:ascii="Times New Roman" w:hAnsi="Times New Roman" w:cs="Times New Roman"/>
              </w:rPr>
            </w:pPr>
          </w:p>
        </w:tc>
      </w:tr>
      <w:tr w:rsidR="0034445E" w:rsidRPr="00E35CC0" w14:paraId="1AE2898B" w14:textId="77777777" w:rsidTr="00172067">
        <w:trPr>
          <w:trHeight w:val="340"/>
        </w:trPr>
        <w:tc>
          <w:tcPr>
            <w:tcW w:w="215" w:type="pct"/>
          </w:tcPr>
          <w:p w14:paraId="4683F974" w14:textId="160AEB0D" w:rsidR="0034445E" w:rsidRPr="00E35CC0" w:rsidRDefault="0034445E" w:rsidP="0034445E">
            <w:pPr>
              <w:rPr>
                <w:rFonts w:ascii="Times New Roman" w:hAnsi="Times New Roman" w:cs="Times New Roman"/>
              </w:rPr>
            </w:pPr>
            <w:r>
              <w:rPr>
                <w:rFonts w:ascii="Times New Roman" w:hAnsi="Times New Roman" w:cs="Times New Roman"/>
              </w:rPr>
              <w:t>3</w:t>
            </w:r>
            <w:r w:rsidRPr="00E35CC0">
              <w:rPr>
                <w:rFonts w:ascii="Times New Roman" w:hAnsi="Times New Roman" w:cs="Times New Roman"/>
              </w:rPr>
              <w:t>.1</w:t>
            </w:r>
          </w:p>
        </w:tc>
        <w:tc>
          <w:tcPr>
            <w:tcW w:w="1548" w:type="pct"/>
          </w:tcPr>
          <w:p w14:paraId="5005C0DD" w14:textId="5080C888"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Nominālais </w:t>
            </w:r>
            <w:r w:rsidR="00212178">
              <w:rPr>
                <w:rFonts w:ascii="Times New Roman" w:hAnsi="Times New Roman" w:cs="Times New Roman"/>
              </w:rPr>
              <w:t xml:space="preserve">līnijas </w:t>
            </w:r>
            <w:r w:rsidRPr="00E35CC0">
              <w:rPr>
                <w:rFonts w:ascii="Times New Roman" w:hAnsi="Times New Roman" w:cs="Times New Roman"/>
              </w:rPr>
              <w:t>spriegums</w:t>
            </w:r>
          </w:p>
        </w:tc>
        <w:tc>
          <w:tcPr>
            <w:tcW w:w="1831" w:type="pct"/>
          </w:tcPr>
          <w:p w14:paraId="07C4C371" w14:textId="77777777" w:rsidR="0034445E" w:rsidRPr="00E35CC0" w:rsidRDefault="0034445E" w:rsidP="0034445E">
            <w:pPr>
              <w:jc w:val="both"/>
              <w:rPr>
                <w:rFonts w:ascii="Times New Roman" w:hAnsi="Times New Roman" w:cs="Times New Roman"/>
              </w:rPr>
            </w:pPr>
            <w:r>
              <w:rPr>
                <w:rFonts w:ascii="Times New Roman" w:hAnsi="Times New Roman" w:cs="Times New Roman"/>
              </w:rPr>
              <w:t>Tramvajam</w:t>
            </w:r>
            <w:r w:rsidRPr="00E35CC0">
              <w:rPr>
                <w:rFonts w:ascii="Times New Roman" w:hAnsi="Times New Roman" w:cs="Times New Roman"/>
              </w:rPr>
              <w:t xml:space="preserve"> jādarbojas vilces kontakttīklā ar nominālo spriegumu 600V DC ± 30%, kā arī jāspēj darboties 750V DC sprieguma vilces sistēmā.</w:t>
            </w:r>
          </w:p>
        </w:tc>
        <w:tc>
          <w:tcPr>
            <w:tcW w:w="453" w:type="pct"/>
          </w:tcPr>
          <w:p w14:paraId="228A81C5"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0335557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36A1337D" w14:textId="77777777" w:rsidR="0034445E" w:rsidRPr="00E35CC0"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1404958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14122D7" w14:textId="77777777" w:rsidR="0034445E" w:rsidRPr="00E35CC0" w:rsidRDefault="0034445E" w:rsidP="0034445E">
            <w:pPr>
              <w:rPr>
                <w:rFonts w:ascii="Times New Roman" w:hAnsi="Times New Roman" w:cs="Times New Roman"/>
                <w:i/>
                <w:iCs/>
              </w:rPr>
            </w:pPr>
          </w:p>
        </w:tc>
      </w:tr>
      <w:tr w:rsidR="0034445E" w:rsidRPr="00E35CC0" w14:paraId="7A0286E1" w14:textId="77777777" w:rsidTr="00172067">
        <w:trPr>
          <w:trHeight w:val="340"/>
        </w:trPr>
        <w:tc>
          <w:tcPr>
            <w:tcW w:w="215" w:type="pct"/>
          </w:tcPr>
          <w:p w14:paraId="7FC36180" w14:textId="4E644F7A" w:rsidR="0034445E" w:rsidRPr="00E35CC0" w:rsidRDefault="0034445E" w:rsidP="0034445E">
            <w:pPr>
              <w:rPr>
                <w:rFonts w:ascii="Times New Roman" w:hAnsi="Times New Roman" w:cs="Times New Roman"/>
              </w:rPr>
            </w:pPr>
            <w:r>
              <w:rPr>
                <w:rFonts w:ascii="Times New Roman" w:hAnsi="Times New Roman" w:cs="Times New Roman"/>
              </w:rPr>
              <w:t>3.2</w:t>
            </w:r>
          </w:p>
        </w:tc>
        <w:tc>
          <w:tcPr>
            <w:tcW w:w="1548" w:type="pct"/>
          </w:tcPr>
          <w:p w14:paraId="05805AB3" w14:textId="77777777" w:rsidR="0034445E" w:rsidRPr="00E35CC0" w:rsidRDefault="0034445E" w:rsidP="0034445E">
            <w:pPr>
              <w:rPr>
                <w:rFonts w:ascii="Times New Roman" w:hAnsi="Times New Roman" w:cs="Times New Roman"/>
              </w:rPr>
            </w:pPr>
            <w:r>
              <w:rPr>
                <w:rFonts w:ascii="Times New Roman" w:hAnsi="Times New Roman" w:cs="Times New Roman"/>
              </w:rPr>
              <w:t>Maksimālā strāva</w:t>
            </w:r>
          </w:p>
        </w:tc>
        <w:tc>
          <w:tcPr>
            <w:tcW w:w="1831" w:type="pct"/>
          </w:tcPr>
          <w:p w14:paraId="2824276C" w14:textId="77777777" w:rsidR="0034445E" w:rsidRDefault="0034445E" w:rsidP="0034445E">
            <w:pPr>
              <w:jc w:val="both"/>
              <w:rPr>
                <w:rFonts w:ascii="Times New Roman" w:hAnsi="Times New Roman" w:cs="Times New Roman"/>
              </w:rPr>
            </w:pPr>
            <w:r w:rsidRPr="00805F59">
              <w:rPr>
                <w:rFonts w:ascii="Times New Roman" w:hAnsi="Times New Roman" w:cs="Times New Roman"/>
              </w:rPr>
              <w:t xml:space="preserve">Maksimāli pieļaujamais </w:t>
            </w:r>
            <w:r>
              <w:rPr>
                <w:rFonts w:ascii="Times New Roman" w:hAnsi="Times New Roman" w:cs="Times New Roman"/>
              </w:rPr>
              <w:t>tramvaja</w:t>
            </w:r>
            <w:r w:rsidRPr="00805F59">
              <w:rPr>
                <w:rFonts w:ascii="Times New Roman" w:hAnsi="Times New Roman" w:cs="Times New Roman"/>
              </w:rPr>
              <w:t xml:space="preserve"> strāvas patēriņš</w:t>
            </w:r>
            <w:r>
              <w:rPr>
                <w:rFonts w:ascii="Times New Roman" w:hAnsi="Times New Roman" w:cs="Times New Roman"/>
              </w:rPr>
              <w:t xml:space="preserve"> no kontakttīkla</w:t>
            </w:r>
            <w:r w:rsidRPr="00805F59">
              <w:rPr>
                <w:rFonts w:ascii="Times New Roman" w:hAnsi="Times New Roman" w:cs="Times New Roman"/>
              </w:rPr>
              <w:t xml:space="preserve"> ir 1500 A.</w:t>
            </w:r>
          </w:p>
        </w:tc>
        <w:tc>
          <w:tcPr>
            <w:tcW w:w="453" w:type="pct"/>
          </w:tcPr>
          <w:p w14:paraId="0E091C06"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35503920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0E84D817" w14:textId="77777777"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55488878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962AFE4" w14:textId="2FC329E2"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maksimālo strāvas patēriņu</w:t>
            </w:r>
          </w:p>
        </w:tc>
      </w:tr>
      <w:tr w:rsidR="0034445E" w:rsidRPr="00E35CC0" w14:paraId="44899A79" w14:textId="77777777" w:rsidTr="00172067">
        <w:trPr>
          <w:trHeight w:val="340"/>
        </w:trPr>
        <w:tc>
          <w:tcPr>
            <w:tcW w:w="215" w:type="pct"/>
          </w:tcPr>
          <w:p w14:paraId="4DFD69C3" w14:textId="1FBA209F" w:rsidR="0034445E" w:rsidRDefault="0034445E" w:rsidP="0034445E">
            <w:pPr>
              <w:rPr>
                <w:rFonts w:ascii="Times New Roman" w:hAnsi="Times New Roman" w:cs="Times New Roman"/>
              </w:rPr>
            </w:pPr>
            <w:r>
              <w:rPr>
                <w:rFonts w:ascii="Times New Roman" w:hAnsi="Times New Roman" w:cs="Times New Roman"/>
              </w:rPr>
              <w:t>3.3</w:t>
            </w:r>
          </w:p>
        </w:tc>
        <w:tc>
          <w:tcPr>
            <w:tcW w:w="1548" w:type="pct"/>
          </w:tcPr>
          <w:p w14:paraId="0DCF39C8" w14:textId="77777777" w:rsidR="0034445E" w:rsidRDefault="0034445E" w:rsidP="0034445E">
            <w:pPr>
              <w:rPr>
                <w:rFonts w:ascii="Times New Roman" w:hAnsi="Times New Roman" w:cs="Times New Roman"/>
              </w:rPr>
            </w:pPr>
            <w:r>
              <w:rPr>
                <w:rFonts w:ascii="Times New Roman" w:hAnsi="Times New Roman" w:cs="Times New Roman"/>
              </w:rPr>
              <w:t>Kontakttīkla augstums</w:t>
            </w:r>
          </w:p>
        </w:tc>
        <w:tc>
          <w:tcPr>
            <w:tcW w:w="1831" w:type="pct"/>
          </w:tcPr>
          <w:p w14:paraId="61E85C43" w14:textId="77777777" w:rsidR="0034445E" w:rsidRDefault="0034445E" w:rsidP="0034445E">
            <w:pPr>
              <w:jc w:val="both"/>
              <w:rPr>
                <w:rFonts w:ascii="Times New Roman" w:hAnsi="Times New Roman" w:cs="Times New Roman"/>
              </w:rPr>
            </w:pPr>
            <w:r>
              <w:rPr>
                <w:rFonts w:ascii="Times New Roman" w:hAnsi="Times New Roman" w:cs="Times New Roman"/>
              </w:rPr>
              <w:t xml:space="preserve">Nominālais  kontakttīkla </w:t>
            </w:r>
            <w:r w:rsidRPr="00F84DC8">
              <w:rPr>
                <w:rFonts w:ascii="Times New Roman" w:hAnsi="Times New Roman" w:cs="Times New Roman"/>
              </w:rPr>
              <w:t>vada augstum</w:t>
            </w:r>
            <w:r>
              <w:rPr>
                <w:rFonts w:ascii="Times New Roman" w:hAnsi="Times New Roman" w:cs="Times New Roman"/>
              </w:rPr>
              <w:t>s</w:t>
            </w:r>
            <w:r w:rsidRPr="00F84DC8">
              <w:rPr>
                <w:rFonts w:ascii="Times New Roman" w:hAnsi="Times New Roman" w:cs="Times New Roman"/>
              </w:rPr>
              <w:t xml:space="preserve"> </w:t>
            </w:r>
            <w:r>
              <w:rPr>
                <w:rFonts w:ascii="Times New Roman" w:hAnsi="Times New Roman" w:cs="Times New Roman"/>
              </w:rPr>
              <w:t>ir 5,8 m no</w:t>
            </w:r>
            <w:r w:rsidRPr="00F84DC8">
              <w:rPr>
                <w:rFonts w:ascii="Times New Roman" w:hAnsi="Times New Roman" w:cs="Times New Roman"/>
              </w:rPr>
              <w:t xml:space="preserve"> sliežu ceļa virsmas</w:t>
            </w:r>
            <w:r>
              <w:rPr>
                <w:rFonts w:ascii="Times New Roman" w:hAnsi="Times New Roman" w:cs="Times New Roman"/>
              </w:rPr>
              <w:t xml:space="preserve"> (darba diapazons 4 - 6 m).</w:t>
            </w:r>
          </w:p>
        </w:tc>
        <w:tc>
          <w:tcPr>
            <w:tcW w:w="453" w:type="pct"/>
          </w:tcPr>
          <w:p w14:paraId="2A284F6E"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77535504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77C07AD" w14:textId="77777777"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38918954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C3F5416" w14:textId="77777777" w:rsidR="0034445E" w:rsidRPr="00E35CC0" w:rsidRDefault="0034445E" w:rsidP="0034445E">
            <w:pPr>
              <w:rPr>
                <w:rFonts w:ascii="Times New Roman" w:hAnsi="Times New Roman" w:cs="Times New Roman"/>
                <w:i/>
                <w:iCs/>
              </w:rPr>
            </w:pPr>
          </w:p>
        </w:tc>
      </w:tr>
      <w:tr w:rsidR="0034445E" w:rsidRPr="00E35CC0" w14:paraId="60965DA4" w14:textId="77777777" w:rsidTr="00172067">
        <w:trPr>
          <w:trHeight w:val="340"/>
        </w:trPr>
        <w:tc>
          <w:tcPr>
            <w:tcW w:w="215" w:type="pct"/>
          </w:tcPr>
          <w:p w14:paraId="6DF7DC8F" w14:textId="19137F36" w:rsidR="0034445E" w:rsidRDefault="0034445E" w:rsidP="0034445E">
            <w:pPr>
              <w:rPr>
                <w:rFonts w:ascii="Times New Roman" w:hAnsi="Times New Roman" w:cs="Times New Roman"/>
              </w:rPr>
            </w:pPr>
            <w:r>
              <w:rPr>
                <w:rFonts w:ascii="Times New Roman" w:hAnsi="Times New Roman" w:cs="Times New Roman"/>
              </w:rPr>
              <w:t>3.4</w:t>
            </w:r>
          </w:p>
        </w:tc>
        <w:tc>
          <w:tcPr>
            <w:tcW w:w="1548" w:type="pct"/>
          </w:tcPr>
          <w:p w14:paraId="58D55A86" w14:textId="77777777" w:rsidR="0034445E" w:rsidRDefault="0034445E" w:rsidP="0034445E">
            <w:pPr>
              <w:rPr>
                <w:rFonts w:ascii="Times New Roman" w:hAnsi="Times New Roman" w:cs="Times New Roman"/>
              </w:rPr>
            </w:pPr>
            <w:r>
              <w:rPr>
                <w:rFonts w:ascii="Times New Roman" w:hAnsi="Times New Roman" w:cs="Times New Roman"/>
              </w:rPr>
              <w:t>Kontakttīkla vada nobīde</w:t>
            </w:r>
          </w:p>
        </w:tc>
        <w:tc>
          <w:tcPr>
            <w:tcW w:w="1831" w:type="pct"/>
          </w:tcPr>
          <w:p w14:paraId="0BFEBB32" w14:textId="60D43A24" w:rsidR="0034445E" w:rsidRDefault="0034445E" w:rsidP="0034445E">
            <w:pPr>
              <w:jc w:val="both"/>
              <w:rPr>
                <w:rFonts w:ascii="Times New Roman" w:hAnsi="Times New Roman" w:cs="Times New Roman"/>
              </w:rPr>
            </w:pPr>
            <w:r>
              <w:rPr>
                <w:rFonts w:ascii="Times New Roman" w:hAnsi="Times New Roman" w:cs="Times New Roman"/>
              </w:rPr>
              <w:t>K</w:t>
            </w:r>
            <w:r w:rsidRPr="008048E2">
              <w:rPr>
                <w:rFonts w:ascii="Times New Roman" w:hAnsi="Times New Roman" w:cs="Times New Roman"/>
              </w:rPr>
              <w:t>ontakttīkla vada šķērs</w:t>
            </w:r>
            <w:r>
              <w:rPr>
                <w:rFonts w:ascii="Times New Roman" w:hAnsi="Times New Roman" w:cs="Times New Roman"/>
              </w:rPr>
              <w:t xml:space="preserve">eniskā </w:t>
            </w:r>
            <w:r w:rsidRPr="008048E2">
              <w:rPr>
                <w:rFonts w:ascii="Times New Roman" w:hAnsi="Times New Roman" w:cs="Times New Roman"/>
              </w:rPr>
              <w:t xml:space="preserve">nobīde no sliežu ceļa </w:t>
            </w:r>
            <w:r>
              <w:rPr>
                <w:rFonts w:ascii="Times New Roman" w:hAnsi="Times New Roman" w:cs="Times New Roman"/>
              </w:rPr>
              <w:t xml:space="preserve">ass </w:t>
            </w:r>
            <w:r w:rsidRPr="008048E2">
              <w:rPr>
                <w:rFonts w:ascii="Times New Roman" w:hAnsi="Times New Roman" w:cs="Times New Roman"/>
              </w:rPr>
              <w:t>(lauztā līnija)</w:t>
            </w:r>
            <w:r>
              <w:rPr>
                <w:rFonts w:ascii="Times New Roman" w:hAnsi="Times New Roman" w:cs="Times New Roman"/>
              </w:rPr>
              <w:t xml:space="preserve">, izmantojot pantogrāfu, </w:t>
            </w:r>
            <w:r w:rsidRPr="008048E2">
              <w:rPr>
                <w:rFonts w:ascii="Times New Roman" w:hAnsi="Times New Roman" w:cs="Times New Roman"/>
              </w:rPr>
              <w:t>ir ± 350 mm.</w:t>
            </w:r>
          </w:p>
        </w:tc>
        <w:tc>
          <w:tcPr>
            <w:tcW w:w="453" w:type="pct"/>
          </w:tcPr>
          <w:p w14:paraId="466031F3"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56502673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369075F" w14:textId="77777777"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83260143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F4CCE63" w14:textId="77777777" w:rsidR="0034445E" w:rsidRPr="00E35CC0" w:rsidRDefault="0034445E" w:rsidP="0034445E">
            <w:pPr>
              <w:rPr>
                <w:rFonts w:ascii="Times New Roman" w:hAnsi="Times New Roman" w:cs="Times New Roman"/>
                <w:i/>
                <w:iCs/>
              </w:rPr>
            </w:pPr>
          </w:p>
        </w:tc>
      </w:tr>
      <w:tr w:rsidR="0034445E" w:rsidRPr="00E35CC0" w14:paraId="75C1AA98" w14:textId="77777777" w:rsidTr="00172067">
        <w:trPr>
          <w:trHeight w:val="340"/>
        </w:trPr>
        <w:tc>
          <w:tcPr>
            <w:tcW w:w="215" w:type="pct"/>
          </w:tcPr>
          <w:p w14:paraId="039346D5" w14:textId="5E281C82" w:rsidR="0034445E" w:rsidRDefault="0034445E" w:rsidP="0034445E">
            <w:pPr>
              <w:rPr>
                <w:rFonts w:ascii="Times New Roman" w:hAnsi="Times New Roman" w:cs="Times New Roman"/>
              </w:rPr>
            </w:pPr>
            <w:r>
              <w:rPr>
                <w:rFonts w:ascii="Times New Roman" w:hAnsi="Times New Roman" w:cs="Times New Roman"/>
              </w:rPr>
              <w:t>3.5</w:t>
            </w:r>
          </w:p>
        </w:tc>
        <w:tc>
          <w:tcPr>
            <w:tcW w:w="1548" w:type="pct"/>
          </w:tcPr>
          <w:p w14:paraId="4410FC38" w14:textId="77777777" w:rsidR="0034445E" w:rsidRDefault="0034445E" w:rsidP="0034445E">
            <w:pPr>
              <w:rPr>
                <w:rFonts w:ascii="Times New Roman" w:hAnsi="Times New Roman" w:cs="Times New Roman"/>
              </w:rPr>
            </w:pPr>
            <w:r>
              <w:rPr>
                <w:rFonts w:ascii="Times New Roman" w:hAnsi="Times New Roman" w:cs="Times New Roman"/>
              </w:rPr>
              <w:t>Izolēto posmu garums</w:t>
            </w:r>
          </w:p>
        </w:tc>
        <w:tc>
          <w:tcPr>
            <w:tcW w:w="1831" w:type="pct"/>
          </w:tcPr>
          <w:p w14:paraId="5AA8DBF1" w14:textId="77777777" w:rsidR="0034445E" w:rsidRDefault="0034445E" w:rsidP="0034445E">
            <w:pPr>
              <w:jc w:val="both"/>
              <w:rPr>
                <w:rFonts w:ascii="Times New Roman" w:hAnsi="Times New Roman" w:cs="Times New Roman"/>
              </w:rPr>
            </w:pPr>
            <w:r>
              <w:rPr>
                <w:rFonts w:ascii="Times New Roman" w:hAnsi="Times New Roman" w:cs="Times New Roman"/>
              </w:rPr>
              <w:t>Tramvajam jāspēj</w:t>
            </w:r>
            <w:r w:rsidRPr="006359AF">
              <w:rPr>
                <w:rFonts w:ascii="Times New Roman" w:hAnsi="Times New Roman" w:cs="Times New Roman"/>
              </w:rPr>
              <w:t xml:space="preserve"> </w:t>
            </w:r>
            <w:r>
              <w:rPr>
                <w:rFonts w:ascii="Times New Roman" w:hAnsi="Times New Roman" w:cs="Times New Roman"/>
              </w:rPr>
              <w:t>izbraukt</w:t>
            </w:r>
            <w:r w:rsidRPr="006359AF">
              <w:rPr>
                <w:rFonts w:ascii="Times New Roman" w:hAnsi="Times New Roman" w:cs="Times New Roman"/>
              </w:rPr>
              <w:t xml:space="preserve"> kontakttīkla izolētos posmus, k</w:t>
            </w:r>
            <w:r>
              <w:rPr>
                <w:rFonts w:ascii="Times New Roman" w:hAnsi="Times New Roman" w:cs="Times New Roman"/>
              </w:rPr>
              <w:t>uru garums</w:t>
            </w:r>
            <w:r w:rsidRPr="006359AF">
              <w:rPr>
                <w:rFonts w:ascii="Times New Roman" w:hAnsi="Times New Roman" w:cs="Times New Roman"/>
              </w:rPr>
              <w:t xml:space="preserve"> nepārsniedz 450 mm</w:t>
            </w:r>
            <w:r>
              <w:rPr>
                <w:rFonts w:ascii="Times New Roman" w:hAnsi="Times New Roman" w:cs="Times New Roman"/>
              </w:rPr>
              <w:t>.</w:t>
            </w:r>
          </w:p>
        </w:tc>
        <w:tc>
          <w:tcPr>
            <w:tcW w:w="453" w:type="pct"/>
          </w:tcPr>
          <w:p w14:paraId="1B0A8019"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71754871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CE106DC" w14:textId="77777777"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78106104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5FD12692" w14:textId="77777777" w:rsidR="0034445E" w:rsidRPr="00E35CC0" w:rsidRDefault="0034445E" w:rsidP="0034445E">
            <w:pPr>
              <w:rPr>
                <w:rFonts w:ascii="Times New Roman" w:hAnsi="Times New Roman" w:cs="Times New Roman"/>
                <w:i/>
                <w:iCs/>
              </w:rPr>
            </w:pPr>
          </w:p>
        </w:tc>
      </w:tr>
      <w:tr w:rsidR="0034445E" w:rsidRPr="00E35CC0" w14:paraId="16197A95" w14:textId="77777777" w:rsidTr="00CA2217">
        <w:trPr>
          <w:trHeight w:val="188"/>
        </w:trPr>
        <w:tc>
          <w:tcPr>
            <w:tcW w:w="215" w:type="pct"/>
            <w:shd w:val="clear" w:color="auto" w:fill="DEEAF6" w:themeFill="accent5" w:themeFillTint="33"/>
          </w:tcPr>
          <w:p w14:paraId="58EEF408" w14:textId="5F50210C" w:rsidR="0034445E" w:rsidRPr="00E35CC0" w:rsidRDefault="007B5967" w:rsidP="0034445E">
            <w:pPr>
              <w:rPr>
                <w:rFonts w:ascii="Times New Roman" w:hAnsi="Times New Roman" w:cs="Times New Roman"/>
                <w:b/>
                <w:bCs/>
              </w:rPr>
            </w:pPr>
            <w:r>
              <w:rPr>
                <w:rFonts w:ascii="Times New Roman" w:hAnsi="Times New Roman" w:cs="Times New Roman"/>
                <w:b/>
                <w:bCs/>
              </w:rPr>
              <w:lastRenderedPageBreak/>
              <w:t>4</w:t>
            </w:r>
            <w:r w:rsidR="0034445E" w:rsidRPr="00E35CC0">
              <w:rPr>
                <w:rFonts w:ascii="Times New Roman" w:hAnsi="Times New Roman" w:cs="Times New Roman"/>
                <w:b/>
                <w:bCs/>
              </w:rPr>
              <w:t>.</w:t>
            </w:r>
          </w:p>
        </w:tc>
        <w:tc>
          <w:tcPr>
            <w:tcW w:w="1548" w:type="pct"/>
            <w:shd w:val="clear" w:color="auto" w:fill="DEEAF6" w:themeFill="accent5" w:themeFillTint="33"/>
          </w:tcPr>
          <w:p w14:paraId="79F57945" w14:textId="1781DA5A" w:rsidR="0034445E" w:rsidRPr="00E35CC0" w:rsidRDefault="0034445E" w:rsidP="0034445E">
            <w:pPr>
              <w:rPr>
                <w:rFonts w:ascii="Times New Roman" w:hAnsi="Times New Roman" w:cs="Times New Roman"/>
                <w:b/>
                <w:bCs/>
              </w:rPr>
            </w:pPr>
            <w:r w:rsidRPr="00E35CC0">
              <w:rPr>
                <w:rFonts w:ascii="Times New Roman" w:hAnsi="Times New Roman" w:cs="Times New Roman"/>
                <w:b/>
                <w:bCs/>
              </w:rPr>
              <w:t xml:space="preserve">Elektriskā </w:t>
            </w:r>
            <w:r>
              <w:rPr>
                <w:rFonts w:ascii="Times New Roman" w:hAnsi="Times New Roman" w:cs="Times New Roman"/>
                <w:b/>
                <w:bCs/>
              </w:rPr>
              <w:t xml:space="preserve">vilces </w:t>
            </w:r>
            <w:r w:rsidRPr="00E35CC0">
              <w:rPr>
                <w:rFonts w:ascii="Times New Roman" w:hAnsi="Times New Roman" w:cs="Times New Roman"/>
                <w:b/>
                <w:bCs/>
              </w:rPr>
              <w:t>piedziņa</w:t>
            </w:r>
          </w:p>
        </w:tc>
        <w:tc>
          <w:tcPr>
            <w:tcW w:w="1831" w:type="pct"/>
            <w:shd w:val="clear" w:color="auto" w:fill="DEEAF6" w:themeFill="accent5" w:themeFillTint="33"/>
          </w:tcPr>
          <w:p w14:paraId="593A3A6F" w14:textId="77777777" w:rsidR="0034445E" w:rsidRPr="00E35CC0" w:rsidRDefault="0034445E" w:rsidP="0034445E">
            <w:pPr>
              <w:rPr>
                <w:rFonts w:ascii="Times New Roman" w:hAnsi="Times New Roman" w:cs="Times New Roman"/>
                <w:b/>
                <w:bCs/>
                <w:sz w:val="24"/>
                <w:szCs w:val="24"/>
              </w:rPr>
            </w:pPr>
          </w:p>
        </w:tc>
        <w:tc>
          <w:tcPr>
            <w:tcW w:w="453" w:type="pct"/>
            <w:shd w:val="clear" w:color="auto" w:fill="DEEAF6" w:themeFill="accent5" w:themeFillTint="33"/>
          </w:tcPr>
          <w:p w14:paraId="29E0A398" w14:textId="77777777" w:rsidR="0034445E" w:rsidRPr="00E35CC0" w:rsidRDefault="0034445E" w:rsidP="0034445E">
            <w:pPr>
              <w:rPr>
                <w:rFonts w:ascii="Times New Roman" w:hAnsi="Times New Roman" w:cs="Times New Roman"/>
                <w:b/>
                <w:bCs/>
                <w:sz w:val="24"/>
                <w:szCs w:val="24"/>
              </w:rPr>
            </w:pPr>
          </w:p>
        </w:tc>
        <w:tc>
          <w:tcPr>
            <w:tcW w:w="953" w:type="pct"/>
            <w:shd w:val="clear" w:color="auto" w:fill="DEEAF6" w:themeFill="accent5" w:themeFillTint="33"/>
          </w:tcPr>
          <w:p w14:paraId="29F0CDF2" w14:textId="77777777" w:rsidR="0034445E" w:rsidRPr="00E35CC0" w:rsidRDefault="0034445E" w:rsidP="0034445E">
            <w:pPr>
              <w:rPr>
                <w:rFonts w:ascii="Times New Roman" w:hAnsi="Times New Roman" w:cs="Times New Roman"/>
                <w:b/>
                <w:bCs/>
                <w:sz w:val="24"/>
                <w:szCs w:val="24"/>
              </w:rPr>
            </w:pPr>
          </w:p>
        </w:tc>
      </w:tr>
      <w:tr w:rsidR="0034445E" w:rsidRPr="00E35CC0" w14:paraId="67234EC2" w14:textId="3253A194" w:rsidTr="007E0A71">
        <w:trPr>
          <w:trHeight w:val="415"/>
        </w:trPr>
        <w:tc>
          <w:tcPr>
            <w:tcW w:w="215" w:type="pct"/>
          </w:tcPr>
          <w:p w14:paraId="2EF2B115" w14:textId="3A010550" w:rsidR="0034445E" w:rsidRPr="00E35CC0" w:rsidRDefault="007B5967" w:rsidP="0034445E">
            <w:pPr>
              <w:rPr>
                <w:rFonts w:ascii="Times New Roman" w:hAnsi="Times New Roman" w:cs="Times New Roman"/>
              </w:rPr>
            </w:pPr>
            <w:r>
              <w:rPr>
                <w:rFonts w:ascii="Times New Roman" w:hAnsi="Times New Roman" w:cs="Times New Roman"/>
              </w:rPr>
              <w:t>4</w:t>
            </w:r>
            <w:r w:rsidR="0034445E" w:rsidRPr="00E35CC0">
              <w:rPr>
                <w:rFonts w:ascii="Times New Roman" w:hAnsi="Times New Roman" w:cs="Times New Roman"/>
              </w:rPr>
              <w:t>.1</w:t>
            </w:r>
          </w:p>
        </w:tc>
        <w:tc>
          <w:tcPr>
            <w:tcW w:w="1548" w:type="pct"/>
          </w:tcPr>
          <w:p w14:paraId="48B03BC2" w14:textId="75ADA100" w:rsidR="0034445E" w:rsidRPr="00E35CC0" w:rsidRDefault="0034445E" w:rsidP="0034445E">
            <w:pPr>
              <w:rPr>
                <w:rFonts w:ascii="Times New Roman" w:hAnsi="Times New Roman" w:cs="Times New Roman"/>
              </w:rPr>
            </w:pPr>
            <w:r>
              <w:rPr>
                <w:rFonts w:ascii="Times New Roman" w:hAnsi="Times New Roman" w:cs="Times New Roman"/>
              </w:rPr>
              <w:t>Pantogrāfs</w:t>
            </w:r>
          </w:p>
        </w:tc>
        <w:tc>
          <w:tcPr>
            <w:tcW w:w="1831" w:type="pct"/>
          </w:tcPr>
          <w:p w14:paraId="2BF167AE" w14:textId="21067DCE" w:rsidR="0034445E" w:rsidRPr="00E35CC0" w:rsidRDefault="0034445E" w:rsidP="0034445E">
            <w:pPr>
              <w:jc w:val="both"/>
              <w:rPr>
                <w:rFonts w:ascii="Times New Roman" w:hAnsi="Times New Roman" w:cs="Times New Roman"/>
              </w:rPr>
            </w:pPr>
            <w:r w:rsidRPr="00E35CC0">
              <w:rPr>
                <w:rFonts w:ascii="Times New Roman" w:hAnsi="Times New Roman" w:cs="Times New Roman"/>
              </w:rPr>
              <w:t>EN 50</w:t>
            </w:r>
            <w:r>
              <w:rPr>
                <w:rFonts w:ascii="Times New Roman" w:hAnsi="Times New Roman" w:cs="Times New Roman"/>
              </w:rPr>
              <w:t xml:space="preserve">206-2 </w:t>
            </w:r>
            <w:r w:rsidRPr="00E35CC0">
              <w:rPr>
                <w:rFonts w:ascii="Times New Roman" w:hAnsi="Times New Roman" w:cs="Times New Roman"/>
              </w:rPr>
              <w:t>vai ekvivalentu standartu prasībām</w:t>
            </w:r>
            <w:r>
              <w:rPr>
                <w:rFonts w:ascii="Times New Roman" w:hAnsi="Times New Roman" w:cs="Times New Roman"/>
              </w:rPr>
              <w:t xml:space="preserve"> atbilstošs </w:t>
            </w:r>
            <w:proofErr w:type="spellStart"/>
            <w:r>
              <w:rPr>
                <w:rFonts w:ascii="Times New Roman" w:hAnsi="Times New Roman" w:cs="Times New Roman"/>
              </w:rPr>
              <w:t>puspantogrāfa</w:t>
            </w:r>
            <w:proofErr w:type="spellEnd"/>
            <w:r>
              <w:rPr>
                <w:rFonts w:ascii="Times New Roman" w:hAnsi="Times New Roman" w:cs="Times New Roman"/>
              </w:rPr>
              <w:t xml:space="preserve"> tipa (“Z” formas) strāvas noņēmējs ar nomaināmām vismaz 60 mm platām kontakta virsām, kuras izvietotas ne vairāk kā 300 mm attālumā.</w:t>
            </w:r>
          </w:p>
        </w:tc>
        <w:tc>
          <w:tcPr>
            <w:tcW w:w="453" w:type="pct"/>
          </w:tcPr>
          <w:p w14:paraId="1115049B"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0243741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1FAFC33" w14:textId="6E5E6DB2" w:rsidR="0034445E" w:rsidRPr="00E35CC0" w:rsidRDefault="004B7BB0" w:rsidP="0034445E">
            <w:pPr>
              <w:jc w:val="both"/>
              <w:rPr>
                <w:rFonts w:ascii="Times New Roman" w:hAnsi="Times New Roman" w:cs="Times New Roman"/>
              </w:rPr>
            </w:pPr>
            <w:sdt>
              <w:sdtPr>
                <w:rPr>
                  <w:rFonts w:ascii="Times New Roman" w:eastAsia="MS Gothic" w:hAnsi="Times New Roman" w:cs="Times New Roman"/>
                </w:rPr>
                <w:id w:val="92422424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D6A68BB" w14:textId="37A33921"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w:t>
            </w:r>
            <w:r>
              <w:rPr>
                <w:rFonts w:ascii="Times New Roman" w:hAnsi="Times New Roman" w:cs="Times New Roman"/>
                <w:i/>
                <w:iCs/>
              </w:rPr>
              <w:t>pantogrāfa tipu un izvietojumu</w:t>
            </w:r>
          </w:p>
        </w:tc>
      </w:tr>
      <w:tr w:rsidR="0034445E" w:rsidRPr="00E35CC0" w14:paraId="72851E5C" w14:textId="525CD8E5" w:rsidTr="00CA2217">
        <w:trPr>
          <w:trHeight w:val="744"/>
        </w:trPr>
        <w:tc>
          <w:tcPr>
            <w:tcW w:w="215" w:type="pct"/>
          </w:tcPr>
          <w:p w14:paraId="7A0D390A" w14:textId="26385FF8" w:rsidR="0034445E" w:rsidRPr="00E35CC0" w:rsidRDefault="007B5967" w:rsidP="0034445E">
            <w:pPr>
              <w:rPr>
                <w:rFonts w:ascii="Times New Roman" w:hAnsi="Times New Roman" w:cs="Times New Roman"/>
              </w:rPr>
            </w:pPr>
            <w:r>
              <w:rPr>
                <w:rFonts w:ascii="Times New Roman" w:hAnsi="Times New Roman" w:cs="Times New Roman"/>
              </w:rPr>
              <w:t>4</w:t>
            </w:r>
            <w:r w:rsidR="0034445E" w:rsidRPr="00E35CC0">
              <w:rPr>
                <w:rFonts w:ascii="Times New Roman" w:hAnsi="Times New Roman" w:cs="Times New Roman"/>
              </w:rPr>
              <w:t>.</w:t>
            </w:r>
            <w:r w:rsidR="0034445E">
              <w:rPr>
                <w:rFonts w:ascii="Times New Roman" w:hAnsi="Times New Roman" w:cs="Times New Roman"/>
              </w:rPr>
              <w:t>2</w:t>
            </w:r>
          </w:p>
        </w:tc>
        <w:tc>
          <w:tcPr>
            <w:tcW w:w="1548" w:type="pct"/>
          </w:tcPr>
          <w:p w14:paraId="50914C6E" w14:textId="269E1499" w:rsidR="0034445E" w:rsidRPr="00E35CC0" w:rsidRDefault="0034445E" w:rsidP="0034445E">
            <w:pPr>
              <w:rPr>
                <w:rFonts w:ascii="Times New Roman" w:hAnsi="Times New Roman" w:cs="Times New Roman"/>
              </w:rPr>
            </w:pPr>
            <w:r w:rsidRPr="00E35CC0">
              <w:rPr>
                <w:rFonts w:ascii="Times New Roman" w:hAnsi="Times New Roman" w:cs="Times New Roman"/>
              </w:rPr>
              <w:t>Vilces dzinēj</w:t>
            </w:r>
            <w:r>
              <w:rPr>
                <w:rFonts w:ascii="Times New Roman" w:hAnsi="Times New Roman" w:cs="Times New Roman"/>
              </w:rPr>
              <w:t>s</w:t>
            </w:r>
          </w:p>
        </w:tc>
        <w:tc>
          <w:tcPr>
            <w:tcW w:w="1831" w:type="pct"/>
          </w:tcPr>
          <w:p w14:paraId="620B9CA4" w14:textId="20A4E8BD" w:rsidR="0034445E" w:rsidRPr="00E35CC0" w:rsidRDefault="0034445E" w:rsidP="0034445E">
            <w:pPr>
              <w:jc w:val="both"/>
              <w:rPr>
                <w:rFonts w:ascii="Times New Roman" w:hAnsi="Times New Roman" w:cs="Times New Roman"/>
              </w:rPr>
            </w:pPr>
            <w:proofErr w:type="spellStart"/>
            <w:r>
              <w:rPr>
                <w:rFonts w:ascii="Times New Roman" w:hAnsi="Times New Roman" w:cs="Times New Roman"/>
              </w:rPr>
              <w:t>Trīsfāžu</w:t>
            </w:r>
            <w:proofErr w:type="spellEnd"/>
            <w:r>
              <w:rPr>
                <w:rFonts w:ascii="Times New Roman" w:hAnsi="Times New Roman" w:cs="Times New Roman"/>
              </w:rPr>
              <w:t xml:space="preserve"> m</w:t>
            </w:r>
            <w:r w:rsidRPr="00E35CC0">
              <w:rPr>
                <w:rFonts w:ascii="Times New Roman" w:hAnsi="Times New Roman" w:cs="Times New Roman"/>
              </w:rPr>
              <w:t>aiņstrāvas asinhron</w:t>
            </w:r>
            <w:r>
              <w:rPr>
                <w:rFonts w:ascii="Times New Roman" w:hAnsi="Times New Roman" w:cs="Times New Roman"/>
              </w:rPr>
              <w:t>ie</w:t>
            </w:r>
            <w:r w:rsidRPr="00E35CC0">
              <w:rPr>
                <w:rFonts w:ascii="Times New Roman" w:hAnsi="Times New Roman" w:cs="Times New Roman"/>
              </w:rPr>
              <w:t xml:space="preserve"> vai pastāvīgā magnēta sinhron</w:t>
            </w:r>
            <w:r>
              <w:rPr>
                <w:rFonts w:ascii="Times New Roman" w:hAnsi="Times New Roman" w:cs="Times New Roman"/>
              </w:rPr>
              <w:t xml:space="preserve">ie </w:t>
            </w:r>
            <w:r w:rsidRPr="00E35CC0">
              <w:rPr>
                <w:rFonts w:ascii="Times New Roman" w:hAnsi="Times New Roman" w:cs="Times New Roman"/>
              </w:rPr>
              <w:t xml:space="preserve"> dzinēji ar optimālu izejas  jaudu,</w:t>
            </w:r>
            <w:r>
              <w:rPr>
                <w:rFonts w:ascii="Times New Roman" w:hAnsi="Times New Roman" w:cs="Times New Roman"/>
              </w:rPr>
              <w:t xml:space="preserve"> kas </w:t>
            </w:r>
            <w:r w:rsidRPr="00E35CC0">
              <w:rPr>
                <w:rFonts w:ascii="Times New Roman" w:hAnsi="Times New Roman" w:cs="Times New Roman"/>
              </w:rPr>
              <w:t xml:space="preserve">nodrošina </w:t>
            </w:r>
            <w:r>
              <w:rPr>
                <w:rFonts w:ascii="Times New Roman" w:hAnsi="Times New Roman" w:cs="Times New Roman"/>
              </w:rPr>
              <w:t xml:space="preserve">tramvaja </w:t>
            </w:r>
            <w:r w:rsidRPr="00E35CC0">
              <w:rPr>
                <w:rFonts w:ascii="Times New Roman" w:hAnsi="Times New Roman" w:cs="Times New Roman"/>
              </w:rPr>
              <w:t>dinamiskos rādītājus.</w:t>
            </w:r>
          </w:p>
        </w:tc>
        <w:tc>
          <w:tcPr>
            <w:tcW w:w="453" w:type="pct"/>
          </w:tcPr>
          <w:p w14:paraId="4BAA2E4B" w14:textId="77777777" w:rsidR="0034445E" w:rsidRPr="00E35CC0" w:rsidRDefault="004B7BB0" w:rsidP="0034445E">
            <w:pPr>
              <w:widowControl w:val="0"/>
              <w:autoSpaceDE w:val="0"/>
              <w:autoSpaceDN w:val="0"/>
              <w:spacing w:before="120" w:line="360" w:lineRule="auto"/>
              <w:rPr>
                <w:rFonts w:ascii="Times New Roman" w:hAnsi="Times New Roman" w:cs="Times New Roman"/>
              </w:rPr>
            </w:pPr>
            <w:sdt>
              <w:sdtPr>
                <w:rPr>
                  <w:rFonts w:ascii="Times New Roman" w:eastAsia="MS Gothic" w:hAnsi="Times New Roman" w:cs="Times New Roman"/>
                </w:rPr>
                <w:id w:val="52799709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983B7A1" w14:textId="3C70BA5C" w:rsidR="0034445E" w:rsidRPr="00E35CC0" w:rsidRDefault="004B7BB0" w:rsidP="0034445E">
            <w:pPr>
              <w:widowControl w:val="0"/>
              <w:autoSpaceDE w:val="0"/>
              <w:autoSpaceDN w:val="0"/>
              <w:spacing w:before="120" w:line="360" w:lineRule="auto"/>
              <w:rPr>
                <w:rFonts w:ascii="Times New Roman" w:hAnsi="Times New Roman" w:cs="Times New Roman"/>
              </w:rPr>
            </w:pPr>
            <w:sdt>
              <w:sdtPr>
                <w:rPr>
                  <w:rFonts w:ascii="Times New Roman" w:eastAsia="MS Gothic" w:hAnsi="Times New Roman" w:cs="Times New Roman"/>
                </w:rPr>
                <w:id w:val="9838822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EF99BE9" w14:textId="76035056"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dzinēj</w:t>
            </w:r>
            <w:r>
              <w:rPr>
                <w:rFonts w:ascii="Times New Roman" w:hAnsi="Times New Roman" w:cs="Times New Roman"/>
                <w:i/>
                <w:iCs/>
              </w:rPr>
              <w:t>u skaitu</w:t>
            </w:r>
            <w:r w:rsidRPr="00E35CC0">
              <w:rPr>
                <w:rFonts w:ascii="Times New Roman" w:hAnsi="Times New Roman" w:cs="Times New Roman"/>
                <w:i/>
                <w:iCs/>
              </w:rPr>
              <w:t xml:space="preserve"> tip</w:t>
            </w:r>
            <w:r>
              <w:rPr>
                <w:rFonts w:ascii="Times New Roman" w:hAnsi="Times New Roman" w:cs="Times New Roman"/>
                <w:i/>
                <w:iCs/>
              </w:rPr>
              <w:t xml:space="preserve">u </w:t>
            </w:r>
            <w:r w:rsidRPr="00E35CC0">
              <w:rPr>
                <w:rFonts w:ascii="Times New Roman" w:hAnsi="Times New Roman" w:cs="Times New Roman"/>
                <w:i/>
                <w:iCs/>
              </w:rPr>
              <w:t>un nominālo jaudu</w:t>
            </w:r>
          </w:p>
        </w:tc>
      </w:tr>
      <w:tr w:rsidR="0034445E" w:rsidRPr="00E35CC0" w14:paraId="4FA30EA2" w14:textId="77777777" w:rsidTr="00CA2217">
        <w:trPr>
          <w:trHeight w:val="421"/>
        </w:trPr>
        <w:tc>
          <w:tcPr>
            <w:tcW w:w="215" w:type="pct"/>
          </w:tcPr>
          <w:p w14:paraId="7977E11B" w14:textId="64A47083" w:rsidR="0034445E" w:rsidRPr="00E35CC0" w:rsidRDefault="007B5967" w:rsidP="0034445E">
            <w:pPr>
              <w:rPr>
                <w:rFonts w:ascii="Times New Roman" w:hAnsi="Times New Roman" w:cs="Times New Roman"/>
              </w:rPr>
            </w:pPr>
            <w:r>
              <w:rPr>
                <w:rFonts w:ascii="Times New Roman" w:hAnsi="Times New Roman" w:cs="Times New Roman"/>
              </w:rPr>
              <w:t>4</w:t>
            </w:r>
            <w:r w:rsidR="0034445E" w:rsidRPr="00E35CC0">
              <w:rPr>
                <w:rFonts w:ascii="Times New Roman" w:hAnsi="Times New Roman" w:cs="Times New Roman"/>
              </w:rPr>
              <w:t>.</w:t>
            </w:r>
            <w:r w:rsidR="0034445E">
              <w:rPr>
                <w:rFonts w:ascii="Times New Roman" w:hAnsi="Times New Roman" w:cs="Times New Roman"/>
              </w:rPr>
              <w:t>3</w:t>
            </w:r>
          </w:p>
        </w:tc>
        <w:tc>
          <w:tcPr>
            <w:tcW w:w="1548" w:type="pct"/>
          </w:tcPr>
          <w:p w14:paraId="2FAFC507" w14:textId="60034B98" w:rsidR="0034445E" w:rsidRPr="00E35CC0" w:rsidRDefault="0034445E" w:rsidP="0034445E">
            <w:pPr>
              <w:rPr>
                <w:rFonts w:ascii="Times New Roman" w:hAnsi="Times New Roman" w:cs="Times New Roman"/>
              </w:rPr>
            </w:pPr>
            <w:r w:rsidRPr="00E35CC0">
              <w:rPr>
                <w:rFonts w:ascii="Times New Roman" w:hAnsi="Times New Roman" w:cs="Times New Roman"/>
              </w:rPr>
              <w:t>Vilces invertors</w:t>
            </w:r>
          </w:p>
        </w:tc>
        <w:tc>
          <w:tcPr>
            <w:tcW w:w="1831" w:type="pct"/>
          </w:tcPr>
          <w:p w14:paraId="052664F4" w14:textId="1FEF41A1" w:rsidR="0034445E" w:rsidRPr="00E35CC0" w:rsidRDefault="0034445E" w:rsidP="0034445E">
            <w:pPr>
              <w:jc w:val="both"/>
              <w:rPr>
                <w:rFonts w:ascii="Times New Roman" w:hAnsi="Times New Roman" w:cs="Times New Roman"/>
              </w:rPr>
            </w:pPr>
            <w:r w:rsidRPr="00E35CC0">
              <w:rPr>
                <w:rFonts w:ascii="Times New Roman" w:hAnsi="Times New Roman" w:cs="Times New Roman"/>
              </w:rPr>
              <w:t>Vilces strāvas pārveidotāj</w:t>
            </w:r>
            <w:r>
              <w:rPr>
                <w:rFonts w:ascii="Times New Roman" w:hAnsi="Times New Roman" w:cs="Times New Roman"/>
              </w:rPr>
              <w:t>am</w:t>
            </w:r>
            <w:r w:rsidRPr="00E35CC0">
              <w:rPr>
                <w:rFonts w:ascii="Times New Roman" w:hAnsi="Times New Roman" w:cs="Times New Roman"/>
              </w:rPr>
              <w:t xml:space="preserve"> (invertor</w:t>
            </w:r>
            <w:r>
              <w:rPr>
                <w:rFonts w:ascii="Times New Roman" w:hAnsi="Times New Roman" w:cs="Times New Roman"/>
              </w:rPr>
              <w:t>am</w:t>
            </w:r>
            <w:r w:rsidRPr="00E35CC0">
              <w:rPr>
                <w:rFonts w:ascii="Times New Roman" w:hAnsi="Times New Roman" w:cs="Times New Roman"/>
              </w:rPr>
              <w:t>) jābūt ar maziem jaudas zudumiem un t</w:t>
            </w:r>
            <w:r>
              <w:rPr>
                <w:rFonts w:ascii="Times New Roman" w:hAnsi="Times New Roman" w:cs="Times New Roman"/>
              </w:rPr>
              <w:t>am</w:t>
            </w:r>
            <w:r w:rsidRPr="00E35CC0">
              <w:rPr>
                <w:rFonts w:ascii="Times New Roman" w:hAnsi="Times New Roman" w:cs="Times New Roman"/>
              </w:rPr>
              <w:t xml:space="preserve"> jānodrošina stabila vilces piedziņa visos darbības režīmos. </w:t>
            </w:r>
          </w:p>
        </w:tc>
        <w:tc>
          <w:tcPr>
            <w:tcW w:w="453" w:type="pct"/>
          </w:tcPr>
          <w:p w14:paraId="47FEF048" w14:textId="31DF5518"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29175303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CFB9C17" w14:textId="47E4BC51" w:rsidR="0034445E" w:rsidRPr="00E35CC0"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45949245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B9FE1B7" w14:textId="793F5332"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invertora </w:t>
            </w:r>
            <w:r w:rsidR="00EC1D6A">
              <w:rPr>
                <w:rFonts w:ascii="Times New Roman" w:hAnsi="Times New Roman" w:cs="Times New Roman"/>
                <w:i/>
                <w:iCs/>
              </w:rPr>
              <w:t xml:space="preserve">spēka komponentu </w:t>
            </w:r>
            <w:r w:rsidR="00681A45">
              <w:rPr>
                <w:rFonts w:ascii="Times New Roman" w:hAnsi="Times New Roman" w:cs="Times New Roman"/>
                <w:i/>
                <w:iCs/>
              </w:rPr>
              <w:t>tehnoloģiju</w:t>
            </w:r>
          </w:p>
        </w:tc>
      </w:tr>
      <w:tr w:rsidR="0034445E" w:rsidRPr="00E35CC0" w14:paraId="534D1A71" w14:textId="77777777" w:rsidTr="00CA2217">
        <w:trPr>
          <w:trHeight w:val="421"/>
        </w:trPr>
        <w:tc>
          <w:tcPr>
            <w:tcW w:w="215" w:type="pct"/>
          </w:tcPr>
          <w:p w14:paraId="3EB3E34F" w14:textId="44E681E6" w:rsidR="0034445E" w:rsidRPr="00E35CC0" w:rsidRDefault="007B5967" w:rsidP="0034445E">
            <w:pPr>
              <w:rPr>
                <w:rFonts w:ascii="Times New Roman" w:hAnsi="Times New Roman" w:cs="Times New Roman"/>
              </w:rPr>
            </w:pPr>
            <w:r>
              <w:rPr>
                <w:rFonts w:ascii="Times New Roman" w:hAnsi="Times New Roman" w:cs="Times New Roman"/>
              </w:rPr>
              <w:t>4</w:t>
            </w:r>
            <w:r w:rsidR="0034445E">
              <w:rPr>
                <w:rFonts w:ascii="Times New Roman" w:hAnsi="Times New Roman" w:cs="Times New Roman"/>
              </w:rPr>
              <w:t>.4.</w:t>
            </w:r>
          </w:p>
        </w:tc>
        <w:tc>
          <w:tcPr>
            <w:tcW w:w="1548" w:type="pct"/>
          </w:tcPr>
          <w:p w14:paraId="16241D33" w14:textId="24276DFB" w:rsidR="0034445E" w:rsidRPr="00E35CC0" w:rsidRDefault="0034445E" w:rsidP="0034445E">
            <w:pPr>
              <w:rPr>
                <w:rFonts w:ascii="Times New Roman" w:hAnsi="Times New Roman" w:cs="Times New Roman"/>
              </w:rPr>
            </w:pPr>
            <w:r w:rsidRPr="00E35CC0">
              <w:rPr>
                <w:rFonts w:ascii="Times New Roman" w:hAnsi="Times New Roman" w:cs="Times New Roman"/>
              </w:rPr>
              <w:t>Enerģijas rekuperācija</w:t>
            </w:r>
          </w:p>
        </w:tc>
        <w:tc>
          <w:tcPr>
            <w:tcW w:w="1831" w:type="pct"/>
          </w:tcPr>
          <w:p w14:paraId="0280FCA8" w14:textId="17B2FD71" w:rsidR="0034445E" w:rsidRPr="00E35CC0" w:rsidRDefault="0034445E" w:rsidP="0034445E">
            <w:pPr>
              <w:jc w:val="both"/>
              <w:rPr>
                <w:rFonts w:ascii="Times New Roman" w:hAnsi="Times New Roman" w:cs="Times New Roman"/>
              </w:rPr>
            </w:pPr>
            <w:r w:rsidRPr="00E35CC0">
              <w:rPr>
                <w:rFonts w:ascii="Times New Roman" w:hAnsi="Times New Roman" w:cs="Times New Roman"/>
              </w:rPr>
              <w:t>Reģeneratīvās bremzēšanas procesā jānodrošina vilces dzinējā radītās enerģijas atgriešana kontakttīklā</w:t>
            </w:r>
            <w:r>
              <w:rPr>
                <w:rFonts w:ascii="Times New Roman" w:hAnsi="Times New Roman" w:cs="Times New Roman"/>
              </w:rPr>
              <w:t xml:space="preserve">, </w:t>
            </w:r>
            <w:r w:rsidRPr="00E35CC0">
              <w:rPr>
                <w:rFonts w:ascii="Times New Roman" w:hAnsi="Times New Roman" w:cs="Times New Roman"/>
              </w:rPr>
              <w:t>nepārsniedzot 780 V DC</w:t>
            </w:r>
            <w:r>
              <w:rPr>
                <w:rFonts w:ascii="Times New Roman" w:hAnsi="Times New Roman" w:cs="Times New Roman"/>
              </w:rPr>
              <w:t xml:space="preserve"> un 1500 A</w:t>
            </w:r>
            <w:r w:rsidRPr="00E35CC0">
              <w:rPr>
                <w:rFonts w:ascii="Times New Roman" w:hAnsi="Times New Roman" w:cs="Times New Roman"/>
              </w:rPr>
              <w:t>.</w:t>
            </w:r>
          </w:p>
        </w:tc>
        <w:tc>
          <w:tcPr>
            <w:tcW w:w="453" w:type="pct"/>
          </w:tcPr>
          <w:p w14:paraId="48B1A7ED"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88075477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9696551" w14:textId="6283FAB3"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31957504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B609551" w14:textId="77777777" w:rsidR="0034445E" w:rsidRPr="00E35CC0" w:rsidRDefault="0034445E" w:rsidP="0034445E">
            <w:pPr>
              <w:rPr>
                <w:rFonts w:ascii="Times New Roman" w:hAnsi="Times New Roman" w:cs="Times New Roman"/>
                <w:i/>
                <w:iCs/>
              </w:rPr>
            </w:pPr>
          </w:p>
        </w:tc>
      </w:tr>
      <w:tr w:rsidR="0034445E" w:rsidRPr="00E35CC0" w14:paraId="77323377" w14:textId="77777777" w:rsidTr="00CA2217">
        <w:trPr>
          <w:trHeight w:val="421"/>
        </w:trPr>
        <w:tc>
          <w:tcPr>
            <w:tcW w:w="215" w:type="pct"/>
          </w:tcPr>
          <w:p w14:paraId="5E0ECB90" w14:textId="06F50595" w:rsidR="0034445E" w:rsidRPr="00E35CC0" w:rsidRDefault="007B5967" w:rsidP="0034445E">
            <w:pPr>
              <w:rPr>
                <w:rFonts w:ascii="Times New Roman" w:hAnsi="Times New Roman" w:cs="Times New Roman"/>
              </w:rPr>
            </w:pPr>
            <w:r>
              <w:rPr>
                <w:rFonts w:ascii="Times New Roman" w:hAnsi="Times New Roman" w:cs="Times New Roman"/>
              </w:rPr>
              <w:t>4</w:t>
            </w:r>
            <w:r w:rsidR="0034445E">
              <w:rPr>
                <w:rFonts w:ascii="Times New Roman" w:hAnsi="Times New Roman" w:cs="Times New Roman"/>
              </w:rPr>
              <w:t>.5</w:t>
            </w:r>
          </w:p>
        </w:tc>
        <w:tc>
          <w:tcPr>
            <w:tcW w:w="1548" w:type="pct"/>
          </w:tcPr>
          <w:p w14:paraId="78A44726" w14:textId="3F3918F9" w:rsidR="0034445E" w:rsidRPr="00E35CC0" w:rsidRDefault="0034445E" w:rsidP="0034445E">
            <w:pPr>
              <w:rPr>
                <w:rFonts w:ascii="Times New Roman" w:hAnsi="Times New Roman" w:cs="Times New Roman"/>
              </w:rPr>
            </w:pPr>
            <w:r w:rsidRPr="00E35CC0">
              <w:rPr>
                <w:rFonts w:ascii="Times New Roman" w:hAnsi="Times New Roman" w:cs="Times New Roman"/>
              </w:rPr>
              <w:t>Papildu elektroenerģijas avots</w:t>
            </w:r>
          </w:p>
        </w:tc>
        <w:tc>
          <w:tcPr>
            <w:tcW w:w="1831" w:type="pct"/>
          </w:tcPr>
          <w:p w14:paraId="514A75F7" w14:textId="0C7FDEB4" w:rsidR="0034445E" w:rsidRPr="00E35CC0" w:rsidRDefault="0034445E" w:rsidP="0034445E">
            <w:pPr>
              <w:jc w:val="both"/>
              <w:rPr>
                <w:rFonts w:ascii="Times New Roman" w:hAnsi="Times New Roman" w:cs="Times New Roman"/>
              </w:rPr>
            </w:pPr>
            <w:r>
              <w:rPr>
                <w:rFonts w:ascii="Times New Roman" w:hAnsi="Times New Roman" w:cs="Times New Roman"/>
              </w:rPr>
              <w:t>Tramvajam</w:t>
            </w:r>
            <w:r w:rsidRPr="00E35CC0">
              <w:rPr>
                <w:rFonts w:ascii="Times New Roman" w:hAnsi="Times New Roman" w:cs="Times New Roman"/>
              </w:rPr>
              <w:t xml:space="preserve"> jābūt aprīkotam ar vilces akumulatoru baterij</w:t>
            </w:r>
            <w:r>
              <w:rPr>
                <w:rFonts w:ascii="Times New Roman" w:hAnsi="Times New Roman" w:cs="Times New Roman"/>
              </w:rPr>
              <w:t>u, kas uzlādējas no kontakttīkla un</w:t>
            </w:r>
            <w:r w:rsidRPr="00E35CC0">
              <w:rPr>
                <w:rFonts w:ascii="Times New Roman" w:hAnsi="Times New Roman" w:cs="Times New Roman"/>
              </w:rPr>
              <w:t xml:space="preserve"> nodrošina enerģiju </w:t>
            </w:r>
            <w:r>
              <w:rPr>
                <w:rFonts w:ascii="Times New Roman" w:hAnsi="Times New Roman" w:cs="Times New Roman"/>
              </w:rPr>
              <w:t>braukšanai</w:t>
            </w:r>
            <w:r w:rsidRPr="00E35CC0">
              <w:rPr>
                <w:rFonts w:ascii="Times New Roman" w:hAnsi="Times New Roman" w:cs="Times New Roman"/>
              </w:rPr>
              <w:t xml:space="preserve"> ārpus kontakttīkla</w:t>
            </w:r>
            <w:r>
              <w:rPr>
                <w:rFonts w:ascii="Times New Roman" w:hAnsi="Times New Roman" w:cs="Times New Roman"/>
              </w:rPr>
              <w:t xml:space="preserve"> vismaz 1 km attālumā.</w:t>
            </w:r>
          </w:p>
        </w:tc>
        <w:tc>
          <w:tcPr>
            <w:tcW w:w="453" w:type="pct"/>
          </w:tcPr>
          <w:p w14:paraId="208F557E"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49617487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309C53A2" w14:textId="381842EC"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10438923"/>
                <w14:checkbox>
                  <w14:checked w14:val="0"/>
                  <w14:checkedState w14:val="2612" w14:font="MS Gothic"/>
                  <w14:uncheckedState w14:val="2610" w14:font="MS Gothic"/>
                </w14:checkbox>
              </w:sdtPr>
              <w:sdtEndPr/>
              <w:sdtContent>
                <w:r w:rsidR="0034445E">
                  <w:rPr>
                    <w:rFonts w:ascii="MS Gothic" w:eastAsia="MS Gothic" w:hAnsi="MS Gothic" w:cs="Times New Roman" w:hint="eastAsia"/>
                  </w:rPr>
                  <w:t>☐</w:t>
                </w:r>
              </w:sdtContent>
            </w:sdt>
            <w:r w:rsidR="0034445E" w:rsidRPr="00E35CC0">
              <w:rPr>
                <w:rFonts w:ascii="Times New Roman" w:hAnsi="Times New Roman" w:cs="Times New Roman"/>
              </w:rPr>
              <w:t xml:space="preserve"> Nē</w:t>
            </w:r>
          </w:p>
        </w:tc>
        <w:tc>
          <w:tcPr>
            <w:tcW w:w="953" w:type="pct"/>
          </w:tcPr>
          <w:p w14:paraId="78412B97" w14:textId="2B6CE19F"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w:t>
            </w:r>
            <w:r>
              <w:rPr>
                <w:rFonts w:ascii="Times New Roman" w:hAnsi="Times New Roman" w:cs="Times New Roman"/>
                <w:i/>
                <w:iCs/>
              </w:rPr>
              <w:t xml:space="preserve">vilces baterijas </w:t>
            </w:r>
            <w:r w:rsidR="006827DF">
              <w:rPr>
                <w:rFonts w:ascii="Times New Roman" w:hAnsi="Times New Roman" w:cs="Times New Roman"/>
                <w:i/>
                <w:iCs/>
              </w:rPr>
              <w:t>risinājumu</w:t>
            </w:r>
            <w:r>
              <w:rPr>
                <w:rFonts w:ascii="Times New Roman" w:hAnsi="Times New Roman" w:cs="Times New Roman"/>
                <w:i/>
                <w:iCs/>
              </w:rPr>
              <w:t xml:space="preserve"> un nobraucamo attālumu</w:t>
            </w:r>
          </w:p>
        </w:tc>
      </w:tr>
      <w:tr w:rsidR="0034445E" w:rsidRPr="00E35CC0" w14:paraId="16CE3BAB" w14:textId="77777777" w:rsidTr="009156D0">
        <w:trPr>
          <w:trHeight w:val="188"/>
        </w:trPr>
        <w:tc>
          <w:tcPr>
            <w:tcW w:w="215" w:type="pct"/>
            <w:shd w:val="clear" w:color="auto" w:fill="DEEAF6" w:themeFill="accent5" w:themeFillTint="33"/>
          </w:tcPr>
          <w:p w14:paraId="5049BB9B" w14:textId="400DA313" w:rsidR="0034445E" w:rsidRPr="00CF74BE" w:rsidRDefault="007B5967" w:rsidP="0034445E">
            <w:pPr>
              <w:rPr>
                <w:rFonts w:ascii="Times New Roman" w:hAnsi="Times New Roman" w:cs="Times New Roman"/>
                <w:b/>
                <w:bCs/>
              </w:rPr>
            </w:pPr>
            <w:r>
              <w:rPr>
                <w:rFonts w:ascii="Times New Roman" w:hAnsi="Times New Roman" w:cs="Times New Roman"/>
                <w:b/>
                <w:bCs/>
              </w:rPr>
              <w:t>5</w:t>
            </w:r>
            <w:r w:rsidR="0034445E" w:rsidRPr="00CF74BE">
              <w:rPr>
                <w:rFonts w:ascii="Times New Roman" w:hAnsi="Times New Roman" w:cs="Times New Roman"/>
                <w:b/>
                <w:bCs/>
              </w:rPr>
              <w:t>.</w:t>
            </w:r>
          </w:p>
        </w:tc>
        <w:tc>
          <w:tcPr>
            <w:tcW w:w="1548" w:type="pct"/>
            <w:shd w:val="clear" w:color="auto" w:fill="DEEAF6" w:themeFill="accent5" w:themeFillTint="33"/>
          </w:tcPr>
          <w:p w14:paraId="37AF1056" w14:textId="669F6D6C" w:rsidR="0034445E" w:rsidRPr="00CF74BE" w:rsidRDefault="000727B6" w:rsidP="0034445E">
            <w:pPr>
              <w:rPr>
                <w:rFonts w:ascii="Times New Roman" w:hAnsi="Times New Roman" w:cs="Times New Roman"/>
                <w:b/>
                <w:bCs/>
              </w:rPr>
            </w:pPr>
            <w:r>
              <w:rPr>
                <w:rFonts w:ascii="Times New Roman" w:hAnsi="Times New Roman" w:cs="Times New Roman"/>
                <w:b/>
                <w:bCs/>
              </w:rPr>
              <w:t>Ratiņi</w:t>
            </w:r>
          </w:p>
        </w:tc>
        <w:tc>
          <w:tcPr>
            <w:tcW w:w="1831" w:type="pct"/>
            <w:shd w:val="clear" w:color="auto" w:fill="DEEAF6" w:themeFill="accent5" w:themeFillTint="33"/>
          </w:tcPr>
          <w:p w14:paraId="521283B7" w14:textId="77777777" w:rsidR="0034445E" w:rsidRPr="00E35CC0" w:rsidRDefault="0034445E" w:rsidP="0034445E">
            <w:pPr>
              <w:rPr>
                <w:rFonts w:ascii="Times New Roman" w:hAnsi="Times New Roman" w:cs="Times New Roman"/>
                <w:b/>
                <w:bCs/>
                <w:sz w:val="24"/>
                <w:szCs w:val="24"/>
              </w:rPr>
            </w:pPr>
          </w:p>
        </w:tc>
        <w:tc>
          <w:tcPr>
            <w:tcW w:w="453" w:type="pct"/>
            <w:shd w:val="clear" w:color="auto" w:fill="DEEAF6" w:themeFill="accent5" w:themeFillTint="33"/>
          </w:tcPr>
          <w:p w14:paraId="2B53E078" w14:textId="77777777" w:rsidR="0034445E" w:rsidRPr="00E35CC0" w:rsidRDefault="0034445E" w:rsidP="0034445E">
            <w:pPr>
              <w:rPr>
                <w:rFonts w:ascii="Times New Roman" w:hAnsi="Times New Roman" w:cs="Times New Roman"/>
                <w:b/>
                <w:bCs/>
                <w:sz w:val="24"/>
                <w:szCs w:val="24"/>
              </w:rPr>
            </w:pPr>
          </w:p>
        </w:tc>
        <w:tc>
          <w:tcPr>
            <w:tcW w:w="953" w:type="pct"/>
            <w:shd w:val="clear" w:color="auto" w:fill="DEEAF6" w:themeFill="accent5" w:themeFillTint="33"/>
          </w:tcPr>
          <w:p w14:paraId="4BD71F07" w14:textId="77777777" w:rsidR="0034445E" w:rsidRPr="00E35CC0" w:rsidRDefault="0034445E" w:rsidP="0034445E">
            <w:pPr>
              <w:rPr>
                <w:rFonts w:ascii="Times New Roman" w:hAnsi="Times New Roman" w:cs="Times New Roman"/>
                <w:b/>
                <w:bCs/>
                <w:sz w:val="24"/>
                <w:szCs w:val="24"/>
              </w:rPr>
            </w:pPr>
          </w:p>
        </w:tc>
      </w:tr>
      <w:tr w:rsidR="0034445E" w:rsidRPr="00E35CC0" w14:paraId="3E2B90B5" w14:textId="77777777" w:rsidTr="009156D0">
        <w:trPr>
          <w:trHeight w:val="732"/>
        </w:trPr>
        <w:tc>
          <w:tcPr>
            <w:tcW w:w="215" w:type="pct"/>
          </w:tcPr>
          <w:p w14:paraId="00D3C6B9" w14:textId="3EB0CB83" w:rsidR="0034445E" w:rsidRPr="00E35CC0" w:rsidRDefault="007B5967" w:rsidP="0034445E">
            <w:pPr>
              <w:rPr>
                <w:rFonts w:ascii="Times New Roman" w:hAnsi="Times New Roman" w:cs="Times New Roman"/>
              </w:rPr>
            </w:pPr>
            <w:r>
              <w:rPr>
                <w:rFonts w:ascii="Times New Roman" w:hAnsi="Times New Roman" w:cs="Times New Roman"/>
              </w:rPr>
              <w:t>5</w:t>
            </w:r>
            <w:r w:rsidR="0034445E" w:rsidRPr="00E35CC0">
              <w:rPr>
                <w:rFonts w:ascii="Times New Roman" w:hAnsi="Times New Roman" w:cs="Times New Roman"/>
              </w:rPr>
              <w:t>.1</w:t>
            </w:r>
          </w:p>
        </w:tc>
        <w:tc>
          <w:tcPr>
            <w:tcW w:w="1548" w:type="pct"/>
          </w:tcPr>
          <w:p w14:paraId="577B5224" w14:textId="0A94FEEA" w:rsidR="0034445E" w:rsidRPr="00E35CC0" w:rsidRDefault="0034445E" w:rsidP="0034445E">
            <w:pPr>
              <w:rPr>
                <w:rFonts w:ascii="Times New Roman" w:hAnsi="Times New Roman" w:cs="Times New Roman"/>
              </w:rPr>
            </w:pPr>
            <w:r>
              <w:rPr>
                <w:rFonts w:ascii="Times New Roman" w:hAnsi="Times New Roman" w:cs="Times New Roman"/>
              </w:rPr>
              <w:t>Ratiņ</w:t>
            </w:r>
            <w:r w:rsidR="00F1441B">
              <w:rPr>
                <w:rFonts w:ascii="Times New Roman" w:hAnsi="Times New Roman" w:cs="Times New Roman"/>
              </w:rPr>
              <w:t>i</w:t>
            </w:r>
          </w:p>
        </w:tc>
        <w:tc>
          <w:tcPr>
            <w:tcW w:w="1831" w:type="pct"/>
          </w:tcPr>
          <w:p w14:paraId="310B0BFE" w14:textId="2A56C0ED" w:rsidR="0034445E" w:rsidRPr="00E35CC0" w:rsidRDefault="0034445E" w:rsidP="0034445E">
            <w:pPr>
              <w:jc w:val="both"/>
              <w:rPr>
                <w:rFonts w:ascii="Times New Roman" w:hAnsi="Times New Roman" w:cs="Times New Roman"/>
              </w:rPr>
            </w:pPr>
            <w:r>
              <w:rPr>
                <w:rFonts w:ascii="Times New Roman" w:hAnsi="Times New Roman" w:cs="Times New Roman"/>
              </w:rPr>
              <w:t>Tramvaja konstrukcijai atbilstošs ratiņu veids, skaits un motorizācija, lai nodrošinātu drošu un ekonomisku tramvaja ekspluatāciju Pasūtītāja sliežu ceļos.</w:t>
            </w:r>
          </w:p>
        </w:tc>
        <w:tc>
          <w:tcPr>
            <w:tcW w:w="453" w:type="pct"/>
          </w:tcPr>
          <w:p w14:paraId="3F9DA304"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96693841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667CE1D" w14:textId="1D839B9C" w:rsidR="0034445E" w:rsidRPr="00E35CC0" w:rsidRDefault="004B7BB0" w:rsidP="0034445E">
            <w:pPr>
              <w:jc w:val="both"/>
              <w:rPr>
                <w:rFonts w:ascii="Times New Roman" w:hAnsi="Times New Roman" w:cs="Times New Roman"/>
              </w:rPr>
            </w:pPr>
            <w:sdt>
              <w:sdtPr>
                <w:rPr>
                  <w:rFonts w:ascii="Times New Roman" w:eastAsia="MS Gothic" w:hAnsi="Times New Roman" w:cs="Times New Roman"/>
                </w:rPr>
                <w:id w:val="-94909331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75B21C7" w14:textId="45469984" w:rsidR="0034445E" w:rsidRPr="00E35CC0" w:rsidRDefault="0034445E" w:rsidP="0034445E">
            <w:pPr>
              <w:rPr>
                <w:rFonts w:ascii="Times New Roman" w:hAnsi="Times New Roman" w:cs="Times New Roman"/>
                <w:i/>
                <w:iCs/>
              </w:rPr>
            </w:pPr>
            <w:r>
              <w:rPr>
                <w:rFonts w:ascii="Times New Roman" w:hAnsi="Times New Roman" w:cs="Times New Roman"/>
                <w:i/>
                <w:iCs/>
              </w:rPr>
              <w:t>Norādiet ratiņu</w:t>
            </w:r>
            <w:r w:rsidR="00ED0E2F">
              <w:rPr>
                <w:rFonts w:ascii="Times New Roman" w:hAnsi="Times New Roman" w:cs="Times New Roman"/>
                <w:i/>
                <w:iCs/>
              </w:rPr>
              <w:t xml:space="preserve"> skaitu un</w:t>
            </w:r>
            <w:r>
              <w:rPr>
                <w:rFonts w:ascii="Times New Roman" w:hAnsi="Times New Roman" w:cs="Times New Roman"/>
                <w:i/>
                <w:iCs/>
              </w:rPr>
              <w:t xml:space="preserve"> konfigurāciju </w:t>
            </w:r>
          </w:p>
        </w:tc>
      </w:tr>
      <w:tr w:rsidR="0034445E" w:rsidRPr="00E35CC0" w14:paraId="102E5900" w14:textId="77777777" w:rsidTr="009156D0">
        <w:trPr>
          <w:trHeight w:val="732"/>
        </w:trPr>
        <w:tc>
          <w:tcPr>
            <w:tcW w:w="215" w:type="pct"/>
          </w:tcPr>
          <w:p w14:paraId="7AAEFED9" w14:textId="7A986E1D" w:rsidR="0034445E" w:rsidRDefault="007B5967" w:rsidP="0034445E">
            <w:pPr>
              <w:rPr>
                <w:rFonts w:ascii="Times New Roman" w:hAnsi="Times New Roman" w:cs="Times New Roman"/>
              </w:rPr>
            </w:pPr>
            <w:r>
              <w:rPr>
                <w:rFonts w:ascii="Times New Roman" w:hAnsi="Times New Roman" w:cs="Times New Roman"/>
              </w:rPr>
              <w:t>5</w:t>
            </w:r>
            <w:r w:rsidR="0034445E">
              <w:rPr>
                <w:rFonts w:ascii="Times New Roman" w:hAnsi="Times New Roman" w:cs="Times New Roman"/>
              </w:rPr>
              <w:t>.2</w:t>
            </w:r>
          </w:p>
        </w:tc>
        <w:tc>
          <w:tcPr>
            <w:tcW w:w="1548" w:type="pct"/>
          </w:tcPr>
          <w:p w14:paraId="2673BE99" w14:textId="6B37EE73" w:rsidR="0034445E" w:rsidRDefault="0034445E" w:rsidP="0034445E">
            <w:pPr>
              <w:rPr>
                <w:rFonts w:ascii="Times New Roman" w:hAnsi="Times New Roman" w:cs="Times New Roman"/>
              </w:rPr>
            </w:pPr>
            <w:r>
              <w:rPr>
                <w:rFonts w:ascii="Times New Roman" w:hAnsi="Times New Roman" w:cs="Times New Roman"/>
              </w:rPr>
              <w:t>Ratiņu bāze</w:t>
            </w:r>
          </w:p>
        </w:tc>
        <w:tc>
          <w:tcPr>
            <w:tcW w:w="1831" w:type="pct"/>
          </w:tcPr>
          <w:p w14:paraId="4163BF7C" w14:textId="57EC24FC" w:rsidR="0034445E" w:rsidRDefault="001B17A3" w:rsidP="0034445E">
            <w:pPr>
              <w:jc w:val="both"/>
              <w:rPr>
                <w:rFonts w:ascii="Times New Roman" w:hAnsi="Times New Roman" w:cs="Times New Roman"/>
              </w:rPr>
            </w:pPr>
            <w:r>
              <w:rPr>
                <w:rFonts w:ascii="Times New Roman" w:hAnsi="Times New Roman" w:cs="Times New Roman"/>
              </w:rPr>
              <w:t>R</w:t>
            </w:r>
            <w:r w:rsidRPr="001B17A3">
              <w:rPr>
                <w:rFonts w:ascii="Times New Roman" w:hAnsi="Times New Roman" w:cs="Times New Roman"/>
              </w:rPr>
              <w:t>atiņ</w:t>
            </w:r>
            <w:r>
              <w:rPr>
                <w:rFonts w:ascii="Times New Roman" w:hAnsi="Times New Roman" w:cs="Times New Roman"/>
              </w:rPr>
              <w:t>u</w:t>
            </w:r>
            <w:r w:rsidRPr="001B17A3">
              <w:rPr>
                <w:rFonts w:ascii="Times New Roman" w:hAnsi="Times New Roman" w:cs="Times New Roman"/>
              </w:rPr>
              <w:t xml:space="preserve"> konstrukcijai un riteņu bāzei jānodrošina tramvaja droša un vienmērīga kustība līk</w:t>
            </w:r>
            <w:r w:rsidR="00F33923">
              <w:rPr>
                <w:rFonts w:ascii="Times New Roman" w:hAnsi="Times New Roman" w:cs="Times New Roman"/>
              </w:rPr>
              <w:t>nēs</w:t>
            </w:r>
            <w:r w:rsidRPr="001B17A3">
              <w:rPr>
                <w:rFonts w:ascii="Times New Roman" w:hAnsi="Times New Roman" w:cs="Times New Roman"/>
              </w:rPr>
              <w:t xml:space="preserve"> ar minimāl</w:t>
            </w:r>
            <w:r w:rsidR="00221F10">
              <w:rPr>
                <w:rFonts w:ascii="Times New Roman" w:hAnsi="Times New Roman" w:cs="Times New Roman"/>
              </w:rPr>
              <w:t xml:space="preserve">ajiem </w:t>
            </w:r>
            <w:r w:rsidRPr="001B17A3">
              <w:rPr>
                <w:rFonts w:ascii="Times New Roman" w:hAnsi="Times New Roman" w:cs="Times New Roman"/>
              </w:rPr>
              <w:t>rādius</w:t>
            </w:r>
            <w:r w:rsidR="00221F10">
              <w:rPr>
                <w:rFonts w:ascii="Times New Roman" w:hAnsi="Times New Roman" w:cs="Times New Roman"/>
              </w:rPr>
              <w:t>iem</w:t>
            </w:r>
            <w:r w:rsidRPr="001B17A3">
              <w:rPr>
                <w:rFonts w:ascii="Times New Roman" w:hAnsi="Times New Roman" w:cs="Times New Roman"/>
              </w:rPr>
              <w:t xml:space="preserve">, atbilstoši </w:t>
            </w:r>
            <w:r w:rsidR="00F33923">
              <w:rPr>
                <w:rFonts w:ascii="Times New Roman" w:hAnsi="Times New Roman" w:cs="Times New Roman"/>
              </w:rPr>
              <w:t>sliežu ceļu</w:t>
            </w:r>
            <w:r w:rsidRPr="001B17A3">
              <w:rPr>
                <w:rFonts w:ascii="Times New Roman" w:hAnsi="Times New Roman" w:cs="Times New Roman"/>
              </w:rPr>
              <w:t xml:space="preserve"> ģeometrijai un </w:t>
            </w:r>
            <w:r w:rsidR="00F33923">
              <w:rPr>
                <w:rFonts w:ascii="Times New Roman" w:hAnsi="Times New Roman" w:cs="Times New Roman"/>
              </w:rPr>
              <w:t>spēkā esošiem</w:t>
            </w:r>
            <w:r w:rsidRPr="001B17A3">
              <w:rPr>
                <w:rFonts w:ascii="Times New Roman" w:hAnsi="Times New Roman" w:cs="Times New Roman"/>
              </w:rPr>
              <w:t xml:space="preserve"> standartiem.</w:t>
            </w:r>
          </w:p>
        </w:tc>
        <w:tc>
          <w:tcPr>
            <w:tcW w:w="453" w:type="pct"/>
          </w:tcPr>
          <w:p w14:paraId="3F4F6A60"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12600718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AB5D1F6" w14:textId="64B0ACBB"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76841823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C44A303" w14:textId="1A9CE162" w:rsidR="0034445E" w:rsidRDefault="0034445E" w:rsidP="0034445E">
            <w:pPr>
              <w:rPr>
                <w:rFonts w:ascii="Times New Roman" w:hAnsi="Times New Roman" w:cs="Times New Roman"/>
                <w:i/>
                <w:iCs/>
              </w:rPr>
            </w:pPr>
            <w:r>
              <w:rPr>
                <w:rFonts w:ascii="Times New Roman" w:hAnsi="Times New Roman" w:cs="Times New Roman"/>
                <w:i/>
                <w:iCs/>
              </w:rPr>
              <w:t>Norādiet ratiņu bāzi</w:t>
            </w:r>
          </w:p>
        </w:tc>
      </w:tr>
      <w:tr w:rsidR="0034445E" w:rsidRPr="00E35CC0" w14:paraId="3935829F" w14:textId="77777777" w:rsidTr="009156D0">
        <w:trPr>
          <w:trHeight w:val="732"/>
        </w:trPr>
        <w:tc>
          <w:tcPr>
            <w:tcW w:w="215" w:type="pct"/>
          </w:tcPr>
          <w:p w14:paraId="04C5E9B6" w14:textId="6087391D" w:rsidR="0034445E" w:rsidRDefault="007B5967" w:rsidP="0034445E">
            <w:pPr>
              <w:rPr>
                <w:rFonts w:ascii="Times New Roman" w:hAnsi="Times New Roman" w:cs="Times New Roman"/>
              </w:rPr>
            </w:pPr>
            <w:r>
              <w:rPr>
                <w:rFonts w:ascii="Times New Roman" w:hAnsi="Times New Roman" w:cs="Times New Roman"/>
              </w:rPr>
              <w:t>5</w:t>
            </w:r>
            <w:r w:rsidR="0034445E">
              <w:rPr>
                <w:rFonts w:ascii="Times New Roman" w:hAnsi="Times New Roman" w:cs="Times New Roman"/>
              </w:rPr>
              <w:t>.3</w:t>
            </w:r>
          </w:p>
        </w:tc>
        <w:tc>
          <w:tcPr>
            <w:tcW w:w="1548" w:type="pct"/>
          </w:tcPr>
          <w:p w14:paraId="37A395D4" w14:textId="6611F176" w:rsidR="0034445E" w:rsidRDefault="0034445E" w:rsidP="0034445E">
            <w:pPr>
              <w:rPr>
                <w:rFonts w:ascii="Times New Roman" w:hAnsi="Times New Roman" w:cs="Times New Roman"/>
              </w:rPr>
            </w:pPr>
            <w:r>
              <w:rPr>
                <w:rFonts w:ascii="Times New Roman" w:hAnsi="Times New Roman" w:cs="Times New Roman"/>
              </w:rPr>
              <w:t>Riteņi</w:t>
            </w:r>
          </w:p>
        </w:tc>
        <w:tc>
          <w:tcPr>
            <w:tcW w:w="1831" w:type="pct"/>
          </w:tcPr>
          <w:p w14:paraId="19B7AE06" w14:textId="6E36658E" w:rsidR="0034445E" w:rsidRDefault="00224D05" w:rsidP="0034445E">
            <w:pPr>
              <w:jc w:val="both"/>
              <w:rPr>
                <w:rFonts w:ascii="Times New Roman" w:hAnsi="Times New Roman" w:cs="Times New Roman"/>
              </w:rPr>
            </w:pPr>
            <w:r>
              <w:rPr>
                <w:rFonts w:ascii="Times New Roman" w:hAnsi="Times New Roman" w:cs="Times New Roman"/>
              </w:rPr>
              <w:t>R</w:t>
            </w:r>
            <w:r w:rsidRPr="00224D05">
              <w:rPr>
                <w:rFonts w:ascii="Times New Roman" w:hAnsi="Times New Roman" w:cs="Times New Roman"/>
              </w:rPr>
              <w:t>iteņu izmēriem un nodiluma robežām jāatbilst spēkā esoš</w:t>
            </w:r>
            <w:r>
              <w:rPr>
                <w:rFonts w:ascii="Times New Roman" w:hAnsi="Times New Roman" w:cs="Times New Roman"/>
              </w:rPr>
              <w:t>iem</w:t>
            </w:r>
            <w:r w:rsidRPr="00224D05">
              <w:rPr>
                <w:rFonts w:ascii="Times New Roman" w:hAnsi="Times New Roman" w:cs="Times New Roman"/>
              </w:rPr>
              <w:t xml:space="preserve"> standartiem, kā arī ražotāja tehniskajai dokumentācijai. Riteņu konstrukcijai jānodrošina droša, stabila un komfortabla braukšana visā kalpošanas ciklā.</w:t>
            </w:r>
          </w:p>
        </w:tc>
        <w:tc>
          <w:tcPr>
            <w:tcW w:w="453" w:type="pct"/>
          </w:tcPr>
          <w:p w14:paraId="53DE85B8"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2975963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369BE503" w14:textId="1ABCBBAA"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3551722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5AD6CD9" w14:textId="31B8AB07" w:rsidR="0034445E" w:rsidRDefault="0034445E" w:rsidP="0034445E">
            <w:pPr>
              <w:rPr>
                <w:rFonts w:ascii="Times New Roman" w:hAnsi="Times New Roman" w:cs="Times New Roman"/>
                <w:i/>
                <w:iCs/>
              </w:rPr>
            </w:pPr>
            <w:r>
              <w:rPr>
                <w:rFonts w:ascii="Times New Roman" w:hAnsi="Times New Roman" w:cs="Times New Roman"/>
                <w:i/>
                <w:iCs/>
              </w:rPr>
              <w:t>Norādiet riteņa diametru un nodilum</w:t>
            </w:r>
            <w:r w:rsidR="00A3238F">
              <w:rPr>
                <w:rFonts w:ascii="Times New Roman" w:hAnsi="Times New Roman" w:cs="Times New Roman"/>
                <w:i/>
                <w:iCs/>
              </w:rPr>
              <w:t>a robežas</w:t>
            </w:r>
          </w:p>
        </w:tc>
      </w:tr>
      <w:tr w:rsidR="0034445E" w:rsidRPr="00E35CC0" w14:paraId="022086CF" w14:textId="77777777" w:rsidTr="009156D0">
        <w:trPr>
          <w:trHeight w:val="732"/>
        </w:trPr>
        <w:tc>
          <w:tcPr>
            <w:tcW w:w="215" w:type="pct"/>
          </w:tcPr>
          <w:p w14:paraId="2E6CC523" w14:textId="2493F936" w:rsidR="0034445E" w:rsidRDefault="007B5967" w:rsidP="0034445E">
            <w:pPr>
              <w:rPr>
                <w:rFonts w:ascii="Times New Roman" w:hAnsi="Times New Roman" w:cs="Times New Roman"/>
              </w:rPr>
            </w:pPr>
            <w:r>
              <w:rPr>
                <w:rFonts w:ascii="Times New Roman" w:hAnsi="Times New Roman" w:cs="Times New Roman"/>
              </w:rPr>
              <w:t>5</w:t>
            </w:r>
            <w:r w:rsidR="0034445E">
              <w:rPr>
                <w:rFonts w:ascii="Times New Roman" w:hAnsi="Times New Roman" w:cs="Times New Roman"/>
              </w:rPr>
              <w:t>.4</w:t>
            </w:r>
          </w:p>
        </w:tc>
        <w:tc>
          <w:tcPr>
            <w:tcW w:w="1548" w:type="pct"/>
          </w:tcPr>
          <w:p w14:paraId="1DD39CF5" w14:textId="78A78CB2" w:rsidR="0034445E" w:rsidRDefault="0034445E" w:rsidP="0034445E">
            <w:pPr>
              <w:rPr>
                <w:rFonts w:ascii="Times New Roman" w:hAnsi="Times New Roman" w:cs="Times New Roman"/>
              </w:rPr>
            </w:pPr>
            <w:proofErr w:type="spellStart"/>
            <w:r>
              <w:rPr>
                <w:rFonts w:ascii="Times New Roman" w:hAnsi="Times New Roman" w:cs="Times New Roman"/>
              </w:rPr>
              <w:t>Reboržu</w:t>
            </w:r>
            <w:proofErr w:type="spellEnd"/>
            <w:r>
              <w:rPr>
                <w:rFonts w:ascii="Times New Roman" w:hAnsi="Times New Roman" w:cs="Times New Roman"/>
              </w:rPr>
              <w:t xml:space="preserve"> eļļošana</w:t>
            </w:r>
          </w:p>
        </w:tc>
        <w:tc>
          <w:tcPr>
            <w:tcW w:w="1831" w:type="pct"/>
          </w:tcPr>
          <w:p w14:paraId="5A393802" w14:textId="33BE71B4" w:rsidR="0034445E" w:rsidRDefault="0034445E" w:rsidP="0034445E">
            <w:pPr>
              <w:jc w:val="both"/>
              <w:rPr>
                <w:rFonts w:ascii="Times New Roman" w:hAnsi="Times New Roman" w:cs="Times New Roman"/>
              </w:rPr>
            </w:pPr>
            <w:r>
              <w:rPr>
                <w:rFonts w:ascii="Times New Roman" w:hAnsi="Times New Roman" w:cs="Times New Roman"/>
              </w:rPr>
              <w:t xml:space="preserve">Tramvajs jāaprīko ar efektīvu riteņu </w:t>
            </w:r>
            <w:proofErr w:type="spellStart"/>
            <w:r w:rsidRPr="00F45E2A">
              <w:rPr>
                <w:rFonts w:ascii="Times New Roman" w:hAnsi="Times New Roman" w:cs="Times New Roman"/>
              </w:rPr>
              <w:t>reboržu</w:t>
            </w:r>
            <w:proofErr w:type="spellEnd"/>
            <w:r>
              <w:rPr>
                <w:rFonts w:ascii="Times New Roman" w:hAnsi="Times New Roman" w:cs="Times New Roman"/>
              </w:rPr>
              <w:t>/</w:t>
            </w:r>
            <w:r w:rsidRPr="00F45E2A">
              <w:rPr>
                <w:rFonts w:ascii="Times New Roman" w:hAnsi="Times New Roman" w:cs="Times New Roman"/>
              </w:rPr>
              <w:t>sliežu šķautņu eļļošan</w:t>
            </w:r>
            <w:r>
              <w:rPr>
                <w:rFonts w:ascii="Times New Roman" w:hAnsi="Times New Roman" w:cs="Times New Roman"/>
              </w:rPr>
              <w:t>as sistēmu, kas novērš s</w:t>
            </w:r>
            <w:r w:rsidRPr="00F45E2A">
              <w:rPr>
                <w:rFonts w:ascii="Times New Roman" w:hAnsi="Times New Roman" w:cs="Times New Roman"/>
              </w:rPr>
              <w:t>liežu-riteņu mijiedarbības radīto troksni līknēs</w:t>
            </w:r>
            <w:r>
              <w:rPr>
                <w:rFonts w:ascii="Times New Roman" w:hAnsi="Times New Roman" w:cs="Times New Roman"/>
              </w:rPr>
              <w:t>.</w:t>
            </w:r>
          </w:p>
        </w:tc>
        <w:tc>
          <w:tcPr>
            <w:tcW w:w="453" w:type="pct"/>
          </w:tcPr>
          <w:p w14:paraId="0474E532"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71880856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026947B" w14:textId="138971C7" w:rsidR="0034445E"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60479648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31B1C7C" w14:textId="552411CC" w:rsidR="0034445E" w:rsidRDefault="0034445E" w:rsidP="0034445E">
            <w:pPr>
              <w:rPr>
                <w:rFonts w:ascii="Times New Roman" w:hAnsi="Times New Roman" w:cs="Times New Roman"/>
                <w:i/>
                <w:iCs/>
              </w:rPr>
            </w:pPr>
            <w:r>
              <w:rPr>
                <w:rFonts w:ascii="Times New Roman" w:hAnsi="Times New Roman" w:cs="Times New Roman"/>
                <w:i/>
                <w:iCs/>
              </w:rPr>
              <w:t>Norādiet risinājumu</w:t>
            </w:r>
          </w:p>
        </w:tc>
      </w:tr>
      <w:tr w:rsidR="0034445E" w:rsidRPr="00E35CC0" w14:paraId="2B9CC86B" w14:textId="53EA222A" w:rsidTr="00DD5F53">
        <w:trPr>
          <w:trHeight w:val="60"/>
        </w:trPr>
        <w:tc>
          <w:tcPr>
            <w:tcW w:w="215" w:type="pct"/>
            <w:shd w:val="clear" w:color="auto" w:fill="DEEAF6" w:themeFill="accent5" w:themeFillTint="33"/>
          </w:tcPr>
          <w:p w14:paraId="3A065927" w14:textId="49EE1A69" w:rsidR="0034445E" w:rsidRPr="00E35CC0" w:rsidRDefault="007B5967" w:rsidP="0034445E">
            <w:pPr>
              <w:rPr>
                <w:rFonts w:ascii="Times New Roman" w:hAnsi="Times New Roman" w:cs="Times New Roman"/>
                <w:b/>
                <w:bCs/>
              </w:rPr>
            </w:pPr>
            <w:r>
              <w:rPr>
                <w:rFonts w:ascii="Times New Roman" w:hAnsi="Times New Roman" w:cs="Times New Roman"/>
                <w:b/>
                <w:bCs/>
              </w:rPr>
              <w:t>6</w:t>
            </w:r>
            <w:r w:rsidR="0034445E" w:rsidRPr="00E35CC0">
              <w:rPr>
                <w:rFonts w:ascii="Times New Roman" w:hAnsi="Times New Roman" w:cs="Times New Roman"/>
                <w:b/>
                <w:bCs/>
              </w:rPr>
              <w:t>.</w:t>
            </w:r>
          </w:p>
        </w:tc>
        <w:tc>
          <w:tcPr>
            <w:tcW w:w="3379" w:type="pct"/>
            <w:gridSpan w:val="2"/>
            <w:shd w:val="clear" w:color="auto" w:fill="DEEAF6" w:themeFill="accent5" w:themeFillTint="33"/>
          </w:tcPr>
          <w:p w14:paraId="4A1745BF" w14:textId="0B009B0F" w:rsidR="0034445E" w:rsidRPr="00E35CC0" w:rsidRDefault="0034445E" w:rsidP="0034445E">
            <w:pPr>
              <w:rPr>
                <w:rFonts w:ascii="Times New Roman" w:hAnsi="Times New Roman" w:cs="Times New Roman"/>
              </w:rPr>
            </w:pPr>
            <w:r>
              <w:rPr>
                <w:rFonts w:ascii="Times New Roman" w:hAnsi="Times New Roman" w:cs="Times New Roman"/>
                <w:b/>
                <w:bCs/>
              </w:rPr>
              <w:t>Ārējie i</w:t>
            </w:r>
            <w:r w:rsidRPr="00E35CC0">
              <w:rPr>
                <w:rFonts w:ascii="Times New Roman" w:hAnsi="Times New Roman" w:cs="Times New Roman"/>
                <w:b/>
                <w:bCs/>
              </w:rPr>
              <w:t>zmēri</w:t>
            </w:r>
            <w:r w:rsidRPr="001B606F">
              <w:rPr>
                <w:rFonts w:ascii="Times New Roman" w:hAnsi="Times New Roman" w:cs="Times New Roman"/>
                <w:b/>
                <w:bCs/>
              </w:rPr>
              <w:t>, pasažieru ietilpība, masa</w:t>
            </w:r>
          </w:p>
        </w:tc>
        <w:tc>
          <w:tcPr>
            <w:tcW w:w="1406" w:type="pct"/>
            <w:gridSpan w:val="2"/>
            <w:shd w:val="clear" w:color="auto" w:fill="DEEAF6" w:themeFill="accent5" w:themeFillTint="33"/>
          </w:tcPr>
          <w:p w14:paraId="582D7EF2" w14:textId="77777777" w:rsidR="0034445E" w:rsidRPr="00E35CC0" w:rsidRDefault="0034445E" w:rsidP="0034445E">
            <w:pPr>
              <w:rPr>
                <w:rFonts w:ascii="Times New Roman" w:hAnsi="Times New Roman" w:cs="Times New Roman"/>
              </w:rPr>
            </w:pPr>
          </w:p>
        </w:tc>
      </w:tr>
      <w:tr w:rsidR="0034445E" w:rsidRPr="00E35CC0" w14:paraId="74FF8F2E" w14:textId="59C30722" w:rsidTr="00CA2217">
        <w:trPr>
          <w:trHeight w:val="60"/>
        </w:trPr>
        <w:tc>
          <w:tcPr>
            <w:tcW w:w="215" w:type="pct"/>
          </w:tcPr>
          <w:p w14:paraId="12093AC5" w14:textId="6E9D774B" w:rsidR="0034445E" w:rsidRPr="00E35CC0" w:rsidRDefault="007B5967" w:rsidP="0034445E">
            <w:pPr>
              <w:jc w:val="both"/>
              <w:rPr>
                <w:rFonts w:ascii="Times New Roman" w:hAnsi="Times New Roman" w:cs="Times New Roman"/>
              </w:rPr>
            </w:pPr>
            <w:r>
              <w:rPr>
                <w:rFonts w:ascii="Times New Roman" w:hAnsi="Times New Roman" w:cs="Times New Roman"/>
              </w:rPr>
              <w:lastRenderedPageBreak/>
              <w:t>6</w:t>
            </w:r>
            <w:r w:rsidR="0034445E" w:rsidRPr="00E35CC0">
              <w:rPr>
                <w:rFonts w:ascii="Times New Roman" w:hAnsi="Times New Roman" w:cs="Times New Roman"/>
              </w:rPr>
              <w:t>.1</w:t>
            </w:r>
          </w:p>
        </w:tc>
        <w:tc>
          <w:tcPr>
            <w:tcW w:w="1548" w:type="pct"/>
          </w:tcPr>
          <w:p w14:paraId="38C1768E" w14:textId="7A1EFE28" w:rsidR="0034445E" w:rsidRPr="00E35CC0" w:rsidRDefault="0034445E" w:rsidP="0034445E">
            <w:pPr>
              <w:jc w:val="both"/>
              <w:rPr>
                <w:rFonts w:ascii="Times New Roman" w:hAnsi="Times New Roman" w:cs="Times New Roman"/>
              </w:rPr>
            </w:pPr>
            <w:r w:rsidRPr="00E35CC0">
              <w:rPr>
                <w:rFonts w:ascii="Times New Roman" w:hAnsi="Times New Roman" w:cs="Times New Roman"/>
              </w:rPr>
              <w:t>Garums</w:t>
            </w:r>
          </w:p>
        </w:tc>
        <w:tc>
          <w:tcPr>
            <w:tcW w:w="1831" w:type="pct"/>
          </w:tcPr>
          <w:p w14:paraId="70EDFC93" w14:textId="0A7557FE"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 </w:t>
            </w:r>
            <w:r>
              <w:rPr>
                <w:rFonts w:ascii="Times New Roman" w:hAnsi="Times New Roman" w:cs="Times New Roman"/>
              </w:rPr>
              <w:t>42 m</w:t>
            </w:r>
          </w:p>
        </w:tc>
        <w:tc>
          <w:tcPr>
            <w:tcW w:w="453" w:type="pct"/>
          </w:tcPr>
          <w:p w14:paraId="1E3AA6D0" w14:textId="2754DC35"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44203128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000927A9" w14:textId="0039E029"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29642641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29F57B65" w14:textId="74CD7C64"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w:t>
            </w:r>
            <w:r>
              <w:rPr>
                <w:rFonts w:ascii="Times New Roman" w:hAnsi="Times New Roman" w:cs="Times New Roman"/>
                <w:i/>
                <w:iCs/>
              </w:rPr>
              <w:t>pieejamos</w:t>
            </w:r>
            <w:r w:rsidRPr="00E35CC0">
              <w:rPr>
                <w:rFonts w:ascii="Times New Roman" w:hAnsi="Times New Roman" w:cs="Times New Roman"/>
                <w:i/>
                <w:iCs/>
              </w:rPr>
              <w:t xml:space="preserve"> garum</w:t>
            </w:r>
            <w:r>
              <w:rPr>
                <w:rFonts w:ascii="Times New Roman" w:hAnsi="Times New Roman" w:cs="Times New Roman"/>
                <w:i/>
                <w:iCs/>
              </w:rPr>
              <w:t>a tipus</w:t>
            </w:r>
          </w:p>
        </w:tc>
      </w:tr>
      <w:tr w:rsidR="0034445E" w:rsidRPr="00E35CC0" w14:paraId="74A99988" w14:textId="0376E21E" w:rsidTr="00CA2217">
        <w:trPr>
          <w:trHeight w:val="112"/>
        </w:trPr>
        <w:tc>
          <w:tcPr>
            <w:tcW w:w="215" w:type="pct"/>
          </w:tcPr>
          <w:p w14:paraId="3F15CC83" w14:textId="6D07E1A9" w:rsidR="0034445E" w:rsidRPr="00E35CC0" w:rsidRDefault="007B5967" w:rsidP="0034445E">
            <w:pPr>
              <w:jc w:val="both"/>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.2</w:t>
            </w:r>
          </w:p>
        </w:tc>
        <w:tc>
          <w:tcPr>
            <w:tcW w:w="1548" w:type="pct"/>
          </w:tcPr>
          <w:p w14:paraId="0B24DA9D" w14:textId="0AE99C17" w:rsidR="0034445E" w:rsidRPr="00E35CC0" w:rsidRDefault="0034445E" w:rsidP="0034445E">
            <w:pPr>
              <w:jc w:val="both"/>
              <w:rPr>
                <w:rFonts w:ascii="Times New Roman" w:hAnsi="Times New Roman" w:cs="Times New Roman"/>
              </w:rPr>
            </w:pPr>
            <w:r w:rsidRPr="00E35CC0">
              <w:rPr>
                <w:rFonts w:ascii="Times New Roman" w:hAnsi="Times New Roman" w:cs="Times New Roman"/>
              </w:rPr>
              <w:t>Platums</w:t>
            </w:r>
          </w:p>
        </w:tc>
        <w:tc>
          <w:tcPr>
            <w:tcW w:w="1831" w:type="pct"/>
          </w:tcPr>
          <w:p w14:paraId="1FE3791A" w14:textId="6121E198" w:rsidR="0034445E" w:rsidRPr="00E35CC0" w:rsidRDefault="0034445E" w:rsidP="0034445E">
            <w:pPr>
              <w:rPr>
                <w:rFonts w:ascii="Times New Roman" w:hAnsi="Times New Roman" w:cs="Times New Roman"/>
              </w:rPr>
            </w:pPr>
            <w:r w:rsidRPr="00E35CC0">
              <w:rPr>
                <w:rFonts w:ascii="Times New Roman" w:hAnsi="Times New Roman" w:cs="Times New Roman"/>
              </w:rPr>
              <w:t>≤ 2 5</w:t>
            </w:r>
            <w:r>
              <w:rPr>
                <w:rFonts w:ascii="Times New Roman" w:hAnsi="Times New Roman" w:cs="Times New Roman"/>
              </w:rPr>
              <w:t>00</w:t>
            </w:r>
            <w:r w:rsidRPr="00E35CC0">
              <w:rPr>
                <w:rFonts w:ascii="Times New Roman" w:hAnsi="Times New Roman" w:cs="Times New Roman"/>
              </w:rPr>
              <w:t xml:space="preserve"> mm</w:t>
            </w:r>
          </w:p>
        </w:tc>
        <w:tc>
          <w:tcPr>
            <w:tcW w:w="453" w:type="pct"/>
          </w:tcPr>
          <w:p w14:paraId="0B712F65" w14:textId="23411821"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5993767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34E45C3E" w14:textId="4670A4A3" w:rsidR="0034445E" w:rsidRPr="00E35CC0" w:rsidRDefault="004B7BB0" w:rsidP="0034445E">
            <w:pPr>
              <w:rPr>
                <w:rFonts w:ascii="Times New Roman" w:hAnsi="Times New Roman" w:cs="Times New Roman"/>
                <w:strike/>
              </w:rPr>
            </w:pPr>
            <w:sdt>
              <w:sdtPr>
                <w:rPr>
                  <w:rFonts w:ascii="Times New Roman" w:eastAsia="MS Gothic" w:hAnsi="Times New Roman" w:cs="Times New Roman"/>
                </w:rPr>
                <w:id w:val="-101067817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02CD5718" w14:textId="3551848D" w:rsidR="0034445E" w:rsidRPr="00E35CC0" w:rsidRDefault="0034445E" w:rsidP="0034445E">
            <w:pPr>
              <w:rPr>
                <w:rFonts w:ascii="Times New Roman" w:hAnsi="Times New Roman" w:cs="Times New Roman"/>
                <w:i/>
                <w:iCs/>
                <w:strike/>
              </w:rPr>
            </w:pPr>
            <w:r w:rsidRPr="00E35CC0">
              <w:rPr>
                <w:rFonts w:ascii="Times New Roman" w:hAnsi="Times New Roman" w:cs="Times New Roman"/>
                <w:i/>
                <w:iCs/>
              </w:rPr>
              <w:t>Norādiet platumu</w:t>
            </w:r>
          </w:p>
        </w:tc>
      </w:tr>
      <w:tr w:rsidR="0034445E" w:rsidRPr="00E35CC0" w14:paraId="5C03F074" w14:textId="057F662C" w:rsidTr="00CA2217">
        <w:trPr>
          <w:trHeight w:val="195"/>
        </w:trPr>
        <w:tc>
          <w:tcPr>
            <w:tcW w:w="215" w:type="pct"/>
          </w:tcPr>
          <w:p w14:paraId="207AE177" w14:textId="71BD45C6" w:rsidR="0034445E" w:rsidRPr="00E35CC0" w:rsidRDefault="007B5967" w:rsidP="0034445E">
            <w:pPr>
              <w:jc w:val="both"/>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.3</w:t>
            </w:r>
          </w:p>
        </w:tc>
        <w:tc>
          <w:tcPr>
            <w:tcW w:w="1548" w:type="pct"/>
          </w:tcPr>
          <w:p w14:paraId="2973F45D" w14:textId="41276C84" w:rsidR="0034445E" w:rsidRPr="00E35CC0" w:rsidRDefault="0034445E" w:rsidP="0034445E">
            <w:pPr>
              <w:jc w:val="both"/>
              <w:rPr>
                <w:rFonts w:ascii="Times New Roman" w:hAnsi="Times New Roman" w:cs="Times New Roman"/>
              </w:rPr>
            </w:pPr>
            <w:r w:rsidRPr="00E35CC0">
              <w:rPr>
                <w:rFonts w:ascii="Times New Roman" w:hAnsi="Times New Roman" w:cs="Times New Roman"/>
              </w:rPr>
              <w:t>Augstums</w:t>
            </w:r>
          </w:p>
        </w:tc>
        <w:tc>
          <w:tcPr>
            <w:tcW w:w="1831" w:type="pct"/>
          </w:tcPr>
          <w:p w14:paraId="47DF2336" w14:textId="50840E04" w:rsidR="0034445E" w:rsidRPr="00E35CC0" w:rsidRDefault="0034445E" w:rsidP="0034445E">
            <w:pPr>
              <w:rPr>
                <w:rFonts w:ascii="Times New Roman" w:hAnsi="Times New Roman" w:cs="Times New Roman"/>
              </w:rPr>
            </w:pPr>
            <w:r w:rsidRPr="00E35CC0">
              <w:rPr>
                <w:rFonts w:ascii="Times New Roman" w:hAnsi="Times New Roman" w:cs="Times New Roman"/>
              </w:rPr>
              <w:t>≤ 3 </w:t>
            </w:r>
            <w:r>
              <w:rPr>
                <w:rFonts w:ascii="Times New Roman" w:hAnsi="Times New Roman" w:cs="Times New Roman"/>
              </w:rPr>
              <w:t>6</w:t>
            </w:r>
            <w:r w:rsidRPr="00E35CC0">
              <w:rPr>
                <w:rFonts w:ascii="Times New Roman" w:hAnsi="Times New Roman" w:cs="Times New Roman"/>
              </w:rPr>
              <w:t>00 mm</w:t>
            </w:r>
          </w:p>
          <w:p w14:paraId="1D18D083" w14:textId="06D9A983" w:rsidR="0034445E" w:rsidRPr="00E35CC0" w:rsidRDefault="0034445E" w:rsidP="0034445E">
            <w:pPr>
              <w:rPr>
                <w:rFonts w:ascii="Times New Roman" w:hAnsi="Times New Roman" w:cs="Times New Roman"/>
              </w:rPr>
            </w:pPr>
            <w:r w:rsidRPr="00E35CC0">
              <w:rPr>
                <w:rFonts w:ascii="Times New Roman" w:hAnsi="Times New Roman" w:cs="Times New Roman"/>
              </w:rPr>
              <w:t>(</w:t>
            </w:r>
            <w:r w:rsidRPr="00B85C9D">
              <w:rPr>
                <w:rFonts w:ascii="Times New Roman" w:hAnsi="Times New Roman" w:cs="Times New Roman"/>
              </w:rPr>
              <w:t>no sliežu galv</w:t>
            </w:r>
            <w:r>
              <w:rPr>
                <w:rFonts w:ascii="Times New Roman" w:hAnsi="Times New Roman" w:cs="Times New Roman"/>
              </w:rPr>
              <w:t>as</w:t>
            </w:r>
            <w:r w:rsidRPr="00B85C9D">
              <w:rPr>
                <w:rFonts w:ascii="Times New Roman" w:hAnsi="Times New Roman" w:cs="Times New Roman"/>
              </w:rPr>
              <w:t xml:space="preserve"> līmeņa</w:t>
            </w:r>
            <w:r>
              <w:rPr>
                <w:rFonts w:ascii="Times New Roman" w:hAnsi="Times New Roman" w:cs="Times New Roman"/>
              </w:rPr>
              <w:t xml:space="preserve">, </w:t>
            </w:r>
            <w:r w:rsidRPr="00B85C9D">
              <w:rPr>
                <w:rFonts w:ascii="Times New Roman" w:hAnsi="Times New Roman" w:cs="Times New Roman"/>
              </w:rPr>
              <w:t>ar nolaistu pantogrāfu</w:t>
            </w:r>
            <w:r>
              <w:rPr>
                <w:rFonts w:ascii="Times New Roman" w:hAnsi="Times New Roman" w:cs="Times New Roman"/>
              </w:rPr>
              <w:t xml:space="preserve"> un</w:t>
            </w:r>
            <w:r w:rsidRPr="00B85C9D">
              <w:rPr>
                <w:rFonts w:ascii="Times New Roman" w:hAnsi="Times New Roman" w:cs="Times New Roman"/>
              </w:rPr>
              <w:t xml:space="preserve"> jauniem riteņiem</w:t>
            </w:r>
            <w:r w:rsidRPr="00E35CC0">
              <w:rPr>
                <w:rFonts w:ascii="Times New Roman" w:hAnsi="Times New Roman" w:cs="Times New Roman"/>
              </w:rPr>
              <w:t>)</w:t>
            </w:r>
          </w:p>
        </w:tc>
        <w:tc>
          <w:tcPr>
            <w:tcW w:w="453" w:type="pct"/>
          </w:tcPr>
          <w:p w14:paraId="1C69E31A" w14:textId="1D9893CB"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6856921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5A505B68" w14:textId="78B60B38"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46573788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037F46F5" w14:textId="45D8974D"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augstumu</w:t>
            </w:r>
          </w:p>
        </w:tc>
      </w:tr>
      <w:tr w:rsidR="0034445E" w:rsidRPr="00E35CC0" w14:paraId="74794E62" w14:textId="0780BFEB" w:rsidTr="00CA2217">
        <w:trPr>
          <w:trHeight w:val="340"/>
        </w:trPr>
        <w:tc>
          <w:tcPr>
            <w:tcW w:w="215" w:type="pct"/>
          </w:tcPr>
          <w:p w14:paraId="7F894781" w14:textId="5347B771" w:rsidR="0034445E" w:rsidRPr="00E35CC0" w:rsidRDefault="007B5967" w:rsidP="0034445E">
            <w:pPr>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.4</w:t>
            </w:r>
          </w:p>
        </w:tc>
        <w:tc>
          <w:tcPr>
            <w:tcW w:w="1548" w:type="pct"/>
          </w:tcPr>
          <w:p w14:paraId="3B889BC1" w14:textId="69C68280"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Kopējā pasažieru ietilpība </w:t>
            </w:r>
          </w:p>
        </w:tc>
        <w:tc>
          <w:tcPr>
            <w:tcW w:w="1831" w:type="pct"/>
          </w:tcPr>
          <w:p w14:paraId="084A57E6" w14:textId="77777777" w:rsidR="0034445E" w:rsidRDefault="0034445E" w:rsidP="0034445E">
            <w:pPr>
              <w:rPr>
                <w:rFonts w:ascii="Times New Roman" w:hAnsi="Times New Roman" w:cs="Times New Roman"/>
              </w:rPr>
            </w:pPr>
            <w:r w:rsidRPr="00E35CC0">
              <w:rPr>
                <w:rFonts w:ascii="Times New Roman" w:hAnsi="Times New Roman" w:cs="Times New Roman"/>
              </w:rPr>
              <w:t xml:space="preserve">≥ </w:t>
            </w:r>
            <w:r>
              <w:rPr>
                <w:rFonts w:ascii="Times New Roman" w:hAnsi="Times New Roman" w:cs="Times New Roman"/>
              </w:rPr>
              <w:t>180</w:t>
            </w:r>
          </w:p>
          <w:p w14:paraId="68753B85" w14:textId="1C51F531" w:rsidR="0034445E" w:rsidRPr="00E35CC0" w:rsidRDefault="0034445E" w:rsidP="0034445E">
            <w:pPr>
              <w:rPr>
                <w:rFonts w:ascii="Times New Roman" w:hAnsi="Times New Roman" w:cs="Times New Roman"/>
              </w:rPr>
            </w:pPr>
            <w:r>
              <w:rPr>
                <w:rFonts w:ascii="Times New Roman" w:hAnsi="Times New Roman" w:cs="Times New Roman"/>
              </w:rPr>
              <w:t>(</w:t>
            </w:r>
            <w:r w:rsidRPr="002C5552">
              <w:rPr>
                <w:rFonts w:ascii="Times New Roman" w:hAnsi="Times New Roman" w:cs="Times New Roman"/>
              </w:rPr>
              <w:t>rēķinot 5 personas uz stāvošiem pasažieriem paredzētā brīvā grīdas laukuma kvadrātmetru</w:t>
            </w:r>
            <w:r>
              <w:rPr>
                <w:rFonts w:ascii="Times New Roman" w:hAnsi="Times New Roman" w:cs="Times New Roman"/>
              </w:rPr>
              <w:t>, EL 5)</w:t>
            </w:r>
          </w:p>
        </w:tc>
        <w:tc>
          <w:tcPr>
            <w:tcW w:w="453" w:type="pct"/>
          </w:tcPr>
          <w:p w14:paraId="767E288F" w14:textId="16560214"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44168757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8F143E9" w14:textId="00E65709"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72144301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714F56B0" w14:textId="2A82EBF7"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w:t>
            </w:r>
            <w:r>
              <w:rPr>
                <w:rFonts w:ascii="Times New Roman" w:hAnsi="Times New Roman" w:cs="Times New Roman"/>
                <w:i/>
                <w:iCs/>
              </w:rPr>
              <w:t xml:space="preserve">pieejamās </w:t>
            </w:r>
            <w:r w:rsidRPr="00E35CC0">
              <w:rPr>
                <w:rFonts w:ascii="Times New Roman" w:hAnsi="Times New Roman" w:cs="Times New Roman"/>
                <w:i/>
                <w:iCs/>
              </w:rPr>
              <w:t>ietilpīb</w:t>
            </w:r>
            <w:r>
              <w:rPr>
                <w:rFonts w:ascii="Times New Roman" w:hAnsi="Times New Roman" w:cs="Times New Roman"/>
                <w:i/>
                <w:iCs/>
              </w:rPr>
              <w:t>as</w:t>
            </w:r>
          </w:p>
        </w:tc>
      </w:tr>
      <w:tr w:rsidR="0034445E" w:rsidRPr="00E35CC0" w14:paraId="62778A9E" w14:textId="3A1E6CC8" w:rsidTr="00CA2217">
        <w:trPr>
          <w:trHeight w:val="602"/>
        </w:trPr>
        <w:tc>
          <w:tcPr>
            <w:tcW w:w="215" w:type="pct"/>
          </w:tcPr>
          <w:p w14:paraId="4F14EF13" w14:textId="3E81FA5B" w:rsidR="0034445E" w:rsidRPr="00E35CC0" w:rsidRDefault="007B5967" w:rsidP="0034445E">
            <w:pPr>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.5</w:t>
            </w:r>
          </w:p>
        </w:tc>
        <w:tc>
          <w:tcPr>
            <w:tcW w:w="1548" w:type="pct"/>
          </w:tcPr>
          <w:p w14:paraId="6CC0FA1D" w14:textId="34F8FD29" w:rsidR="0034445E" w:rsidRPr="00E35CC0" w:rsidRDefault="0034445E" w:rsidP="0034445E">
            <w:pPr>
              <w:rPr>
                <w:rFonts w:ascii="Times New Roman" w:hAnsi="Times New Roman" w:cs="Times New Roman"/>
              </w:rPr>
            </w:pPr>
            <w:r w:rsidRPr="00E35CC0">
              <w:rPr>
                <w:rFonts w:ascii="Times New Roman" w:hAnsi="Times New Roman" w:cs="Times New Roman"/>
              </w:rPr>
              <w:t>Sēdvietu skaits</w:t>
            </w:r>
          </w:p>
        </w:tc>
        <w:tc>
          <w:tcPr>
            <w:tcW w:w="1831" w:type="pct"/>
          </w:tcPr>
          <w:p w14:paraId="424815C2" w14:textId="6BC1755C" w:rsidR="0034445E" w:rsidRPr="00E35CC0" w:rsidRDefault="0034445E" w:rsidP="0034445E">
            <w:pPr>
              <w:rPr>
                <w:rFonts w:ascii="Times New Roman" w:hAnsi="Times New Roman" w:cs="Times New Roman"/>
              </w:rPr>
            </w:pPr>
            <w:r w:rsidRPr="00E35CC0">
              <w:rPr>
                <w:rFonts w:ascii="Times New Roman" w:hAnsi="Times New Roman" w:cs="Times New Roman"/>
              </w:rPr>
              <w:t>Optimāls sēdvietu</w:t>
            </w:r>
            <w:r>
              <w:rPr>
                <w:rFonts w:ascii="Times New Roman" w:hAnsi="Times New Roman" w:cs="Times New Roman"/>
              </w:rPr>
              <w:t xml:space="preserve"> </w:t>
            </w:r>
            <w:r w:rsidRPr="00E35CC0">
              <w:rPr>
                <w:rFonts w:ascii="Times New Roman" w:hAnsi="Times New Roman" w:cs="Times New Roman"/>
              </w:rPr>
              <w:t>skaits</w:t>
            </w:r>
            <w:r>
              <w:rPr>
                <w:rFonts w:ascii="Times New Roman" w:hAnsi="Times New Roman" w:cs="Times New Roman"/>
              </w:rPr>
              <w:t xml:space="preserve"> un izvietojums</w:t>
            </w:r>
            <w:r w:rsidRPr="00E35CC0">
              <w:rPr>
                <w:rFonts w:ascii="Times New Roman" w:hAnsi="Times New Roman" w:cs="Times New Roman"/>
              </w:rPr>
              <w:t xml:space="preserve">, kas atbilst I klases transportlīdzekļa prasībām </w:t>
            </w:r>
            <w:r>
              <w:rPr>
                <w:rFonts w:ascii="Times New Roman" w:hAnsi="Times New Roman" w:cs="Times New Roman"/>
              </w:rPr>
              <w:t xml:space="preserve">(saskaņā ar </w:t>
            </w:r>
            <w:r w:rsidR="004B0DC1">
              <w:rPr>
                <w:rFonts w:ascii="Times New Roman" w:hAnsi="Times New Roman" w:cs="Times New Roman"/>
              </w:rPr>
              <w:t>ANO/EEK Noteikumiem Nr.</w:t>
            </w:r>
            <w:r>
              <w:rPr>
                <w:rFonts w:ascii="Times New Roman" w:hAnsi="Times New Roman" w:cs="Times New Roman"/>
              </w:rPr>
              <w:t>107) un nepārsniedz 25% no kopējās EL 5 ietilpības.</w:t>
            </w:r>
          </w:p>
        </w:tc>
        <w:tc>
          <w:tcPr>
            <w:tcW w:w="453" w:type="pct"/>
          </w:tcPr>
          <w:p w14:paraId="43EB52E2" w14:textId="7D06396C"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1611719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10194612" w14:textId="490844BA"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61652382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C3FF59F" w14:textId="37134961"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sēdvietu skaitu un plānojuma </w:t>
            </w:r>
            <w:r>
              <w:rPr>
                <w:rFonts w:ascii="Times New Roman" w:hAnsi="Times New Roman" w:cs="Times New Roman"/>
                <w:i/>
                <w:iCs/>
              </w:rPr>
              <w:t>opcijas</w:t>
            </w:r>
          </w:p>
        </w:tc>
      </w:tr>
      <w:tr w:rsidR="0034445E" w:rsidRPr="00E35CC0" w14:paraId="77F1FEE1" w14:textId="58B6F4A7" w:rsidTr="00CA2217">
        <w:trPr>
          <w:trHeight w:val="647"/>
        </w:trPr>
        <w:tc>
          <w:tcPr>
            <w:tcW w:w="215" w:type="pct"/>
          </w:tcPr>
          <w:p w14:paraId="18B77538" w14:textId="70011FC5" w:rsidR="0034445E" w:rsidRPr="00E35CC0" w:rsidRDefault="007B5967" w:rsidP="0034445E">
            <w:pPr>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.6</w:t>
            </w:r>
          </w:p>
        </w:tc>
        <w:tc>
          <w:tcPr>
            <w:tcW w:w="1548" w:type="pct"/>
          </w:tcPr>
          <w:p w14:paraId="1F0DB2C1" w14:textId="49CB5638" w:rsidR="0034445E" w:rsidRPr="00E35CC0" w:rsidRDefault="0034445E" w:rsidP="0034445E">
            <w:pPr>
              <w:rPr>
                <w:rFonts w:ascii="Times New Roman" w:hAnsi="Times New Roman" w:cs="Times New Roman"/>
              </w:rPr>
            </w:pPr>
            <w:r w:rsidRPr="00E35CC0">
              <w:rPr>
                <w:rFonts w:ascii="Times New Roman" w:hAnsi="Times New Roman" w:cs="Times New Roman"/>
              </w:rPr>
              <w:t>Prioritārās vietas</w:t>
            </w:r>
          </w:p>
        </w:tc>
        <w:tc>
          <w:tcPr>
            <w:tcW w:w="1831" w:type="pct"/>
          </w:tcPr>
          <w:p w14:paraId="4F377842" w14:textId="382AE158" w:rsidR="0034445E" w:rsidRDefault="0034445E" w:rsidP="0034445E">
            <w:pPr>
              <w:rPr>
                <w:rFonts w:ascii="Times New Roman" w:hAnsi="Times New Roman" w:cs="Times New Roman"/>
              </w:rPr>
            </w:pPr>
            <w:r w:rsidRPr="00E35CC0">
              <w:rPr>
                <w:rFonts w:ascii="Times New Roman" w:hAnsi="Times New Roman" w:cs="Times New Roman"/>
              </w:rPr>
              <w:t xml:space="preserve">Salonā </w:t>
            </w:r>
            <w:r>
              <w:rPr>
                <w:rFonts w:ascii="Times New Roman" w:hAnsi="Times New Roman" w:cs="Times New Roman"/>
              </w:rPr>
              <w:t>paredzētas</w:t>
            </w:r>
            <w:r w:rsidRPr="00E35CC0">
              <w:rPr>
                <w:rFonts w:ascii="Times New Roman" w:hAnsi="Times New Roman" w:cs="Times New Roman"/>
              </w:rPr>
              <w:t xml:space="preserve"> vietas pasažieriem invalīdu ratiņos un pasažieriem ar bērnu ratiņiem, kas ierīkotas atbilstoši </w:t>
            </w:r>
            <w:r w:rsidR="00402F9D">
              <w:rPr>
                <w:rFonts w:ascii="Times New Roman" w:hAnsi="Times New Roman" w:cs="Times New Roman"/>
              </w:rPr>
              <w:t>ANO/EEK Noteikumu</w:t>
            </w:r>
            <w:r>
              <w:rPr>
                <w:rFonts w:ascii="Times New Roman" w:hAnsi="Times New Roman" w:cs="Times New Roman"/>
              </w:rPr>
              <w:t xml:space="preserve"> </w:t>
            </w:r>
            <w:r w:rsidR="00402F9D">
              <w:rPr>
                <w:rFonts w:ascii="Times New Roman" w:hAnsi="Times New Roman" w:cs="Times New Roman"/>
              </w:rPr>
              <w:t>Nr.</w:t>
            </w:r>
            <w:r>
              <w:rPr>
                <w:rFonts w:ascii="Times New Roman" w:hAnsi="Times New Roman" w:cs="Times New Roman"/>
              </w:rPr>
              <w:t>107</w:t>
            </w:r>
            <w:r w:rsidRPr="00E35CC0">
              <w:rPr>
                <w:rFonts w:ascii="Times New Roman" w:hAnsi="Times New Roman" w:cs="Times New Roman"/>
              </w:rPr>
              <w:t xml:space="preserve"> prasībām.</w:t>
            </w:r>
          </w:p>
          <w:p w14:paraId="6B8F6A68" w14:textId="1D89EC35" w:rsidR="0034445E" w:rsidRPr="00E35CC0" w:rsidRDefault="0034445E" w:rsidP="0034445E">
            <w:pPr>
              <w:rPr>
                <w:rFonts w:ascii="Times New Roman" w:hAnsi="Times New Roman" w:cs="Times New Roman"/>
              </w:rPr>
            </w:pPr>
            <w:r>
              <w:rPr>
                <w:rFonts w:ascii="Times New Roman" w:hAnsi="Times New Roman" w:cs="Times New Roman"/>
              </w:rPr>
              <w:t>Pieļaujami</w:t>
            </w:r>
            <w:r w:rsidRPr="00E35CC0">
              <w:rPr>
                <w:rFonts w:ascii="Times New Roman" w:hAnsi="Times New Roman" w:cs="Times New Roman"/>
              </w:rPr>
              <w:t xml:space="preserve"> atvāžamo sēdekļu risinājumi prioritārajās zonās.</w:t>
            </w:r>
          </w:p>
        </w:tc>
        <w:tc>
          <w:tcPr>
            <w:tcW w:w="453" w:type="pct"/>
          </w:tcPr>
          <w:p w14:paraId="531AC2C0" w14:textId="53C3601C"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98582773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137D2DD2" w14:textId="08C5ACCA"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4158049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7DD4A1BA" w14:textId="1A9EF0FE"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prioritāro vietu skaitu un izvietojumu</w:t>
            </w:r>
          </w:p>
        </w:tc>
      </w:tr>
      <w:tr w:rsidR="0034445E" w:rsidRPr="00E35CC0" w14:paraId="7A48790E" w14:textId="77777777" w:rsidTr="00CA2217">
        <w:trPr>
          <w:trHeight w:val="647"/>
        </w:trPr>
        <w:tc>
          <w:tcPr>
            <w:tcW w:w="215" w:type="pct"/>
          </w:tcPr>
          <w:p w14:paraId="3E095CC1" w14:textId="2B08AE64" w:rsidR="0034445E" w:rsidRPr="00E35CC0" w:rsidRDefault="007B5967" w:rsidP="0034445E">
            <w:pPr>
              <w:rPr>
                <w:rFonts w:ascii="Times New Roman" w:hAnsi="Times New Roman" w:cs="Times New Roman"/>
              </w:rPr>
            </w:pPr>
            <w:r>
              <w:rPr>
                <w:rFonts w:ascii="Times New Roman" w:hAnsi="Times New Roman" w:cs="Times New Roman"/>
              </w:rPr>
              <w:t>6</w:t>
            </w:r>
            <w:r w:rsidR="0034445E" w:rsidRPr="00E35CC0">
              <w:rPr>
                <w:rFonts w:ascii="Times New Roman" w:hAnsi="Times New Roman" w:cs="Times New Roman"/>
              </w:rPr>
              <w:t>.7</w:t>
            </w:r>
          </w:p>
        </w:tc>
        <w:tc>
          <w:tcPr>
            <w:tcW w:w="1548" w:type="pct"/>
          </w:tcPr>
          <w:p w14:paraId="42559B20" w14:textId="69CAE70E" w:rsidR="0034445E" w:rsidRPr="00E35CC0" w:rsidRDefault="0034445E" w:rsidP="0034445E">
            <w:pPr>
              <w:rPr>
                <w:rFonts w:ascii="Times New Roman" w:hAnsi="Times New Roman" w:cs="Times New Roman"/>
              </w:rPr>
            </w:pPr>
            <w:r w:rsidRPr="00E35CC0">
              <w:rPr>
                <w:rFonts w:ascii="Times New Roman" w:hAnsi="Times New Roman" w:cs="Times New Roman"/>
              </w:rPr>
              <w:t>Pilnā masa</w:t>
            </w:r>
            <w:r>
              <w:rPr>
                <w:rFonts w:ascii="Times New Roman" w:hAnsi="Times New Roman" w:cs="Times New Roman"/>
              </w:rPr>
              <w:t>, kg</w:t>
            </w:r>
          </w:p>
        </w:tc>
        <w:tc>
          <w:tcPr>
            <w:tcW w:w="1831" w:type="pct"/>
          </w:tcPr>
          <w:p w14:paraId="692CE267" w14:textId="59F403E6" w:rsidR="0034445E" w:rsidRPr="00E35CC0" w:rsidRDefault="0034445E" w:rsidP="0034445E">
            <w:pPr>
              <w:rPr>
                <w:rFonts w:ascii="Times New Roman" w:hAnsi="Times New Roman" w:cs="Times New Roman"/>
              </w:rPr>
            </w:pPr>
            <w:r>
              <w:rPr>
                <w:rFonts w:ascii="Times New Roman" w:hAnsi="Times New Roman" w:cs="Times New Roman"/>
              </w:rPr>
              <w:t>Pilnībā noslogota transportlīdzekļa masa n</w:t>
            </w:r>
            <w:r w:rsidRPr="00E35CC0">
              <w:rPr>
                <w:rFonts w:ascii="Times New Roman" w:hAnsi="Times New Roman" w:cs="Times New Roman"/>
              </w:rPr>
              <w:t>epārsniedz maksimāli pieļaujam</w:t>
            </w:r>
            <w:r>
              <w:rPr>
                <w:rFonts w:ascii="Times New Roman" w:hAnsi="Times New Roman" w:cs="Times New Roman"/>
              </w:rPr>
              <w:t>o</w:t>
            </w:r>
            <w:r w:rsidRPr="00E35CC0">
              <w:rPr>
                <w:rFonts w:ascii="Times New Roman" w:hAnsi="Times New Roman" w:cs="Times New Roman"/>
              </w:rPr>
              <w:t xml:space="preserve"> ass slodz</w:t>
            </w:r>
            <w:r>
              <w:rPr>
                <w:rFonts w:ascii="Times New Roman" w:hAnsi="Times New Roman" w:cs="Times New Roman"/>
              </w:rPr>
              <w:t xml:space="preserve">i (110 </w:t>
            </w:r>
            <w:proofErr w:type="spellStart"/>
            <w:r>
              <w:rPr>
                <w:rFonts w:ascii="Times New Roman" w:hAnsi="Times New Roman" w:cs="Times New Roman"/>
              </w:rPr>
              <w:t>kN</w:t>
            </w:r>
            <w:proofErr w:type="spellEnd"/>
            <w:r>
              <w:rPr>
                <w:rFonts w:ascii="Times New Roman" w:hAnsi="Times New Roman" w:cs="Times New Roman"/>
              </w:rPr>
              <w:t>)</w:t>
            </w:r>
            <w:r w:rsidRPr="00E35CC0">
              <w:rPr>
                <w:rFonts w:ascii="Times New Roman" w:hAnsi="Times New Roman" w:cs="Times New Roman"/>
              </w:rPr>
              <w:t>.</w:t>
            </w:r>
          </w:p>
        </w:tc>
        <w:tc>
          <w:tcPr>
            <w:tcW w:w="453" w:type="pct"/>
          </w:tcPr>
          <w:p w14:paraId="74E6DDDB"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213313527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9F68A11" w14:textId="57D9FFEF" w:rsidR="0034445E" w:rsidRPr="00E35CC0" w:rsidRDefault="004B7BB0" w:rsidP="0034445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2786853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021BA9A9" w14:textId="5237B34A"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pilno masu un sadalījumu pa asīm</w:t>
            </w:r>
          </w:p>
        </w:tc>
      </w:tr>
      <w:tr w:rsidR="0034445E" w:rsidRPr="00E35CC0" w14:paraId="40DBFBD9" w14:textId="6B147DBA" w:rsidTr="00DD5F53">
        <w:trPr>
          <w:trHeight w:val="340"/>
        </w:trPr>
        <w:tc>
          <w:tcPr>
            <w:tcW w:w="215" w:type="pct"/>
            <w:shd w:val="clear" w:color="auto" w:fill="DEEAF6" w:themeFill="accent5" w:themeFillTint="33"/>
          </w:tcPr>
          <w:p w14:paraId="4DCF0ADC" w14:textId="160D4F68" w:rsidR="0034445E" w:rsidRPr="00E35CC0" w:rsidRDefault="007B5967" w:rsidP="0034445E">
            <w:pPr>
              <w:rPr>
                <w:rFonts w:ascii="Times New Roman" w:hAnsi="Times New Roman" w:cs="Times New Roman"/>
                <w:b/>
                <w:bCs/>
              </w:rPr>
            </w:pPr>
            <w:r>
              <w:rPr>
                <w:rFonts w:ascii="Times New Roman" w:hAnsi="Times New Roman" w:cs="Times New Roman"/>
                <w:b/>
                <w:bCs/>
              </w:rPr>
              <w:t>7</w:t>
            </w:r>
            <w:r w:rsidR="0034445E" w:rsidRPr="00E35CC0">
              <w:rPr>
                <w:rFonts w:ascii="Times New Roman" w:hAnsi="Times New Roman" w:cs="Times New Roman"/>
                <w:b/>
                <w:bCs/>
              </w:rPr>
              <w:t>.</w:t>
            </w:r>
          </w:p>
        </w:tc>
        <w:tc>
          <w:tcPr>
            <w:tcW w:w="3379" w:type="pct"/>
            <w:gridSpan w:val="2"/>
            <w:shd w:val="clear" w:color="auto" w:fill="DEEAF6" w:themeFill="accent5" w:themeFillTint="33"/>
          </w:tcPr>
          <w:p w14:paraId="39A864DE" w14:textId="5A1E0C69" w:rsidR="0034445E" w:rsidRPr="00E35CC0" w:rsidRDefault="0034445E" w:rsidP="0034445E">
            <w:pPr>
              <w:rPr>
                <w:rFonts w:ascii="Times New Roman" w:hAnsi="Times New Roman" w:cs="Times New Roman"/>
              </w:rPr>
            </w:pPr>
            <w:r w:rsidRPr="00E35CC0">
              <w:rPr>
                <w:rFonts w:ascii="Times New Roman" w:hAnsi="Times New Roman" w:cs="Times New Roman"/>
                <w:b/>
                <w:bCs/>
              </w:rPr>
              <w:t>Virsbūve, pasažieru salons, vadītāja kabīne</w:t>
            </w:r>
          </w:p>
        </w:tc>
        <w:tc>
          <w:tcPr>
            <w:tcW w:w="1406" w:type="pct"/>
            <w:gridSpan w:val="2"/>
            <w:shd w:val="clear" w:color="auto" w:fill="DEEAF6" w:themeFill="accent5" w:themeFillTint="33"/>
          </w:tcPr>
          <w:p w14:paraId="0C284A20" w14:textId="77777777" w:rsidR="0034445E" w:rsidRPr="00E35CC0" w:rsidRDefault="0034445E" w:rsidP="0034445E">
            <w:pPr>
              <w:rPr>
                <w:rFonts w:ascii="Times New Roman" w:hAnsi="Times New Roman" w:cs="Times New Roman"/>
              </w:rPr>
            </w:pPr>
          </w:p>
        </w:tc>
      </w:tr>
      <w:tr w:rsidR="0034445E" w:rsidRPr="00E35CC0" w14:paraId="15A883CB" w14:textId="0A00E405" w:rsidTr="00CA2217">
        <w:trPr>
          <w:trHeight w:val="340"/>
        </w:trPr>
        <w:tc>
          <w:tcPr>
            <w:tcW w:w="215" w:type="pct"/>
          </w:tcPr>
          <w:p w14:paraId="5FBB8FF0" w14:textId="3BAE8503"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.1</w:t>
            </w:r>
          </w:p>
        </w:tc>
        <w:tc>
          <w:tcPr>
            <w:tcW w:w="1548" w:type="pct"/>
          </w:tcPr>
          <w:p w14:paraId="5259837B" w14:textId="1C6BB8C5" w:rsidR="0034445E" w:rsidRPr="00E35CC0" w:rsidRDefault="0034445E" w:rsidP="0034445E">
            <w:pPr>
              <w:rPr>
                <w:rFonts w:ascii="Times New Roman" w:hAnsi="Times New Roman" w:cs="Times New Roman"/>
              </w:rPr>
            </w:pPr>
            <w:r>
              <w:rPr>
                <w:rFonts w:ascii="Times New Roman" w:hAnsi="Times New Roman" w:cs="Times New Roman"/>
              </w:rPr>
              <w:t>Virsbūves konstrukcija</w:t>
            </w:r>
          </w:p>
        </w:tc>
        <w:tc>
          <w:tcPr>
            <w:tcW w:w="1831" w:type="pct"/>
          </w:tcPr>
          <w:p w14:paraId="4F15E2BE" w14:textId="730D4ADA" w:rsidR="0034445E" w:rsidRPr="00E35CC0" w:rsidRDefault="0034445E" w:rsidP="0034445E">
            <w:pPr>
              <w:rPr>
                <w:rFonts w:ascii="Times New Roman" w:hAnsi="Times New Roman" w:cs="Times New Roman"/>
              </w:rPr>
            </w:pPr>
            <w:r>
              <w:rPr>
                <w:rFonts w:ascii="Times New Roman" w:hAnsi="Times New Roman" w:cs="Times New Roman"/>
              </w:rPr>
              <w:t xml:space="preserve">Virsbūves konstrukcijai jāatbilst EN 12663 vai ekvivalentu standartu prasībām. Nesošajam rāmim </w:t>
            </w:r>
            <w:r w:rsidRPr="00AD0FF0">
              <w:rPr>
                <w:rFonts w:ascii="Times New Roman" w:hAnsi="Times New Roman" w:cs="Times New Roman"/>
              </w:rPr>
              <w:t xml:space="preserve">jābūt izgatavotam </w:t>
            </w:r>
            <w:r>
              <w:rPr>
                <w:rFonts w:ascii="Times New Roman" w:hAnsi="Times New Roman" w:cs="Times New Roman"/>
              </w:rPr>
              <w:t>korozijizturīga</w:t>
            </w:r>
            <w:r w:rsidRPr="00AD0FF0">
              <w:rPr>
                <w:rFonts w:ascii="Times New Roman" w:hAnsi="Times New Roman" w:cs="Times New Roman"/>
              </w:rPr>
              <w:t xml:space="preserve"> materiāla vai </w:t>
            </w:r>
            <w:r>
              <w:rPr>
                <w:rFonts w:ascii="Times New Roman" w:hAnsi="Times New Roman" w:cs="Times New Roman"/>
              </w:rPr>
              <w:t xml:space="preserve">jābūt </w:t>
            </w:r>
            <w:r w:rsidRPr="00AD0FF0">
              <w:rPr>
                <w:rFonts w:ascii="Times New Roman" w:hAnsi="Times New Roman" w:cs="Times New Roman"/>
              </w:rPr>
              <w:t>attiecīgi aizsargātam</w:t>
            </w:r>
            <w:r>
              <w:rPr>
                <w:rFonts w:ascii="Times New Roman" w:hAnsi="Times New Roman" w:cs="Times New Roman"/>
              </w:rPr>
              <w:t xml:space="preserve"> pret koroziju.</w:t>
            </w:r>
          </w:p>
        </w:tc>
        <w:tc>
          <w:tcPr>
            <w:tcW w:w="453" w:type="pct"/>
          </w:tcPr>
          <w:p w14:paraId="2B1E8349" w14:textId="77777777" w:rsidR="0034445E" w:rsidRPr="00E35CC0" w:rsidRDefault="004B7BB0" w:rsidP="0034445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7305498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3ACF17F8" w14:textId="4C9F5C7D"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76630367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5F385B5F" w14:textId="1D25EC5D" w:rsidR="0034445E" w:rsidRPr="0066420F" w:rsidRDefault="0034445E" w:rsidP="0034445E">
            <w:pPr>
              <w:rPr>
                <w:rFonts w:ascii="Times New Roman" w:hAnsi="Times New Roman" w:cs="Times New Roman"/>
                <w:i/>
                <w:iCs/>
              </w:rPr>
            </w:pPr>
            <w:r w:rsidRPr="0066420F">
              <w:rPr>
                <w:rFonts w:ascii="Times New Roman" w:hAnsi="Times New Roman" w:cs="Times New Roman"/>
                <w:i/>
                <w:iCs/>
              </w:rPr>
              <w:t>Norādiet pielietotos materiālus un aizsardzību pret koroziju</w:t>
            </w:r>
          </w:p>
        </w:tc>
      </w:tr>
      <w:tr w:rsidR="0034445E" w:rsidRPr="00E35CC0" w14:paraId="01FBCC4C" w14:textId="77777777" w:rsidTr="00CA2217">
        <w:trPr>
          <w:trHeight w:val="340"/>
        </w:trPr>
        <w:tc>
          <w:tcPr>
            <w:tcW w:w="215" w:type="pct"/>
          </w:tcPr>
          <w:p w14:paraId="1D193526" w14:textId="714E2A89" w:rsidR="0034445E" w:rsidRPr="00E35CC0" w:rsidRDefault="007B5967" w:rsidP="0034445E">
            <w:pPr>
              <w:rPr>
                <w:rFonts w:ascii="Times New Roman" w:hAnsi="Times New Roman" w:cs="Times New Roman"/>
              </w:rPr>
            </w:pPr>
            <w:r>
              <w:rPr>
                <w:rFonts w:ascii="Times New Roman" w:hAnsi="Times New Roman" w:cs="Times New Roman"/>
              </w:rPr>
              <w:t>7</w:t>
            </w:r>
            <w:r w:rsidR="0034445E">
              <w:rPr>
                <w:rFonts w:ascii="Times New Roman" w:hAnsi="Times New Roman" w:cs="Times New Roman"/>
              </w:rPr>
              <w:t>.2</w:t>
            </w:r>
          </w:p>
        </w:tc>
        <w:tc>
          <w:tcPr>
            <w:tcW w:w="1548" w:type="pct"/>
          </w:tcPr>
          <w:p w14:paraId="6B18BEDB" w14:textId="7245351A" w:rsidR="0034445E" w:rsidRPr="00E35CC0" w:rsidRDefault="0034445E" w:rsidP="0034445E">
            <w:pPr>
              <w:rPr>
                <w:rFonts w:ascii="Times New Roman" w:hAnsi="Times New Roman" w:cs="Times New Roman"/>
              </w:rPr>
            </w:pPr>
            <w:r w:rsidRPr="00E35CC0">
              <w:rPr>
                <w:rFonts w:ascii="Times New Roman" w:hAnsi="Times New Roman" w:cs="Times New Roman"/>
              </w:rPr>
              <w:t>Grīdas tips</w:t>
            </w:r>
          </w:p>
        </w:tc>
        <w:tc>
          <w:tcPr>
            <w:tcW w:w="1831" w:type="pct"/>
          </w:tcPr>
          <w:p w14:paraId="2F5EBF69" w14:textId="64131F4E" w:rsidR="0034445E" w:rsidRPr="00E35CC0" w:rsidRDefault="0034445E" w:rsidP="0034445E">
            <w:pPr>
              <w:rPr>
                <w:rFonts w:ascii="Times New Roman" w:hAnsi="Times New Roman" w:cs="Times New Roman"/>
              </w:rPr>
            </w:pPr>
            <w:r w:rsidRPr="00E35CC0">
              <w:rPr>
                <w:rFonts w:ascii="Times New Roman" w:hAnsi="Times New Roman" w:cs="Times New Roman"/>
              </w:rPr>
              <w:t>100% zemā grīda - bez pakāpieniem ieejās un galvenās ejās.</w:t>
            </w:r>
          </w:p>
        </w:tc>
        <w:tc>
          <w:tcPr>
            <w:tcW w:w="453" w:type="pct"/>
          </w:tcPr>
          <w:p w14:paraId="4CA4CCBA"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40533424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0E1EFB1" w14:textId="694EC9CB" w:rsidR="0034445E" w:rsidRDefault="004B7BB0" w:rsidP="0034445E">
            <w:pPr>
              <w:rPr>
                <w:rFonts w:ascii="Times New Roman" w:eastAsia="MS Gothic" w:hAnsi="Times New Roman" w:cs="Times New Roman"/>
              </w:rPr>
            </w:pPr>
            <w:sdt>
              <w:sdtPr>
                <w:rPr>
                  <w:rFonts w:ascii="Times New Roman" w:eastAsia="MS Gothic" w:hAnsi="Times New Roman" w:cs="Times New Roman"/>
                </w:rPr>
                <w:id w:val="-200210919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56B53D41" w14:textId="77777777" w:rsidR="0034445E" w:rsidRPr="00E35CC0" w:rsidRDefault="0034445E" w:rsidP="0034445E">
            <w:pPr>
              <w:rPr>
                <w:rFonts w:ascii="Times New Roman" w:hAnsi="Times New Roman" w:cs="Times New Roman"/>
              </w:rPr>
            </w:pPr>
          </w:p>
        </w:tc>
      </w:tr>
      <w:tr w:rsidR="0034445E" w:rsidRPr="00E35CC0" w14:paraId="1909BE51" w14:textId="77777777" w:rsidTr="00CA2217">
        <w:trPr>
          <w:trHeight w:val="340"/>
        </w:trPr>
        <w:tc>
          <w:tcPr>
            <w:tcW w:w="215" w:type="pct"/>
          </w:tcPr>
          <w:p w14:paraId="36239715" w14:textId="5642939E" w:rsidR="0034445E" w:rsidRPr="00E35CC0" w:rsidRDefault="007B5967" w:rsidP="0034445E">
            <w:pPr>
              <w:rPr>
                <w:rFonts w:ascii="Times New Roman" w:hAnsi="Times New Roman" w:cs="Times New Roman"/>
              </w:rPr>
            </w:pPr>
            <w:r>
              <w:rPr>
                <w:rFonts w:ascii="Times New Roman" w:hAnsi="Times New Roman" w:cs="Times New Roman"/>
              </w:rPr>
              <w:t>7</w:t>
            </w:r>
            <w:r w:rsidR="0034445E">
              <w:rPr>
                <w:rFonts w:ascii="Times New Roman" w:hAnsi="Times New Roman" w:cs="Times New Roman"/>
              </w:rPr>
              <w:t>.3</w:t>
            </w:r>
          </w:p>
        </w:tc>
        <w:tc>
          <w:tcPr>
            <w:tcW w:w="1548" w:type="pct"/>
          </w:tcPr>
          <w:p w14:paraId="0E67E38A" w14:textId="413E6A5E" w:rsidR="0034445E" w:rsidRPr="00E35CC0" w:rsidRDefault="0034445E" w:rsidP="0034445E">
            <w:pPr>
              <w:rPr>
                <w:rFonts w:ascii="Times New Roman" w:hAnsi="Times New Roman" w:cs="Times New Roman"/>
              </w:rPr>
            </w:pPr>
            <w:r>
              <w:rPr>
                <w:rFonts w:ascii="Times New Roman" w:hAnsi="Times New Roman" w:cs="Times New Roman"/>
              </w:rPr>
              <w:t>Grīdas augstums durvju zonās</w:t>
            </w:r>
          </w:p>
        </w:tc>
        <w:tc>
          <w:tcPr>
            <w:tcW w:w="1831" w:type="pct"/>
          </w:tcPr>
          <w:p w14:paraId="4290CF9E" w14:textId="7BC30C4E" w:rsidR="0034445E" w:rsidRPr="00E35CC0" w:rsidRDefault="0034445E" w:rsidP="0034445E">
            <w:pPr>
              <w:rPr>
                <w:rFonts w:ascii="Times New Roman" w:hAnsi="Times New Roman" w:cs="Times New Roman"/>
              </w:rPr>
            </w:pPr>
            <w:r>
              <w:rPr>
                <w:rFonts w:ascii="Times New Roman" w:hAnsi="Times New Roman" w:cs="Times New Roman"/>
              </w:rPr>
              <w:t xml:space="preserve">Nenoslogota </w:t>
            </w:r>
            <w:r w:rsidRPr="00E8772E">
              <w:rPr>
                <w:rFonts w:ascii="Times New Roman" w:hAnsi="Times New Roman" w:cs="Times New Roman"/>
              </w:rPr>
              <w:t xml:space="preserve"> </w:t>
            </w:r>
            <w:r>
              <w:rPr>
                <w:rFonts w:ascii="Times New Roman" w:hAnsi="Times New Roman" w:cs="Times New Roman"/>
              </w:rPr>
              <w:t xml:space="preserve">tramvaja </w:t>
            </w:r>
            <w:r w:rsidRPr="00E8772E">
              <w:rPr>
                <w:rFonts w:ascii="Times New Roman" w:hAnsi="Times New Roman" w:cs="Times New Roman"/>
              </w:rPr>
              <w:t>grīdas augstum</w:t>
            </w:r>
            <w:r>
              <w:rPr>
                <w:rFonts w:ascii="Times New Roman" w:hAnsi="Times New Roman" w:cs="Times New Roman"/>
              </w:rPr>
              <w:t>s</w:t>
            </w:r>
            <w:r w:rsidRPr="00E8772E">
              <w:rPr>
                <w:rFonts w:ascii="Times New Roman" w:hAnsi="Times New Roman" w:cs="Times New Roman"/>
              </w:rPr>
              <w:t xml:space="preserve"> durvju </w:t>
            </w:r>
            <w:r>
              <w:rPr>
                <w:rFonts w:ascii="Times New Roman" w:hAnsi="Times New Roman" w:cs="Times New Roman"/>
              </w:rPr>
              <w:t>zonās</w:t>
            </w:r>
            <w:r w:rsidRPr="00E8772E">
              <w:rPr>
                <w:rFonts w:ascii="Times New Roman" w:hAnsi="Times New Roman" w:cs="Times New Roman"/>
              </w:rPr>
              <w:t xml:space="preserve"> </w:t>
            </w:r>
            <w:r>
              <w:rPr>
                <w:rFonts w:ascii="Times New Roman" w:hAnsi="Times New Roman" w:cs="Times New Roman"/>
              </w:rPr>
              <w:t>nedrīkst būt lielāks</w:t>
            </w:r>
            <w:r w:rsidRPr="00E8772E">
              <w:rPr>
                <w:rFonts w:ascii="Times New Roman" w:hAnsi="Times New Roman" w:cs="Times New Roman"/>
              </w:rPr>
              <w:t xml:space="preserve"> par 3</w:t>
            </w:r>
            <w:r>
              <w:rPr>
                <w:rFonts w:ascii="Times New Roman" w:hAnsi="Times New Roman" w:cs="Times New Roman"/>
              </w:rPr>
              <w:t>50</w:t>
            </w:r>
            <w:r w:rsidRPr="00E8772E">
              <w:rPr>
                <w:rFonts w:ascii="Times New Roman" w:hAnsi="Times New Roman" w:cs="Times New Roman"/>
              </w:rPr>
              <w:t xml:space="preserve"> mm virs sliežu galvas līmeņa</w:t>
            </w:r>
            <w:r>
              <w:rPr>
                <w:rFonts w:ascii="Times New Roman" w:hAnsi="Times New Roman" w:cs="Times New Roman"/>
              </w:rPr>
              <w:t xml:space="preserve"> un tas nedrīkst būt zemāks par perona</w:t>
            </w:r>
            <w:r w:rsidRPr="00E8772E">
              <w:rPr>
                <w:rFonts w:ascii="Times New Roman" w:hAnsi="Times New Roman" w:cs="Times New Roman"/>
              </w:rPr>
              <w:t xml:space="preserve"> apmali</w:t>
            </w:r>
            <w:r>
              <w:rPr>
                <w:rFonts w:ascii="Times New Roman" w:hAnsi="Times New Roman" w:cs="Times New Roman"/>
              </w:rPr>
              <w:t xml:space="preserve"> (300 mm) p</w:t>
            </w:r>
            <w:r w:rsidRPr="00E8772E">
              <w:rPr>
                <w:rFonts w:ascii="Times New Roman" w:hAnsi="Times New Roman" w:cs="Times New Roman"/>
              </w:rPr>
              <w:t>ie jebkuriem apstākļiem</w:t>
            </w:r>
            <w:r>
              <w:rPr>
                <w:rFonts w:ascii="Times New Roman" w:hAnsi="Times New Roman" w:cs="Times New Roman"/>
              </w:rPr>
              <w:t xml:space="preserve"> (riteņu nodiluma un pasažieru noslodzes).</w:t>
            </w:r>
          </w:p>
        </w:tc>
        <w:tc>
          <w:tcPr>
            <w:tcW w:w="453" w:type="pct"/>
          </w:tcPr>
          <w:p w14:paraId="65978F14"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90187044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879B9DD" w14:textId="0258D088" w:rsidR="0034445E" w:rsidRDefault="004B7BB0" w:rsidP="0034445E">
            <w:pPr>
              <w:rPr>
                <w:rFonts w:ascii="Times New Roman" w:eastAsia="MS Gothic" w:hAnsi="Times New Roman" w:cs="Times New Roman"/>
              </w:rPr>
            </w:pPr>
            <w:sdt>
              <w:sdtPr>
                <w:rPr>
                  <w:rFonts w:ascii="Times New Roman" w:eastAsia="MS Gothic" w:hAnsi="Times New Roman" w:cs="Times New Roman"/>
                </w:rPr>
                <w:id w:val="25178371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00DC287C" w14:textId="1C93D553" w:rsidR="0034445E" w:rsidRPr="00834FBB" w:rsidRDefault="0034445E" w:rsidP="0034445E">
            <w:pPr>
              <w:rPr>
                <w:rFonts w:ascii="Times New Roman" w:hAnsi="Times New Roman" w:cs="Times New Roman"/>
                <w:i/>
                <w:iCs/>
              </w:rPr>
            </w:pPr>
            <w:r w:rsidRPr="00834FBB">
              <w:rPr>
                <w:rFonts w:ascii="Times New Roman" w:hAnsi="Times New Roman" w:cs="Times New Roman"/>
                <w:i/>
                <w:iCs/>
              </w:rPr>
              <w:t>Norādiet grīdas augstumu un diapazonu</w:t>
            </w:r>
          </w:p>
        </w:tc>
      </w:tr>
      <w:tr w:rsidR="0034445E" w:rsidRPr="00E35CC0" w14:paraId="0F0C8EC6" w14:textId="77777777" w:rsidTr="00CA2217">
        <w:trPr>
          <w:trHeight w:val="340"/>
        </w:trPr>
        <w:tc>
          <w:tcPr>
            <w:tcW w:w="215" w:type="pct"/>
          </w:tcPr>
          <w:p w14:paraId="72F8DB9D" w14:textId="714CACE4" w:rsidR="0034445E" w:rsidRDefault="007B5967" w:rsidP="0034445E">
            <w:pPr>
              <w:rPr>
                <w:rFonts w:ascii="Times New Roman" w:hAnsi="Times New Roman" w:cs="Times New Roman"/>
              </w:rPr>
            </w:pPr>
            <w:r>
              <w:rPr>
                <w:rFonts w:ascii="Times New Roman" w:hAnsi="Times New Roman" w:cs="Times New Roman"/>
              </w:rPr>
              <w:lastRenderedPageBreak/>
              <w:t>7</w:t>
            </w:r>
            <w:r w:rsidR="0034445E">
              <w:rPr>
                <w:rFonts w:ascii="Times New Roman" w:hAnsi="Times New Roman" w:cs="Times New Roman"/>
              </w:rPr>
              <w:t>.4</w:t>
            </w:r>
          </w:p>
        </w:tc>
        <w:tc>
          <w:tcPr>
            <w:tcW w:w="1548" w:type="pct"/>
          </w:tcPr>
          <w:p w14:paraId="500E187C" w14:textId="22326897" w:rsidR="0034445E" w:rsidRDefault="0034445E" w:rsidP="0034445E">
            <w:pPr>
              <w:rPr>
                <w:rFonts w:ascii="Times New Roman" w:hAnsi="Times New Roman" w:cs="Times New Roman"/>
              </w:rPr>
            </w:pPr>
            <w:r>
              <w:rPr>
                <w:rFonts w:ascii="Times New Roman" w:hAnsi="Times New Roman" w:cs="Times New Roman"/>
              </w:rPr>
              <w:t>Attālums līdz perona apmalei</w:t>
            </w:r>
          </w:p>
        </w:tc>
        <w:tc>
          <w:tcPr>
            <w:tcW w:w="1831" w:type="pct"/>
          </w:tcPr>
          <w:p w14:paraId="47CE3007" w14:textId="5F7905EC" w:rsidR="0034445E" w:rsidRDefault="0034445E" w:rsidP="0034445E">
            <w:pPr>
              <w:rPr>
                <w:rFonts w:ascii="Times New Roman" w:hAnsi="Times New Roman" w:cs="Times New Roman"/>
              </w:rPr>
            </w:pPr>
            <w:r>
              <w:rPr>
                <w:rFonts w:ascii="Times New Roman" w:hAnsi="Times New Roman" w:cs="Times New Roman"/>
              </w:rPr>
              <w:t>Horizontālais attālums</w:t>
            </w:r>
            <w:r w:rsidRPr="0033566C">
              <w:rPr>
                <w:rFonts w:ascii="Times New Roman" w:hAnsi="Times New Roman" w:cs="Times New Roman"/>
              </w:rPr>
              <w:t xml:space="preserve"> </w:t>
            </w:r>
            <w:r>
              <w:rPr>
                <w:rFonts w:ascii="Times New Roman" w:hAnsi="Times New Roman" w:cs="Times New Roman"/>
              </w:rPr>
              <w:t>starp tramvaja grīdas malu un perona</w:t>
            </w:r>
            <w:r w:rsidRPr="0033566C">
              <w:rPr>
                <w:rFonts w:ascii="Times New Roman" w:hAnsi="Times New Roman" w:cs="Times New Roman"/>
              </w:rPr>
              <w:t xml:space="preserve"> apmali</w:t>
            </w:r>
            <w:r>
              <w:rPr>
                <w:rFonts w:ascii="Times New Roman" w:hAnsi="Times New Roman" w:cs="Times New Roman"/>
              </w:rPr>
              <w:t xml:space="preserve"> normālos apstākļos nedrīkst </w:t>
            </w:r>
            <w:r w:rsidRPr="0033566C">
              <w:rPr>
                <w:rFonts w:ascii="Times New Roman" w:hAnsi="Times New Roman" w:cs="Times New Roman"/>
              </w:rPr>
              <w:t xml:space="preserve">pārsniegt </w:t>
            </w:r>
            <w:r>
              <w:rPr>
                <w:rFonts w:ascii="Times New Roman" w:hAnsi="Times New Roman" w:cs="Times New Roman"/>
              </w:rPr>
              <w:t>75</w:t>
            </w:r>
            <w:r w:rsidRPr="0033566C">
              <w:rPr>
                <w:rFonts w:ascii="Times New Roman" w:hAnsi="Times New Roman" w:cs="Times New Roman"/>
              </w:rPr>
              <w:t xml:space="preserve"> mm</w:t>
            </w:r>
            <w:r>
              <w:rPr>
                <w:rFonts w:ascii="Times New Roman" w:hAnsi="Times New Roman" w:cs="Times New Roman"/>
              </w:rPr>
              <w:t xml:space="preserve">, lai nodrošinātu drošu iekāpšanu pasažieriem un personām ar kustību traucējumiem.  </w:t>
            </w:r>
          </w:p>
        </w:tc>
        <w:tc>
          <w:tcPr>
            <w:tcW w:w="453" w:type="pct"/>
          </w:tcPr>
          <w:p w14:paraId="5B425040"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48180570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C15545C" w14:textId="1A0D8B6F" w:rsidR="0034445E" w:rsidRDefault="004B7BB0" w:rsidP="0034445E">
            <w:pPr>
              <w:rPr>
                <w:rFonts w:ascii="Times New Roman" w:eastAsia="MS Gothic" w:hAnsi="Times New Roman" w:cs="Times New Roman"/>
              </w:rPr>
            </w:pPr>
            <w:sdt>
              <w:sdtPr>
                <w:rPr>
                  <w:rFonts w:ascii="Times New Roman" w:eastAsia="MS Gothic" w:hAnsi="Times New Roman" w:cs="Times New Roman"/>
                </w:rPr>
                <w:id w:val="-20757748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95222C3" w14:textId="77777777" w:rsidR="0034445E" w:rsidRPr="00834FBB" w:rsidRDefault="0034445E" w:rsidP="0034445E">
            <w:pPr>
              <w:rPr>
                <w:rFonts w:ascii="Times New Roman" w:hAnsi="Times New Roman" w:cs="Times New Roman"/>
                <w:i/>
                <w:iCs/>
              </w:rPr>
            </w:pPr>
          </w:p>
        </w:tc>
      </w:tr>
      <w:tr w:rsidR="0034445E" w:rsidRPr="00E35CC0" w14:paraId="165D9F56" w14:textId="77777777" w:rsidTr="00CA2217">
        <w:trPr>
          <w:trHeight w:val="340"/>
        </w:trPr>
        <w:tc>
          <w:tcPr>
            <w:tcW w:w="215" w:type="pct"/>
          </w:tcPr>
          <w:p w14:paraId="367398CA" w14:textId="5F295695"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5</w:t>
            </w:r>
          </w:p>
        </w:tc>
        <w:tc>
          <w:tcPr>
            <w:tcW w:w="1548" w:type="pct"/>
          </w:tcPr>
          <w:p w14:paraId="32B4808A" w14:textId="4AEB0D8C" w:rsidR="0034445E" w:rsidRPr="00E35CC0" w:rsidRDefault="0034445E" w:rsidP="0034445E">
            <w:pPr>
              <w:rPr>
                <w:rFonts w:ascii="Times New Roman" w:hAnsi="Times New Roman" w:cs="Times New Roman"/>
              </w:rPr>
            </w:pPr>
            <w:r w:rsidRPr="00E35CC0">
              <w:rPr>
                <w:rFonts w:ascii="Times New Roman" w:hAnsi="Times New Roman" w:cs="Times New Roman"/>
              </w:rPr>
              <w:t>Pasažieru durvis</w:t>
            </w:r>
          </w:p>
        </w:tc>
        <w:tc>
          <w:tcPr>
            <w:tcW w:w="1831" w:type="pct"/>
          </w:tcPr>
          <w:p w14:paraId="51B40F50" w14:textId="6C9E11B0" w:rsidR="0034445E" w:rsidRPr="00E35CC0" w:rsidRDefault="0034445E" w:rsidP="0034445E">
            <w:pPr>
              <w:rPr>
                <w:rFonts w:ascii="Times New Roman" w:hAnsi="Times New Roman" w:cs="Times New Roman"/>
              </w:rPr>
            </w:pPr>
            <w:r>
              <w:rPr>
                <w:rFonts w:ascii="Times New Roman" w:hAnsi="Times New Roman" w:cs="Times New Roman"/>
              </w:rPr>
              <w:t>Tramvaja labajā pusē uzstādītas uz ārpusi bīdāmās durvis ar vismaz 1200 mm platumu un divām vērtnēm. Durvju skaitam un izvietojumam jābūt optimālam un vienmērīgi sadalītam visā tramvaja garumā, lai nodrošinātu ātru un ērtu pasažieru pārvietošanos.</w:t>
            </w:r>
          </w:p>
        </w:tc>
        <w:tc>
          <w:tcPr>
            <w:tcW w:w="453" w:type="pct"/>
          </w:tcPr>
          <w:p w14:paraId="049B861B"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82264844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03BC6075" w14:textId="5D747A18"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29683679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CCD2DA9" w14:textId="09D9434A"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w:t>
            </w:r>
            <w:r>
              <w:rPr>
                <w:rFonts w:ascii="Times New Roman" w:hAnsi="Times New Roman" w:cs="Times New Roman"/>
                <w:i/>
                <w:iCs/>
              </w:rPr>
              <w:t>durvju skaitu un izvietojumu pa tramvaja sekcijām</w:t>
            </w:r>
          </w:p>
        </w:tc>
      </w:tr>
      <w:tr w:rsidR="0034445E" w:rsidRPr="00E35CC0" w14:paraId="39ADB26F" w14:textId="77777777" w:rsidTr="00CA2217">
        <w:trPr>
          <w:trHeight w:val="340"/>
        </w:trPr>
        <w:tc>
          <w:tcPr>
            <w:tcW w:w="215" w:type="pct"/>
          </w:tcPr>
          <w:p w14:paraId="3235C414" w14:textId="15DBF7CB"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6</w:t>
            </w:r>
          </w:p>
        </w:tc>
        <w:tc>
          <w:tcPr>
            <w:tcW w:w="1548" w:type="pct"/>
          </w:tcPr>
          <w:p w14:paraId="71B7AC00" w14:textId="63B502B5" w:rsidR="0034445E" w:rsidRPr="00E35CC0" w:rsidRDefault="0034445E" w:rsidP="0034445E">
            <w:pPr>
              <w:rPr>
                <w:rFonts w:ascii="Times New Roman" w:hAnsi="Times New Roman" w:cs="Times New Roman"/>
              </w:rPr>
            </w:pPr>
            <w:r w:rsidRPr="00E35CC0">
              <w:rPr>
                <w:rFonts w:ascii="Times New Roman" w:hAnsi="Times New Roman" w:cs="Times New Roman"/>
              </w:rPr>
              <w:t>Augstums pasažieru salona ejās un durvīs</w:t>
            </w:r>
          </w:p>
        </w:tc>
        <w:tc>
          <w:tcPr>
            <w:tcW w:w="1831" w:type="pct"/>
          </w:tcPr>
          <w:p w14:paraId="2E4E6487" w14:textId="048058F4" w:rsidR="0034445E" w:rsidRPr="00E35CC0" w:rsidRDefault="0034445E" w:rsidP="0034445E">
            <w:pPr>
              <w:rPr>
                <w:rFonts w:ascii="Times New Roman" w:hAnsi="Times New Roman" w:cs="Times New Roman"/>
              </w:rPr>
            </w:pPr>
            <w:r w:rsidRPr="00E35CC0">
              <w:rPr>
                <w:rFonts w:ascii="Times New Roman" w:hAnsi="Times New Roman" w:cs="Times New Roman"/>
              </w:rPr>
              <w:t>≥</w:t>
            </w:r>
            <w:r>
              <w:rPr>
                <w:rFonts w:ascii="Times New Roman" w:hAnsi="Times New Roman" w:cs="Times New Roman"/>
              </w:rPr>
              <w:t xml:space="preserve"> </w:t>
            </w:r>
            <w:r w:rsidRPr="00E35CC0">
              <w:rPr>
                <w:rFonts w:ascii="Times New Roman" w:hAnsi="Times New Roman" w:cs="Times New Roman"/>
              </w:rPr>
              <w:t>1950 mm</w:t>
            </w:r>
          </w:p>
        </w:tc>
        <w:tc>
          <w:tcPr>
            <w:tcW w:w="453" w:type="pct"/>
          </w:tcPr>
          <w:p w14:paraId="433DCEA7" w14:textId="171276BD"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24679800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10735182" w14:textId="6DF64850"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91796718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30AA020" w14:textId="77777777" w:rsidR="0034445E" w:rsidRPr="00E35CC0" w:rsidRDefault="0034445E" w:rsidP="0034445E">
            <w:pPr>
              <w:rPr>
                <w:rFonts w:ascii="Times New Roman" w:hAnsi="Times New Roman" w:cs="Times New Roman"/>
              </w:rPr>
            </w:pPr>
          </w:p>
        </w:tc>
      </w:tr>
      <w:tr w:rsidR="0034445E" w:rsidRPr="00E35CC0" w14:paraId="2D36D860" w14:textId="3FE05516" w:rsidTr="00CA2217">
        <w:trPr>
          <w:trHeight w:val="696"/>
        </w:trPr>
        <w:tc>
          <w:tcPr>
            <w:tcW w:w="215" w:type="pct"/>
          </w:tcPr>
          <w:p w14:paraId="6AA72AF8" w14:textId="3B634C1C"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7</w:t>
            </w:r>
          </w:p>
        </w:tc>
        <w:tc>
          <w:tcPr>
            <w:tcW w:w="1548" w:type="pct"/>
          </w:tcPr>
          <w:p w14:paraId="2DF36CDE" w14:textId="41656A2E" w:rsidR="0034445E" w:rsidRPr="00E35CC0" w:rsidRDefault="0034445E" w:rsidP="0034445E">
            <w:pPr>
              <w:rPr>
                <w:rFonts w:ascii="Times New Roman" w:hAnsi="Times New Roman" w:cs="Times New Roman"/>
              </w:rPr>
            </w:pPr>
            <w:r w:rsidRPr="00E35CC0">
              <w:rPr>
                <w:rFonts w:ascii="Times New Roman" w:hAnsi="Times New Roman" w:cs="Times New Roman"/>
              </w:rPr>
              <w:t>Iekāpšanas/izkāpšanas palīgierīce</w:t>
            </w:r>
          </w:p>
        </w:tc>
        <w:tc>
          <w:tcPr>
            <w:tcW w:w="1831" w:type="pct"/>
          </w:tcPr>
          <w:p w14:paraId="6EA4394B" w14:textId="07810E05" w:rsidR="0034445E" w:rsidRPr="00E35CC0" w:rsidRDefault="0034445E" w:rsidP="0034445E">
            <w:pPr>
              <w:jc w:val="both"/>
              <w:rPr>
                <w:rFonts w:ascii="Times New Roman" w:hAnsi="Times New Roman" w:cs="Times New Roman"/>
              </w:rPr>
            </w:pPr>
            <w:r>
              <w:rPr>
                <w:rFonts w:ascii="Times New Roman" w:hAnsi="Times New Roman" w:cs="Times New Roman"/>
              </w:rPr>
              <w:t>Pie attiecīgajām durvīm jāierīko pacēlājs ar elektriski vadāmu platformu</w:t>
            </w:r>
            <w:r w:rsidRPr="00E35CC0">
              <w:rPr>
                <w:rFonts w:ascii="Times New Roman" w:hAnsi="Times New Roman" w:cs="Times New Roman"/>
              </w:rPr>
              <w:t>, kas</w:t>
            </w:r>
            <w:r>
              <w:rPr>
                <w:rFonts w:ascii="Times New Roman" w:hAnsi="Times New Roman" w:cs="Times New Roman"/>
              </w:rPr>
              <w:t xml:space="preserve"> nolaižama līdz sliežu ceļa virsmai un</w:t>
            </w:r>
            <w:r w:rsidRPr="00E35CC0">
              <w:rPr>
                <w:rFonts w:ascii="Times New Roman" w:hAnsi="Times New Roman" w:cs="Times New Roman"/>
              </w:rPr>
              <w:t xml:space="preserve"> atbilst </w:t>
            </w:r>
            <w:r w:rsidR="00E459B4">
              <w:rPr>
                <w:rFonts w:ascii="Times New Roman" w:hAnsi="Times New Roman" w:cs="Times New Roman"/>
              </w:rPr>
              <w:t>ANO/EEK Noteikumu Nr.</w:t>
            </w:r>
            <w:r>
              <w:rPr>
                <w:rFonts w:ascii="Times New Roman" w:hAnsi="Times New Roman" w:cs="Times New Roman"/>
              </w:rPr>
              <w:t>107</w:t>
            </w:r>
            <w:r w:rsidRPr="00E35CC0">
              <w:rPr>
                <w:rFonts w:ascii="Times New Roman" w:hAnsi="Times New Roman" w:cs="Times New Roman"/>
              </w:rPr>
              <w:t xml:space="preserve"> prasībām.</w:t>
            </w:r>
          </w:p>
        </w:tc>
        <w:tc>
          <w:tcPr>
            <w:tcW w:w="453" w:type="pct"/>
          </w:tcPr>
          <w:p w14:paraId="35802DBF" w14:textId="709D2B78"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74945505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eastAsia="MS Gothic" w:hAnsi="Times New Roman" w:cs="Times New Roman"/>
              </w:rPr>
              <w:t xml:space="preserve"> </w:t>
            </w:r>
            <w:r w:rsidR="0034445E" w:rsidRPr="00E35CC0">
              <w:rPr>
                <w:rFonts w:ascii="Times New Roman" w:hAnsi="Times New Roman" w:cs="Times New Roman"/>
              </w:rPr>
              <w:t>Jā</w:t>
            </w:r>
          </w:p>
          <w:p w14:paraId="1127D1DC" w14:textId="3E5870FE"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203738281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C2CF347" w14:textId="77777777" w:rsidR="0034445E" w:rsidRPr="00E35CC0" w:rsidRDefault="0034445E" w:rsidP="0034445E">
            <w:pPr>
              <w:rPr>
                <w:rFonts w:ascii="Times New Roman" w:hAnsi="Times New Roman" w:cs="Times New Roman"/>
              </w:rPr>
            </w:pPr>
          </w:p>
        </w:tc>
      </w:tr>
      <w:tr w:rsidR="0034445E" w:rsidRPr="00E35CC0" w14:paraId="3F5A74C1" w14:textId="77777777" w:rsidTr="00CA2217">
        <w:trPr>
          <w:trHeight w:val="371"/>
        </w:trPr>
        <w:tc>
          <w:tcPr>
            <w:tcW w:w="215" w:type="pct"/>
          </w:tcPr>
          <w:p w14:paraId="3B33CF53" w14:textId="19590C73"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8</w:t>
            </w:r>
          </w:p>
        </w:tc>
        <w:tc>
          <w:tcPr>
            <w:tcW w:w="1548" w:type="pct"/>
          </w:tcPr>
          <w:p w14:paraId="698E6C40" w14:textId="2071721F" w:rsidR="0034445E" w:rsidRPr="00E35CC0" w:rsidRDefault="0034445E" w:rsidP="0034445E">
            <w:pPr>
              <w:rPr>
                <w:rFonts w:ascii="Times New Roman" w:hAnsi="Times New Roman" w:cs="Times New Roman"/>
              </w:rPr>
            </w:pPr>
            <w:r w:rsidRPr="00E35CC0">
              <w:rPr>
                <w:rFonts w:ascii="Times New Roman" w:hAnsi="Times New Roman" w:cs="Times New Roman"/>
              </w:rPr>
              <w:t>HVAC sistēma</w:t>
            </w:r>
          </w:p>
        </w:tc>
        <w:tc>
          <w:tcPr>
            <w:tcW w:w="1831" w:type="pct"/>
          </w:tcPr>
          <w:p w14:paraId="5C7C7536" w14:textId="7482A4B2" w:rsidR="0034445E" w:rsidRPr="00E35CC0" w:rsidRDefault="0034445E" w:rsidP="0034445E">
            <w:pPr>
              <w:jc w:val="both"/>
              <w:rPr>
                <w:rFonts w:ascii="Times New Roman" w:hAnsi="Times New Roman" w:cs="Times New Roman"/>
              </w:rPr>
            </w:pPr>
            <w:r w:rsidRPr="00E35CC0">
              <w:rPr>
                <w:rFonts w:ascii="Times New Roman" w:hAnsi="Times New Roman" w:cs="Times New Roman"/>
              </w:rPr>
              <w:t>Energoefektīva un klimatiskajiem apstākļiem piemērota pasažieru salona apsildes un gaisa kondicionēšanas sistēma</w:t>
            </w:r>
            <w:r>
              <w:rPr>
                <w:rFonts w:ascii="Times New Roman" w:hAnsi="Times New Roman" w:cs="Times New Roman"/>
              </w:rPr>
              <w:t xml:space="preserve"> ar klimata kontroli, kas atbilst </w:t>
            </w:r>
            <w:r w:rsidRPr="004C62A2">
              <w:rPr>
                <w:rFonts w:ascii="Times New Roman" w:hAnsi="Times New Roman" w:cs="Times New Roman"/>
              </w:rPr>
              <w:t>EN 14750</w:t>
            </w:r>
            <w:r>
              <w:rPr>
                <w:rFonts w:ascii="Times New Roman" w:hAnsi="Times New Roman" w:cs="Times New Roman"/>
              </w:rPr>
              <w:t xml:space="preserve"> vai ekvivalentu standartu prasībām.</w:t>
            </w:r>
          </w:p>
          <w:p w14:paraId="397F0809" w14:textId="68C80F39" w:rsidR="0034445E" w:rsidRPr="00E35CC0" w:rsidRDefault="0034445E" w:rsidP="0034445E">
            <w:pPr>
              <w:jc w:val="both"/>
              <w:rPr>
                <w:rFonts w:ascii="Times New Roman" w:hAnsi="Times New Roman" w:cs="Times New Roman"/>
              </w:rPr>
            </w:pPr>
            <w:r w:rsidRPr="00E35CC0">
              <w:rPr>
                <w:rFonts w:ascii="Times New Roman" w:hAnsi="Times New Roman" w:cs="Times New Roman"/>
              </w:rPr>
              <w:t>Pieļaujam</w:t>
            </w:r>
            <w:r>
              <w:rPr>
                <w:rFonts w:ascii="Times New Roman" w:hAnsi="Times New Roman" w:cs="Times New Roman"/>
              </w:rPr>
              <w:t>i iekārtu modulārie risinājumi un</w:t>
            </w:r>
            <w:r w:rsidRPr="00E35CC0">
              <w:rPr>
                <w:rFonts w:ascii="Times New Roman" w:hAnsi="Times New Roman" w:cs="Times New Roman"/>
              </w:rPr>
              <w:t xml:space="preserve"> </w:t>
            </w:r>
            <w:proofErr w:type="spellStart"/>
            <w:r w:rsidRPr="00E35CC0">
              <w:rPr>
                <w:rFonts w:ascii="Times New Roman" w:hAnsi="Times New Roman" w:cs="Times New Roman"/>
              </w:rPr>
              <w:t>siltumsūkņu</w:t>
            </w:r>
            <w:proofErr w:type="spellEnd"/>
            <w:r w:rsidRPr="00E35CC0">
              <w:rPr>
                <w:rFonts w:ascii="Times New Roman" w:hAnsi="Times New Roman" w:cs="Times New Roman"/>
              </w:rPr>
              <w:t xml:space="preserve"> tehnoloģijas, lai uzlabotu apsildes efektivitāti </w:t>
            </w:r>
            <w:r>
              <w:rPr>
                <w:rFonts w:ascii="Times New Roman" w:hAnsi="Times New Roman" w:cs="Times New Roman"/>
              </w:rPr>
              <w:t>un</w:t>
            </w:r>
            <w:r w:rsidRPr="00E35CC0">
              <w:rPr>
                <w:rFonts w:ascii="Times New Roman" w:hAnsi="Times New Roman" w:cs="Times New Roman"/>
              </w:rPr>
              <w:t xml:space="preserve"> elektroenerģijas ekonomiju.</w:t>
            </w:r>
          </w:p>
          <w:p w14:paraId="17DBD075" w14:textId="7EB035B3" w:rsidR="0034445E" w:rsidRPr="00E35CC0" w:rsidRDefault="0034445E" w:rsidP="0034445E">
            <w:pPr>
              <w:jc w:val="both"/>
              <w:rPr>
                <w:rFonts w:ascii="Times New Roman" w:hAnsi="Times New Roman" w:cs="Times New Roman"/>
              </w:rPr>
            </w:pPr>
            <w:r w:rsidRPr="00E35CC0">
              <w:rPr>
                <w:rFonts w:ascii="Times New Roman" w:hAnsi="Times New Roman" w:cs="Times New Roman"/>
              </w:rPr>
              <w:t>Vadītāja kabīnē jānodrošina no pasažieru salona neatkarīga apsilde un kondicionēšana.</w:t>
            </w:r>
          </w:p>
        </w:tc>
        <w:tc>
          <w:tcPr>
            <w:tcW w:w="453" w:type="pct"/>
          </w:tcPr>
          <w:p w14:paraId="34A89F9F"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9357958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6D8DFFC" w14:textId="440053D4"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94573179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2915AB54" w14:textId="2F6B97F8"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HVAC risinājumus</w:t>
            </w:r>
          </w:p>
        </w:tc>
      </w:tr>
      <w:tr w:rsidR="0034445E" w:rsidRPr="00E35CC0" w14:paraId="0B511F02" w14:textId="77777777" w:rsidTr="00CA2217">
        <w:trPr>
          <w:trHeight w:val="371"/>
        </w:trPr>
        <w:tc>
          <w:tcPr>
            <w:tcW w:w="215" w:type="pct"/>
          </w:tcPr>
          <w:p w14:paraId="109DABFE" w14:textId="00FCF9DB"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9</w:t>
            </w:r>
          </w:p>
        </w:tc>
        <w:tc>
          <w:tcPr>
            <w:tcW w:w="1548" w:type="pct"/>
          </w:tcPr>
          <w:p w14:paraId="4AB60B45" w14:textId="762F535A" w:rsidR="0034445E" w:rsidRPr="00E35CC0" w:rsidRDefault="0034445E" w:rsidP="0034445E">
            <w:pPr>
              <w:rPr>
                <w:rFonts w:ascii="Times New Roman" w:hAnsi="Times New Roman" w:cs="Times New Roman"/>
              </w:rPr>
            </w:pPr>
            <w:proofErr w:type="spellStart"/>
            <w:r w:rsidRPr="00E35CC0">
              <w:rPr>
                <w:rFonts w:ascii="Times New Roman" w:hAnsi="Times New Roman" w:cs="Times New Roman"/>
                <w:i/>
                <w:iCs/>
              </w:rPr>
              <w:t>Pre-conditioning</w:t>
            </w:r>
            <w:proofErr w:type="spellEnd"/>
            <w:r w:rsidRPr="00E35CC0">
              <w:rPr>
                <w:rFonts w:ascii="Times New Roman" w:hAnsi="Times New Roman" w:cs="Times New Roman"/>
              </w:rPr>
              <w:t xml:space="preserve"> funkcija</w:t>
            </w:r>
          </w:p>
        </w:tc>
        <w:tc>
          <w:tcPr>
            <w:tcW w:w="1831" w:type="pct"/>
          </w:tcPr>
          <w:p w14:paraId="44DB3740" w14:textId="71943EC1" w:rsidR="0034445E" w:rsidRPr="00E35CC0" w:rsidRDefault="0034445E" w:rsidP="0034445E">
            <w:pPr>
              <w:jc w:val="both"/>
              <w:rPr>
                <w:rFonts w:ascii="Times New Roman" w:hAnsi="Times New Roman" w:cs="Times New Roman"/>
              </w:rPr>
            </w:pPr>
            <w:r w:rsidRPr="00E35CC0">
              <w:rPr>
                <w:rFonts w:ascii="Times New Roman" w:hAnsi="Times New Roman" w:cs="Times New Roman"/>
              </w:rPr>
              <w:t>Iepriekšējā salona temperatūras sagatavošanas funkcija (</w:t>
            </w:r>
            <w:proofErr w:type="spellStart"/>
            <w:r w:rsidRPr="00E35CC0">
              <w:rPr>
                <w:rFonts w:ascii="Times New Roman" w:hAnsi="Times New Roman" w:cs="Times New Roman"/>
                <w:i/>
                <w:iCs/>
              </w:rPr>
              <w:t>pre-conditioning</w:t>
            </w:r>
            <w:proofErr w:type="spellEnd"/>
            <w:r w:rsidRPr="00E35CC0">
              <w:rPr>
                <w:rFonts w:ascii="Times New Roman" w:hAnsi="Times New Roman" w:cs="Times New Roman"/>
              </w:rPr>
              <w:t>), kas nodrošina salona uzsildīšanu/atdzesēšanu atbilstoši pielāgojamiem iestatījumiem.</w:t>
            </w:r>
          </w:p>
        </w:tc>
        <w:tc>
          <w:tcPr>
            <w:tcW w:w="453" w:type="pct"/>
          </w:tcPr>
          <w:p w14:paraId="782E16D3"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5544692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8E35C48" w14:textId="1B2E9D62"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61247776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557FB51" w14:textId="77777777" w:rsidR="0034445E" w:rsidRPr="00E35CC0" w:rsidRDefault="0034445E" w:rsidP="0034445E">
            <w:pPr>
              <w:rPr>
                <w:rFonts w:ascii="Times New Roman" w:hAnsi="Times New Roman" w:cs="Times New Roman"/>
              </w:rPr>
            </w:pPr>
          </w:p>
        </w:tc>
      </w:tr>
      <w:tr w:rsidR="0034445E" w:rsidRPr="00E35CC0" w14:paraId="27962F9E" w14:textId="77777777" w:rsidTr="00CA2217">
        <w:trPr>
          <w:trHeight w:val="371"/>
        </w:trPr>
        <w:tc>
          <w:tcPr>
            <w:tcW w:w="215" w:type="pct"/>
          </w:tcPr>
          <w:p w14:paraId="6CDFD386" w14:textId="0DE0FBE9"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w:t>
            </w:r>
            <w:r w:rsidR="0034445E">
              <w:rPr>
                <w:rFonts w:ascii="Times New Roman" w:hAnsi="Times New Roman" w:cs="Times New Roman"/>
              </w:rPr>
              <w:t>10</w:t>
            </w:r>
          </w:p>
        </w:tc>
        <w:tc>
          <w:tcPr>
            <w:tcW w:w="1548" w:type="pct"/>
          </w:tcPr>
          <w:p w14:paraId="7A01E392" w14:textId="02575EE3" w:rsidR="0034445E" w:rsidRPr="00E35CC0" w:rsidRDefault="0034445E" w:rsidP="0034445E">
            <w:pPr>
              <w:rPr>
                <w:rFonts w:ascii="Times New Roman" w:hAnsi="Times New Roman" w:cs="Times New Roman"/>
              </w:rPr>
            </w:pPr>
            <w:r w:rsidRPr="00E35CC0">
              <w:rPr>
                <w:rFonts w:ascii="Times New Roman" w:hAnsi="Times New Roman" w:cs="Times New Roman"/>
              </w:rPr>
              <w:t>Pasažieru sēdekļi</w:t>
            </w:r>
          </w:p>
        </w:tc>
        <w:tc>
          <w:tcPr>
            <w:tcW w:w="1831" w:type="pct"/>
          </w:tcPr>
          <w:p w14:paraId="35844330" w14:textId="69AC6121" w:rsidR="0034445E" w:rsidRPr="00E35CC0" w:rsidRDefault="0034445E" w:rsidP="0034445E">
            <w:pPr>
              <w:jc w:val="both"/>
              <w:rPr>
                <w:rFonts w:ascii="Times New Roman" w:hAnsi="Times New Roman" w:cs="Times New Roman"/>
              </w:rPr>
            </w:pPr>
            <w:r w:rsidRPr="00E35CC0">
              <w:rPr>
                <w:rFonts w:ascii="Times New Roman" w:hAnsi="Times New Roman" w:cs="Times New Roman"/>
              </w:rPr>
              <w:t>Ergonomiskas konstrukcijas sēdekļi, kas pasažieriem nodrošina komfortu un reizē nodrošina augstu noturību pret nodilumu/vandalismu, ugunsizturību, netīrumus un ūdeni atgrūdošas īpašības un ir viegli kopjams un ātri žūstošs.</w:t>
            </w:r>
          </w:p>
        </w:tc>
        <w:tc>
          <w:tcPr>
            <w:tcW w:w="453" w:type="pct"/>
          </w:tcPr>
          <w:p w14:paraId="3C50B65A" w14:textId="5D10730B"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13224678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E1258B0" w14:textId="262D2055"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2678192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0E12006" w14:textId="4154F2A3"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 xml:space="preserve">Norādiet iespējamos sēdekļu </w:t>
            </w:r>
            <w:r>
              <w:rPr>
                <w:rFonts w:ascii="Times New Roman" w:hAnsi="Times New Roman" w:cs="Times New Roman"/>
                <w:i/>
                <w:iCs/>
              </w:rPr>
              <w:t>risinājumus</w:t>
            </w:r>
          </w:p>
        </w:tc>
      </w:tr>
      <w:tr w:rsidR="0034445E" w:rsidRPr="00E35CC0" w14:paraId="37B3D129" w14:textId="77777777" w:rsidTr="00CA2217">
        <w:trPr>
          <w:trHeight w:val="371"/>
        </w:trPr>
        <w:tc>
          <w:tcPr>
            <w:tcW w:w="215" w:type="pct"/>
          </w:tcPr>
          <w:p w14:paraId="09208399" w14:textId="533CB58F" w:rsidR="0034445E" w:rsidRPr="00E35CC0" w:rsidRDefault="007B5967" w:rsidP="0034445E">
            <w:pPr>
              <w:rPr>
                <w:rFonts w:ascii="Times New Roman" w:hAnsi="Times New Roman" w:cs="Times New Roman"/>
              </w:rPr>
            </w:pPr>
            <w:r>
              <w:rPr>
                <w:rFonts w:ascii="Times New Roman" w:hAnsi="Times New Roman" w:cs="Times New Roman"/>
              </w:rPr>
              <w:t>7</w:t>
            </w:r>
            <w:r w:rsidR="0034445E" w:rsidRPr="00E35CC0">
              <w:rPr>
                <w:rFonts w:ascii="Times New Roman" w:hAnsi="Times New Roman" w:cs="Times New Roman"/>
              </w:rPr>
              <w:t>.1</w:t>
            </w:r>
            <w:r w:rsidR="0034445E">
              <w:rPr>
                <w:rFonts w:ascii="Times New Roman" w:hAnsi="Times New Roman" w:cs="Times New Roman"/>
              </w:rPr>
              <w:t>1</w:t>
            </w:r>
          </w:p>
        </w:tc>
        <w:tc>
          <w:tcPr>
            <w:tcW w:w="1548" w:type="pct"/>
          </w:tcPr>
          <w:p w14:paraId="620524ED" w14:textId="4E96C56B" w:rsidR="0034445E" w:rsidRPr="00E35CC0" w:rsidRDefault="0034445E" w:rsidP="0034445E">
            <w:pPr>
              <w:rPr>
                <w:rFonts w:ascii="Times New Roman" w:hAnsi="Times New Roman" w:cs="Times New Roman"/>
              </w:rPr>
            </w:pPr>
            <w:r w:rsidRPr="00E35CC0">
              <w:rPr>
                <w:rFonts w:ascii="Times New Roman" w:hAnsi="Times New Roman" w:cs="Times New Roman"/>
              </w:rPr>
              <w:t>Vadītāja kabīne</w:t>
            </w:r>
          </w:p>
        </w:tc>
        <w:tc>
          <w:tcPr>
            <w:tcW w:w="1831" w:type="pct"/>
          </w:tcPr>
          <w:p w14:paraId="7A668231" w14:textId="1B4A7697" w:rsidR="0034445E" w:rsidRPr="00E35CC0" w:rsidRDefault="0034445E" w:rsidP="0034445E">
            <w:pPr>
              <w:jc w:val="both"/>
              <w:rPr>
                <w:rFonts w:ascii="Times New Roman" w:hAnsi="Times New Roman" w:cs="Times New Roman"/>
              </w:rPr>
            </w:pPr>
            <w:r w:rsidRPr="00E35CC0">
              <w:rPr>
                <w:rFonts w:ascii="Times New Roman" w:hAnsi="Times New Roman" w:cs="Times New Roman"/>
              </w:rPr>
              <w:t>No pasažieru salona nodalīta</w:t>
            </w:r>
            <w:r>
              <w:rPr>
                <w:rFonts w:ascii="Times New Roman" w:hAnsi="Times New Roman" w:cs="Times New Roman"/>
              </w:rPr>
              <w:t xml:space="preserve"> (slēgtā tipa)</w:t>
            </w:r>
            <w:r w:rsidRPr="00E35CC0">
              <w:rPr>
                <w:rFonts w:ascii="Times New Roman" w:hAnsi="Times New Roman" w:cs="Times New Roman"/>
              </w:rPr>
              <w:t xml:space="preserve"> vadītāja kabīne, kas aprīkota  atbilstoši ergonomikas</w:t>
            </w:r>
            <w:r>
              <w:rPr>
                <w:rFonts w:ascii="Times New Roman" w:hAnsi="Times New Roman" w:cs="Times New Roman"/>
              </w:rPr>
              <w:t xml:space="preserve"> un drošības</w:t>
            </w:r>
            <w:r w:rsidRPr="00E35CC0">
              <w:rPr>
                <w:rFonts w:ascii="Times New Roman" w:hAnsi="Times New Roman" w:cs="Times New Roman"/>
              </w:rPr>
              <w:t xml:space="preserve"> prasībām</w:t>
            </w:r>
            <w:r>
              <w:rPr>
                <w:rFonts w:ascii="Times New Roman" w:hAnsi="Times New Roman" w:cs="Times New Roman"/>
              </w:rPr>
              <w:t>.</w:t>
            </w:r>
          </w:p>
        </w:tc>
        <w:tc>
          <w:tcPr>
            <w:tcW w:w="453" w:type="pct"/>
          </w:tcPr>
          <w:p w14:paraId="24E0C7A4"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54534362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99D99CC" w14:textId="5E57A84E"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74154707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E21F4A9" w14:textId="2E68BB32" w:rsidR="0034445E" w:rsidRPr="00E35CC0" w:rsidRDefault="0034445E" w:rsidP="0034445E">
            <w:pPr>
              <w:rPr>
                <w:rFonts w:ascii="Times New Roman" w:hAnsi="Times New Roman" w:cs="Times New Roman"/>
                <w:i/>
                <w:iCs/>
              </w:rPr>
            </w:pPr>
          </w:p>
        </w:tc>
      </w:tr>
      <w:tr w:rsidR="0034445E" w:rsidRPr="00E35CC0" w14:paraId="1F8AF666" w14:textId="46FB6DD8" w:rsidTr="00DD5F53">
        <w:trPr>
          <w:trHeight w:val="340"/>
        </w:trPr>
        <w:tc>
          <w:tcPr>
            <w:tcW w:w="215" w:type="pct"/>
            <w:shd w:val="clear" w:color="auto" w:fill="DEEAF6" w:themeFill="accent5" w:themeFillTint="33"/>
          </w:tcPr>
          <w:p w14:paraId="186ECBC0" w14:textId="1826B5A4" w:rsidR="0034445E" w:rsidRPr="00E35CC0" w:rsidRDefault="00446AC3" w:rsidP="0034445E">
            <w:pPr>
              <w:rPr>
                <w:rFonts w:ascii="Times New Roman" w:hAnsi="Times New Roman" w:cs="Times New Roman"/>
                <w:b/>
                <w:bCs/>
              </w:rPr>
            </w:pPr>
            <w:r>
              <w:rPr>
                <w:rFonts w:ascii="Times New Roman" w:hAnsi="Times New Roman" w:cs="Times New Roman"/>
                <w:b/>
                <w:bCs/>
              </w:rPr>
              <w:t>8</w:t>
            </w:r>
            <w:r w:rsidR="0034445E" w:rsidRPr="00E35CC0">
              <w:rPr>
                <w:rFonts w:ascii="Times New Roman" w:hAnsi="Times New Roman" w:cs="Times New Roman"/>
                <w:b/>
                <w:bCs/>
              </w:rPr>
              <w:t>.</w:t>
            </w:r>
          </w:p>
        </w:tc>
        <w:tc>
          <w:tcPr>
            <w:tcW w:w="3379" w:type="pct"/>
            <w:gridSpan w:val="2"/>
            <w:shd w:val="clear" w:color="auto" w:fill="DEEAF6" w:themeFill="accent5" w:themeFillTint="33"/>
          </w:tcPr>
          <w:p w14:paraId="4B5CBC36" w14:textId="7910E6AF" w:rsidR="0034445E" w:rsidRPr="00E35CC0" w:rsidRDefault="0034445E" w:rsidP="0034445E">
            <w:pPr>
              <w:rPr>
                <w:rFonts w:ascii="Times New Roman" w:hAnsi="Times New Roman" w:cs="Times New Roman"/>
              </w:rPr>
            </w:pPr>
            <w:bookmarkStart w:id="1" w:name="_Hlk193174882"/>
            <w:r w:rsidRPr="00E35CC0">
              <w:rPr>
                <w:rFonts w:ascii="Times New Roman" w:hAnsi="Times New Roman" w:cs="Times New Roman"/>
                <w:b/>
                <w:bCs/>
              </w:rPr>
              <w:t>Dinamiskie raksturlielumi</w:t>
            </w:r>
          </w:p>
        </w:tc>
        <w:tc>
          <w:tcPr>
            <w:tcW w:w="1406" w:type="pct"/>
            <w:gridSpan w:val="2"/>
            <w:shd w:val="clear" w:color="auto" w:fill="DEEAF6" w:themeFill="accent5" w:themeFillTint="33"/>
          </w:tcPr>
          <w:p w14:paraId="36B1DE9C" w14:textId="77777777" w:rsidR="0034445E" w:rsidRPr="00E35CC0" w:rsidRDefault="0034445E" w:rsidP="0034445E">
            <w:pPr>
              <w:rPr>
                <w:rFonts w:ascii="Times New Roman" w:hAnsi="Times New Roman" w:cs="Times New Roman"/>
              </w:rPr>
            </w:pPr>
          </w:p>
        </w:tc>
      </w:tr>
      <w:tr w:rsidR="0034445E" w:rsidRPr="00E35CC0" w14:paraId="2B091FE4" w14:textId="7614BE20" w:rsidTr="00CA2217">
        <w:trPr>
          <w:trHeight w:val="528"/>
        </w:trPr>
        <w:tc>
          <w:tcPr>
            <w:tcW w:w="215" w:type="pct"/>
          </w:tcPr>
          <w:p w14:paraId="08D8CF77" w14:textId="17EBF2F2" w:rsidR="0034445E" w:rsidRPr="00E35CC0" w:rsidRDefault="00446AC3" w:rsidP="0034445E">
            <w:pPr>
              <w:rPr>
                <w:rFonts w:ascii="Times New Roman" w:hAnsi="Times New Roman" w:cs="Times New Roman"/>
              </w:rPr>
            </w:pPr>
            <w:r>
              <w:rPr>
                <w:rFonts w:ascii="Times New Roman" w:hAnsi="Times New Roman" w:cs="Times New Roman"/>
              </w:rPr>
              <w:lastRenderedPageBreak/>
              <w:t>8</w:t>
            </w:r>
            <w:r w:rsidR="0034445E" w:rsidRPr="00E35CC0">
              <w:rPr>
                <w:rFonts w:ascii="Times New Roman" w:hAnsi="Times New Roman" w:cs="Times New Roman"/>
              </w:rPr>
              <w:t>.1</w:t>
            </w:r>
          </w:p>
        </w:tc>
        <w:bookmarkEnd w:id="1"/>
        <w:tc>
          <w:tcPr>
            <w:tcW w:w="1548" w:type="pct"/>
          </w:tcPr>
          <w:p w14:paraId="311B6638" w14:textId="70643F62" w:rsidR="0034445E" w:rsidRPr="00E35CC0" w:rsidDel="00AF00F8" w:rsidRDefault="0034445E" w:rsidP="0034445E">
            <w:pPr>
              <w:rPr>
                <w:rFonts w:ascii="Times New Roman" w:hAnsi="Times New Roman" w:cs="Times New Roman"/>
              </w:rPr>
            </w:pPr>
            <w:r w:rsidRPr="00E35CC0">
              <w:rPr>
                <w:rFonts w:ascii="Times New Roman" w:hAnsi="Times New Roman" w:cs="Times New Roman"/>
              </w:rPr>
              <w:t xml:space="preserve">Maksimālais </w:t>
            </w:r>
            <w:r>
              <w:rPr>
                <w:rFonts w:ascii="Times New Roman" w:hAnsi="Times New Roman" w:cs="Times New Roman"/>
              </w:rPr>
              <w:t>ierobežotais</w:t>
            </w:r>
            <w:r w:rsidRPr="00E35CC0">
              <w:rPr>
                <w:rFonts w:ascii="Times New Roman" w:hAnsi="Times New Roman" w:cs="Times New Roman"/>
              </w:rPr>
              <w:t xml:space="preserve"> ātrums</w:t>
            </w:r>
          </w:p>
        </w:tc>
        <w:tc>
          <w:tcPr>
            <w:tcW w:w="1831" w:type="pct"/>
          </w:tcPr>
          <w:p w14:paraId="7C859098" w14:textId="2A072525" w:rsidR="0034445E" w:rsidRPr="00E35CC0" w:rsidRDefault="0034445E" w:rsidP="0034445E">
            <w:pPr>
              <w:rPr>
                <w:rFonts w:ascii="Times New Roman" w:hAnsi="Times New Roman" w:cs="Times New Roman"/>
              </w:rPr>
            </w:pPr>
            <w:r w:rsidRPr="00E35CC0">
              <w:rPr>
                <w:rFonts w:ascii="Times New Roman" w:hAnsi="Times New Roman" w:cs="Times New Roman"/>
              </w:rPr>
              <w:t>≥ 70 km/h</w:t>
            </w:r>
          </w:p>
        </w:tc>
        <w:tc>
          <w:tcPr>
            <w:tcW w:w="453" w:type="pct"/>
          </w:tcPr>
          <w:p w14:paraId="4A666DA0" w14:textId="746A4CD8"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70070142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0F719F1" w14:textId="4807B14B"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94318254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4CEC5FE" w14:textId="30A69DD6" w:rsidR="0034445E" w:rsidRPr="00D55EC4" w:rsidRDefault="0034445E" w:rsidP="0034445E">
            <w:pPr>
              <w:rPr>
                <w:rFonts w:ascii="Times New Roman" w:hAnsi="Times New Roman" w:cs="Times New Roman"/>
                <w:i/>
                <w:iCs/>
              </w:rPr>
            </w:pPr>
            <w:r w:rsidRPr="00D55EC4">
              <w:rPr>
                <w:rFonts w:ascii="Times New Roman" w:hAnsi="Times New Roman" w:cs="Times New Roman"/>
                <w:i/>
                <w:iCs/>
              </w:rPr>
              <w:t>Norādiet tehnisk</w:t>
            </w:r>
            <w:r w:rsidR="006D6A35">
              <w:rPr>
                <w:rFonts w:ascii="Times New Roman" w:hAnsi="Times New Roman" w:cs="Times New Roman"/>
                <w:i/>
                <w:iCs/>
              </w:rPr>
              <w:t>i</w:t>
            </w:r>
            <w:r w:rsidRPr="00D55EC4">
              <w:rPr>
                <w:rFonts w:ascii="Times New Roman" w:hAnsi="Times New Roman" w:cs="Times New Roman"/>
                <w:i/>
                <w:iCs/>
              </w:rPr>
              <w:t xml:space="preserve"> maksimālo ātrumu un ierobežošanas iespējas</w:t>
            </w:r>
          </w:p>
        </w:tc>
      </w:tr>
      <w:tr w:rsidR="0034445E" w:rsidRPr="00E35CC0" w14:paraId="28089A12" w14:textId="229D20D0" w:rsidTr="00CA2217">
        <w:trPr>
          <w:trHeight w:val="360"/>
        </w:trPr>
        <w:tc>
          <w:tcPr>
            <w:tcW w:w="215" w:type="pct"/>
          </w:tcPr>
          <w:p w14:paraId="5D2D039A" w14:textId="4BB665C1" w:rsidR="0034445E" w:rsidRPr="00E35CC0" w:rsidRDefault="00446AC3" w:rsidP="0034445E">
            <w:pPr>
              <w:rPr>
                <w:rFonts w:ascii="Times New Roman" w:hAnsi="Times New Roman" w:cs="Times New Roman"/>
              </w:rPr>
            </w:pPr>
            <w:r>
              <w:rPr>
                <w:rFonts w:ascii="Times New Roman" w:hAnsi="Times New Roman" w:cs="Times New Roman"/>
              </w:rPr>
              <w:t>8</w:t>
            </w:r>
            <w:r w:rsidR="0034445E" w:rsidRPr="00E35CC0">
              <w:rPr>
                <w:rFonts w:ascii="Times New Roman" w:hAnsi="Times New Roman" w:cs="Times New Roman"/>
              </w:rPr>
              <w:t>.3</w:t>
            </w:r>
          </w:p>
        </w:tc>
        <w:tc>
          <w:tcPr>
            <w:tcW w:w="1548" w:type="pct"/>
          </w:tcPr>
          <w:p w14:paraId="4711DDF2" w14:textId="700078F3"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Vidējais paātrinājums </w:t>
            </w:r>
          </w:p>
        </w:tc>
        <w:tc>
          <w:tcPr>
            <w:tcW w:w="1831" w:type="pct"/>
          </w:tcPr>
          <w:p w14:paraId="137C7105" w14:textId="27FF20B2" w:rsidR="0034445E" w:rsidRPr="003F32FB" w:rsidRDefault="0034445E" w:rsidP="0034445E">
            <w:pPr>
              <w:rPr>
                <w:rFonts w:ascii="Times New Roman" w:hAnsi="Times New Roman" w:cs="Times New Roman"/>
                <w:vertAlign w:val="superscript"/>
              </w:rPr>
            </w:pPr>
            <w:r>
              <w:rPr>
                <w:rFonts w:ascii="Times New Roman" w:hAnsi="Times New Roman" w:cs="Times New Roman"/>
              </w:rPr>
              <w:t xml:space="preserve">Pie nominālā kontakttīkla sprieguma pilnībā noslogota tramvaja vidējam paātrinājumam jābūt vismaz </w:t>
            </w:r>
            <w:r w:rsidRPr="00E35CC0">
              <w:rPr>
                <w:rFonts w:ascii="Times New Roman" w:hAnsi="Times New Roman" w:cs="Times New Roman"/>
              </w:rPr>
              <w:t>1,</w:t>
            </w:r>
            <w:r>
              <w:rPr>
                <w:rFonts w:ascii="Times New Roman" w:hAnsi="Times New Roman" w:cs="Times New Roman"/>
              </w:rPr>
              <w:t>1</w:t>
            </w:r>
            <w:r w:rsidRPr="00E35CC0">
              <w:rPr>
                <w:rFonts w:ascii="Times New Roman" w:hAnsi="Times New Roman" w:cs="Times New Roman"/>
              </w:rPr>
              <w:t xml:space="preserve"> m/s</w:t>
            </w:r>
            <w:r w:rsidRPr="00E35CC0">
              <w:rPr>
                <w:rFonts w:ascii="Times New Roman" w:hAnsi="Times New Roman" w:cs="Times New Roman"/>
                <w:vertAlign w:val="superscript"/>
              </w:rPr>
              <w:t>2</w:t>
            </w:r>
            <w:r>
              <w:rPr>
                <w:rFonts w:ascii="Times New Roman" w:hAnsi="Times New Roman" w:cs="Times New Roman"/>
                <w:vertAlign w:val="superscript"/>
              </w:rPr>
              <w:t xml:space="preserve"> </w:t>
            </w:r>
            <w:r w:rsidRPr="00E35CC0">
              <w:rPr>
                <w:rFonts w:ascii="Times New Roman" w:hAnsi="Times New Roman" w:cs="Times New Roman"/>
              </w:rPr>
              <w:t>(</w:t>
            </w:r>
            <w:r w:rsidRPr="003F32FB">
              <w:rPr>
                <w:rFonts w:ascii="Times New Roman" w:hAnsi="Times New Roman" w:cs="Times New Roman"/>
              </w:rPr>
              <w:t>0-25 km/h</w:t>
            </w:r>
            <w:r>
              <w:rPr>
                <w:rFonts w:ascii="Times New Roman" w:hAnsi="Times New Roman" w:cs="Times New Roman"/>
              </w:rPr>
              <w:t xml:space="preserve"> diapazonā</w:t>
            </w:r>
            <w:r w:rsidRPr="00E35CC0">
              <w:rPr>
                <w:rFonts w:ascii="Times New Roman" w:hAnsi="Times New Roman" w:cs="Times New Roman"/>
              </w:rPr>
              <w:t>)</w:t>
            </w:r>
            <w:r>
              <w:rPr>
                <w:rFonts w:ascii="Times New Roman" w:hAnsi="Times New Roman" w:cs="Times New Roman"/>
              </w:rPr>
              <w:t>.</w:t>
            </w:r>
          </w:p>
        </w:tc>
        <w:tc>
          <w:tcPr>
            <w:tcW w:w="453" w:type="pct"/>
          </w:tcPr>
          <w:p w14:paraId="107FE4B0" w14:textId="45929319"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5439472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D2653E6" w14:textId="335BB1CA"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19800374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0100996B" w14:textId="77777777" w:rsidR="0034445E" w:rsidRPr="00E35CC0" w:rsidRDefault="0034445E" w:rsidP="0034445E">
            <w:pPr>
              <w:rPr>
                <w:rFonts w:ascii="Times New Roman" w:hAnsi="Times New Roman" w:cs="Times New Roman"/>
              </w:rPr>
            </w:pPr>
          </w:p>
        </w:tc>
      </w:tr>
      <w:tr w:rsidR="0034445E" w:rsidRPr="00E35CC0" w14:paraId="123AEA4E" w14:textId="7BE23AAE" w:rsidTr="00DD5F53">
        <w:trPr>
          <w:trHeight w:val="340"/>
        </w:trPr>
        <w:tc>
          <w:tcPr>
            <w:tcW w:w="215" w:type="pct"/>
            <w:shd w:val="clear" w:color="auto" w:fill="DEEAF6" w:themeFill="accent5" w:themeFillTint="33"/>
          </w:tcPr>
          <w:p w14:paraId="4CF81121" w14:textId="22ACFCF4" w:rsidR="0034445E" w:rsidRPr="00E35CC0" w:rsidRDefault="00446AC3" w:rsidP="0034445E">
            <w:pPr>
              <w:rPr>
                <w:rFonts w:ascii="Times New Roman" w:hAnsi="Times New Roman" w:cs="Times New Roman"/>
                <w:b/>
                <w:bCs/>
              </w:rPr>
            </w:pPr>
            <w:r>
              <w:rPr>
                <w:rFonts w:ascii="Times New Roman" w:hAnsi="Times New Roman" w:cs="Times New Roman"/>
                <w:b/>
                <w:bCs/>
              </w:rPr>
              <w:t>9</w:t>
            </w:r>
            <w:r w:rsidR="0034445E" w:rsidRPr="00E35CC0">
              <w:rPr>
                <w:rFonts w:ascii="Times New Roman" w:hAnsi="Times New Roman" w:cs="Times New Roman"/>
                <w:b/>
                <w:bCs/>
              </w:rPr>
              <w:t>.</w:t>
            </w:r>
          </w:p>
        </w:tc>
        <w:tc>
          <w:tcPr>
            <w:tcW w:w="3379" w:type="pct"/>
            <w:gridSpan w:val="2"/>
            <w:shd w:val="clear" w:color="auto" w:fill="DEEAF6" w:themeFill="accent5" w:themeFillTint="33"/>
          </w:tcPr>
          <w:p w14:paraId="0E73F998" w14:textId="2F64E6D4" w:rsidR="0034445E" w:rsidRPr="00E35CC0" w:rsidRDefault="0034445E" w:rsidP="0034445E">
            <w:pPr>
              <w:rPr>
                <w:rFonts w:ascii="Times New Roman" w:hAnsi="Times New Roman" w:cs="Times New Roman"/>
              </w:rPr>
            </w:pPr>
            <w:r w:rsidRPr="00E35CC0">
              <w:rPr>
                <w:rFonts w:ascii="Times New Roman" w:hAnsi="Times New Roman" w:cs="Times New Roman"/>
                <w:b/>
                <w:bCs/>
              </w:rPr>
              <w:t>Drošības un vadītāja palīdzības sistēmas</w:t>
            </w:r>
          </w:p>
        </w:tc>
        <w:tc>
          <w:tcPr>
            <w:tcW w:w="1406" w:type="pct"/>
            <w:gridSpan w:val="2"/>
            <w:shd w:val="clear" w:color="auto" w:fill="DEEAF6" w:themeFill="accent5" w:themeFillTint="33"/>
          </w:tcPr>
          <w:p w14:paraId="30F22989" w14:textId="77777777" w:rsidR="0034445E" w:rsidRPr="00E35CC0" w:rsidRDefault="0034445E" w:rsidP="0034445E">
            <w:pPr>
              <w:rPr>
                <w:rFonts w:ascii="Times New Roman" w:hAnsi="Times New Roman" w:cs="Times New Roman"/>
              </w:rPr>
            </w:pPr>
          </w:p>
        </w:tc>
      </w:tr>
      <w:tr w:rsidR="0034445E" w:rsidRPr="00E35CC0" w14:paraId="098BBF9B" w14:textId="77777777" w:rsidTr="00CA2217">
        <w:trPr>
          <w:trHeight w:val="528"/>
        </w:trPr>
        <w:tc>
          <w:tcPr>
            <w:tcW w:w="215" w:type="pct"/>
          </w:tcPr>
          <w:p w14:paraId="4D65C3F6" w14:textId="756BA2DD"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.1</w:t>
            </w:r>
          </w:p>
        </w:tc>
        <w:tc>
          <w:tcPr>
            <w:tcW w:w="1548" w:type="pct"/>
          </w:tcPr>
          <w:p w14:paraId="793B5AA5" w14:textId="324648DB" w:rsidR="0034445E" w:rsidRPr="00E35CC0" w:rsidDel="00AF00F8" w:rsidRDefault="0034445E" w:rsidP="0034445E">
            <w:pPr>
              <w:rPr>
                <w:rFonts w:ascii="Times New Roman" w:hAnsi="Times New Roman" w:cs="Times New Roman"/>
              </w:rPr>
            </w:pPr>
            <w:r w:rsidRPr="00E35CC0">
              <w:rPr>
                <w:rFonts w:ascii="Times New Roman" w:hAnsi="Times New Roman" w:cs="Times New Roman"/>
              </w:rPr>
              <w:t>Ugunsaizsardzības sistēmas</w:t>
            </w:r>
          </w:p>
        </w:tc>
        <w:tc>
          <w:tcPr>
            <w:tcW w:w="1831" w:type="pct"/>
          </w:tcPr>
          <w:p w14:paraId="36D66B8E" w14:textId="15095EEA" w:rsidR="0034445E" w:rsidRPr="00E35CC0" w:rsidRDefault="0034445E" w:rsidP="0034445E">
            <w:pPr>
              <w:rPr>
                <w:rFonts w:ascii="Times New Roman" w:hAnsi="Times New Roman" w:cs="Times New Roman"/>
              </w:rPr>
            </w:pPr>
            <w:r w:rsidRPr="00E35CC0">
              <w:rPr>
                <w:rFonts w:ascii="Times New Roman" w:hAnsi="Times New Roman" w:cs="Times New Roman"/>
              </w:rPr>
              <w:t>Ugunsaizsardzības risinājumi elektrisko iekārtu nodalījumos, arī vilces baterijām.</w:t>
            </w:r>
          </w:p>
        </w:tc>
        <w:tc>
          <w:tcPr>
            <w:tcW w:w="453" w:type="pct"/>
          </w:tcPr>
          <w:p w14:paraId="3FA26D68" w14:textId="01F8565D"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31961466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5AE8EA65" w14:textId="2691BDFB"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210251703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4750D4B" w14:textId="01BC94DA" w:rsidR="0034445E" w:rsidRPr="00E35CC0" w:rsidRDefault="0034445E" w:rsidP="0034445E">
            <w:pPr>
              <w:rPr>
                <w:rFonts w:ascii="Times New Roman" w:hAnsi="Times New Roman" w:cs="Times New Roman"/>
                <w:i/>
                <w:iCs/>
              </w:rPr>
            </w:pPr>
            <w:r w:rsidRPr="00E35CC0">
              <w:rPr>
                <w:rFonts w:ascii="Times New Roman" w:hAnsi="Times New Roman" w:cs="Times New Roman"/>
                <w:i/>
                <w:iCs/>
              </w:rPr>
              <w:t>Norādiet pieejamos risinājumus</w:t>
            </w:r>
          </w:p>
        </w:tc>
      </w:tr>
      <w:tr w:rsidR="0034445E" w:rsidRPr="00E35CC0" w14:paraId="64FB6DA3" w14:textId="77777777" w:rsidTr="00CA2217">
        <w:trPr>
          <w:trHeight w:val="528"/>
        </w:trPr>
        <w:tc>
          <w:tcPr>
            <w:tcW w:w="215" w:type="pct"/>
          </w:tcPr>
          <w:p w14:paraId="22D6A0F6" w14:textId="56A2057D"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.2</w:t>
            </w:r>
          </w:p>
        </w:tc>
        <w:tc>
          <w:tcPr>
            <w:tcW w:w="1548" w:type="pct"/>
          </w:tcPr>
          <w:p w14:paraId="0E015BDC" w14:textId="43FB82D3" w:rsidR="0034445E" w:rsidRPr="00E35CC0" w:rsidRDefault="0034445E" w:rsidP="0034445E">
            <w:pPr>
              <w:rPr>
                <w:rFonts w:ascii="Times New Roman" w:hAnsi="Times New Roman" w:cs="Times New Roman"/>
              </w:rPr>
            </w:pPr>
            <w:r w:rsidRPr="00E35CC0">
              <w:rPr>
                <w:rFonts w:ascii="Times New Roman" w:hAnsi="Times New Roman" w:cs="Times New Roman"/>
              </w:rPr>
              <w:t>Aktīvās drošības sistēmas</w:t>
            </w:r>
          </w:p>
        </w:tc>
        <w:tc>
          <w:tcPr>
            <w:tcW w:w="1831" w:type="pct"/>
          </w:tcPr>
          <w:p w14:paraId="652DD153" w14:textId="5833CEAC"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Transportlīdzekli jāaprīko ar </w:t>
            </w:r>
            <w:r>
              <w:rPr>
                <w:rFonts w:ascii="Times New Roman" w:hAnsi="Times New Roman" w:cs="Times New Roman"/>
              </w:rPr>
              <w:t>aktīvajām</w:t>
            </w:r>
            <w:r w:rsidRPr="00E35CC0">
              <w:rPr>
                <w:rFonts w:ascii="Times New Roman" w:hAnsi="Times New Roman" w:cs="Times New Roman"/>
              </w:rPr>
              <w:t xml:space="preserve"> drošības un vadītāja palīdzības sistēmām, k</w:t>
            </w:r>
            <w:r>
              <w:rPr>
                <w:rFonts w:ascii="Times New Roman" w:hAnsi="Times New Roman" w:cs="Times New Roman"/>
              </w:rPr>
              <w:t xml:space="preserve">as samazina sadursmju riskus un aizsargā </w:t>
            </w:r>
            <w:r w:rsidRPr="00D51771">
              <w:rPr>
                <w:rFonts w:ascii="Times New Roman" w:hAnsi="Times New Roman" w:cs="Times New Roman"/>
              </w:rPr>
              <w:t>neaizsargāto ceļu satiksmes dalībnieku</w:t>
            </w:r>
            <w:r>
              <w:rPr>
                <w:rFonts w:ascii="Times New Roman" w:hAnsi="Times New Roman" w:cs="Times New Roman"/>
              </w:rPr>
              <w:t>s.</w:t>
            </w:r>
          </w:p>
        </w:tc>
        <w:tc>
          <w:tcPr>
            <w:tcW w:w="453" w:type="pct"/>
          </w:tcPr>
          <w:p w14:paraId="5FD41A5D" w14:textId="262431D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94344134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9C44528" w14:textId="1D24FD77"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93332821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99DC780" w14:textId="77CE8D46" w:rsidR="0034445E" w:rsidRPr="000F4CF5" w:rsidRDefault="0034445E" w:rsidP="0034445E">
            <w:pPr>
              <w:rPr>
                <w:rFonts w:ascii="Times New Roman" w:hAnsi="Times New Roman" w:cs="Times New Roman"/>
                <w:i/>
                <w:iCs/>
              </w:rPr>
            </w:pPr>
            <w:r w:rsidRPr="000F4CF5">
              <w:rPr>
                <w:rFonts w:ascii="Times New Roman" w:hAnsi="Times New Roman" w:cs="Times New Roman"/>
                <w:i/>
                <w:iCs/>
              </w:rPr>
              <w:t>Norādiet pieejamās sistēmas</w:t>
            </w:r>
          </w:p>
        </w:tc>
      </w:tr>
      <w:tr w:rsidR="0034445E" w:rsidRPr="00E35CC0" w14:paraId="60F7FD98" w14:textId="77777777" w:rsidTr="00CA2217">
        <w:trPr>
          <w:trHeight w:val="699"/>
        </w:trPr>
        <w:tc>
          <w:tcPr>
            <w:tcW w:w="215" w:type="pct"/>
          </w:tcPr>
          <w:p w14:paraId="4327DD38" w14:textId="03B9D53F"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.3</w:t>
            </w:r>
          </w:p>
        </w:tc>
        <w:tc>
          <w:tcPr>
            <w:tcW w:w="1548" w:type="pct"/>
          </w:tcPr>
          <w:p w14:paraId="4DDD9E10" w14:textId="41E9D89D" w:rsidR="0034445E" w:rsidRPr="00E35CC0" w:rsidRDefault="0034445E" w:rsidP="0034445E">
            <w:pPr>
              <w:rPr>
                <w:rFonts w:ascii="Times New Roman" w:hAnsi="Times New Roman" w:cs="Times New Roman"/>
              </w:rPr>
            </w:pPr>
            <w:r w:rsidRPr="00E35CC0">
              <w:rPr>
                <w:rFonts w:ascii="Times New Roman" w:hAnsi="Times New Roman" w:cs="Times New Roman"/>
              </w:rPr>
              <w:t>Netiešās redzamības ierīces</w:t>
            </w:r>
          </w:p>
        </w:tc>
        <w:tc>
          <w:tcPr>
            <w:tcW w:w="1831" w:type="pct"/>
          </w:tcPr>
          <w:p w14:paraId="4A0598FD" w14:textId="38C2934E" w:rsidR="0034445E" w:rsidRPr="00E35CC0" w:rsidRDefault="0034445E" w:rsidP="0034445E">
            <w:pPr>
              <w:rPr>
                <w:rFonts w:ascii="Times New Roman" w:hAnsi="Times New Roman" w:cs="Times New Roman"/>
              </w:rPr>
            </w:pPr>
            <w:r w:rsidRPr="00E35CC0">
              <w:rPr>
                <w:rFonts w:ascii="Times New Roman" w:eastAsia="Times New Roman" w:hAnsi="Times New Roman" w:cs="Times New Roman"/>
              </w:rPr>
              <w:t xml:space="preserve">Kameru-ekrānu ierīču sistēma, kas aizstāj ārējo </w:t>
            </w:r>
            <w:proofErr w:type="spellStart"/>
            <w:r w:rsidRPr="00E35CC0">
              <w:rPr>
                <w:rFonts w:ascii="Times New Roman" w:eastAsia="Times New Roman" w:hAnsi="Times New Roman" w:cs="Times New Roman"/>
              </w:rPr>
              <w:t>atpakaļskata</w:t>
            </w:r>
            <w:proofErr w:type="spellEnd"/>
            <w:r w:rsidRPr="00E35CC0">
              <w:rPr>
                <w:rFonts w:ascii="Times New Roman" w:eastAsia="Times New Roman" w:hAnsi="Times New Roman" w:cs="Times New Roman"/>
              </w:rPr>
              <w:t xml:space="preserve"> spoguļu funkciju</w:t>
            </w:r>
            <w:r>
              <w:rPr>
                <w:rFonts w:ascii="Times New Roman" w:eastAsia="Times New Roman" w:hAnsi="Times New Roman" w:cs="Times New Roman"/>
              </w:rPr>
              <w:t xml:space="preserve"> vadītāja kabīnē</w:t>
            </w:r>
            <w:r w:rsidRPr="00E35CC0">
              <w:rPr>
                <w:rFonts w:ascii="Times New Roman" w:eastAsia="Times New Roman" w:hAnsi="Times New Roman" w:cs="Times New Roman"/>
                <w:lang w:eastAsia="lv-LV"/>
              </w:rPr>
              <w:t>.</w:t>
            </w:r>
          </w:p>
        </w:tc>
        <w:tc>
          <w:tcPr>
            <w:tcW w:w="453" w:type="pct"/>
          </w:tcPr>
          <w:p w14:paraId="2CA34A6E" w14:textId="2826A1DF"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38979780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53CAFF32" w14:textId="5D94EC00"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68109097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2DAD0079" w14:textId="77777777" w:rsidR="0034445E" w:rsidRPr="00E35CC0" w:rsidRDefault="0034445E" w:rsidP="0034445E">
            <w:pPr>
              <w:rPr>
                <w:rFonts w:ascii="Times New Roman" w:hAnsi="Times New Roman" w:cs="Times New Roman"/>
              </w:rPr>
            </w:pPr>
          </w:p>
        </w:tc>
      </w:tr>
      <w:tr w:rsidR="0034445E" w:rsidRPr="00E35CC0" w14:paraId="24675350" w14:textId="77777777" w:rsidTr="00CA2217">
        <w:trPr>
          <w:trHeight w:val="699"/>
        </w:trPr>
        <w:tc>
          <w:tcPr>
            <w:tcW w:w="215" w:type="pct"/>
          </w:tcPr>
          <w:p w14:paraId="089228D9" w14:textId="434E4D7C"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.4</w:t>
            </w:r>
          </w:p>
        </w:tc>
        <w:tc>
          <w:tcPr>
            <w:tcW w:w="1548" w:type="pct"/>
          </w:tcPr>
          <w:p w14:paraId="41E64A42" w14:textId="65D6CEB1" w:rsidR="0034445E" w:rsidRPr="00E35CC0" w:rsidRDefault="0034445E" w:rsidP="0034445E">
            <w:pPr>
              <w:rPr>
                <w:rFonts w:ascii="Times New Roman" w:hAnsi="Times New Roman" w:cs="Times New Roman"/>
              </w:rPr>
            </w:pPr>
            <w:r>
              <w:rPr>
                <w:rFonts w:ascii="Times New Roman" w:hAnsi="Times New Roman" w:cs="Times New Roman"/>
              </w:rPr>
              <w:t>Pantogrāfa</w:t>
            </w:r>
            <w:r w:rsidRPr="00E35CC0">
              <w:rPr>
                <w:rFonts w:ascii="Times New Roman" w:hAnsi="Times New Roman" w:cs="Times New Roman"/>
              </w:rPr>
              <w:t xml:space="preserve"> videonovērošana</w:t>
            </w:r>
          </w:p>
        </w:tc>
        <w:tc>
          <w:tcPr>
            <w:tcW w:w="1831" w:type="pct"/>
          </w:tcPr>
          <w:p w14:paraId="3ABBA5F6" w14:textId="58888F5E" w:rsidR="0034445E" w:rsidRPr="00E35CC0" w:rsidRDefault="0034445E" w:rsidP="0034445E">
            <w:pPr>
              <w:rPr>
                <w:rFonts w:ascii="Times New Roman" w:eastAsia="Times New Roman" w:hAnsi="Times New Roman" w:cs="Times New Roman"/>
              </w:rPr>
            </w:pPr>
            <w:r w:rsidRPr="00E35CC0">
              <w:rPr>
                <w:rFonts w:ascii="Times New Roman" w:eastAsia="Times New Roman" w:hAnsi="Times New Roman" w:cs="Times New Roman"/>
              </w:rPr>
              <w:t>Kameru</w:t>
            </w:r>
            <w:r>
              <w:rPr>
                <w:rFonts w:ascii="Times New Roman" w:eastAsia="Times New Roman" w:hAnsi="Times New Roman" w:cs="Times New Roman"/>
              </w:rPr>
              <w:t>-ieraksta</w:t>
            </w:r>
            <w:r w:rsidRPr="00E35CC0">
              <w:rPr>
                <w:rFonts w:ascii="Times New Roman" w:eastAsia="Times New Roman" w:hAnsi="Times New Roman" w:cs="Times New Roman"/>
              </w:rPr>
              <w:t xml:space="preserve"> ierīču sistēma, kas nodrošina </w:t>
            </w:r>
            <w:r>
              <w:rPr>
                <w:rFonts w:ascii="Times New Roman" w:eastAsia="Times New Roman" w:hAnsi="Times New Roman" w:cs="Times New Roman"/>
              </w:rPr>
              <w:t xml:space="preserve">pantogrāfa-kontakttīkla </w:t>
            </w:r>
            <w:proofErr w:type="spellStart"/>
            <w:r>
              <w:rPr>
                <w:rFonts w:ascii="Times New Roman" w:eastAsia="Times New Roman" w:hAnsi="Times New Roman" w:cs="Times New Roman"/>
              </w:rPr>
              <w:t>saskarnes</w:t>
            </w:r>
            <w:proofErr w:type="spellEnd"/>
            <w:r w:rsidRPr="00E35CC0">
              <w:rPr>
                <w:rFonts w:ascii="Times New Roman" w:eastAsia="Times New Roman" w:hAnsi="Times New Roman" w:cs="Times New Roman"/>
              </w:rPr>
              <w:t xml:space="preserve"> uzraudzību, veic</w:t>
            </w:r>
            <w:r>
              <w:rPr>
                <w:rFonts w:ascii="Times New Roman" w:eastAsia="Times New Roman" w:hAnsi="Times New Roman" w:cs="Times New Roman"/>
              </w:rPr>
              <w:t>ot</w:t>
            </w:r>
            <w:r w:rsidRPr="00E35CC0">
              <w:rPr>
                <w:rFonts w:ascii="Times New Roman" w:eastAsia="Times New Roman" w:hAnsi="Times New Roman" w:cs="Times New Roman"/>
              </w:rPr>
              <w:t xml:space="preserve"> videoierakstu.</w:t>
            </w:r>
          </w:p>
        </w:tc>
        <w:tc>
          <w:tcPr>
            <w:tcW w:w="453" w:type="pct"/>
          </w:tcPr>
          <w:p w14:paraId="7998E9A2"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200262185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BDA9BFE" w14:textId="7A47F245"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71164495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C9F4002" w14:textId="77777777" w:rsidR="0034445E" w:rsidRPr="00E35CC0" w:rsidRDefault="0034445E" w:rsidP="0034445E">
            <w:pPr>
              <w:rPr>
                <w:rFonts w:ascii="Times New Roman" w:hAnsi="Times New Roman" w:cs="Times New Roman"/>
              </w:rPr>
            </w:pPr>
          </w:p>
        </w:tc>
      </w:tr>
      <w:tr w:rsidR="0034445E" w:rsidRPr="00E35CC0" w14:paraId="08106A8C" w14:textId="77777777" w:rsidTr="00CA2217">
        <w:trPr>
          <w:trHeight w:val="699"/>
        </w:trPr>
        <w:tc>
          <w:tcPr>
            <w:tcW w:w="215" w:type="pct"/>
          </w:tcPr>
          <w:p w14:paraId="1C697C7B" w14:textId="3CC8040A"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.5</w:t>
            </w:r>
          </w:p>
        </w:tc>
        <w:tc>
          <w:tcPr>
            <w:tcW w:w="1548" w:type="pct"/>
          </w:tcPr>
          <w:p w14:paraId="07B5DD86" w14:textId="00501CB2"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Parka pārvaldības sistēma </w:t>
            </w:r>
            <w:r w:rsidRPr="00E35CC0">
              <w:rPr>
                <w:rFonts w:ascii="Times New Roman" w:eastAsia="Times New Roman" w:hAnsi="Times New Roman" w:cs="Times New Roman"/>
              </w:rPr>
              <w:t>(Opcija)</w:t>
            </w:r>
          </w:p>
        </w:tc>
        <w:tc>
          <w:tcPr>
            <w:tcW w:w="1831" w:type="pct"/>
          </w:tcPr>
          <w:p w14:paraId="6700205D" w14:textId="0E5CE743" w:rsidR="0034445E" w:rsidRPr="00E35CC0" w:rsidRDefault="0034445E" w:rsidP="0034445E">
            <w:pPr>
              <w:rPr>
                <w:rFonts w:ascii="Times New Roman" w:eastAsia="Times New Roman" w:hAnsi="Times New Roman" w:cs="Times New Roman"/>
              </w:rPr>
            </w:pPr>
            <w:r w:rsidRPr="00E35CC0">
              <w:rPr>
                <w:rFonts w:ascii="Times New Roman" w:eastAsia="Times New Roman" w:hAnsi="Times New Roman" w:cs="Times New Roman"/>
              </w:rPr>
              <w:t>Integrēta parka pārvaldības sistēma (FMS), centralizētai transportlīdzekļu darbības pārraudzībai un attālai diagnostikai.</w:t>
            </w:r>
          </w:p>
        </w:tc>
        <w:tc>
          <w:tcPr>
            <w:tcW w:w="453" w:type="pct"/>
          </w:tcPr>
          <w:p w14:paraId="247DB0A3"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65164410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0AE682F4" w14:textId="04EE1650"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5298905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83A8516" w14:textId="44547ED0" w:rsidR="0034445E" w:rsidRPr="00E35CC0" w:rsidRDefault="0034445E" w:rsidP="0034445E">
            <w:pPr>
              <w:rPr>
                <w:rFonts w:ascii="Times New Roman" w:hAnsi="Times New Roman" w:cs="Times New Roman"/>
                <w:i/>
                <w:iCs/>
              </w:rPr>
            </w:pPr>
          </w:p>
        </w:tc>
      </w:tr>
      <w:tr w:rsidR="0034445E" w:rsidRPr="00E35CC0" w14:paraId="329C6D9B" w14:textId="77777777" w:rsidTr="00CA2217">
        <w:trPr>
          <w:trHeight w:val="699"/>
        </w:trPr>
        <w:tc>
          <w:tcPr>
            <w:tcW w:w="215" w:type="pct"/>
          </w:tcPr>
          <w:p w14:paraId="0BE1CAFB" w14:textId="6F7F18A7" w:rsidR="0034445E" w:rsidRPr="00E35CC0" w:rsidRDefault="00446AC3" w:rsidP="0034445E">
            <w:pPr>
              <w:rPr>
                <w:rFonts w:ascii="Times New Roman" w:hAnsi="Times New Roman" w:cs="Times New Roman"/>
              </w:rPr>
            </w:pPr>
            <w:r>
              <w:rPr>
                <w:rFonts w:ascii="Times New Roman" w:hAnsi="Times New Roman" w:cs="Times New Roman"/>
              </w:rPr>
              <w:t>9</w:t>
            </w:r>
            <w:r w:rsidR="0034445E" w:rsidRPr="00E35CC0">
              <w:rPr>
                <w:rFonts w:ascii="Times New Roman" w:hAnsi="Times New Roman" w:cs="Times New Roman"/>
              </w:rPr>
              <w:t>.6</w:t>
            </w:r>
          </w:p>
        </w:tc>
        <w:tc>
          <w:tcPr>
            <w:tcW w:w="1548" w:type="pct"/>
          </w:tcPr>
          <w:p w14:paraId="3C8CB763" w14:textId="5C3F8518" w:rsidR="0034445E" w:rsidRPr="00E35CC0" w:rsidRDefault="0034445E" w:rsidP="0034445E">
            <w:pPr>
              <w:rPr>
                <w:rFonts w:ascii="Times New Roman" w:hAnsi="Times New Roman" w:cs="Times New Roman"/>
              </w:rPr>
            </w:pPr>
            <w:r w:rsidRPr="00E35CC0">
              <w:rPr>
                <w:rFonts w:ascii="Times New Roman" w:hAnsi="Times New Roman" w:cs="Times New Roman"/>
              </w:rPr>
              <w:t>Ātruma dinamiskā ierobežošana (Opcija)</w:t>
            </w:r>
          </w:p>
        </w:tc>
        <w:tc>
          <w:tcPr>
            <w:tcW w:w="1831" w:type="pct"/>
          </w:tcPr>
          <w:p w14:paraId="7D641D8A" w14:textId="26D7F4E0" w:rsidR="0034445E" w:rsidRPr="00E35CC0" w:rsidRDefault="0034445E" w:rsidP="0034445E">
            <w:pPr>
              <w:rPr>
                <w:rFonts w:ascii="Times New Roman" w:eastAsia="Times New Roman" w:hAnsi="Times New Roman" w:cs="Times New Roman"/>
              </w:rPr>
            </w:pPr>
            <w:r w:rsidRPr="00E35CC0">
              <w:rPr>
                <w:rFonts w:ascii="Times New Roman" w:hAnsi="Times New Roman" w:cs="Times New Roman"/>
              </w:rPr>
              <w:t xml:space="preserve">Centrāla pārvaldības sistēma, kas ļauj definēt pilsētas zonas/teritorijas, kurās tiek ierobežots transportlīdzekļa ātrums, izmantojot atrašanās vietas noteikšanu (GPS, LTE/5G) / </w:t>
            </w:r>
            <w:proofErr w:type="spellStart"/>
            <w:r w:rsidRPr="00E35CC0">
              <w:rPr>
                <w:rFonts w:ascii="Times New Roman" w:hAnsi="Times New Roman" w:cs="Times New Roman"/>
                <w:i/>
                <w:iCs/>
              </w:rPr>
              <w:t>Geofencing</w:t>
            </w:r>
            <w:proofErr w:type="spellEnd"/>
          </w:p>
        </w:tc>
        <w:tc>
          <w:tcPr>
            <w:tcW w:w="453" w:type="pct"/>
          </w:tcPr>
          <w:p w14:paraId="0287690B"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69676627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04CE2967" w14:textId="1FD58119"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212476123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7417080A" w14:textId="2B14FA4E" w:rsidR="0034445E" w:rsidRPr="00E35CC0" w:rsidRDefault="0034445E" w:rsidP="0034445E">
            <w:pPr>
              <w:rPr>
                <w:rFonts w:ascii="Times New Roman" w:hAnsi="Times New Roman" w:cs="Times New Roman"/>
                <w:i/>
                <w:iCs/>
              </w:rPr>
            </w:pPr>
          </w:p>
        </w:tc>
      </w:tr>
      <w:tr w:rsidR="0034445E" w:rsidRPr="00E35CC0" w14:paraId="7DF44C29" w14:textId="77777777" w:rsidTr="00CA2217">
        <w:trPr>
          <w:trHeight w:val="699"/>
        </w:trPr>
        <w:tc>
          <w:tcPr>
            <w:tcW w:w="215" w:type="pct"/>
          </w:tcPr>
          <w:p w14:paraId="03B44EB6" w14:textId="6444A41B" w:rsidR="0034445E" w:rsidRPr="00E35CC0" w:rsidRDefault="00446AC3" w:rsidP="0034445E">
            <w:pPr>
              <w:rPr>
                <w:rFonts w:ascii="Times New Roman" w:hAnsi="Times New Roman" w:cs="Times New Roman"/>
              </w:rPr>
            </w:pPr>
            <w:r>
              <w:rPr>
                <w:rFonts w:ascii="Times New Roman" w:hAnsi="Times New Roman" w:cs="Times New Roman"/>
              </w:rPr>
              <w:t>9</w:t>
            </w:r>
            <w:r w:rsidR="0034445E">
              <w:rPr>
                <w:rFonts w:ascii="Times New Roman" w:hAnsi="Times New Roman" w:cs="Times New Roman"/>
              </w:rPr>
              <w:t>.7</w:t>
            </w:r>
          </w:p>
        </w:tc>
        <w:tc>
          <w:tcPr>
            <w:tcW w:w="1548" w:type="pct"/>
          </w:tcPr>
          <w:p w14:paraId="373C3B5D" w14:textId="60F52384" w:rsidR="0034445E" w:rsidRPr="00E35CC0" w:rsidRDefault="0034445E" w:rsidP="0034445E">
            <w:pPr>
              <w:rPr>
                <w:rFonts w:ascii="Times New Roman" w:hAnsi="Times New Roman" w:cs="Times New Roman"/>
              </w:rPr>
            </w:pPr>
            <w:r>
              <w:rPr>
                <w:rFonts w:ascii="Times New Roman" w:hAnsi="Times New Roman" w:cs="Times New Roman"/>
              </w:rPr>
              <w:t xml:space="preserve">Autonomā </w:t>
            </w:r>
            <w:r w:rsidR="008C566B">
              <w:rPr>
                <w:rFonts w:ascii="Times New Roman" w:hAnsi="Times New Roman" w:cs="Times New Roman"/>
              </w:rPr>
              <w:t>braukšana</w:t>
            </w:r>
            <w:r>
              <w:rPr>
                <w:rFonts w:ascii="Times New Roman" w:hAnsi="Times New Roman" w:cs="Times New Roman"/>
              </w:rPr>
              <w:t xml:space="preserve"> (Opcija)</w:t>
            </w:r>
          </w:p>
        </w:tc>
        <w:tc>
          <w:tcPr>
            <w:tcW w:w="1831" w:type="pct"/>
          </w:tcPr>
          <w:p w14:paraId="1CBE2ED0" w14:textId="64849BEC" w:rsidR="0034445E" w:rsidRPr="00E35CC0" w:rsidRDefault="004A7753" w:rsidP="0034445E">
            <w:pPr>
              <w:rPr>
                <w:rFonts w:ascii="Times New Roman" w:hAnsi="Times New Roman" w:cs="Times New Roman"/>
              </w:rPr>
            </w:pPr>
            <w:r>
              <w:rPr>
                <w:rFonts w:ascii="Times New Roman" w:hAnsi="Times New Roman" w:cs="Times New Roman"/>
              </w:rPr>
              <w:t xml:space="preserve">Pieejami pārbaudīti </w:t>
            </w:r>
            <w:r w:rsidR="0034445E">
              <w:rPr>
                <w:rFonts w:ascii="Times New Roman" w:hAnsi="Times New Roman" w:cs="Times New Roman"/>
              </w:rPr>
              <w:t>autonomās braukšanas sistēm</w:t>
            </w:r>
            <w:r w:rsidR="00081313">
              <w:rPr>
                <w:rFonts w:ascii="Times New Roman" w:hAnsi="Times New Roman" w:cs="Times New Roman"/>
              </w:rPr>
              <w:t>u risinājumi</w:t>
            </w:r>
            <w:r w:rsidR="0034445E">
              <w:rPr>
                <w:rFonts w:ascii="Times New Roman" w:hAnsi="Times New Roman" w:cs="Times New Roman"/>
              </w:rPr>
              <w:t xml:space="preserve">, kas ļauj droši pārvietot tramvaju </w:t>
            </w:r>
            <w:r w:rsidR="00AD3331">
              <w:rPr>
                <w:rFonts w:ascii="Times New Roman" w:hAnsi="Times New Roman" w:cs="Times New Roman"/>
              </w:rPr>
              <w:t xml:space="preserve">bez vadītāja </w:t>
            </w:r>
            <w:r w:rsidR="00DA65CA">
              <w:rPr>
                <w:rFonts w:ascii="Times New Roman" w:hAnsi="Times New Roman" w:cs="Times New Roman"/>
              </w:rPr>
              <w:t>(</w:t>
            </w:r>
            <w:r w:rsidR="0034445E">
              <w:rPr>
                <w:rFonts w:ascii="Times New Roman" w:hAnsi="Times New Roman" w:cs="Times New Roman"/>
              </w:rPr>
              <w:t>vismaz depo teritorijā</w:t>
            </w:r>
            <w:r w:rsidR="00DA65CA">
              <w:rPr>
                <w:rFonts w:ascii="Times New Roman" w:hAnsi="Times New Roman" w:cs="Times New Roman"/>
              </w:rPr>
              <w:t>)</w:t>
            </w:r>
            <w:r w:rsidR="0034445E">
              <w:rPr>
                <w:rFonts w:ascii="Times New Roman" w:hAnsi="Times New Roman" w:cs="Times New Roman"/>
              </w:rPr>
              <w:t>.</w:t>
            </w:r>
          </w:p>
        </w:tc>
        <w:tc>
          <w:tcPr>
            <w:tcW w:w="453" w:type="pct"/>
          </w:tcPr>
          <w:p w14:paraId="51073B11" w14:textId="77777777"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75733010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71694BD" w14:textId="1D71EE45" w:rsidR="0034445E" w:rsidRDefault="004B7BB0" w:rsidP="0034445E">
            <w:pPr>
              <w:rPr>
                <w:rFonts w:ascii="Times New Roman" w:eastAsia="MS Gothic" w:hAnsi="Times New Roman" w:cs="Times New Roman"/>
              </w:rPr>
            </w:pPr>
            <w:sdt>
              <w:sdtPr>
                <w:rPr>
                  <w:rFonts w:ascii="Times New Roman" w:eastAsia="MS Gothic" w:hAnsi="Times New Roman" w:cs="Times New Roman"/>
                </w:rPr>
                <w:id w:val="2030141272"/>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854F2D2" w14:textId="2F36AD01" w:rsidR="0034445E" w:rsidRPr="00E35CC0" w:rsidRDefault="0034445E" w:rsidP="0034445E">
            <w:pPr>
              <w:rPr>
                <w:rFonts w:ascii="Times New Roman" w:hAnsi="Times New Roman" w:cs="Times New Roman"/>
                <w:i/>
                <w:iCs/>
              </w:rPr>
            </w:pPr>
          </w:p>
        </w:tc>
      </w:tr>
      <w:tr w:rsidR="0034445E" w:rsidRPr="00E35CC0" w14:paraId="376313E6" w14:textId="6E3CC3BB" w:rsidTr="00DD5F53">
        <w:trPr>
          <w:trHeight w:val="300"/>
        </w:trPr>
        <w:tc>
          <w:tcPr>
            <w:tcW w:w="215" w:type="pct"/>
            <w:shd w:val="clear" w:color="auto" w:fill="DEEAF6" w:themeFill="accent5" w:themeFillTint="33"/>
          </w:tcPr>
          <w:p w14:paraId="5AE6C8F9" w14:textId="363C9B99" w:rsidR="0034445E" w:rsidRPr="00E35CC0" w:rsidRDefault="00446AC3" w:rsidP="0034445E">
            <w:pPr>
              <w:rPr>
                <w:rFonts w:ascii="Times New Roman" w:hAnsi="Times New Roman" w:cs="Times New Roman"/>
                <w:b/>
                <w:bCs/>
              </w:rPr>
            </w:pPr>
            <w:r>
              <w:rPr>
                <w:rFonts w:ascii="Times New Roman" w:hAnsi="Times New Roman" w:cs="Times New Roman"/>
                <w:b/>
                <w:bCs/>
              </w:rPr>
              <w:t>10</w:t>
            </w:r>
            <w:r w:rsidR="0034445E" w:rsidRPr="00E35CC0">
              <w:rPr>
                <w:rFonts w:ascii="Times New Roman" w:hAnsi="Times New Roman" w:cs="Times New Roman"/>
                <w:b/>
                <w:bCs/>
              </w:rPr>
              <w:t>.</w:t>
            </w:r>
          </w:p>
        </w:tc>
        <w:tc>
          <w:tcPr>
            <w:tcW w:w="3379" w:type="pct"/>
            <w:gridSpan w:val="2"/>
            <w:shd w:val="clear" w:color="auto" w:fill="DEEAF6" w:themeFill="accent5" w:themeFillTint="33"/>
          </w:tcPr>
          <w:p w14:paraId="691074F0" w14:textId="1BBDC978" w:rsidR="0034445E" w:rsidRPr="00E35CC0" w:rsidRDefault="0034445E" w:rsidP="0034445E">
            <w:pPr>
              <w:rPr>
                <w:rFonts w:ascii="Times New Roman" w:hAnsi="Times New Roman" w:cs="Times New Roman"/>
                <w:b/>
                <w:bCs/>
              </w:rPr>
            </w:pPr>
            <w:r w:rsidRPr="00E35CC0">
              <w:rPr>
                <w:rFonts w:ascii="Times New Roman" w:hAnsi="Times New Roman" w:cs="Times New Roman"/>
                <w:b/>
                <w:bCs/>
              </w:rPr>
              <w:t>Informācijas un videonovērošanas sistēmas iekārtas</w:t>
            </w:r>
          </w:p>
        </w:tc>
        <w:tc>
          <w:tcPr>
            <w:tcW w:w="1406" w:type="pct"/>
            <w:gridSpan w:val="2"/>
            <w:shd w:val="clear" w:color="auto" w:fill="DEEAF6" w:themeFill="accent5" w:themeFillTint="33"/>
          </w:tcPr>
          <w:p w14:paraId="2C2DC1CA" w14:textId="77777777" w:rsidR="0034445E" w:rsidRPr="00E35CC0" w:rsidRDefault="0034445E" w:rsidP="0034445E">
            <w:pPr>
              <w:rPr>
                <w:rFonts w:ascii="Times New Roman" w:hAnsi="Times New Roman" w:cs="Times New Roman"/>
              </w:rPr>
            </w:pPr>
          </w:p>
        </w:tc>
      </w:tr>
      <w:tr w:rsidR="0034445E" w:rsidRPr="00E35CC0" w14:paraId="435A32FD" w14:textId="77777777" w:rsidTr="00CA2217">
        <w:trPr>
          <w:trHeight w:val="360"/>
        </w:trPr>
        <w:tc>
          <w:tcPr>
            <w:tcW w:w="215" w:type="pct"/>
          </w:tcPr>
          <w:p w14:paraId="1DAB4758" w14:textId="3CFEDDB0"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.1</w:t>
            </w:r>
          </w:p>
        </w:tc>
        <w:tc>
          <w:tcPr>
            <w:tcW w:w="1548" w:type="pct"/>
          </w:tcPr>
          <w:p w14:paraId="273C0E67" w14:textId="345E3886" w:rsidR="0034445E" w:rsidRPr="00E35CC0" w:rsidRDefault="0034445E" w:rsidP="0034445E">
            <w:pPr>
              <w:rPr>
                <w:rFonts w:ascii="Times New Roman" w:hAnsi="Times New Roman" w:cs="Times New Roman"/>
              </w:rPr>
            </w:pPr>
            <w:r w:rsidRPr="00E35CC0">
              <w:rPr>
                <w:rFonts w:ascii="Times New Roman" w:hAnsi="Times New Roman" w:cs="Times New Roman"/>
              </w:rPr>
              <w:t>Vispārīgās prasības</w:t>
            </w:r>
          </w:p>
        </w:tc>
        <w:tc>
          <w:tcPr>
            <w:tcW w:w="1831" w:type="pct"/>
          </w:tcPr>
          <w:p w14:paraId="47C73A80" w14:textId="1B4ED513" w:rsidR="0034445E" w:rsidRPr="00E35CC0" w:rsidRDefault="0034445E" w:rsidP="0034445E">
            <w:pPr>
              <w:pStyle w:val="ListParagraph"/>
              <w:numPr>
                <w:ilvl w:val="0"/>
                <w:numId w:val="1"/>
              </w:numPr>
              <w:jc w:val="both"/>
              <w:rPr>
                <w:rFonts w:ascii="Times New Roman" w:hAnsi="Times New Roman" w:cs="Times New Roman"/>
              </w:rPr>
            </w:pPr>
            <w:r w:rsidRPr="00E35CC0">
              <w:rPr>
                <w:rFonts w:ascii="Times New Roman" w:hAnsi="Times New Roman" w:cs="Times New Roman"/>
              </w:rPr>
              <w:t>Piegādātājam transportlīdzeklī jānodrošina Pasūtītāja izvēlēto un nodrošināto integrētās borta informācijas sistēmas (IBIS) iekārtu uzstādīšana, savienošana, 24V barošanas pieslēgšana un montāža.</w:t>
            </w:r>
          </w:p>
          <w:p w14:paraId="3AF5B813" w14:textId="22B7463E" w:rsidR="0034445E" w:rsidRPr="00E35CC0" w:rsidRDefault="0034445E" w:rsidP="0034445E">
            <w:pPr>
              <w:pStyle w:val="ListParagraph"/>
              <w:numPr>
                <w:ilvl w:val="0"/>
                <w:numId w:val="1"/>
              </w:numPr>
              <w:jc w:val="both"/>
              <w:rPr>
                <w:rFonts w:ascii="Times New Roman" w:hAnsi="Times New Roman" w:cs="Times New Roman"/>
              </w:rPr>
            </w:pPr>
            <w:r w:rsidRPr="00E35CC0">
              <w:rPr>
                <w:rFonts w:ascii="Times New Roman" w:hAnsi="Times New Roman" w:cs="Times New Roman"/>
              </w:rPr>
              <w:lastRenderedPageBreak/>
              <w:t>IBIS iekārtu izvietojuma, uzstādīšanas, pieslēgšanas un programmatūru savietojamības specifikācijas Piegādātājam jāsaskaņo ar Pasūtītāju līdz transportlīdzekļa ražošanas uzsākšanai.</w:t>
            </w:r>
          </w:p>
        </w:tc>
        <w:tc>
          <w:tcPr>
            <w:tcW w:w="453" w:type="pct"/>
          </w:tcPr>
          <w:p w14:paraId="349612C6" w14:textId="36917BC9"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34532174"/>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FA38E42" w14:textId="7CF1231D" w:rsidR="0034445E" w:rsidRPr="00E35CC0" w:rsidRDefault="004B7BB0" w:rsidP="0034445E">
            <w:pPr>
              <w:rPr>
                <w:rFonts w:ascii="Times New Roman" w:hAnsi="Times New Roman" w:cs="Times New Roman"/>
                <w:highlight w:val="yellow"/>
              </w:rPr>
            </w:pPr>
            <w:sdt>
              <w:sdtPr>
                <w:rPr>
                  <w:rFonts w:ascii="Times New Roman" w:eastAsia="MS Gothic" w:hAnsi="Times New Roman" w:cs="Times New Roman"/>
                </w:rPr>
                <w:id w:val="93348053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4095869E" w14:textId="77777777" w:rsidR="0034445E" w:rsidRPr="00E35CC0" w:rsidRDefault="0034445E" w:rsidP="0034445E">
            <w:pPr>
              <w:rPr>
                <w:rFonts w:ascii="Times New Roman" w:hAnsi="Times New Roman" w:cs="Times New Roman"/>
                <w:highlight w:val="yellow"/>
              </w:rPr>
            </w:pPr>
          </w:p>
        </w:tc>
      </w:tr>
      <w:tr w:rsidR="0034445E" w:rsidRPr="00E35CC0" w14:paraId="66991595" w14:textId="77777777" w:rsidTr="00CA2217">
        <w:trPr>
          <w:trHeight w:val="360"/>
        </w:trPr>
        <w:tc>
          <w:tcPr>
            <w:tcW w:w="215" w:type="pct"/>
          </w:tcPr>
          <w:p w14:paraId="1691A557" w14:textId="38957B74"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.2</w:t>
            </w:r>
          </w:p>
        </w:tc>
        <w:tc>
          <w:tcPr>
            <w:tcW w:w="1548" w:type="pct"/>
          </w:tcPr>
          <w:p w14:paraId="3A20FBF5" w14:textId="3983F66E" w:rsidR="0034445E" w:rsidRPr="00E35CC0" w:rsidRDefault="0034445E" w:rsidP="0034445E">
            <w:pPr>
              <w:rPr>
                <w:rFonts w:ascii="Times New Roman" w:hAnsi="Times New Roman" w:cs="Times New Roman"/>
              </w:rPr>
            </w:pPr>
            <w:r w:rsidRPr="00E35CC0">
              <w:rPr>
                <w:rFonts w:ascii="Times New Roman" w:hAnsi="Times New Roman" w:cs="Times New Roman"/>
              </w:rPr>
              <w:t>Informācijas sistēmas (vadītāja) vadības iekārta</w:t>
            </w:r>
          </w:p>
        </w:tc>
        <w:tc>
          <w:tcPr>
            <w:tcW w:w="1831" w:type="pct"/>
          </w:tcPr>
          <w:p w14:paraId="1E6EC9BC" w14:textId="4EDEA32E" w:rsidR="0034445E" w:rsidRPr="00E35CC0" w:rsidRDefault="0034445E" w:rsidP="0034445E">
            <w:pPr>
              <w:rPr>
                <w:rFonts w:ascii="Times New Roman" w:hAnsi="Times New Roman" w:cs="Times New Roman"/>
              </w:rPr>
            </w:pPr>
            <w:r w:rsidRPr="00E35CC0">
              <w:rPr>
                <w:rFonts w:ascii="Times New Roman" w:hAnsi="Times New Roman" w:cs="Times New Roman"/>
              </w:rPr>
              <w:t xml:space="preserve">Planšetdators ar </w:t>
            </w:r>
            <w:proofErr w:type="spellStart"/>
            <w:r w:rsidRPr="00E35CC0">
              <w:rPr>
                <w:rFonts w:ascii="Times New Roman" w:hAnsi="Times New Roman" w:cs="Times New Roman"/>
              </w:rPr>
              <w:t>Android</w:t>
            </w:r>
            <w:proofErr w:type="spellEnd"/>
            <w:r w:rsidRPr="00E35CC0">
              <w:rPr>
                <w:rFonts w:ascii="Times New Roman" w:hAnsi="Times New Roman" w:cs="Times New Roman"/>
              </w:rPr>
              <w:t xml:space="preserve"> operētājsistēmu un vismaz 10” skārienjutīgu ekrānu (</w:t>
            </w:r>
            <w:r w:rsidRPr="00E35CC0">
              <w:rPr>
                <w:rFonts w:ascii="Times New Roman" w:hAnsi="Times New Roman" w:cs="Times New Roman"/>
                <w:i/>
                <w:iCs/>
              </w:rPr>
              <w:t>nodrošina Pasūtītājs</w:t>
            </w:r>
            <w:r w:rsidRPr="00E35CC0">
              <w:rPr>
                <w:rFonts w:ascii="Times New Roman" w:hAnsi="Times New Roman" w:cs="Times New Roman"/>
              </w:rPr>
              <w:t>).</w:t>
            </w:r>
          </w:p>
        </w:tc>
        <w:tc>
          <w:tcPr>
            <w:tcW w:w="453" w:type="pct"/>
          </w:tcPr>
          <w:p w14:paraId="4998EB58" w14:textId="566185E4"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2044816129"/>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1B3E0212" w14:textId="7FF6FC4E"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52097300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34E23F09" w14:textId="77777777" w:rsidR="0034445E" w:rsidRPr="00E35CC0" w:rsidRDefault="0034445E" w:rsidP="0034445E">
            <w:pPr>
              <w:rPr>
                <w:rFonts w:ascii="Times New Roman" w:hAnsi="Times New Roman" w:cs="Times New Roman"/>
                <w:highlight w:val="yellow"/>
              </w:rPr>
            </w:pPr>
          </w:p>
        </w:tc>
      </w:tr>
      <w:tr w:rsidR="0034445E" w:rsidRPr="00E35CC0" w14:paraId="562E1F49" w14:textId="77777777" w:rsidTr="00CA2217">
        <w:trPr>
          <w:trHeight w:val="360"/>
        </w:trPr>
        <w:tc>
          <w:tcPr>
            <w:tcW w:w="215" w:type="pct"/>
          </w:tcPr>
          <w:p w14:paraId="457D35D8" w14:textId="7D1FD341"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.3</w:t>
            </w:r>
          </w:p>
        </w:tc>
        <w:tc>
          <w:tcPr>
            <w:tcW w:w="1548" w:type="pct"/>
          </w:tcPr>
          <w:p w14:paraId="5DEFFE09" w14:textId="6CEC6F78" w:rsidR="0034445E" w:rsidRPr="00E35CC0" w:rsidRDefault="0034445E" w:rsidP="0034445E">
            <w:pPr>
              <w:rPr>
                <w:rFonts w:ascii="Times New Roman" w:hAnsi="Times New Roman" w:cs="Times New Roman"/>
              </w:rPr>
            </w:pPr>
            <w:r w:rsidRPr="00E35CC0">
              <w:rPr>
                <w:rFonts w:ascii="Times New Roman" w:hAnsi="Times New Roman" w:cs="Times New Roman"/>
              </w:rPr>
              <w:t>Pasažieru informēšanas sistēma (PIS)</w:t>
            </w:r>
          </w:p>
        </w:tc>
        <w:tc>
          <w:tcPr>
            <w:tcW w:w="1831" w:type="pct"/>
          </w:tcPr>
          <w:p w14:paraId="77273A5B" w14:textId="23E89D2A"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Vismaz 2 LCD pasažieru salona monitori ar diviem nodalītiem informatīvajiem ekrāniem 17” izmērā (</w:t>
            </w:r>
            <w:r w:rsidRPr="00E35CC0">
              <w:rPr>
                <w:rFonts w:ascii="Times New Roman" w:hAnsi="Times New Roman" w:cs="Times New Roman"/>
                <w:i/>
                <w:iCs/>
              </w:rPr>
              <w:t>Pasūtītājs nodrošina iekārtas, bet korpusu, stiprinājumus un montāžu transportlīdzeklī nodrošina Piegādātājs</w:t>
            </w:r>
            <w:r w:rsidRPr="00E35CC0">
              <w:rPr>
                <w:rFonts w:ascii="Times New Roman" w:hAnsi="Times New Roman" w:cs="Times New Roman"/>
              </w:rPr>
              <w:t>).</w:t>
            </w:r>
          </w:p>
          <w:p w14:paraId="52229487" w14:textId="76203954"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LED ārējie paneļi transportlīdzekļa priekšā, aizmugurē un sānos katrā sekcijā (</w:t>
            </w:r>
            <w:r w:rsidRPr="00E35CC0">
              <w:rPr>
                <w:rFonts w:ascii="Times New Roman" w:hAnsi="Times New Roman" w:cs="Times New Roman"/>
                <w:i/>
                <w:iCs/>
              </w:rPr>
              <w:t>Pasūtītājs nodrošina iekārtas, bet korpusu, stiprinājumus un montāžu transportlīdzeklī nodrošina Piegādātājs</w:t>
            </w:r>
            <w:r w:rsidRPr="00E35CC0">
              <w:rPr>
                <w:rFonts w:ascii="Times New Roman" w:hAnsi="Times New Roman" w:cs="Times New Roman"/>
              </w:rPr>
              <w:t>).</w:t>
            </w:r>
          </w:p>
          <w:p w14:paraId="2F531C7D" w14:textId="1AA93DFA"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Audio paziņojumu atskaņošanas sistēmas iekārtas:</w:t>
            </w:r>
          </w:p>
          <w:p w14:paraId="246DC556" w14:textId="1A7CC4B9" w:rsidR="0034445E" w:rsidRPr="00E35CC0" w:rsidRDefault="0034445E" w:rsidP="0034445E">
            <w:pPr>
              <w:pStyle w:val="ListParagraph"/>
              <w:numPr>
                <w:ilvl w:val="1"/>
                <w:numId w:val="2"/>
              </w:numPr>
              <w:rPr>
                <w:rFonts w:ascii="Times New Roman" w:hAnsi="Times New Roman" w:cs="Times New Roman"/>
              </w:rPr>
            </w:pPr>
            <w:r w:rsidRPr="00E35CC0">
              <w:rPr>
                <w:rFonts w:ascii="Times New Roman" w:hAnsi="Times New Roman" w:cs="Times New Roman"/>
              </w:rPr>
              <w:t>Audio pastiprinātājs ar lineāro audio ieeju un mikrofona ieeju (</w:t>
            </w:r>
            <w:r w:rsidRPr="00E35CC0">
              <w:rPr>
                <w:rFonts w:ascii="Times New Roman" w:hAnsi="Times New Roman" w:cs="Times New Roman"/>
                <w:i/>
                <w:iCs/>
              </w:rPr>
              <w:t>nodrošina Piegādātājs</w:t>
            </w:r>
            <w:r w:rsidRPr="00E35CC0">
              <w:rPr>
                <w:rFonts w:ascii="Times New Roman" w:hAnsi="Times New Roman" w:cs="Times New Roman"/>
              </w:rPr>
              <w:t>);</w:t>
            </w:r>
          </w:p>
          <w:p w14:paraId="125522A3" w14:textId="3F93B656" w:rsidR="0034445E" w:rsidRPr="00E35CC0" w:rsidRDefault="0034445E" w:rsidP="0034445E">
            <w:pPr>
              <w:pStyle w:val="ListParagraph"/>
              <w:numPr>
                <w:ilvl w:val="1"/>
                <w:numId w:val="2"/>
              </w:numPr>
              <w:rPr>
                <w:rFonts w:ascii="Times New Roman" w:hAnsi="Times New Roman" w:cs="Times New Roman"/>
              </w:rPr>
            </w:pPr>
            <w:r w:rsidRPr="00E35CC0">
              <w:rPr>
                <w:rFonts w:ascii="Times New Roman" w:hAnsi="Times New Roman" w:cs="Times New Roman"/>
              </w:rPr>
              <w:t>Skaļruņi transportlīdzekļa salonā atbilstošā skaitā un ārpusē pie durvīm (</w:t>
            </w:r>
            <w:r w:rsidRPr="00E35CC0">
              <w:rPr>
                <w:rFonts w:ascii="Times New Roman" w:hAnsi="Times New Roman" w:cs="Times New Roman"/>
                <w:i/>
                <w:iCs/>
              </w:rPr>
              <w:t>nodrošina Piegādātājs</w:t>
            </w:r>
            <w:r w:rsidRPr="00E35CC0">
              <w:rPr>
                <w:rFonts w:ascii="Times New Roman" w:hAnsi="Times New Roman" w:cs="Times New Roman"/>
              </w:rPr>
              <w:t>);</w:t>
            </w:r>
          </w:p>
          <w:p w14:paraId="5AF18D1D" w14:textId="20C6E5E0" w:rsidR="0034445E" w:rsidRPr="00E35CC0" w:rsidRDefault="0034445E" w:rsidP="0034445E">
            <w:pPr>
              <w:pStyle w:val="ListParagraph"/>
              <w:numPr>
                <w:ilvl w:val="1"/>
                <w:numId w:val="2"/>
              </w:numPr>
              <w:rPr>
                <w:rFonts w:ascii="Times New Roman" w:hAnsi="Times New Roman" w:cs="Times New Roman"/>
              </w:rPr>
            </w:pPr>
            <w:r w:rsidRPr="00E35CC0">
              <w:rPr>
                <w:rFonts w:ascii="Times New Roman" w:hAnsi="Times New Roman" w:cs="Times New Roman"/>
              </w:rPr>
              <w:t>Mikrofons lokanā statīvā vadītāja kabīnē (</w:t>
            </w:r>
            <w:r w:rsidRPr="00E35CC0">
              <w:rPr>
                <w:rFonts w:ascii="Times New Roman" w:hAnsi="Times New Roman" w:cs="Times New Roman"/>
                <w:i/>
                <w:iCs/>
              </w:rPr>
              <w:t>nodrošina Piegādātājs</w:t>
            </w:r>
            <w:r w:rsidRPr="00E35CC0">
              <w:rPr>
                <w:rFonts w:ascii="Times New Roman" w:hAnsi="Times New Roman" w:cs="Times New Roman"/>
              </w:rPr>
              <w:t>).</w:t>
            </w:r>
          </w:p>
        </w:tc>
        <w:tc>
          <w:tcPr>
            <w:tcW w:w="453" w:type="pct"/>
          </w:tcPr>
          <w:p w14:paraId="575AFE48" w14:textId="66AC994C"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305697967"/>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7FBF764F" w14:textId="2FA19AD1"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622038206"/>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F2AC0AA" w14:textId="77777777" w:rsidR="0034445E" w:rsidRPr="00E35CC0" w:rsidRDefault="0034445E" w:rsidP="0034445E">
            <w:pPr>
              <w:rPr>
                <w:rFonts w:ascii="Times New Roman" w:hAnsi="Times New Roman" w:cs="Times New Roman"/>
                <w:highlight w:val="yellow"/>
              </w:rPr>
            </w:pPr>
          </w:p>
        </w:tc>
      </w:tr>
      <w:tr w:rsidR="0034445E" w:rsidRPr="00E35CC0" w14:paraId="3660C3D2" w14:textId="77777777" w:rsidTr="00CA2217">
        <w:trPr>
          <w:trHeight w:val="360"/>
        </w:trPr>
        <w:tc>
          <w:tcPr>
            <w:tcW w:w="215" w:type="pct"/>
          </w:tcPr>
          <w:p w14:paraId="0D3BF185" w14:textId="79BC94A3"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.4</w:t>
            </w:r>
          </w:p>
        </w:tc>
        <w:tc>
          <w:tcPr>
            <w:tcW w:w="1548" w:type="pct"/>
          </w:tcPr>
          <w:p w14:paraId="1A1114DE" w14:textId="2B9BA5FF" w:rsidR="0034445E" w:rsidRPr="00E35CC0" w:rsidRDefault="0034445E" w:rsidP="0034445E">
            <w:pPr>
              <w:rPr>
                <w:rFonts w:ascii="Times New Roman" w:hAnsi="Times New Roman" w:cs="Times New Roman"/>
              </w:rPr>
            </w:pPr>
            <w:r w:rsidRPr="00E35CC0">
              <w:rPr>
                <w:rFonts w:ascii="Times New Roman" w:hAnsi="Times New Roman" w:cs="Times New Roman"/>
              </w:rPr>
              <w:t>Videonovērošanas sistēma (CCTV)</w:t>
            </w:r>
          </w:p>
        </w:tc>
        <w:tc>
          <w:tcPr>
            <w:tcW w:w="1831" w:type="pct"/>
          </w:tcPr>
          <w:p w14:paraId="22DE5301" w14:textId="732B7ED5"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Ciparu (IP) krāsu videokameras atbilstošā skaitā, lai pārredzētu pasažieru salonu, durvju zonas un brauktuvi transportlīdzekļa ārpusē (</w:t>
            </w:r>
            <w:r w:rsidRPr="00E35CC0">
              <w:rPr>
                <w:rFonts w:ascii="Times New Roman" w:hAnsi="Times New Roman" w:cs="Times New Roman"/>
                <w:i/>
                <w:iCs/>
              </w:rPr>
              <w:t>nodrošina Pasūtītājs, bet transportlīdzeklī uzstāda Piegādātājs</w:t>
            </w:r>
            <w:r w:rsidRPr="00E35CC0">
              <w:rPr>
                <w:rFonts w:ascii="Times New Roman" w:hAnsi="Times New Roman" w:cs="Times New Roman"/>
              </w:rPr>
              <w:t>).</w:t>
            </w:r>
          </w:p>
          <w:p w14:paraId="30411D58" w14:textId="5F905B7D"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Videonovērošanas monitors (vismaz 15”) transportlīdzekļa  vadītāja kabīnē ar iespēju attēlot tiešsaistes video no jebkuras kameras (</w:t>
            </w:r>
            <w:r w:rsidRPr="00E35CC0">
              <w:rPr>
                <w:rFonts w:ascii="Times New Roman" w:hAnsi="Times New Roman" w:cs="Times New Roman"/>
                <w:i/>
                <w:iCs/>
              </w:rPr>
              <w:t>nodrošina Pasūtītājs, bet transportlīdzeklī uzstāda Piegādātājs</w:t>
            </w:r>
            <w:r w:rsidRPr="00E35CC0">
              <w:rPr>
                <w:rFonts w:ascii="Times New Roman" w:hAnsi="Times New Roman" w:cs="Times New Roman"/>
              </w:rPr>
              <w:t>).</w:t>
            </w:r>
          </w:p>
          <w:p w14:paraId="1C5A4C3C" w14:textId="15AEC6A0" w:rsidR="0034445E" w:rsidRPr="00E35CC0" w:rsidRDefault="0034445E" w:rsidP="0034445E">
            <w:pPr>
              <w:pStyle w:val="ListParagraph"/>
              <w:numPr>
                <w:ilvl w:val="0"/>
                <w:numId w:val="2"/>
              </w:numPr>
              <w:rPr>
                <w:rFonts w:ascii="Times New Roman" w:hAnsi="Times New Roman" w:cs="Times New Roman"/>
              </w:rPr>
            </w:pPr>
            <w:r w:rsidRPr="00E35CC0">
              <w:rPr>
                <w:rFonts w:ascii="Times New Roman" w:hAnsi="Times New Roman" w:cs="Times New Roman"/>
              </w:rPr>
              <w:t>Videonovērošanas terminālis un programmatūra (ar licencēm) ar ieraksta funkciju un nodošanu uz Pasūtītāja serveri (</w:t>
            </w:r>
            <w:proofErr w:type="spellStart"/>
            <w:r w:rsidRPr="00E35CC0">
              <w:rPr>
                <w:rFonts w:ascii="Times New Roman" w:hAnsi="Times New Roman" w:cs="Times New Roman"/>
              </w:rPr>
              <w:t>Digifort</w:t>
            </w:r>
            <w:proofErr w:type="spellEnd"/>
            <w:r w:rsidRPr="00E35CC0">
              <w:rPr>
                <w:rFonts w:ascii="Times New Roman" w:hAnsi="Times New Roman" w:cs="Times New Roman"/>
              </w:rPr>
              <w:t>) (</w:t>
            </w:r>
            <w:r w:rsidRPr="00E35CC0">
              <w:rPr>
                <w:rFonts w:ascii="Times New Roman" w:hAnsi="Times New Roman" w:cs="Times New Roman"/>
                <w:i/>
                <w:iCs/>
              </w:rPr>
              <w:t>nodrošina Pasūtītājs</w:t>
            </w:r>
            <w:r w:rsidRPr="00E35CC0">
              <w:rPr>
                <w:rFonts w:ascii="Times New Roman" w:hAnsi="Times New Roman" w:cs="Times New Roman"/>
              </w:rPr>
              <w:t>).</w:t>
            </w:r>
          </w:p>
        </w:tc>
        <w:tc>
          <w:tcPr>
            <w:tcW w:w="453" w:type="pct"/>
          </w:tcPr>
          <w:p w14:paraId="3A79F2BE" w14:textId="6A9544D8"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75760454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4F2B6D7E" w14:textId="50A7CE51"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732579243"/>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5014507E" w14:textId="77777777" w:rsidR="0034445E" w:rsidRPr="00E35CC0" w:rsidRDefault="0034445E" w:rsidP="0034445E">
            <w:pPr>
              <w:rPr>
                <w:rFonts w:ascii="Times New Roman" w:hAnsi="Times New Roman" w:cs="Times New Roman"/>
                <w:highlight w:val="yellow"/>
              </w:rPr>
            </w:pPr>
          </w:p>
        </w:tc>
      </w:tr>
      <w:tr w:rsidR="0034445E" w:rsidRPr="00E35CC0" w14:paraId="689DB595" w14:textId="77777777" w:rsidTr="00CA2217">
        <w:trPr>
          <w:trHeight w:val="360"/>
        </w:trPr>
        <w:tc>
          <w:tcPr>
            <w:tcW w:w="215" w:type="pct"/>
          </w:tcPr>
          <w:p w14:paraId="6B5667B3" w14:textId="418DB84E" w:rsidR="0034445E" w:rsidRPr="00E35CC0" w:rsidRDefault="00446AC3" w:rsidP="0034445E">
            <w:pPr>
              <w:rPr>
                <w:rFonts w:ascii="Times New Roman" w:hAnsi="Times New Roman" w:cs="Times New Roman"/>
              </w:rPr>
            </w:pPr>
            <w:r>
              <w:rPr>
                <w:rFonts w:ascii="Times New Roman" w:hAnsi="Times New Roman" w:cs="Times New Roman"/>
              </w:rPr>
              <w:lastRenderedPageBreak/>
              <w:t>10</w:t>
            </w:r>
            <w:r w:rsidR="0034445E" w:rsidRPr="00E35CC0">
              <w:rPr>
                <w:rFonts w:ascii="Times New Roman" w:hAnsi="Times New Roman" w:cs="Times New Roman"/>
              </w:rPr>
              <w:t>.5</w:t>
            </w:r>
          </w:p>
        </w:tc>
        <w:tc>
          <w:tcPr>
            <w:tcW w:w="1548" w:type="pct"/>
          </w:tcPr>
          <w:p w14:paraId="4446DD56" w14:textId="2A8FD7CC" w:rsidR="0034445E" w:rsidRPr="00E35CC0" w:rsidRDefault="0034445E" w:rsidP="0034445E">
            <w:pPr>
              <w:rPr>
                <w:rFonts w:ascii="Times New Roman" w:hAnsi="Times New Roman" w:cs="Times New Roman"/>
              </w:rPr>
            </w:pPr>
            <w:r w:rsidRPr="00E35CC0">
              <w:rPr>
                <w:rFonts w:ascii="Times New Roman" w:hAnsi="Times New Roman" w:cs="Times New Roman"/>
              </w:rPr>
              <w:t>Pasažieru skaitīšanas sistēma (APC)</w:t>
            </w:r>
          </w:p>
        </w:tc>
        <w:tc>
          <w:tcPr>
            <w:tcW w:w="1831" w:type="pct"/>
          </w:tcPr>
          <w:p w14:paraId="6DA60195" w14:textId="76E8CEC4" w:rsidR="0034445E" w:rsidRPr="00E35CC0" w:rsidRDefault="0034445E" w:rsidP="0034445E">
            <w:pPr>
              <w:rPr>
                <w:rFonts w:ascii="Times New Roman" w:hAnsi="Times New Roman" w:cs="Times New Roman"/>
              </w:rPr>
            </w:pPr>
            <w:r w:rsidRPr="00E35CC0">
              <w:rPr>
                <w:rFonts w:ascii="Times New Roman" w:hAnsi="Times New Roman" w:cs="Times New Roman"/>
              </w:rPr>
              <w:t>Transportlīdzeklim jābūt aprīkotam ar automātiskās pasažieru skaitīšanas sistēmu, kas nodrošina automatizētu datu analīzi un nodošanu uz Pasūtītāja  transporta plānošanas, koordinēšanas un kontroles sistēmu (</w:t>
            </w:r>
            <w:r w:rsidRPr="00E35CC0">
              <w:rPr>
                <w:rFonts w:ascii="Times New Roman" w:hAnsi="Times New Roman" w:cs="Times New Roman"/>
                <w:i/>
                <w:iCs/>
              </w:rPr>
              <w:t>nodrošina Pasūtītājs, bet transportlīdzeklī uzstāda Piegādātājs atbilstoši APC ražotāja specifikācijai</w:t>
            </w:r>
            <w:r w:rsidRPr="00E35CC0">
              <w:rPr>
                <w:rFonts w:ascii="Times New Roman" w:hAnsi="Times New Roman" w:cs="Times New Roman"/>
              </w:rPr>
              <w:t>).</w:t>
            </w:r>
          </w:p>
        </w:tc>
        <w:tc>
          <w:tcPr>
            <w:tcW w:w="453" w:type="pct"/>
          </w:tcPr>
          <w:p w14:paraId="17E5DD11" w14:textId="4381D5AA"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41076735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1497AD10" w14:textId="1AC41EF9"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189577841"/>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19D70313" w14:textId="77777777" w:rsidR="0034445E" w:rsidRPr="00E35CC0" w:rsidRDefault="0034445E" w:rsidP="0034445E">
            <w:pPr>
              <w:rPr>
                <w:rFonts w:ascii="Times New Roman" w:hAnsi="Times New Roman" w:cs="Times New Roman"/>
                <w:highlight w:val="yellow"/>
              </w:rPr>
            </w:pPr>
          </w:p>
        </w:tc>
      </w:tr>
      <w:tr w:rsidR="0034445E" w:rsidRPr="00E35CC0" w14:paraId="3BDC9272" w14:textId="77777777" w:rsidTr="00CA2217">
        <w:trPr>
          <w:trHeight w:val="360"/>
        </w:trPr>
        <w:tc>
          <w:tcPr>
            <w:tcW w:w="215" w:type="pct"/>
          </w:tcPr>
          <w:p w14:paraId="730E41DF" w14:textId="761BE699"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.6</w:t>
            </w:r>
          </w:p>
        </w:tc>
        <w:tc>
          <w:tcPr>
            <w:tcW w:w="1548" w:type="pct"/>
          </w:tcPr>
          <w:p w14:paraId="5825AEF4" w14:textId="4CB26660" w:rsidR="0034445E" w:rsidRPr="00E35CC0" w:rsidRDefault="0034445E" w:rsidP="0034445E">
            <w:pPr>
              <w:rPr>
                <w:rFonts w:ascii="Times New Roman" w:hAnsi="Times New Roman" w:cs="Times New Roman"/>
              </w:rPr>
            </w:pPr>
            <w:r w:rsidRPr="00E35CC0">
              <w:rPr>
                <w:rFonts w:ascii="Times New Roman" w:hAnsi="Times New Roman" w:cs="Times New Roman"/>
              </w:rPr>
              <w:t>Lokālais datu apmaiņas tīkls</w:t>
            </w:r>
          </w:p>
        </w:tc>
        <w:tc>
          <w:tcPr>
            <w:tcW w:w="1831" w:type="pct"/>
          </w:tcPr>
          <w:p w14:paraId="4A1EE1F7" w14:textId="5C30BD95" w:rsidR="0034445E" w:rsidRPr="00E35CC0" w:rsidRDefault="0034445E" w:rsidP="0034445E">
            <w:pPr>
              <w:pStyle w:val="ListParagraph"/>
              <w:numPr>
                <w:ilvl w:val="0"/>
                <w:numId w:val="3"/>
              </w:numPr>
              <w:rPr>
                <w:rFonts w:ascii="Times New Roman" w:hAnsi="Times New Roman" w:cs="Times New Roman"/>
              </w:rPr>
            </w:pPr>
            <w:r w:rsidRPr="00E35CC0">
              <w:rPr>
                <w:rFonts w:ascii="Times New Roman" w:hAnsi="Times New Roman" w:cs="Times New Roman"/>
              </w:rPr>
              <w:t xml:space="preserve">5G/LTE/GPS komunikācijas iekārta (rūteris) un iekšējā </w:t>
            </w:r>
            <w:proofErr w:type="spellStart"/>
            <w:r w:rsidRPr="00E35CC0">
              <w:rPr>
                <w:rFonts w:ascii="Times New Roman" w:hAnsi="Times New Roman" w:cs="Times New Roman"/>
              </w:rPr>
              <w:t>Ethernet</w:t>
            </w:r>
            <w:proofErr w:type="spellEnd"/>
            <w:r w:rsidRPr="00E35CC0">
              <w:rPr>
                <w:rFonts w:ascii="Times New Roman" w:hAnsi="Times New Roman" w:cs="Times New Roman"/>
              </w:rPr>
              <w:t xml:space="preserve"> tīkla komutatori ar POE funkciju (</w:t>
            </w:r>
            <w:r w:rsidRPr="00E35CC0">
              <w:rPr>
                <w:rFonts w:ascii="Times New Roman" w:hAnsi="Times New Roman" w:cs="Times New Roman"/>
                <w:i/>
                <w:iCs/>
              </w:rPr>
              <w:t>nodrošina Pasūtītājs, bet transportlīdzeklī uzstāda Piegādātājs, iekārtas izvietojumu saskaņojot ar Pasūtītāju</w:t>
            </w:r>
            <w:r w:rsidRPr="00E35CC0">
              <w:rPr>
                <w:rFonts w:ascii="Times New Roman" w:hAnsi="Times New Roman" w:cs="Times New Roman"/>
              </w:rPr>
              <w:t>).</w:t>
            </w:r>
          </w:p>
          <w:p w14:paraId="6E31E402" w14:textId="499D16FC" w:rsidR="0034445E" w:rsidRPr="00E35CC0" w:rsidRDefault="0034445E" w:rsidP="0034445E">
            <w:pPr>
              <w:pStyle w:val="ListParagraph"/>
              <w:numPr>
                <w:ilvl w:val="0"/>
                <w:numId w:val="3"/>
              </w:numPr>
              <w:rPr>
                <w:rFonts w:ascii="Times New Roman" w:hAnsi="Times New Roman" w:cs="Times New Roman"/>
              </w:rPr>
            </w:pPr>
            <w:r w:rsidRPr="00E35CC0">
              <w:rPr>
                <w:rFonts w:ascii="Times New Roman" w:hAnsi="Times New Roman" w:cs="Times New Roman"/>
              </w:rPr>
              <w:t xml:space="preserve">Transportlīdzeklī jābūt ierīkotam </w:t>
            </w:r>
            <w:proofErr w:type="spellStart"/>
            <w:r w:rsidRPr="00E35CC0">
              <w:rPr>
                <w:rFonts w:ascii="Times New Roman" w:hAnsi="Times New Roman" w:cs="Times New Roman"/>
              </w:rPr>
              <w:t>Ethernet</w:t>
            </w:r>
            <w:proofErr w:type="spellEnd"/>
            <w:r w:rsidRPr="00E35CC0">
              <w:rPr>
                <w:rFonts w:ascii="Times New Roman" w:hAnsi="Times New Roman" w:cs="Times New Roman"/>
              </w:rPr>
              <w:t xml:space="preserve"> tīklam (vismaz 1000BASE-TX), ko vienoti izmanto visas IBIS iekārtas (</w:t>
            </w:r>
            <w:r w:rsidRPr="00E35CC0">
              <w:rPr>
                <w:rFonts w:ascii="Times New Roman" w:hAnsi="Times New Roman" w:cs="Times New Roman"/>
                <w:i/>
                <w:iCs/>
              </w:rPr>
              <w:t>nodrošina Piegādātājs</w:t>
            </w:r>
            <w:r w:rsidRPr="00E35CC0">
              <w:rPr>
                <w:rFonts w:ascii="Times New Roman" w:hAnsi="Times New Roman" w:cs="Times New Roman"/>
              </w:rPr>
              <w:t>).</w:t>
            </w:r>
          </w:p>
          <w:p w14:paraId="38B5BCBA" w14:textId="287FDD22" w:rsidR="0034445E" w:rsidRPr="00E35CC0" w:rsidRDefault="0034445E" w:rsidP="0034445E">
            <w:pPr>
              <w:pStyle w:val="ListParagraph"/>
              <w:numPr>
                <w:ilvl w:val="0"/>
                <w:numId w:val="3"/>
              </w:numPr>
              <w:rPr>
                <w:rFonts w:ascii="Times New Roman" w:hAnsi="Times New Roman" w:cs="Times New Roman"/>
              </w:rPr>
            </w:pPr>
            <w:r w:rsidRPr="00E35CC0">
              <w:rPr>
                <w:rFonts w:ascii="Times New Roman" w:hAnsi="Times New Roman" w:cs="Times New Roman"/>
              </w:rPr>
              <w:t>GPS (GNNS)/LTE kombinētā antena (</w:t>
            </w:r>
            <w:r w:rsidRPr="00E35CC0">
              <w:rPr>
                <w:rFonts w:ascii="Times New Roman" w:hAnsi="Times New Roman" w:cs="Times New Roman"/>
                <w:i/>
                <w:iCs/>
              </w:rPr>
              <w:t>nodrošina Pasūtītājs</w:t>
            </w:r>
            <w:r w:rsidRPr="00E35CC0">
              <w:rPr>
                <w:rFonts w:ascii="Times New Roman" w:hAnsi="Times New Roman" w:cs="Times New Roman"/>
              </w:rPr>
              <w:t>), kam jābūt atbilstošā veidā uzstādītai uz transportlīdzekļa jumta (</w:t>
            </w:r>
            <w:r w:rsidRPr="00E35CC0">
              <w:rPr>
                <w:rFonts w:ascii="Times New Roman" w:hAnsi="Times New Roman" w:cs="Times New Roman"/>
                <w:i/>
                <w:iCs/>
              </w:rPr>
              <w:t>nodrošina Piegādātājs</w:t>
            </w:r>
            <w:r w:rsidRPr="00E35CC0">
              <w:rPr>
                <w:rFonts w:ascii="Times New Roman" w:hAnsi="Times New Roman" w:cs="Times New Roman"/>
              </w:rPr>
              <w:t>).</w:t>
            </w:r>
          </w:p>
        </w:tc>
        <w:tc>
          <w:tcPr>
            <w:tcW w:w="453" w:type="pct"/>
          </w:tcPr>
          <w:p w14:paraId="10819FC1" w14:textId="503F698D"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57635100"/>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2F160F9A" w14:textId="4B987313"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25009405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7C614D3A" w14:textId="77777777" w:rsidR="0034445E" w:rsidRPr="00E35CC0" w:rsidRDefault="0034445E" w:rsidP="0034445E">
            <w:pPr>
              <w:rPr>
                <w:rFonts w:ascii="Times New Roman" w:hAnsi="Times New Roman" w:cs="Times New Roman"/>
                <w:highlight w:val="yellow"/>
              </w:rPr>
            </w:pPr>
          </w:p>
        </w:tc>
      </w:tr>
      <w:tr w:rsidR="0034445E" w:rsidRPr="00E35CC0" w14:paraId="0F3BA101" w14:textId="77777777" w:rsidTr="00CA2217">
        <w:trPr>
          <w:trHeight w:val="360"/>
        </w:trPr>
        <w:tc>
          <w:tcPr>
            <w:tcW w:w="215" w:type="pct"/>
          </w:tcPr>
          <w:p w14:paraId="1B4BA990" w14:textId="398EF19D" w:rsidR="0034445E" w:rsidRPr="00E35CC0" w:rsidRDefault="00446AC3" w:rsidP="0034445E">
            <w:pPr>
              <w:rPr>
                <w:rFonts w:ascii="Times New Roman" w:hAnsi="Times New Roman" w:cs="Times New Roman"/>
              </w:rPr>
            </w:pPr>
            <w:r>
              <w:rPr>
                <w:rFonts w:ascii="Times New Roman" w:hAnsi="Times New Roman" w:cs="Times New Roman"/>
              </w:rPr>
              <w:t>10</w:t>
            </w:r>
            <w:r w:rsidR="0034445E" w:rsidRPr="00E35CC0">
              <w:rPr>
                <w:rFonts w:ascii="Times New Roman" w:hAnsi="Times New Roman" w:cs="Times New Roman"/>
              </w:rPr>
              <w:t>.7</w:t>
            </w:r>
          </w:p>
        </w:tc>
        <w:tc>
          <w:tcPr>
            <w:tcW w:w="1548" w:type="pct"/>
          </w:tcPr>
          <w:p w14:paraId="7CA28B9C" w14:textId="637BB13F" w:rsidR="0034445E" w:rsidRPr="00E35CC0" w:rsidRDefault="0034445E" w:rsidP="0034445E">
            <w:pPr>
              <w:rPr>
                <w:rFonts w:ascii="Times New Roman" w:hAnsi="Times New Roman" w:cs="Times New Roman"/>
              </w:rPr>
            </w:pPr>
            <w:r w:rsidRPr="00E35CC0">
              <w:rPr>
                <w:rFonts w:ascii="Times New Roman" w:hAnsi="Times New Roman" w:cs="Times New Roman"/>
              </w:rPr>
              <w:t>Elektronisko biļešu kontroles sistēma</w:t>
            </w:r>
          </w:p>
        </w:tc>
        <w:tc>
          <w:tcPr>
            <w:tcW w:w="1831" w:type="pct"/>
          </w:tcPr>
          <w:p w14:paraId="02D2D3AA" w14:textId="08ABBF0F" w:rsidR="0034445E" w:rsidRPr="00E35CC0" w:rsidRDefault="0034445E" w:rsidP="0034445E">
            <w:pPr>
              <w:rPr>
                <w:rFonts w:ascii="Times New Roman" w:hAnsi="Times New Roman" w:cs="Times New Roman"/>
              </w:rPr>
            </w:pPr>
            <w:r w:rsidRPr="00E35CC0">
              <w:rPr>
                <w:rFonts w:ascii="Times New Roman" w:hAnsi="Times New Roman" w:cs="Times New Roman"/>
              </w:rPr>
              <w:t>Transportlīdzeklim jābūt aprīkotam ar biļešu pārdošanas un kontroles iekārtu uzstādīšanas un pieslēgšanas vietām, tajā skaitā visu nepieciešamo komunikāciju un strāvas padeves instalāciju (</w:t>
            </w:r>
            <w:r w:rsidRPr="00E35CC0">
              <w:rPr>
                <w:rFonts w:ascii="Times New Roman" w:hAnsi="Times New Roman" w:cs="Times New Roman"/>
                <w:i/>
                <w:iCs/>
              </w:rPr>
              <w:t xml:space="preserve">nodrošina Piegādātājs, iekārtu izvietojumu un </w:t>
            </w:r>
            <w:proofErr w:type="spellStart"/>
            <w:r w:rsidRPr="00E35CC0">
              <w:rPr>
                <w:rFonts w:ascii="Times New Roman" w:hAnsi="Times New Roman" w:cs="Times New Roman"/>
                <w:i/>
                <w:iCs/>
              </w:rPr>
              <w:t>pieslēgumus</w:t>
            </w:r>
            <w:proofErr w:type="spellEnd"/>
            <w:r w:rsidRPr="00E35CC0">
              <w:rPr>
                <w:rFonts w:ascii="Times New Roman" w:hAnsi="Times New Roman" w:cs="Times New Roman"/>
                <w:i/>
                <w:iCs/>
              </w:rPr>
              <w:t xml:space="preserve"> saskaņojot ar Pasūtītāju</w:t>
            </w:r>
            <w:r w:rsidRPr="00E35CC0">
              <w:rPr>
                <w:rFonts w:ascii="Times New Roman" w:hAnsi="Times New Roman" w:cs="Times New Roman"/>
              </w:rPr>
              <w:t>).</w:t>
            </w:r>
          </w:p>
        </w:tc>
        <w:tc>
          <w:tcPr>
            <w:tcW w:w="453" w:type="pct"/>
          </w:tcPr>
          <w:p w14:paraId="6F8C51F5" w14:textId="33A3B883" w:rsidR="0034445E" w:rsidRPr="00E35CC0" w:rsidRDefault="004B7BB0" w:rsidP="0034445E">
            <w:pPr>
              <w:rPr>
                <w:rFonts w:ascii="Times New Roman" w:hAnsi="Times New Roman" w:cs="Times New Roman"/>
              </w:rPr>
            </w:pPr>
            <w:sdt>
              <w:sdtPr>
                <w:rPr>
                  <w:rFonts w:ascii="Times New Roman" w:eastAsia="MS Gothic" w:hAnsi="Times New Roman" w:cs="Times New Roman"/>
                </w:rPr>
                <w:id w:val="1053972425"/>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Jā</w:t>
            </w:r>
          </w:p>
          <w:p w14:paraId="6D0EDB20" w14:textId="4B4C583F" w:rsidR="0034445E" w:rsidRPr="00E35CC0" w:rsidRDefault="004B7BB0" w:rsidP="0034445E">
            <w:pPr>
              <w:rPr>
                <w:rFonts w:ascii="Times New Roman" w:eastAsia="MS Gothic" w:hAnsi="Times New Roman" w:cs="Times New Roman"/>
              </w:rPr>
            </w:pPr>
            <w:sdt>
              <w:sdtPr>
                <w:rPr>
                  <w:rFonts w:ascii="Times New Roman" w:eastAsia="MS Gothic" w:hAnsi="Times New Roman" w:cs="Times New Roman"/>
                </w:rPr>
                <w:id w:val="463315018"/>
                <w14:checkbox>
                  <w14:checked w14:val="0"/>
                  <w14:checkedState w14:val="2612" w14:font="MS Gothic"/>
                  <w14:uncheckedState w14:val="2610" w14:font="MS Gothic"/>
                </w14:checkbox>
              </w:sdtPr>
              <w:sdtEndPr/>
              <w:sdtContent>
                <w:r w:rsidR="0034445E" w:rsidRPr="00E35CC0">
                  <w:rPr>
                    <w:rFonts w:ascii="Segoe UI Symbol" w:eastAsia="MS Gothic" w:hAnsi="Segoe UI Symbol" w:cs="Segoe UI Symbol"/>
                  </w:rPr>
                  <w:t>☐</w:t>
                </w:r>
              </w:sdtContent>
            </w:sdt>
            <w:r w:rsidR="0034445E" w:rsidRPr="00E35CC0">
              <w:rPr>
                <w:rFonts w:ascii="Times New Roman" w:hAnsi="Times New Roman" w:cs="Times New Roman"/>
              </w:rPr>
              <w:t xml:space="preserve"> Nē</w:t>
            </w:r>
          </w:p>
        </w:tc>
        <w:tc>
          <w:tcPr>
            <w:tcW w:w="953" w:type="pct"/>
          </w:tcPr>
          <w:p w14:paraId="6DF94792" w14:textId="77777777" w:rsidR="0034445E" w:rsidRPr="00E35CC0" w:rsidRDefault="0034445E" w:rsidP="0034445E">
            <w:pPr>
              <w:rPr>
                <w:rFonts w:ascii="Times New Roman" w:hAnsi="Times New Roman" w:cs="Times New Roman"/>
                <w:highlight w:val="yellow"/>
              </w:rPr>
            </w:pPr>
          </w:p>
        </w:tc>
      </w:tr>
    </w:tbl>
    <w:p w14:paraId="59E77FBB" w14:textId="0278B1A5" w:rsidR="00DE5259" w:rsidRPr="00E35CC0" w:rsidRDefault="00DE5259" w:rsidP="00D2282E">
      <w:pPr>
        <w:spacing w:before="120"/>
        <w:jc w:val="both"/>
        <w:rPr>
          <w:rFonts w:ascii="Times New Roman" w:hAnsi="Times New Roman" w:cs="Times New Roman"/>
          <w:caps/>
        </w:rPr>
      </w:pPr>
    </w:p>
    <w:sectPr w:rsidR="00DE5259" w:rsidRPr="00E35CC0" w:rsidSect="00EB735B">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FA8"/>
    <w:multiLevelType w:val="hybridMultilevel"/>
    <w:tmpl w:val="753E46E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5E9D6708"/>
    <w:multiLevelType w:val="hybridMultilevel"/>
    <w:tmpl w:val="BD3E7CB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69466150"/>
    <w:multiLevelType w:val="hybridMultilevel"/>
    <w:tmpl w:val="EF94A02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6489037">
    <w:abstractNumId w:val="0"/>
  </w:num>
  <w:num w:numId="2" w16cid:durableId="1701780620">
    <w:abstractNumId w:val="1"/>
  </w:num>
  <w:num w:numId="3" w16cid:durableId="978798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2"/>
    <w:rsid w:val="0000011B"/>
    <w:rsid w:val="00000C93"/>
    <w:rsid w:val="00001F9A"/>
    <w:rsid w:val="000020A1"/>
    <w:rsid w:val="00003507"/>
    <w:rsid w:val="00003B5D"/>
    <w:rsid w:val="0000481B"/>
    <w:rsid w:val="000050F6"/>
    <w:rsid w:val="00006CD8"/>
    <w:rsid w:val="00006D76"/>
    <w:rsid w:val="00006F68"/>
    <w:rsid w:val="000074FA"/>
    <w:rsid w:val="000079E1"/>
    <w:rsid w:val="00012B23"/>
    <w:rsid w:val="00012FB2"/>
    <w:rsid w:val="00013A11"/>
    <w:rsid w:val="000143B5"/>
    <w:rsid w:val="0001444C"/>
    <w:rsid w:val="00014DA2"/>
    <w:rsid w:val="00015B79"/>
    <w:rsid w:val="00015FE8"/>
    <w:rsid w:val="000165AD"/>
    <w:rsid w:val="00017D98"/>
    <w:rsid w:val="00017F8C"/>
    <w:rsid w:val="00020272"/>
    <w:rsid w:val="000204E3"/>
    <w:rsid w:val="00021827"/>
    <w:rsid w:val="000224F9"/>
    <w:rsid w:val="00022D36"/>
    <w:rsid w:val="00022F17"/>
    <w:rsid w:val="000231DD"/>
    <w:rsid w:val="00023507"/>
    <w:rsid w:val="0002357A"/>
    <w:rsid w:val="000243FA"/>
    <w:rsid w:val="00024883"/>
    <w:rsid w:val="00024E2E"/>
    <w:rsid w:val="00026EAD"/>
    <w:rsid w:val="000273E0"/>
    <w:rsid w:val="00027572"/>
    <w:rsid w:val="000304B4"/>
    <w:rsid w:val="0003099D"/>
    <w:rsid w:val="000326BD"/>
    <w:rsid w:val="00032B29"/>
    <w:rsid w:val="00033353"/>
    <w:rsid w:val="00035D20"/>
    <w:rsid w:val="00035EBE"/>
    <w:rsid w:val="00035F6F"/>
    <w:rsid w:val="00036347"/>
    <w:rsid w:val="000376CF"/>
    <w:rsid w:val="0004018E"/>
    <w:rsid w:val="0004085E"/>
    <w:rsid w:val="0004260D"/>
    <w:rsid w:val="00043538"/>
    <w:rsid w:val="00044F81"/>
    <w:rsid w:val="000459C2"/>
    <w:rsid w:val="00046132"/>
    <w:rsid w:val="000462CB"/>
    <w:rsid w:val="00050229"/>
    <w:rsid w:val="00050866"/>
    <w:rsid w:val="0005122C"/>
    <w:rsid w:val="0005354C"/>
    <w:rsid w:val="00054BF8"/>
    <w:rsid w:val="00055F30"/>
    <w:rsid w:val="00055F62"/>
    <w:rsid w:val="00056118"/>
    <w:rsid w:val="00057175"/>
    <w:rsid w:val="00060048"/>
    <w:rsid w:val="00060611"/>
    <w:rsid w:val="000619AC"/>
    <w:rsid w:val="00061A1D"/>
    <w:rsid w:val="00063B4E"/>
    <w:rsid w:val="0006462E"/>
    <w:rsid w:val="00064BD3"/>
    <w:rsid w:val="00064D49"/>
    <w:rsid w:val="0006597D"/>
    <w:rsid w:val="0006730F"/>
    <w:rsid w:val="000676E7"/>
    <w:rsid w:val="000700CE"/>
    <w:rsid w:val="0007064D"/>
    <w:rsid w:val="000727B6"/>
    <w:rsid w:val="000740FB"/>
    <w:rsid w:val="0007480B"/>
    <w:rsid w:val="00075211"/>
    <w:rsid w:val="0007574E"/>
    <w:rsid w:val="00075A47"/>
    <w:rsid w:val="00075BF6"/>
    <w:rsid w:val="0007793D"/>
    <w:rsid w:val="00080718"/>
    <w:rsid w:val="00080B42"/>
    <w:rsid w:val="00080BA1"/>
    <w:rsid w:val="00081313"/>
    <w:rsid w:val="00081B7C"/>
    <w:rsid w:val="000823C8"/>
    <w:rsid w:val="000839F7"/>
    <w:rsid w:val="000850F4"/>
    <w:rsid w:val="00085B72"/>
    <w:rsid w:val="00085D23"/>
    <w:rsid w:val="00086B92"/>
    <w:rsid w:val="00086E15"/>
    <w:rsid w:val="00087CBF"/>
    <w:rsid w:val="00090866"/>
    <w:rsid w:val="00092CC3"/>
    <w:rsid w:val="00094FED"/>
    <w:rsid w:val="00095067"/>
    <w:rsid w:val="000953BF"/>
    <w:rsid w:val="00095AA2"/>
    <w:rsid w:val="000963E6"/>
    <w:rsid w:val="00096F90"/>
    <w:rsid w:val="000A18B4"/>
    <w:rsid w:val="000A19EE"/>
    <w:rsid w:val="000A1AD4"/>
    <w:rsid w:val="000A1B4F"/>
    <w:rsid w:val="000A305A"/>
    <w:rsid w:val="000A357A"/>
    <w:rsid w:val="000A3BD8"/>
    <w:rsid w:val="000A3FCB"/>
    <w:rsid w:val="000A4005"/>
    <w:rsid w:val="000A5104"/>
    <w:rsid w:val="000A5CBD"/>
    <w:rsid w:val="000A6C2A"/>
    <w:rsid w:val="000A6DF4"/>
    <w:rsid w:val="000A6FBD"/>
    <w:rsid w:val="000A708B"/>
    <w:rsid w:val="000B059D"/>
    <w:rsid w:val="000B0754"/>
    <w:rsid w:val="000B132F"/>
    <w:rsid w:val="000B1F77"/>
    <w:rsid w:val="000B2385"/>
    <w:rsid w:val="000B3F5B"/>
    <w:rsid w:val="000B425D"/>
    <w:rsid w:val="000B4E4A"/>
    <w:rsid w:val="000B5B56"/>
    <w:rsid w:val="000B71AD"/>
    <w:rsid w:val="000B76F6"/>
    <w:rsid w:val="000C0C2D"/>
    <w:rsid w:val="000C0F4C"/>
    <w:rsid w:val="000C1262"/>
    <w:rsid w:val="000C2757"/>
    <w:rsid w:val="000C2A53"/>
    <w:rsid w:val="000C2C60"/>
    <w:rsid w:val="000C3ECB"/>
    <w:rsid w:val="000C45F5"/>
    <w:rsid w:val="000C52A4"/>
    <w:rsid w:val="000C709D"/>
    <w:rsid w:val="000C742B"/>
    <w:rsid w:val="000D01BB"/>
    <w:rsid w:val="000D07B5"/>
    <w:rsid w:val="000D09A8"/>
    <w:rsid w:val="000D0D0D"/>
    <w:rsid w:val="000D18FB"/>
    <w:rsid w:val="000D1ED1"/>
    <w:rsid w:val="000D2F1E"/>
    <w:rsid w:val="000D3076"/>
    <w:rsid w:val="000D3234"/>
    <w:rsid w:val="000D5116"/>
    <w:rsid w:val="000D5659"/>
    <w:rsid w:val="000D60DF"/>
    <w:rsid w:val="000D626C"/>
    <w:rsid w:val="000E0C82"/>
    <w:rsid w:val="000E1033"/>
    <w:rsid w:val="000E1376"/>
    <w:rsid w:val="000E3457"/>
    <w:rsid w:val="000E363B"/>
    <w:rsid w:val="000E37DB"/>
    <w:rsid w:val="000E3CF5"/>
    <w:rsid w:val="000E44EF"/>
    <w:rsid w:val="000E4661"/>
    <w:rsid w:val="000E5906"/>
    <w:rsid w:val="000E59FB"/>
    <w:rsid w:val="000E5D39"/>
    <w:rsid w:val="000E77EE"/>
    <w:rsid w:val="000E781F"/>
    <w:rsid w:val="000E7D7C"/>
    <w:rsid w:val="000F01FA"/>
    <w:rsid w:val="000F0FDA"/>
    <w:rsid w:val="000F1E97"/>
    <w:rsid w:val="000F2266"/>
    <w:rsid w:val="000F23A2"/>
    <w:rsid w:val="000F2B6D"/>
    <w:rsid w:val="000F358D"/>
    <w:rsid w:val="000F3C95"/>
    <w:rsid w:val="000F3E24"/>
    <w:rsid w:val="000F4CF5"/>
    <w:rsid w:val="000F4FDA"/>
    <w:rsid w:val="000F5C5B"/>
    <w:rsid w:val="000F5F59"/>
    <w:rsid w:val="000F610A"/>
    <w:rsid w:val="000F7F12"/>
    <w:rsid w:val="001002D3"/>
    <w:rsid w:val="00100672"/>
    <w:rsid w:val="00101122"/>
    <w:rsid w:val="00101B75"/>
    <w:rsid w:val="00102EF3"/>
    <w:rsid w:val="0010306E"/>
    <w:rsid w:val="00103533"/>
    <w:rsid w:val="00103C83"/>
    <w:rsid w:val="00104361"/>
    <w:rsid w:val="00106184"/>
    <w:rsid w:val="00107299"/>
    <w:rsid w:val="00111124"/>
    <w:rsid w:val="00112831"/>
    <w:rsid w:val="00112958"/>
    <w:rsid w:val="00112F50"/>
    <w:rsid w:val="00113094"/>
    <w:rsid w:val="001130FC"/>
    <w:rsid w:val="0011362B"/>
    <w:rsid w:val="0011398B"/>
    <w:rsid w:val="00114541"/>
    <w:rsid w:val="00116963"/>
    <w:rsid w:val="00116A24"/>
    <w:rsid w:val="0011778D"/>
    <w:rsid w:val="00120288"/>
    <w:rsid w:val="00120308"/>
    <w:rsid w:val="0012053B"/>
    <w:rsid w:val="00120711"/>
    <w:rsid w:val="00120F3B"/>
    <w:rsid w:val="00121121"/>
    <w:rsid w:val="00121179"/>
    <w:rsid w:val="0012251A"/>
    <w:rsid w:val="00122D47"/>
    <w:rsid w:val="0012533A"/>
    <w:rsid w:val="0013163F"/>
    <w:rsid w:val="00132151"/>
    <w:rsid w:val="00132299"/>
    <w:rsid w:val="0013278C"/>
    <w:rsid w:val="00132F33"/>
    <w:rsid w:val="00132F3B"/>
    <w:rsid w:val="001336E6"/>
    <w:rsid w:val="001337CA"/>
    <w:rsid w:val="0013441B"/>
    <w:rsid w:val="00135022"/>
    <w:rsid w:val="00136E0D"/>
    <w:rsid w:val="001373D2"/>
    <w:rsid w:val="00137884"/>
    <w:rsid w:val="00137BB8"/>
    <w:rsid w:val="0014041C"/>
    <w:rsid w:val="00140443"/>
    <w:rsid w:val="00141DFF"/>
    <w:rsid w:val="00141FDF"/>
    <w:rsid w:val="00143A35"/>
    <w:rsid w:val="00144BD2"/>
    <w:rsid w:val="00145249"/>
    <w:rsid w:val="00145575"/>
    <w:rsid w:val="00145FD9"/>
    <w:rsid w:val="001465B6"/>
    <w:rsid w:val="0014682E"/>
    <w:rsid w:val="00146E6F"/>
    <w:rsid w:val="001479A3"/>
    <w:rsid w:val="00150514"/>
    <w:rsid w:val="0015055E"/>
    <w:rsid w:val="00151025"/>
    <w:rsid w:val="0015109A"/>
    <w:rsid w:val="0015193E"/>
    <w:rsid w:val="00152289"/>
    <w:rsid w:val="001529F9"/>
    <w:rsid w:val="001557E4"/>
    <w:rsid w:val="001570CD"/>
    <w:rsid w:val="0016070F"/>
    <w:rsid w:val="00163A56"/>
    <w:rsid w:val="001641BC"/>
    <w:rsid w:val="00164385"/>
    <w:rsid w:val="001645B1"/>
    <w:rsid w:val="001648DF"/>
    <w:rsid w:val="00165C99"/>
    <w:rsid w:val="00167134"/>
    <w:rsid w:val="001708AE"/>
    <w:rsid w:val="00171D44"/>
    <w:rsid w:val="00172067"/>
    <w:rsid w:val="0017217D"/>
    <w:rsid w:val="00172355"/>
    <w:rsid w:val="00172394"/>
    <w:rsid w:val="00172B7E"/>
    <w:rsid w:val="00172DED"/>
    <w:rsid w:val="00172E68"/>
    <w:rsid w:val="00172E85"/>
    <w:rsid w:val="00173001"/>
    <w:rsid w:val="0017361D"/>
    <w:rsid w:val="00173EC0"/>
    <w:rsid w:val="00174175"/>
    <w:rsid w:val="00174E21"/>
    <w:rsid w:val="00174EBD"/>
    <w:rsid w:val="0017708D"/>
    <w:rsid w:val="00177B4B"/>
    <w:rsid w:val="00181222"/>
    <w:rsid w:val="001815B3"/>
    <w:rsid w:val="0018193A"/>
    <w:rsid w:val="00182CFA"/>
    <w:rsid w:val="00183DA5"/>
    <w:rsid w:val="00185C3F"/>
    <w:rsid w:val="001861BB"/>
    <w:rsid w:val="00186638"/>
    <w:rsid w:val="001913E2"/>
    <w:rsid w:val="00192C2E"/>
    <w:rsid w:val="00193A35"/>
    <w:rsid w:val="00194D4D"/>
    <w:rsid w:val="00194E48"/>
    <w:rsid w:val="00194F52"/>
    <w:rsid w:val="00195EB1"/>
    <w:rsid w:val="0019659D"/>
    <w:rsid w:val="00196BB3"/>
    <w:rsid w:val="00196F06"/>
    <w:rsid w:val="00197CC8"/>
    <w:rsid w:val="001A06BD"/>
    <w:rsid w:val="001A099F"/>
    <w:rsid w:val="001A0AA8"/>
    <w:rsid w:val="001A1051"/>
    <w:rsid w:val="001A225C"/>
    <w:rsid w:val="001A317F"/>
    <w:rsid w:val="001A42C7"/>
    <w:rsid w:val="001A6280"/>
    <w:rsid w:val="001A6649"/>
    <w:rsid w:val="001B0F17"/>
    <w:rsid w:val="001B1230"/>
    <w:rsid w:val="001B17A3"/>
    <w:rsid w:val="001B2F7D"/>
    <w:rsid w:val="001B3D9C"/>
    <w:rsid w:val="001B4E89"/>
    <w:rsid w:val="001B53DC"/>
    <w:rsid w:val="001B5844"/>
    <w:rsid w:val="001B5E14"/>
    <w:rsid w:val="001B606F"/>
    <w:rsid w:val="001B6166"/>
    <w:rsid w:val="001B6C76"/>
    <w:rsid w:val="001B6CB3"/>
    <w:rsid w:val="001B70DD"/>
    <w:rsid w:val="001C0A9B"/>
    <w:rsid w:val="001C15C4"/>
    <w:rsid w:val="001C2023"/>
    <w:rsid w:val="001C23CC"/>
    <w:rsid w:val="001C256B"/>
    <w:rsid w:val="001C4194"/>
    <w:rsid w:val="001C4E3A"/>
    <w:rsid w:val="001C57A6"/>
    <w:rsid w:val="001C5964"/>
    <w:rsid w:val="001C65BF"/>
    <w:rsid w:val="001C7880"/>
    <w:rsid w:val="001C7EEA"/>
    <w:rsid w:val="001D1449"/>
    <w:rsid w:val="001D2242"/>
    <w:rsid w:val="001D2548"/>
    <w:rsid w:val="001D2814"/>
    <w:rsid w:val="001D285F"/>
    <w:rsid w:val="001D2C29"/>
    <w:rsid w:val="001D456A"/>
    <w:rsid w:val="001D46B3"/>
    <w:rsid w:val="001D56E2"/>
    <w:rsid w:val="001D5B9D"/>
    <w:rsid w:val="001D669D"/>
    <w:rsid w:val="001D6B4A"/>
    <w:rsid w:val="001D71FA"/>
    <w:rsid w:val="001D7A07"/>
    <w:rsid w:val="001E04C2"/>
    <w:rsid w:val="001E15AC"/>
    <w:rsid w:val="001E1A50"/>
    <w:rsid w:val="001E3B80"/>
    <w:rsid w:val="001E42DE"/>
    <w:rsid w:val="001E4839"/>
    <w:rsid w:val="001E4C8D"/>
    <w:rsid w:val="001E4DF2"/>
    <w:rsid w:val="001E5847"/>
    <w:rsid w:val="001E6D6E"/>
    <w:rsid w:val="001E72B1"/>
    <w:rsid w:val="001F1FD1"/>
    <w:rsid w:val="001F208D"/>
    <w:rsid w:val="001F40D1"/>
    <w:rsid w:val="001F4521"/>
    <w:rsid w:val="001F461C"/>
    <w:rsid w:val="001F4CD6"/>
    <w:rsid w:val="001F4FF0"/>
    <w:rsid w:val="001F5119"/>
    <w:rsid w:val="001F5261"/>
    <w:rsid w:val="001F5BCA"/>
    <w:rsid w:val="001F6036"/>
    <w:rsid w:val="001F6222"/>
    <w:rsid w:val="001F6746"/>
    <w:rsid w:val="001F68CD"/>
    <w:rsid w:val="001F6B3B"/>
    <w:rsid w:val="001F7232"/>
    <w:rsid w:val="001F7481"/>
    <w:rsid w:val="001F7ED3"/>
    <w:rsid w:val="002003FA"/>
    <w:rsid w:val="002004B8"/>
    <w:rsid w:val="002017C9"/>
    <w:rsid w:val="0020217C"/>
    <w:rsid w:val="00202B00"/>
    <w:rsid w:val="00202FBC"/>
    <w:rsid w:val="002040CB"/>
    <w:rsid w:val="00204A32"/>
    <w:rsid w:val="00204A52"/>
    <w:rsid w:val="00205260"/>
    <w:rsid w:val="00205924"/>
    <w:rsid w:val="002060AD"/>
    <w:rsid w:val="00206C66"/>
    <w:rsid w:val="00206F2F"/>
    <w:rsid w:val="00207601"/>
    <w:rsid w:val="00207959"/>
    <w:rsid w:val="00212178"/>
    <w:rsid w:val="00212427"/>
    <w:rsid w:val="0021243A"/>
    <w:rsid w:val="00212706"/>
    <w:rsid w:val="00213659"/>
    <w:rsid w:val="00213DFA"/>
    <w:rsid w:val="002140CA"/>
    <w:rsid w:val="00214590"/>
    <w:rsid w:val="00214FB7"/>
    <w:rsid w:val="0021505C"/>
    <w:rsid w:val="00216534"/>
    <w:rsid w:val="0021685D"/>
    <w:rsid w:val="00217999"/>
    <w:rsid w:val="00217ABC"/>
    <w:rsid w:val="0022118B"/>
    <w:rsid w:val="00221999"/>
    <w:rsid w:val="00221A65"/>
    <w:rsid w:val="00221F10"/>
    <w:rsid w:val="00222808"/>
    <w:rsid w:val="002229CA"/>
    <w:rsid w:val="00223035"/>
    <w:rsid w:val="00223154"/>
    <w:rsid w:val="00224756"/>
    <w:rsid w:val="00224D05"/>
    <w:rsid w:val="00225C3E"/>
    <w:rsid w:val="00226087"/>
    <w:rsid w:val="0022744D"/>
    <w:rsid w:val="00227935"/>
    <w:rsid w:val="002308D6"/>
    <w:rsid w:val="0023317F"/>
    <w:rsid w:val="002339EA"/>
    <w:rsid w:val="002340D8"/>
    <w:rsid w:val="002349C5"/>
    <w:rsid w:val="00236623"/>
    <w:rsid w:val="00236BDF"/>
    <w:rsid w:val="002404E7"/>
    <w:rsid w:val="00241037"/>
    <w:rsid w:val="00241982"/>
    <w:rsid w:val="00242C07"/>
    <w:rsid w:val="00243923"/>
    <w:rsid w:val="00243B65"/>
    <w:rsid w:val="00244DB5"/>
    <w:rsid w:val="002456A2"/>
    <w:rsid w:val="00245A83"/>
    <w:rsid w:val="00245AD1"/>
    <w:rsid w:val="00245BED"/>
    <w:rsid w:val="00245D1A"/>
    <w:rsid w:val="00245F61"/>
    <w:rsid w:val="002461B9"/>
    <w:rsid w:val="00246904"/>
    <w:rsid w:val="00246C1C"/>
    <w:rsid w:val="00246CE2"/>
    <w:rsid w:val="0025079F"/>
    <w:rsid w:val="002507F8"/>
    <w:rsid w:val="002515E2"/>
    <w:rsid w:val="00252386"/>
    <w:rsid w:val="002544D3"/>
    <w:rsid w:val="00255888"/>
    <w:rsid w:val="002559ED"/>
    <w:rsid w:val="00255A05"/>
    <w:rsid w:val="00255CF3"/>
    <w:rsid w:val="0025602B"/>
    <w:rsid w:val="002562ED"/>
    <w:rsid w:val="0025649D"/>
    <w:rsid w:val="00256E8A"/>
    <w:rsid w:val="00257378"/>
    <w:rsid w:val="00257E7D"/>
    <w:rsid w:val="00257FDD"/>
    <w:rsid w:val="0026027D"/>
    <w:rsid w:val="00260C2D"/>
    <w:rsid w:val="00260C7D"/>
    <w:rsid w:val="0026163F"/>
    <w:rsid w:val="00261C4A"/>
    <w:rsid w:val="002623A7"/>
    <w:rsid w:val="00262C6D"/>
    <w:rsid w:val="00264626"/>
    <w:rsid w:val="00264C5C"/>
    <w:rsid w:val="002651DB"/>
    <w:rsid w:val="00265ADC"/>
    <w:rsid w:val="00265E60"/>
    <w:rsid w:val="00270FD5"/>
    <w:rsid w:val="0027107C"/>
    <w:rsid w:val="0027242C"/>
    <w:rsid w:val="00273906"/>
    <w:rsid w:val="00274597"/>
    <w:rsid w:val="002770F1"/>
    <w:rsid w:val="00277803"/>
    <w:rsid w:val="002779EF"/>
    <w:rsid w:val="00280095"/>
    <w:rsid w:val="00280B11"/>
    <w:rsid w:val="00281606"/>
    <w:rsid w:val="002821CD"/>
    <w:rsid w:val="00282ECC"/>
    <w:rsid w:val="002839A6"/>
    <w:rsid w:val="00284AB0"/>
    <w:rsid w:val="00284C52"/>
    <w:rsid w:val="0028694E"/>
    <w:rsid w:val="00286DF8"/>
    <w:rsid w:val="00286F87"/>
    <w:rsid w:val="00287A93"/>
    <w:rsid w:val="00290A0C"/>
    <w:rsid w:val="00292F89"/>
    <w:rsid w:val="0029358B"/>
    <w:rsid w:val="00294185"/>
    <w:rsid w:val="00294B90"/>
    <w:rsid w:val="00295073"/>
    <w:rsid w:val="00295142"/>
    <w:rsid w:val="002951AD"/>
    <w:rsid w:val="002955E7"/>
    <w:rsid w:val="00295658"/>
    <w:rsid w:val="002957B7"/>
    <w:rsid w:val="00296084"/>
    <w:rsid w:val="002962C8"/>
    <w:rsid w:val="002969AE"/>
    <w:rsid w:val="00296D0A"/>
    <w:rsid w:val="00296E91"/>
    <w:rsid w:val="00297087"/>
    <w:rsid w:val="00297260"/>
    <w:rsid w:val="002975A4"/>
    <w:rsid w:val="002A0CFF"/>
    <w:rsid w:val="002A1241"/>
    <w:rsid w:val="002A1C58"/>
    <w:rsid w:val="002A1F83"/>
    <w:rsid w:val="002A38A8"/>
    <w:rsid w:val="002A3E16"/>
    <w:rsid w:val="002A488F"/>
    <w:rsid w:val="002A5229"/>
    <w:rsid w:val="002A5899"/>
    <w:rsid w:val="002A6EAE"/>
    <w:rsid w:val="002A79B9"/>
    <w:rsid w:val="002A7F59"/>
    <w:rsid w:val="002B116A"/>
    <w:rsid w:val="002B3985"/>
    <w:rsid w:val="002B41E1"/>
    <w:rsid w:val="002B477D"/>
    <w:rsid w:val="002B5105"/>
    <w:rsid w:val="002B6791"/>
    <w:rsid w:val="002B7365"/>
    <w:rsid w:val="002C1BB5"/>
    <w:rsid w:val="002C1F56"/>
    <w:rsid w:val="002C2129"/>
    <w:rsid w:val="002C29D9"/>
    <w:rsid w:val="002C2EF3"/>
    <w:rsid w:val="002C39FB"/>
    <w:rsid w:val="002C3F39"/>
    <w:rsid w:val="002C4693"/>
    <w:rsid w:val="002C534C"/>
    <w:rsid w:val="002C5552"/>
    <w:rsid w:val="002C5924"/>
    <w:rsid w:val="002C5A67"/>
    <w:rsid w:val="002C6270"/>
    <w:rsid w:val="002C73FC"/>
    <w:rsid w:val="002C7932"/>
    <w:rsid w:val="002D0AB9"/>
    <w:rsid w:val="002D17E7"/>
    <w:rsid w:val="002D1A77"/>
    <w:rsid w:val="002D1B1E"/>
    <w:rsid w:val="002D20AD"/>
    <w:rsid w:val="002D241D"/>
    <w:rsid w:val="002D2A84"/>
    <w:rsid w:val="002D30C0"/>
    <w:rsid w:val="002D310C"/>
    <w:rsid w:val="002D3150"/>
    <w:rsid w:val="002D3DAE"/>
    <w:rsid w:val="002D42A4"/>
    <w:rsid w:val="002D48FC"/>
    <w:rsid w:val="002D513B"/>
    <w:rsid w:val="002D579D"/>
    <w:rsid w:val="002D5924"/>
    <w:rsid w:val="002D597C"/>
    <w:rsid w:val="002D5A4E"/>
    <w:rsid w:val="002D6BEB"/>
    <w:rsid w:val="002D6E41"/>
    <w:rsid w:val="002D7499"/>
    <w:rsid w:val="002D7933"/>
    <w:rsid w:val="002E1987"/>
    <w:rsid w:val="002E2B65"/>
    <w:rsid w:val="002E37CF"/>
    <w:rsid w:val="002E4068"/>
    <w:rsid w:val="002E465C"/>
    <w:rsid w:val="002E4E2C"/>
    <w:rsid w:val="002E6659"/>
    <w:rsid w:val="002E6E97"/>
    <w:rsid w:val="002E71E5"/>
    <w:rsid w:val="002E7507"/>
    <w:rsid w:val="002E7869"/>
    <w:rsid w:val="002E7CA3"/>
    <w:rsid w:val="002F068E"/>
    <w:rsid w:val="002F1212"/>
    <w:rsid w:val="002F36A2"/>
    <w:rsid w:val="002F47C9"/>
    <w:rsid w:val="002F527C"/>
    <w:rsid w:val="002F53A8"/>
    <w:rsid w:val="002F61DB"/>
    <w:rsid w:val="002F66E9"/>
    <w:rsid w:val="002F7672"/>
    <w:rsid w:val="00300BA1"/>
    <w:rsid w:val="00300F0F"/>
    <w:rsid w:val="0030123C"/>
    <w:rsid w:val="00302166"/>
    <w:rsid w:val="00302BB1"/>
    <w:rsid w:val="003035AB"/>
    <w:rsid w:val="00304E57"/>
    <w:rsid w:val="00305B8D"/>
    <w:rsid w:val="003070BD"/>
    <w:rsid w:val="00311008"/>
    <w:rsid w:val="003112C3"/>
    <w:rsid w:val="003117E8"/>
    <w:rsid w:val="00311A11"/>
    <w:rsid w:val="00311A2B"/>
    <w:rsid w:val="0031240A"/>
    <w:rsid w:val="00312643"/>
    <w:rsid w:val="003135AB"/>
    <w:rsid w:val="00313B5F"/>
    <w:rsid w:val="00313CB4"/>
    <w:rsid w:val="00314CFA"/>
    <w:rsid w:val="00314EC4"/>
    <w:rsid w:val="003154F2"/>
    <w:rsid w:val="00315917"/>
    <w:rsid w:val="00316BD8"/>
    <w:rsid w:val="003201A7"/>
    <w:rsid w:val="003206CE"/>
    <w:rsid w:val="00321B13"/>
    <w:rsid w:val="00322EA9"/>
    <w:rsid w:val="00322FD6"/>
    <w:rsid w:val="0032334E"/>
    <w:rsid w:val="003233D6"/>
    <w:rsid w:val="003235E8"/>
    <w:rsid w:val="00324C90"/>
    <w:rsid w:val="00324E77"/>
    <w:rsid w:val="0032587B"/>
    <w:rsid w:val="00325DED"/>
    <w:rsid w:val="003261DA"/>
    <w:rsid w:val="003268C1"/>
    <w:rsid w:val="00331210"/>
    <w:rsid w:val="00331295"/>
    <w:rsid w:val="003313F0"/>
    <w:rsid w:val="003317F8"/>
    <w:rsid w:val="00332BFE"/>
    <w:rsid w:val="00333322"/>
    <w:rsid w:val="00333856"/>
    <w:rsid w:val="00333934"/>
    <w:rsid w:val="00334E2A"/>
    <w:rsid w:val="00334F33"/>
    <w:rsid w:val="00335468"/>
    <w:rsid w:val="0033566C"/>
    <w:rsid w:val="00335B01"/>
    <w:rsid w:val="00335FDE"/>
    <w:rsid w:val="003361F2"/>
    <w:rsid w:val="00336B92"/>
    <w:rsid w:val="00336C58"/>
    <w:rsid w:val="00337D9B"/>
    <w:rsid w:val="00337DB9"/>
    <w:rsid w:val="00341C19"/>
    <w:rsid w:val="00342070"/>
    <w:rsid w:val="0034247C"/>
    <w:rsid w:val="0034320D"/>
    <w:rsid w:val="0034358B"/>
    <w:rsid w:val="003442BD"/>
    <w:rsid w:val="0034445E"/>
    <w:rsid w:val="0034502A"/>
    <w:rsid w:val="0034580D"/>
    <w:rsid w:val="00345B36"/>
    <w:rsid w:val="00346848"/>
    <w:rsid w:val="0034777C"/>
    <w:rsid w:val="003512D8"/>
    <w:rsid w:val="003513AB"/>
    <w:rsid w:val="00351548"/>
    <w:rsid w:val="003527C0"/>
    <w:rsid w:val="00352F42"/>
    <w:rsid w:val="00353554"/>
    <w:rsid w:val="003549AD"/>
    <w:rsid w:val="003557A0"/>
    <w:rsid w:val="00356BE9"/>
    <w:rsid w:val="00356EDE"/>
    <w:rsid w:val="003573DC"/>
    <w:rsid w:val="003602FA"/>
    <w:rsid w:val="00360453"/>
    <w:rsid w:val="00360E36"/>
    <w:rsid w:val="003614AB"/>
    <w:rsid w:val="00361E8E"/>
    <w:rsid w:val="00363455"/>
    <w:rsid w:val="00365A76"/>
    <w:rsid w:val="0036790C"/>
    <w:rsid w:val="003704A0"/>
    <w:rsid w:val="00370CC0"/>
    <w:rsid w:val="0037133A"/>
    <w:rsid w:val="00371AB6"/>
    <w:rsid w:val="00372A25"/>
    <w:rsid w:val="00372B6E"/>
    <w:rsid w:val="00372D0B"/>
    <w:rsid w:val="00372E7F"/>
    <w:rsid w:val="00373109"/>
    <w:rsid w:val="003733DA"/>
    <w:rsid w:val="0037355F"/>
    <w:rsid w:val="003746C5"/>
    <w:rsid w:val="00375EB5"/>
    <w:rsid w:val="003773AB"/>
    <w:rsid w:val="00377E8C"/>
    <w:rsid w:val="003801B7"/>
    <w:rsid w:val="0038149E"/>
    <w:rsid w:val="00381AD6"/>
    <w:rsid w:val="00381F20"/>
    <w:rsid w:val="003827BB"/>
    <w:rsid w:val="003845F4"/>
    <w:rsid w:val="00384B59"/>
    <w:rsid w:val="00384BA5"/>
    <w:rsid w:val="00384C27"/>
    <w:rsid w:val="003859EB"/>
    <w:rsid w:val="003861CD"/>
    <w:rsid w:val="003869EA"/>
    <w:rsid w:val="00387107"/>
    <w:rsid w:val="00390908"/>
    <w:rsid w:val="003916DA"/>
    <w:rsid w:val="003926CC"/>
    <w:rsid w:val="0039497B"/>
    <w:rsid w:val="00394FC9"/>
    <w:rsid w:val="00395185"/>
    <w:rsid w:val="00396415"/>
    <w:rsid w:val="003A063F"/>
    <w:rsid w:val="003A088C"/>
    <w:rsid w:val="003A0C1A"/>
    <w:rsid w:val="003A0D82"/>
    <w:rsid w:val="003A186C"/>
    <w:rsid w:val="003A198F"/>
    <w:rsid w:val="003A2E3F"/>
    <w:rsid w:val="003A2F4B"/>
    <w:rsid w:val="003A4267"/>
    <w:rsid w:val="003A4539"/>
    <w:rsid w:val="003A4999"/>
    <w:rsid w:val="003A4A0D"/>
    <w:rsid w:val="003A4D22"/>
    <w:rsid w:val="003A5047"/>
    <w:rsid w:val="003A546F"/>
    <w:rsid w:val="003A5BFF"/>
    <w:rsid w:val="003A7C4C"/>
    <w:rsid w:val="003A7F09"/>
    <w:rsid w:val="003B0C52"/>
    <w:rsid w:val="003B0F23"/>
    <w:rsid w:val="003B1D35"/>
    <w:rsid w:val="003B34A6"/>
    <w:rsid w:val="003B518B"/>
    <w:rsid w:val="003B61E3"/>
    <w:rsid w:val="003B7243"/>
    <w:rsid w:val="003C173F"/>
    <w:rsid w:val="003C1A55"/>
    <w:rsid w:val="003C257E"/>
    <w:rsid w:val="003C2695"/>
    <w:rsid w:val="003C2C3C"/>
    <w:rsid w:val="003C3505"/>
    <w:rsid w:val="003C39F6"/>
    <w:rsid w:val="003C423C"/>
    <w:rsid w:val="003C44CB"/>
    <w:rsid w:val="003C5D35"/>
    <w:rsid w:val="003C6C7B"/>
    <w:rsid w:val="003C7CBC"/>
    <w:rsid w:val="003D0B41"/>
    <w:rsid w:val="003D0CA9"/>
    <w:rsid w:val="003D0CC9"/>
    <w:rsid w:val="003D1178"/>
    <w:rsid w:val="003D15DF"/>
    <w:rsid w:val="003D1D9E"/>
    <w:rsid w:val="003D262B"/>
    <w:rsid w:val="003D46F3"/>
    <w:rsid w:val="003D4732"/>
    <w:rsid w:val="003D48D3"/>
    <w:rsid w:val="003D5346"/>
    <w:rsid w:val="003D54B9"/>
    <w:rsid w:val="003D566E"/>
    <w:rsid w:val="003D5B7F"/>
    <w:rsid w:val="003D6464"/>
    <w:rsid w:val="003D6E50"/>
    <w:rsid w:val="003D747A"/>
    <w:rsid w:val="003D7BDC"/>
    <w:rsid w:val="003D7D3D"/>
    <w:rsid w:val="003E0F1D"/>
    <w:rsid w:val="003E1B27"/>
    <w:rsid w:val="003E2928"/>
    <w:rsid w:val="003E3C16"/>
    <w:rsid w:val="003E47F9"/>
    <w:rsid w:val="003E4FCD"/>
    <w:rsid w:val="003E5B3D"/>
    <w:rsid w:val="003E6557"/>
    <w:rsid w:val="003E7797"/>
    <w:rsid w:val="003E7C0F"/>
    <w:rsid w:val="003E7D96"/>
    <w:rsid w:val="003F09E1"/>
    <w:rsid w:val="003F128F"/>
    <w:rsid w:val="003F1551"/>
    <w:rsid w:val="003F1631"/>
    <w:rsid w:val="003F16EA"/>
    <w:rsid w:val="003F2113"/>
    <w:rsid w:val="003F32FB"/>
    <w:rsid w:val="003F3A70"/>
    <w:rsid w:val="003F48A0"/>
    <w:rsid w:val="003F4916"/>
    <w:rsid w:val="003F5F59"/>
    <w:rsid w:val="003F62C4"/>
    <w:rsid w:val="003F7AB6"/>
    <w:rsid w:val="00402F6D"/>
    <w:rsid w:val="00402F9D"/>
    <w:rsid w:val="004035B4"/>
    <w:rsid w:val="00403634"/>
    <w:rsid w:val="00403E6F"/>
    <w:rsid w:val="00406208"/>
    <w:rsid w:val="004063FF"/>
    <w:rsid w:val="00406F14"/>
    <w:rsid w:val="00410E7D"/>
    <w:rsid w:val="004114C8"/>
    <w:rsid w:val="00412267"/>
    <w:rsid w:val="00412CF5"/>
    <w:rsid w:val="00413550"/>
    <w:rsid w:val="00413E3E"/>
    <w:rsid w:val="00413F03"/>
    <w:rsid w:val="00414F8F"/>
    <w:rsid w:val="0041511B"/>
    <w:rsid w:val="00415206"/>
    <w:rsid w:val="004152C3"/>
    <w:rsid w:val="00415AA6"/>
    <w:rsid w:val="00416010"/>
    <w:rsid w:val="0041601F"/>
    <w:rsid w:val="004163B3"/>
    <w:rsid w:val="004172DB"/>
    <w:rsid w:val="00417AA9"/>
    <w:rsid w:val="004213AE"/>
    <w:rsid w:val="0042183A"/>
    <w:rsid w:val="00421C6C"/>
    <w:rsid w:val="00423187"/>
    <w:rsid w:val="0042400D"/>
    <w:rsid w:val="00424661"/>
    <w:rsid w:val="004252DC"/>
    <w:rsid w:val="00425979"/>
    <w:rsid w:val="00426338"/>
    <w:rsid w:val="004263FD"/>
    <w:rsid w:val="00430515"/>
    <w:rsid w:val="00430555"/>
    <w:rsid w:val="00430DDC"/>
    <w:rsid w:val="004317F5"/>
    <w:rsid w:val="004323CF"/>
    <w:rsid w:val="00433A19"/>
    <w:rsid w:val="00434434"/>
    <w:rsid w:val="0043533E"/>
    <w:rsid w:val="004356D3"/>
    <w:rsid w:val="00435C69"/>
    <w:rsid w:val="004367ED"/>
    <w:rsid w:val="004368CA"/>
    <w:rsid w:val="004368EE"/>
    <w:rsid w:val="0043782F"/>
    <w:rsid w:val="004378D5"/>
    <w:rsid w:val="00437F5E"/>
    <w:rsid w:val="00440116"/>
    <w:rsid w:val="004410D9"/>
    <w:rsid w:val="004414E0"/>
    <w:rsid w:val="00441BFD"/>
    <w:rsid w:val="0044215F"/>
    <w:rsid w:val="004426F1"/>
    <w:rsid w:val="00442796"/>
    <w:rsid w:val="00442B81"/>
    <w:rsid w:val="004444B1"/>
    <w:rsid w:val="0044516D"/>
    <w:rsid w:val="004457A0"/>
    <w:rsid w:val="00446AC3"/>
    <w:rsid w:val="0044778A"/>
    <w:rsid w:val="00450175"/>
    <w:rsid w:val="0045053F"/>
    <w:rsid w:val="004505DD"/>
    <w:rsid w:val="004511A4"/>
    <w:rsid w:val="00451874"/>
    <w:rsid w:val="00451C8A"/>
    <w:rsid w:val="004525C0"/>
    <w:rsid w:val="00453DE2"/>
    <w:rsid w:val="00455722"/>
    <w:rsid w:val="00455EF7"/>
    <w:rsid w:val="0045626A"/>
    <w:rsid w:val="00456480"/>
    <w:rsid w:val="0046005A"/>
    <w:rsid w:val="00460DEF"/>
    <w:rsid w:val="00461D75"/>
    <w:rsid w:val="00462246"/>
    <w:rsid w:val="004629C6"/>
    <w:rsid w:val="00463157"/>
    <w:rsid w:val="00463928"/>
    <w:rsid w:val="00463A34"/>
    <w:rsid w:val="00463CD8"/>
    <w:rsid w:val="0046465D"/>
    <w:rsid w:val="00465824"/>
    <w:rsid w:val="0046584A"/>
    <w:rsid w:val="00466053"/>
    <w:rsid w:val="0046610E"/>
    <w:rsid w:val="004666A5"/>
    <w:rsid w:val="00466E9A"/>
    <w:rsid w:val="00471433"/>
    <w:rsid w:val="00471717"/>
    <w:rsid w:val="0047407D"/>
    <w:rsid w:val="004740CC"/>
    <w:rsid w:val="00475A36"/>
    <w:rsid w:val="00475BD0"/>
    <w:rsid w:val="004761C4"/>
    <w:rsid w:val="0047648B"/>
    <w:rsid w:val="00476528"/>
    <w:rsid w:val="00476E26"/>
    <w:rsid w:val="004814BB"/>
    <w:rsid w:val="00481516"/>
    <w:rsid w:val="00481ECD"/>
    <w:rsid w:val="00482160"/>
    <w:rsid w:val="004827F5"/>
    <w:rsid w:val="00484079"/>
    <w:rsid w:val="004846E0"/>
    <w:rsid w:val="00484C82"/>
    <w:rsid w:val="0048538F"/>
    <w:rsid w:val="00485438"/>
    <w:rsid w:val="004855BB"/>
    <w:rsid w:val="004859CF"/>
    <w:rsid w:val="00485AE0"/>
    <w:rsid w:val="00486AB8"/>
    <w:rsid w:val="00491DB8"/>
    <w:rsid w:val="00492A0A"/>
    <w:rsid w:val="00492CB0"/>
    <w:rsid w:val="00492F91"/>
    <w:rsid w:val="004940FD"/>
    <w:rsid w:val="004948E3"/>
    <w:rsid w:val="00494A42"/>
    <w:rsid w:val="0049522A"/>
    <w:rsid w:val="00496389"/>
    <w:rsid w:val="004A1027"/>
    <w:rsid w:val="004A184D"/>
    <w:rsid w:val="004A2164"/>
    <w:rsid w:val="004A25A8"/>
    <w:rsid w:val="004A2DF3"/>
    <w:rsid w:val="004A3A59"/>
    <w:rsid w:val="004A3AD9"/>
    <w:rsid w:val="004A3B33"/>
    <w:rsid w:val="004A3FB9"/>
    <w:rsid w:val="004A43E7"/>
    <w:rsid w:val="004A5FD9"/>
    <w:rsid w:val="004A65A0"/>
    <w:rsid w:val="004A6735"/>
    <w:rsid w:val="004A686A"/>
    <w:rsid w:val="004A7257"/>
    <w:rsid w:val="004A7614"/>
    <w:rsid w:val="004A7753"/>
    <w:rsid w:val="004B06FC"/>
    <w:rsid w:val="004B0DB3"/>
    <w:rsid w:val="004B0DC1"/>
    <w:rsid w:val="004B3B7A"/>
    <w:rsid w:val="004B41E5"/>
    <w:rsid w:val="004B4BDD"/>
    <w:rsid w:val="004B4C2A"/>
    <w:rsid w:val="004B4CD7"/>
    <w:rsid w:val="004B7BB0"/>
    <w:rsid w:val="004C0E53"/>
    <w:rsid w:val="004C1FC8"/>
    <w:rsid w:val="004C27CE"/>
    <w:rsid w:val="004C28D9"/>
    <w:rsid w:val="004C2B5D"/>
    <w:rsid w:val="004C39F2"/>
    <w:rsid w:val="004C3FC7"/>
    <w:rsid w:val="004C62A2"/>
    <w:rsid w:val="004C665D"/>
    <w:rsid w:val="004C6762"/>
    <w:rsid w:val="004C678B"/>
    <w:rsid w:val="004C6B5F"/>
    <w:rsid w:val="004C6BEA"/>
    <w:rsid w:val="004C7AF2"/>
    <w:rsid w:val="004D026F"/>
    <w:rsid w:val="004D02F6"/>
    <w:rsid w:val="004D0E90"/>
    <w:rsid w:val="004D2451"/>
    <w:rsid w:val="004D2504"/>
    <w:rsid w:val="004D2990"/>
    <w:rsid w:val="004D29B9"/>
    <w:rsid w:val="004D3D89"/>
    <w:rsid w:val="004D3E04"/>
    <w:rsid w:val="004D5422"/>
    <w:rsid w:val="004D6FD9"/>
    <w:rsid w:val="004E0557"/>
    <w:rsid w:val="004E0CB2"/>
    <w:rsid w:val="004E1104"/>
    <w:rsid w:val="004E1203"/>
    <w:rsid w:val="004E1564"/>
    <w:rsid w:val="004E16E8"/>
    <w:rsid w:val="004E2C14"/>
    <w:rsid w:val="004E3130"/>
    <w:rsid w:val="004E3B9E"/>
    <w:rsid w:val="004E4D9D"/>
    <w:rsid w:val="004E56D3"/>
    <w:rsid w:val="004E7308"/>
    <w:rsid w:val="004E7651"/>
    <w:rsid w:val="004F0094"/>
    <w:rsid w:val="004F0D73"/>
    <w:rsid w:val="004F1604"/>
    <w:rsid w:val="004F1AD9"/>
    <w:rsid w:val="004F239A"/>
    <w:rsid w:val="004F23F3"/>
    <w:rsid w:val="004F2762"/>
    <w:rsid w:val="004F3094"/>
    <w:rsid w:val="004F316C"/>
    <w:rsid w:val="004F4132"/>
    <w:rsid w:val="004F42D9"/>
    <w:rsid w:val="004F44CF"/>
    <w:rsid w:val="004F53E6"/>
    <w:rsid w:val="004F5D97"/>
    <w:rsid w:val="004F6C62"/>
    <w:rsid w:val="00501D91"/>
    <w:rsid w:val="00502B80"/>
    <w:rsid w:val="00503093"/>
    <w:rsid w:val="00503288"/>
    <w:rsid w:val="00503D3B"/>
    <w:rsid w:val="00504443"/>
    <w:rsid w:val="00504CEB"/>
    <w:rsid w:val="00505129"/>
    <w:rsid w:val="00505B3B"/>
    <w:rsid w:val="00505C77"/>
    <w:rsid w:val="00506005"/>
    <w:rsid w:val="005067DC"/>
    <w:rsid w:val="00507549"/>
    <w:rsid w:val="00510664"/>
    <w:rsid w:val="00511E4A"/>
    <w:rsid w:val="00512441"/>
    <w:rsid w:val="0051254D"/>
    <w:rsid w:val="00513632"/>
    <w:rsid w:val="005138B0"/>
    <w:rsid w:val="00514649"/>
    <w:rsid w:val="00514B4B"/>
    <w:rsid w:val="005152C2"/>
    <w:rsid w:val="00516908"/>
    <w:rsid w:val="00517BBF"/>
    <w:rsid w:val="00520014"/>
    <w:rsid w:val="00520486"/>
    <w:rsid w:val="00520B7B"/>
    <w:rsid w:val="00520B91"/>
    <w:rsid w:val="00520C7D"/>
    <w:rsid w:val="005226DF"/>
    <w:rsid w:val="00524E63"/>
    <w:rsid w:val="00526910"/>
    <w:rsid w:val="00527A76"/>
    <w:rsid w:val="00527B88"/>
    <w:rsid w:val="00527C7D"/>
    <w:rsid w:val="0053023C"/>
    <w:rsid w:val="005308C6"/>
    <w:rsid w:val="00530B63"/>
    <w:rsid w:val="005338D7"/>
    <w:rsid w:val="00533F5A"/>
    <w:rsid w:val="00534291"/>
    <w:rsid w:val="00535495"/>
    <w:rsid w:val="0053769B"/>
    <w:rsid w:val="00537EE5"/>
    <w:rsid w:val="005401B4"/>
    <w:rsid w:val="00540240"/>
    <w:rsid w:val="00540D31"/>
    <w:rsid w:val="00540F33"/>
    <w:rsid w:val="00542019"/>
    <w:rsid w:val="00544868"/>
    <w:rsid w:val="00545B78"/>
    <w:rsid w:val="00547917"/>
    <w:rsid w:val="00550EC6"/>
    <w:rsid w:val="005516BC"/>
    <w:rsid w:val="00551C35"/>
    <w:rsid w:val="005537CA"/>
    <w:rsid w:val="00553903"/>
    <w:rsid w:val="005539EB"/>
    <w:rsid w:val="00554741"/>
    <w:rsid w:val="0055502C"/>
    <w:rsid w:val="00555684"/>
    <w:rsid w:val="005557C2"/>
    <w:rsid w:val="00555D68"/>
    <w:rsid w:val="00557A72"/>
    <w:rsid w:val="005603F0"/>
    <w:rsid w:val="00560F07"/>
    <w:rsid w:val="005618FC"/>
    <w:rsid w:val="005619C0"/>
    <w:rsid w:val="0056224B"/>
    <w:rsid w:val="00562B3C"/>
    <w:rsid w:val="00562CDF"/>
    <w:rsid w:val="00562D00"/>
    <w:rsid w:val="00562D9A"/>
    <w:rsid w:val="0056377E"/>
    <w:rsid w:val="005638D9"/>
    <w:rsid w:val="00563F25"/>
    <w:rsid w:val="00564205"/>
    <w:rsid w:val="00565281"/>
    <w:rsid w:val="00566178"/>
    <w:rsid w:val="00566CB5"/>
    <w:rsid w:val="005678CA"/>
    <w:rsid w:val="005679A8"/>
    <w:rsid w:val="00570324"/>
    <w:rsid w:val="00570D01"/>
    <w:rsid w:val="00571153"/>
    <w:rsid w:val="005727AF"/>
    <w:rsid w:val="00572AC7"/>
    <w:rsid w:val="00572E2E"/>
    <w:rsid w:val="00572F04"/>
    <w:rsid w:val="00573406"/>
    <w:rsid w:val="00573637"/>
    <w:rsid w:val="005738EC"/>
    <w:rsid w:val="005754B7"/>
    <w:rsid w:val="00575765"/>
    <w:rsid w:val="00577631"/>
    <w:rsid w:val="0057764E"/>
    <w:rsid w:val="00577AB1"/>
    <w:rsid w:val="005807EB"/>
    <w:rsid w:val="00582010"/>
    <w:rsid w:val="005820A3"/>
    <w:rsid w:val="00582155"/>
    <w:rsid w:val="005829D5"/>
    <w:rsid w:val="00583115"/>
    <w:rsid w:val="00583833"/>
    <w:rsid w:val="005839A0"/>
    <w:rsid w:val="00584204"/>
    <w:rsid w:val="005842EB"/>
    <w:rsid w:val="005844A0"/>
    <w:rsid w:val="005848C1"/>
    <w:rsid w:val="00584CD3"/>
    <w:rsid w:val="00584E7A"/>
    <w:rsid w:val="005856D2"/>
    <w:rsid w:val="00585711"/>
    <w:rsid w:val="0058640E"/>
    <w:rsid w:val="00586683"/>
    <w:rsid w:val="005869EC"/>
    <w:rsid w:val="00586ED2"/>
    <w:rsid w:val="005874FE"/>
    <w:rsid w:val="00590DB1"/>
    <w:rsid w:val="0059129A"/>
    <w:rsid w:val="005927C4"/>
    <w:rsid w:val="00592F79"/>
    <w:rsid w:val="0059307D"/>
    <w:rsid w:val="0059371B"/>
    <w:rsid w:val="00593A99"/>
    <w:rsid w:val="0059401C"/>
    <w:rsid w:val="005945D0"/>
    <w:rsid w:val="005949EF"/>
    <w:rsid w:val="00594F7D"/>
    <w:rsid w:val="00594FDB"/>
    <w:rsid w:val="00595454"/>
    <w:rsid w:val="00596254"/>
    <w:rsid w:val="005963C0"/>
    <w:rsid w:val="005966BC"/>
    <w:rsid w:val="00596BB3"/>
    <w:rsid w:val="00597C9B"/>
    <w:rsid w:val="005A05D2"/>
    <w:rsid w:val="005A06A4"/>
    <w:rsid w:val="005A0B15"/>
    <w:rsid w:val="005A14EE"/>
    <w:rsid w:val="005A227C"/>
    <w:rsid w:val="005A3B5A"/>
    <w:rsid w:val="005A3D80"/>
    <w:rsid w:val="005A4F67"/>
    <w:rsid w:val="005A563E"/>
    <w:rsid w:val="005A5DB3"/>
    <w:rsid w:val="005A69B8"/>
    <w:rsid w:val="005A6E09"/>
    <w:rsid w:val="005A7338"/>
    <w:rsid w:val="005B148A"/>
    <w:rsid w:val="005B15A3"/>
    <w:rsid w:val="005B1B06"/>
    <w:rsid w:val="005B2760"/>
    <w:rsid w:val="005B4AC0"/>
    <w:rsid w:val="005B4D3D"/>
    <w:rsid w:val="005B5452"/>
    <w:rsid w:val="005B5F0C"/>
    <w:rsid w:val="005B7DC8"/>
    <w:rsid w:val="005C0782"/>
    <w:rsid w:val="005C0A96"/>
    <w:rsid w:val="005C112D"/>
    <w:rsid w:val="005C1849"/>
    <w:rsid w:val="005C2340"/>
    <w:rsid w:val="005C2525"/>
    <w:rsid w:val="005C2996"/>
    <w:rsid w:val="005C2D05"/>
    <w:rsid w:val="005C4070"/>
    <w:rsid w:val="005C4733"/>
    <w:rsid w:val="005C5E77"/>
    <w:rsid w:val="005C69D8"/>
    <w:rsid w:val="005C7428"/>
    <w:rsid w:val="005C7AB0"/>
    <w:rsid w:val="005D0491"/>
    <w:rsid w:val="005D08E0"/>
    <w:rsid w:val="005D1858"/>
    <w:rsid w:val="005D2407"/>
    <w:rsid w:val="005D3016"/>
    <w:rsid w:val="005D36A0"/>
    <w:rsid w:val="005D3D85"/>
    <w:rsid w:val="005D4204"/>
    <w:rsid w:val="005D4B34"/>
    <w:rsid w:val="005D4F57"/>
    <w:rsid w:val="005D51F3"/>
    <w:rsid w:val="005D578B"/>
    <w:rsid w:val="005D7304"/>
    <w:rsid w:val="005D7F24"/>
    <w:rsid w:val="005E0224"/>
    <w:rsid w:val="005E03CB"/>
    <w:rsid w:val="005E07AC"/>
    <w:rsid w:val="005E26A8"/>
    <w:rsid w:val="005E406C"/>
    <w:rsid w:val="005E45AD"/>
    <w:rsid w:val="005E4A61"/>
    <w:rsid w:val="005E4B19"/>
    <w:rsid w:val="005E4E0E"/>
    <w:rsid w:val="005E5096"/>
    <w:rsid w:val="005E52E3"/>
    <w:rsid w:val="005E661D"/>
    <w:rsid w:val="005E6FB2"/>
    <w:rsid w:val="005F10E8"/>
    <w:rsid w:val="005F1E62"/>
    <w:rsid w:val="005F2A1B"/>
    <w:rsid w:val="005F2A6A"/>
    <w:rsid w:val="005F3EFB"/>
    <w:rsid w:val="006000DB"/>
    <w:rsid w:val="00601998"/>
    <w:rsid w:val="00602AF6"/>
    <w:rsid w:val="00603103"/>
    <w:rsid w:val="006039BE"/>
    <w:rsid w:val="00603B5B"/>
    <w:rsid w:val="0060440C"/>
    <w:rsid w:val="00604684"/>
    <w:rsid w:val="006049B5"/>
    <w:rsid w:val="00604ED9"/>
    <w:rsid w:val="0060507E"/>
    <w:rsid w:val="006050B0"/>
    <w:rsid w:val="00605577"/>
    <w:rsid w:val="00605CE7"/>
    <w:rsid w:val="00605F6F"/>
    <w:rsid w:val="00606363"/>
    <w:rsid w:val="00606BBE"/>
    <w:rsid w:val="00606EEA"/>
    <w:rsid w:val="006073D9"/>
    <w:rsid w:val="00607EA8"/>
    <w:rsid w:val="0061076B"/>
    <w:rsid w:val="0061117E"/>
    <w:rsid w:val="0061240B"/>
    <w:rsid w:val="00612436"/>
    <w:rsid w:val="00612EC8"/>
    <w:rsid w:val="0061495A"/>
    <w:rsid w:val="00614E39"/>
    <w:rsid w:val="00615143"/>
    <w:rsid w:val="00615260"/>
    <w:rsid w:val="006154FE"/>
    <w:rsid w:val="00617EFE"/>
    <w:rsid w:val="00621D5E"/>
    <w:rsid w:val="006222E0"/>
    <w:rsid w:val="0062313B"/>
    <w:rsid w:val="0062388B"/>
    <w:rsid w:val="00625CFC"/>
    <w:rsid w:val="00625E6C"/>
    <w:rsid w:val="0062613E"/>
    <w:rsid w:val="0062653C"/>
    <w:rsid w:val="00626813"/>
    <w:rsid w:val="00626D61"/>
    <w:rsid w:val="00627025"/>
    <w:rsid w:val="00627122"/>
    <w:rsid w:val="006272AD"/>
    <w:rsid w:val="006311AD"/>
    <w:rsid w:val="006314D2"/>
    <w:rsid w:val="00631B04"/>
    <w:rsid w:val="006347B0"/>
    <w:rsid w:val="006359AF"/>
    <w:rsid w:val="00635FA0"/>
    <w:rsid w:val="006366A9"/>
    <w:rsid w:val="00640F49"/>
    <w:rsid w:val="006416CE"/>
    <w:rsid w:val="00641870"/>
    <w:rsid w:val="00641B93"/>
    <w:rsid w:val="00642FFD"/>
    <w:rsid w:val="0064328B"/>
    <w:rsid w:val="00644734"/>
    <w:rsid w:val="006452BE"/>
    <w:rsid w:val="006454B5"/>
    <w:rsid w:val="00645842"/>
    <w:rsid w:val="00645AD6"/>
    <w:rsid w:val="006464F4"/>
    <w:rsid w:val="006464F6"/>
    <w:rsid w:val="00647723"/>
    <w:rsid w:val="00647C07"/>
    <w:rsid w:val="00650D95"/>
    <w:rsid w:val="0065185C"/>
    <w:rsid w:val="00652A32"/>
    <w:rsid w:val="00652A80"/>
    <w:rsid w:val="00652D98"/>
    <w:rsid w:val="006544DA"/>
    <w:rsid w:val="006554DB"/>
    <w:rsid w:val="00655A5C"/>
    <w:rsid w:val="00657724"/>
    <w:rsid w:val="00657818"/>
    <w:rsid w:val="006604BC"/>
    <w:rsid w:val="006607E7"/>
    <w:rsid w:val="0066089E"/>
    <w:rsid w:val="006629C1"/>
    <w:rsid w:val="0066420F"/>
    <w:rsid w:val="00665E04"/>
    <w:rsid w:val="00666195"/>
    <w:rsid w:val="0066619E"/>
    <w:rsid w:val="00666704"/>
    <w:rsid w:val="00670A8D"/>
    <w:rsid w:val="006738A2"/>
    <w:rsid w:val="00674707"/>
    <w:rsid w:val="00676F4E"/>
    <w:rsid w:val="00677505"/>
    <w:rsid w:val="006776F1"/>
    <w:rsid w:val="00680579"/>
    <w:rsid w:val="00681A45"/>
    <w:rsid w:val="00682524"/>
    <w:rsid w:val="006827DF"/>
    <w:rsid w:val="00682DA3"/>
    <w:rsid w:val="00682E98"/>
    <w:rsid w:val="00682FF1"/>
    <w:rsid w:val="0068337F"/>
    <w:rsid w:val="00683DA3"/>
    <w:rsid w:val="00684343"/>
    <w:rsid w:val="00685686"/>
    <w:rsid w:val="006904CE"/>
    <w:rsid w:val="006915A7"/>
    <w:rsid w:val="00691B1F"/>
    <w:rsid w:val="006928C2"/>
    <w:rsid w:val="006929A2"/>
    <w:rsid w:val="00692CC3"/>
    <w:rsid w:val="00693108"/>
    <w:rsid w:val="0069328A"/>
    <w:rsid w:val="006932A8"/>
    <w:rsid w:val="00693D6F"/>
    <w:rsid w:val="0069438B"/>
    <w:rsid w:val="00695527"/>
    <w:rsid w:val="00695BD5"/>
    <w:rsid w:val="00696938"/>
    <w:rsid w:val="00696CFE"/>
    <w:rsid w:val="0069754D"/>
    <w:rsid w:val="006A0672"/>
    <w:rsid w:val="006A0A2B"/>
    <w:rsid w:val="006A0D9B"/>
    <w:rsid w:val="006A0FB4"/>
    <w:rsid w:val="006A1A6A"/>
    <w:rsid w:val="006A2C5A"/>
    <w:rsid w:val="006A36A8"/>
    <w:rsid w:val="006A39A2"/>
    <w:rsid w:val="006A4497"/>
    <w:rsid w:val="006A4D86"/>
    <w:rsid w:val="006A5DC6"/>
    <w:rsid w:val="006A6C12"/>
    <w:rsid w:val="006A6FB3"/>
    <w:rsid w:val="006A6FD2"/>
    <w:rsid w:val="006B09F5"/>
    <w:rsid w:val="006B12D6"/>
    <w:rsid w:val="006B15DE"/>
    <w:rsid w:val="006B1A03"/>
    <w:rsid w:val="006B22A8"/>
    <w:rsid w:val="006B2D38"/>
    <w:rsid w:val="006B32C3"/>
    <w:rsid w:val="006B3D9A"/>
    <w:rsid w:val="006B41F3"/>
    <w:rsid w:val="006B4444"/>
    <w:rsid w:val="006B57EF"/>
    <w:rsid w:val="006B5D2D"/>
    <w:rsid w:val="006B6027"/>
    <w:rsid w:val="006B6D34"/>
    <w:rsid w:val="006B6D5F"/>
    <w:rsid w:val="006B6ED3"/>
    <w:rsid w:val="006B7BE1"/>
    <w:rsid w:val="006C017F"/>
    <w:rsid w:val="006C01DD"/>
    <w:rsid w:val="006C053D"/>
    <w:rsid w:val="006C1F54"/>
    <w:rsid w:val="006C2F44"/>
    <w:rsid w:val="006C31B1"/>
    <w:rsid w:val="006C40A1"/>
    <w:rsid w:val="006C5A59"/>
    <w:rsid w:val="006C61B3"/>
    <w:rsid w:val="006C6804"/>
    <w:rsid w:val="006C689C"/>
    <w:rsid w:val="006C7232"/>
    <w:rsid w:val="006C7511"/>
    <w:rsid w:val="006C7E62"/>
    <w:rsid w:val="006D1376"/>
    <w:rsid w:val="006D14D5"/>
    <w:rsid w:val="006D1AC5"/>
    <w:rsid w:val="006D1DA5"/>
    <w:rsid w:val="006D1F04"/>
    <w:rsid w:val="006D2B93"/>
    <w:rsid w:val="006D2FCD"/>
    <w:rsid w:val="006D3F03"/>
    <w:rsid w:val="006D419A"/>
    <w:rsid w:val="006D544C"/>
    <w:rsid w:val="006D5642"/>
    <w:rsid w:val="006D5709"/>
    <w:rsid w:val="006D5F1D"/>
    <w:rsid w:val="006D6365"/>
    <w:rsid w:val="006D6A35"/>
    <w:rsid w:val="006D7C8E"/>
    <w:rsid w:val="006E0587"/>
    <w:rsid w:val="006E0BFA"/>
    <w:rsid w:val="006E127A"/>
    <w:rsid w:val="006E1A86"/>
    <w:rsid w:val="006E1EBA"/>
    <w:rsid w:val="006E32AA"/>
    <w:rsid w:val="006E3671"/>
    <w:rsid w:val="006E4695"/>
    <w:rsid w:val="006E4A4F"/>
    <w:rsid w:val="006E4E40"/>
    <w:rsid w:val="006E5B38"/>
    <w:rsid w:val="006E6A04"/>
    <w:rsid w:val="006E7D6D"/>
    <w:rsid w:val="006F0882"/>
    <w:rsid w:val="006F0899"/>
    <w:rsid w:val="006F0E52"/>
    <w:rsid w:val="006F1260"/>
    <w:rsid w:val="006F15BD"/>
    <w:rsid w:val="006F201B"/>
    <w:rsid w:val="006F2C94"/>
    <w:rsid w:val="006F3972"/>
    <w:rsid w:val="006F48A8"/>
    <w:rsid w:val="006F4C19"/>
    <w:rsid w:val="006F693D"/>
    <w:rsid w:val="006F71D6"/>
    <w:rsid w:val="006F7648"/>
    <w:rsid w:val="006F76EF"/>
    <w:rsid w:val="006F7FBC"/>
    <w:rsid w:val="00700331"/>
    <w:rsid w:val="00701637"/>
    <w:rsid w:val="0070231E"/>
    <w:rsid w:val="00704450"/>
    <w:rsid w:val="0070472F"/>
    <w:rsid w:val="00704DC0"/>
    <w:rsid w:val="007071AD"/>
    <w:rsid w:val="0071243E"/>
    <w:rsid w:val="0071250C"/>
    <w:rsid w:val="00712902"/>
    <w:rsid w:val="00712A6B"/>
    <w:rsid w:val="00712B63"/>
    <w:rsid w:val="00712E1A"/>
    <w:rsid w:val="007132D6"/>
    <w:rsid w:val="007133F2"/>
    <w:rsid w:val="00713868"/>
    <w:rsid w:val="00714797"/>
    <w:rsid w:val="00716CA0"/>
    <w:rsid w:val="00716E7C"/>
    <w:rsid w:val="00717704"/>
    <w:rsid w:val="0072122A"/>
    <w:rsid w:val="007217B9"/>
    <w:rsid w:val="0072311C"/>
    <w:rsid w:val="00723B74"/>
    <w:rsid w:val="007241E9"/>
    <w:rsid w:val="007242DC"/>
    <w:rsid w:val="0072668F"/>
    <w:rsid w:val="00726B4F"/>
    <w:rsid w:val="00727E7F"/>
    <w:rsid w:val="00730291"/>
    <w:rsid w:val="0073183D"/>
    <w:rsid w:val="00731D22"/>
    <w:rsid w:val="00732085"/>
    <w:rsid w:val="00732ACB"/>
    <w:rsid w:val="00733A5D"/>
    <w:rsid w:val="0073602D"/>
    <w:rsid w:val="00737835"/>
    <w:rsid w:val="00740599"/>
    <w:rsid w:val="00740DCC"/>
    <w:rsid w:val="0074174A"/>
    <w:rsid w:val="00741BD2"/>
    <w:rsid w:val="00742763"/>
    <w:rsid w:val="00742773"/>
    <w:rsid w:val="00742C44"/>
    <w:rsid w:val="007431E1"/>
    <w:rsid w:val="00743BF0"/>
    <w:rsid w:val="00743C29"/>
    <w:rsid w:val="00745264"/>
    <w:rsid w:val="00745A07"/>
    <w:rsid w:val="00745F39"/>
    <w:rsid w:val="00746413"/>
    <w:rsid w:val="00746973"/>
    <w:rsid w:val="00750BF5"/>
    <w:rsid w:val="007524D8"/>
    <w:rsid w:val="00752565"/>
    <w:rsid w:val="00752819"/>
    <w:rsid w:val="0075329C"/>
    <w:rsid w:val="00754F0D"/>
    <w:rsid w:val="00755475"/>
    <w:rsid w:val="00755884"/>
    <w:rsid w:val="00756CF7"/>
    <w:rsid w:val="007575D6"/>
    <w:rsid w:val="007610DC"/>
    <w:rsid w:val="007611D6"/>
    <w:rsid w:val="00761CC3"/>
    <w:rsid w:val="00762364"/>
    <w:rsid w:val="00762DAC"/>
    <w:rsid w:val="00763220"/>
    <w:rsid w:val="0076334C"/>
    <w:rsid w:val="00763373"/>
    <w:rsid w:val="0076404F"/>
    <w:rsid w:val="007644AD"/>
    <w:rsid w:val="0076478E"/>
    <w:rsid w:val="00764D38"/>
    <w:rsid w:val="00765538"/>
    <w:rsid w:val="00765642"/>
    <w:rsid w:val="007656B2"/>
    <w:rsid w:val="00767F1A"/>
    <w:rsid w:val="007701F1"/>
    <w:rsid w:val="00770434"/>
    <w:rsid w:val="0077043D"/>
    <w:rsid w:val="00770762"/>
    <w:rsid w:val="00770CBB"/>
    <w:rsid w:val="00771021"/>
    <w:rsid w:val="00771152"/>
    <w:rsid w:val="0077275A"/>
    <w:rsid w:val="00774D6F"/>
    <w:rsid w:val="007762E8"/>
    <w:rsid w:val="007763E9"/>
    <w:rsid w:val="007767DF"/>
    <w:rsid w:val="0077720B"/>
    <w:rsid w:val="007775F7"/>
    <w:rsid w:val="00777D2E"/>
    <w:rsid w:val="007807D2"/>
    <w:rsid w:val="007813CC"/>
    <w:rsid w:val="00781D57"/>
    <w:rsid w:val="00782F11"/>
    <w:rsid w:val="00783597"/>
    <w:rsid w:val="00784470"/>
    <w:rsid w:val="0078648F"/>
    <w:rsid w:val="00786A9F"/>
    <w:rsid w:val="00786F73"/>
    <w:rsid w:val="0078739B"/>
    <w:rsid w:val="00790C02"/>
    <w:rsid w:val="00790C08"/>
    <w:rsid w:val="00791A46"/>
    <w:rsid w:val="0079278C"/>
    <w:rsid w:val="00793C0A"/>
    <w:rsid w:val="0079468B"/>
    <w:rsid w:val="00794753"/>
    <w:rsid w:val="00794BE8"/>
    <w:rsid w:val="00796A3B"/>
    <w:rsid w:val="00796EDB"/>
    <w:rsid w:val="00797B8C"/>
    <w:rsid w:val="007A086F"/>
    <w:rsid w:val="007A0FA9"/>
    <w:rsid w:val="007A0FF7"/>
    <w:rsid w:val="007A13F4"/>
    <w:rsid w:val="007A159B"/>
    <w:rsid w:val="007A22E9"/>
    <w:rsid w:val="007A3E72"/>
    <w:rsid w:val="007A40EC"/>
    <w:rsid w:val="007A5626"/>
    <w:rsid w:val="007A58A7"/>
    <w:rsid w:val="007A5970"/>
    <w:rsid w:val="007A5D46"/>
    <w:rsid w:val="007A5FF8"/>
    <w:rsid w:val="007A6AD1"/>
    <w:rsid w:val="007A6D44"/>
    <w:rsid w:val="007A7067"/>
    <w:rsid w:val="007B00B4"/>
    <w:rsid w:val="007B02D8"/>
    <w:rsid w:val="007B1049"/>
    <w:rsid w:val="007B157D"/>
    <w:rsid w:val="007B1EA8"/>
    <w:rsid w:val="007B30C3"/>
    <w:rsid w:val="007B3779"/>
    <w:rsid w:val="007B3D98"/>
    <w:rsid w:val="007B51FF"/>
    <w:rsid w:val="007B56E2"/>
    <w:rsid w:val="007B5967"/>
    <w:rsid w:val="007B7523"/>
    <w:rsid w:val="007B789C"/>
    <w:rsid w:val="007B79E2"/>
    <w:rsid w:val="007B7DA8"/>
    <w:rsid w:val="007C0074"/>
    <w:rsid w:val="007C0E0C"/>
    <w:rsid w:val="007C1252"/>
    <w:rsid w:val="007C2140"/>
    <w:rsid w:val="007C2735"/>
    <w:rsid w:val="007C3E38"/>
    <w:rsid w:val="007C4A4E"/>
    <w:rsid w:val="007C515E"/>
    <w:rsid w:val="007C67F5"/>
    <w:rsid w:val="007C7584"/>
    <w:rsid w:val="007D0955"/>
    <w:rsid w:val="007D1C33"/>
    <w:rsid w:val="007D2A65"/>
    <w:rsid w:val="007D34BB"/>
    <w:rsid w:val="007D52BD"/>
    <w:rsid w:val="007D67D4"/>
    <w:rsid w:val="007D6B1B"/>
    <w:rsid w:val="007D7BB7"/>
    <w:rsid w:val="007E05B6"/>
    <w:rsid w:val="007E0A3E"/>
    <w:rsid w:val="007E0A71"/>
    <w:rsid w:val="007E10D9"/>
    <w:rsid w:val="007E1D62"/>
    <w:rsid w:val="007E221C"/>
    <w:rsid w:val="007E2586"/>
    <w:rsid w:val="007E279D"/>
    <w:rsid w:val="007E3F6F"/>
    <w:rsid w:val="007E4529"/>
    <w:rsid w:val="007E4C4D"/>
    <w:rsid w:val="007E4F2C"/>
    <w:rsid w:val="007E716D"/>
    <w:rsid w:val="007F0134"/>
    <w:rsid w:val="007F0A5E"/>
    <w:rsid w:val="007F38C5"/>
    <w:rsid w:val="007F4FCE"/>
    <w:rsid w:val="007F5B51"/>
    <w:rsid w:val="007F5D40"/>
    <w:rsid w:val="007F629F"/>
    <w:rsid w:val="007F64ED"/>
    <w:rsid w:val="007F6D9D"/>
    <w:rsid w:val="007F75F6"/>
    <w:rsid w:val="007F7805"/>
    <w:rsid w:val="007F7A1A"/>
    <w:rsid w:val="007F7EE8"/>
    <w:rsid w:val="008001FD"/>
    <w:rsid w:val="0080084C"/>
    <w:rsid w:val="00800EEE"/>
    <w:rsid w:val="00802DA6"/>
    <w:rsid w:val="008047F4"/>
    <w:rsid w:val="008048E2"/>
    <w:rsid w:val="00805F59"/>
    <w:rsid w:val="00806704"/>
    <w:rsid w:val="008067C3"/>
    <w:rsid w:val="008071E8"/>
    <w:rsid w:val="00807914"/>
    <w:rsid w:val="00810012"/>
    <w:rsid w:val="0081049A"/>
    <w:rsid w:val="00810EAA"/>
    <w:rsid w:val="00811627"/>
    <w:rsid w:val="00811EB6"/>
    <w:rsid w:val="0081395A"/>
    <w:rsid w:val="00813DA2"/>
    <w:rsid w:val="0081405C"/>
    <w:rsid w:val="008148F7"/>
    <w:rsid w:val="00814E2E"/>
    <w:rsid w:val="00815121"/>
    <w:rsid w:val="00815B3A"/>
    <w:rsid w:val="00815FA3"/>
    <w:rsid w:val="008163DB"/>
    <w:rsid w:val="008167E5"/>
    <w:rsid w:val="00817CB5"/>
    <w:rsid w:val="0082087E"/>
    <w:rsid w:val="00820BB1"/>
    <w:rsid w:val="00821B51"/>
    <w:rsid w:val="00823547"/>
    <w:rsid w:val="0082458E"/>
    <w:rsid w:val="0082629A"/>
    <w:rsid w:val="0082715F"/>
    <w:rsid w:val="008311BF"/>
    <w:rsid w:val="00831545"/>
    <w:rsid w:val="00831E49"/>
    <w:rsid w:val="00832BBF"/>
    <w:rsid w:val="008332E7"/>
    <w:rsid w:val="008344C8"/>
    <w:rsid w:val="00834D34"/>
    <w:rsid w:val="00834FBB"/>
    <w:rsid w:val="008356DC"/>
    <w:rsid w:val="0083586D"/>
    <w:rsid w:val="00835E01"/>
    <w:rsid w:val="0083715C"/>
    <w:rsid w:val="00837935"/>
    <w:rsid w:val="00837E13"/>
    <w:rsid w:val="00841396"/>
    <w:rsid w:val="0084226E"/>
    <w:rsid w:val="00843B70"/>
    <w:rsid w:val="00844CD2"/>
    <w:rsid w:val="0084536F"/>
    <w:rsid w:val="00845D8B"/>
    <w:rsid w:val="00845E67"/>
    <w:rsid w:val="008462C7"/>
    <w:rsid w:val="008466D7"/>
    <w:rsid w:val="008473CA"/>
    <w:rsid w:val="00851A76"/>
    <w:rsid w:val="00851B62"/>
    <w:rsid w:val="008521AA"/>
    <w:rsid w:val="00852517"/>
    <w:rsid w:val="0085384A"/>
    <w:rsid w:val="00853D4F"/>
    <w:rsid w:val="00854AB6"/>
    <w:rsid w:val="00855B94"/>
    <w:rsid w:val="00855FF4"/>
    <w:rsid w:val="00856CBB"/>
    <w:rsid w:val="00856EFB"/>
    <w:rsid w:val="008573FE"/>
    <w:rsid w:val="00860F56"/>
    <w:rsid w:val="008615F3"/>
    <w:rsid w:val="00861ED7"/>
    <w:rsid w:val="00863CC2"/>
    <w:rsid w:val="00865235"/>
    <w:rsid w:val="008658FB"/>
    <w:rsid w:val="00865DCA"/>
    <w:rsid w:val="008670F7"/>
    <w:rsid w:val="00867D77"/>
    <w:rsid w:val="00870774"/>
    <w:rsid w:val="00870ED8"/>
    <w:rsid w:val="00871460"/>
    <w:rsid w:val="00871D75"/>
    <w:rsid w:val="00871EA9"/>
    <w:rsid w:val="00873449"/>
    <w:rsid w:val="008747B2"/>
    <w:rsid w:val="00874BF3"/>
    <w:rsid w:val="00874C29"/>
    <w:rsid w:val="00875A41"/>
    <w:rsid w:val="00875E6C"/>
    <w:rsid w:val="00875EB3"/>
    <w:rsid w:val="0087676A"/>
    <w:rsid w:val="00876D43"/>
    <w:rsid w:val="00876EE5"/>
    <w:rsid w:val="0087747E"/>
    <w:rsid w:val="00877BA4"/>
    <w:rsid w:val="00877E00"/>
    <w:rsid w:val="008800FD"/>
    <w:rsid w:val="00880281"/>
    <w:rsid w:val="00880BD1"/>
    <w:rsid w:val="00880CBB"/>
    <w:rsid w:val="00881D11"/>
    <w:rsid w:val="00881DC2"/>
    <w:rsid w:val="0088238C"/>
    <w:rsid w:val="008825A2"/>
    <w:rsid w:val="008826F0"/>
    <w:rsid w:val="00882E0A"/>
    <w:rsid w:val="00883FC8"/>
    <w:rsid w:val="008847D8"/>
    <w:rsid w:val="00885276"/>
    <w:rsid w:val="00885324"/>
    <w:rsid w:val="00886C83"/>
    <w:rsid w:val="0088735C"/>
    <w:rsid w:val="00887AD2"/>
    <w:rsid w:val="00887C00"/>
    <w:rsid w:val="0089065F"/>
    <w:rsid w:val="008920E5"/>
    <w:rsid w:val="008924E5"/>
    <w:rsid w:val="00894150"/>
    <w:rsid w:val="0089576E"/>
    <w:rsid w:val="00896302"/>
    <w:rsid w:val="00896847"/>
    <w:rsid w:val="00896E85"/>
    <w:rsid w:val="00897C61"/>
    <w:rsid w:val="00897DEF"/>
    <w:rsid w:val="008A1987"/>
    <w:rsid w:val="008A1EC0"/>
    <w:rsid w:val="008A1FFF"/>
    <w:rsid w:val="008A2107"/>
    <w:rsid w:val="008A33C4"/>
    <w:rsid w:val="008A350A"/>
    <w:rsid w:val="008A39C8"/>
    <w:rsid w:val="008A3B2C"/>
    <w:rsid w:val="008A41B6"/>
    <w:rsid w:val="008A4D57"/>
    <w:rsid w:val="008A623D"/>
    <w:rsid w:val="008A6677"/>
    <w:rsid w:val="008B053A"/>
    <w:rsid w:val="008B0734"/>
    <w:rsid w:val="008B085F"/>
    <w:rsid w:val="008B1F06"/>
    <w:rsid w:val="008B36FC"/>
    <w:rsid w:val="008B4300"/>
    <w:rsid w:val="008B456E"/>
    <w:rsid w:val="008B5997"/>
    <w:rsid w:val="008B5A84"/>
    <w:rsid w:val="008B6344"/>
    <w:rsid w:val="008B6679"/>
    <w:rsid w:val="008B6D7D"/>
    <w:rsid w:val="008B6EC9"/>
    <w:rsid w:val="008B7C92"/>
    <w:rsid w:val="008B7ECB"/>
    <w:rsid w:val="008C0BEF"/>
    <w:rsid w:val="008C22FD"/>
    <w:rsid w:val="008C2BAE"/>
    <w:rsid w:val="008C3DC9"/>
    <w:rsid w:val="008C43C1"/>
    <w:rsid w:val="008C44F7"/>
    <w:rsid w:val="008C4890"/>
    <w:rsid w:val="008C4CC0"/>
    <w:rsid w:val="008C51CE"/>
    <w:rsid w:val="008C55AC"/>
    <w:rsid w:val="008C566B"/>
    <w:rsid w:val="008C57DA"/>
    <w:rsid w:val="008C6322"/>
    <w:rsid w:val="008C68AE"/>
    <w:rsid w:val="008D097D"/>
    <w:rsid w:val="008D1D68"/>
    <w:rsid w:val="008D241C"/>
    <w:rsid w:val="008D2F59"/>
    <w:rsid w:val="008D33AD"/>
    <w:rsid w:val="008D3ECE"/>
    <w:rsid w:val="008D4512"/>
    <w:rsid w:val="008D458D"/>
    <w:rsid w:val="008D492B"/>
    <w:rsid w:val="008D509B"/>
    <w:rsid w:val="008D578D"/>
    <w:rsid w:val="008D5F12"/>
    <w:rsid w:val="008D613B"/>
    <w:rsid w:val="008D639C"/>
    <w:rsid w:val="008D6688"/>
    <w:rsid w:val="008D6ACA"/>
    <w:rsid w:val="008D6D79"/>
    <w:rsid w:val="008D7686"/>
    <w:rsid w:val="008E05D5"/>
    <w:rsid w:val="008E0649"/>
    <w:rsid w:val="008E0CA5"/>
    <w:rsid w:val="008E107A"/>
    <w:rsid w:val="008E1201"/>
    <w:rsid w:val="008E13AB"/>
    <w:rsid w:val="008E1975"/>
    <w:rsid w:val="008E21AF"/>
    <w:rsid w:val="008E2BC2"/>
    <w:rsid w:val="008E335E"/>
    <w:rsid w:val="008E41E7"/>
    <w:rsid w:val="008E4531"/>
    <w:rsid w:val="008E4C83"/>
    <w:rsid w:val="008E4CE8"/>
    <w:rsid w:val="008E4DB5"/>
    <w:rsid w:val="008E55DA"/>
    <w:rsid w:val="008E583A"/>
    <w:rsid w:val="008E6AD0"/>
    <w:rsid w:val="008E6EDF"/>
    <w:rsid w:val="008E70B7"/>
    <w:rsid w:val="008E70F8"/>
    <w:rsid w:val="008E75FB"/>
    <w:rsid w:val="008F0035"/>
    <w:rsid w:val="008F0D12"/>
    <w:rsid w:val="008F3643"/>
    <w:rsid w:val="008F3BD2"/>
    <w:rsid w:val="008F3F1A"/>
    <w:rsid w:val="008F49A5"/>
    <w:rsid w:val="008F6A6B"/>
    <w:rsid w:val="008F7724"/>
    <w:rsid w:val="008F7757"/>
    <w:rsid w:val="00903DF5"/>
    <w:rsid w:val="00904C3C"/>
    <w:rsid w:val="0090581B"/>
    <w:rsid w:val="00905AA8"/>
    <w:rsid w:val="00905B4E"/>
    <w:rsid w:val="00910F13"/>
    <w:rsid w:val="009118D6"/>
    <w:rsid w:val="00911D46"/>
    <w:rsid w:val="00912053"/>
    <w:rsid w:val="00912BD0"/>
    <w:rsid w:val="00914F66"/>
    <w:rsid w:val="009156D0"/>
    <w:rsid w:val="00915CE8"/>
    <w:rsid w:val="009160F7"/>
    <w:rsid w:val="009169AB"/>
    <w:rsid w:val="00916A0C"/>
    <w:rsid w:val="009174CB"/>
    <w:rsid w:val="009177E5"/>
    <w:rsid w:val="009177F8"/>
    <w:rsid w:val="00920018"/>
    <w:rsid w:val="00920A85"/>
    <w:rsid w:val="009219CF"/>
    <w:rsid w:val="00922811"/>
    <w:rsid w:val="00922A4F"/>
    <w:rsid w:val="0092355B"/>
    <w:rsid w:val="0092361C"/>
    <w:rsid w:val="00924B27"/>
    <w:rsid w:val="00924D21"/>
    <w:rsid w:val="00925FAA"/>
    <w:rsid w:val="009266B2"/>
    <w:rsid w:val="00927019"/>
    <w:rsid w:val="0092775B"/>
    <w:rsid w:val="009279C6"/>
    <w:rsid w:val="00927FEA"/>
    <w:rsid w:val="0093020C"/>
    <w:rsid w:val="009307F4"/>
    <w:rsid w:val="0093228C"/>
    <w:rsid w:val="00934788"/>
    <w:rsid w:val="009349FB"/>
    <w:rsid w:val="00934DF7"/>
    <w:rsid w:val="00936874"/>
    <w:rsid w:val="009371D8"/>
    <w:rsid w:val="00937520"/>
    <w:rsid w:val="0093776D"/>
    <w:rsid w:val="009404BD"/>
    <w:rsid w:val="00941EEE"/>
    <w:rsid w:val="009421E6"/>
    <w:rsid w:val="009427DA"/>
    <w:rsid w:val="00942CCA"/>
    <w:rsid w:val="009430BD"/>
    <w:rsid w:val="009431C9"/>
    <w:rsid w:val="0094341E"/>
    <w:rsid w:val="00944932"/>
    <w:rsid w:val="009454FD"/>
    <w:rsid w:val="009476A4"/>
    <w:rsid w:val="00947CDD"/>
    <w:rsid w:val="00950CB1"/>
    <w:rsid w:val="00950DBD"/>
    <w:rsid w:val="009521BF"/>
    <w:rsid w:val="0095250B"/>
    <w:rsid w:val="00952A90"/>
    <w:rsid w:val="00952CC7"/>
    <w:rsid w:val="00952DAE"/>
    <w:rsid w:val="0095363A"/>
    <w:rsid w:val="00953BC6"/>
    <w:rsid w:val="00953F18"/>
    <w:rsid w:val="009540D8"/>
    <w:rsid w:val="009542A7"/>
    <w:rsid w:val="00955ED2"/>
    <w:rsid w:val="009561CC"/>
    <w:rsid w:val="009564E3"/>
    <w:rsid w:val="00956B5F"/>
    <w:rsid w:val="00957F4D"/>
    <w:rsid w:val="009600F5"/>
    <w:rsid w:val="00960800"/>
    <w:rsid w:val="00961AD7"/>
    <w:rsid w:val="00963C92"/>
    <w:rsid w:val="0096440E"/>
    <w:rsid w:val="009654B4"/>
    <w:rsid w:val="009657C2"/>
    <w:rsid w:val="00966387"/>
    <w:rsid w:val="009663F0"/>
    <w:rsid w:val="00967405"/>
    <w:rsid w:val="00971FBC"/>
    <w:rsid w:val="0097256D"/>
    <w:rsid w:val="009728A8"/>
    <w:rsid w:val="009729AC"/>
    <w:rsid w:val="00973D8D"/>
    <w:rsid w:val="00973EAF"/>
    <w:rsid w:val="00973F06"/>
    <w:rsid w:val="00973FC9"/>
    <w:rsid w:val="009743D7"/>
    <w:rsid w:val="009743F6"/>
    <w:rsid w:val="00976450"/>
    <w:rsid w:val="0097646A"/>
    <w:rsid w:val="00976F87"/>
    <w:rsid w:val="00976FB9"/>
    <w:rsid w:val="00977247"/>
    <w:rsid w:val="00981AE4"/>
    <w:rsid w:val="00981F62"/>
    <w:rsid w:val="00983927"/>
    <w:rsid w:val="00983CE2"/>
    <w:rsid w:val="00983D40"/>
    <w:rsid w:val="00984056"/>
    <w:rsid w:val="00984612"/>
    <w:rsid w:val="00984E2D"/>
    <w:rsid w:val="00984E70"/>
    <w:rsid w:val="00986074"/>
    <w:rsid w:val="00986CB6"/>
    <w:rsid w:val="009871D1"/>
    <w:rsid w:val="009873A3"/>
    <w:rsid w:val="00987A6E"/>
    <w:rsid w:val="00987DDC"/>
    <w:rsid w:val="009913F2"/>
    <w:rsid w:val="009948FF"/>
    <w:rsid w:val="009955EE"/>
    <w:rsid w:val="00995A0F"/>
    <w:rsid w:val="00995E00"/>
    <w:rsid w:val="009970F5"/>
    <w:rsid w:val="00997291"/>
    <w:rsid w:val="0099729E"/>
    <w:rsid w:val="009A095D"/>
    <w:rsid w:val="009A0AD5"/>
    <w:rsid w:val="009A12D0"/>
    <w:rsid w:val="009A235B"/>
    <w:rsid w:val="009A25F3"/>
    <w:rsid w:val="009A3FF4"/>
    <w:rsid w:val="009A44C7"/>
    <w:rsid w:val="009A6C2E"/>
    <w:rsid w:val="009A77D8"/>
    <w:rsid w:val="009B0ABC"/>
    <w:rsid w:val="009B0DDF"/>
    <w:rsid w:val="009B1159"/>
    <w:rsid w:val="009B1677"/>
    <w:rsid w:val="009B1BB6"/>
    <w:rsid w:val="009B286B"/>
    <w:rsid w:val="009B3F9D"/>
    <w:rsid w:val="009B451F"/>
    <w:rsid w:val="009B45A4"/>
    <w:rsid w:val="009B518D"/>
    <w:rsid w:val="009B538D"/>
    <w:rsid w:val="009B5E08"/>
    <w:rsid w:val="009B7CDF"/>
    <w:rsid w:val="009C0334"/>
    <w:rsid w:val="009C08DB"/>
    <w:rsid w:val="009C1717"/>
    <w:rsid w:val="009C4C4F"/>
    <w:rsid w:val="009C57A0"/>
    <w:rsid w:val="009C5D02"/>
    <w:rsid w:val="009C6937"/>
    <w:rsid w:val="009C7DFC"/>
    <w:rsid w:val="009D090F"/>
    <w:rsid w:val="009D0CC1"/>
    <w:rsid w:val="009D0F04"/>
    <w:rsid w:val="009D15ED"/>
    <w:rsid w:val="009D171D"/>
    <w:rsid w:val="009D2482"/>
    <w:rsid w:val="009D2CEB"/>
    <w:rsid w:val="009D4201"/>
    <w:rsid w:val="009D5C11"/>
    <w:rsid w:val="009D6D37"/>
    <w:rsid w:val="009D6FA6"/>
    <w:rsid w:val="009E0767"/>
    <w:rsid w:val="009E15E6"/>
    <w:rsid w:val="009E1F3C"/>
    <w:rsid w:val="009E1FAA"/>
    <w:rsid w:val="009E244B"/>
    <w:rsid w:val="009E28A6"/>
    <w:rsid w:val="009E368C"/>
    <w:rsid w:val="009E3EBB"/>
    <w:rsid w:val="009E46D5"/>
    <w:rsid w:val="009E499C"/>
    <w:rsid w:val="009E5D1A"/>
    <w:rsid w:val="009E6A73"/>
    <w:rsid w:val="009E6E9C"/>
    <w:rsid w:val="009F0242"/>
    <w:rsid w:val="009F04A9"/>
    <w:rsid w:val="009F0EA8"/>
    <w:rsid w:val="009F26F5"/>
    <w:rsid w:val="009F2985"/>
    <w:rsid w:val="009F338D"/>
    <w:rsid w:val="009F35E2"/>
    <w:rsid w:val="009F3734"/>
    <w:rsid w:val="009F472F"/>
    <w:rsid w:val="009F5383"/>
    <w:rsid w:val="009F5AE2"/>
    <w:rsid w:val="009F5FBB"/>
    <w:rsid w:val="009F6A1E"/>
    <w:rsid w:val="009F6DA0"/>
    <w:rsid w:val="009F70F4"/>
    <w:rsid w:val="009F7B48"/>
    <w:rsid w:val="009F7BDD"/>
    <w:rsid w:val="009F7C60"/>
    <w:rsid w:val="009F7E63"/>
    <w:rsid w:val="00A002C4"/>
    <w:rsid w:val="00A00614"/>
    <w:rsid w:val="00A0064D"/>
    <w:rsid w:val="00A0102D"/>
    <w:rsid w:val="00A010AB"/>
    <w:rsid w:val="00A01763"/>
    <w:rsid w:val="00A028B6"/>
    <w:rsid w:val="00A0426F"/>
    <w:rsid w:val="00A045DC"/>
    <w:rsid w:val="00A04715"/>
    <w:rsid w:val="00A04849"/>
    <w:rsid w:val="00A05186"/>
    <w:rsid w:val="00A05E25"/>
    <w:rsid w:val="00A06334"/>
    <w:rsid w:val="00A0757A"/>
    <w:rsid w:val="00A077B4"/>
    <w:rsid w:val="00A07956"/>
    <w:rsid w:val="00A10174"/>
    <w:rsid w:val="00A116F3"/>
    <w:rsid w:val="00A11BBA"/>
    <w:rsid w:val="00A140A7"/>
    <w:rsid w:val="00A140ED"/>
    <w:rsid w:val="00A14E2A"/>
    <w:rsid w:val="00A16909"/>
    <w:rsid w:val="00A17B60"/>
    <w:rsid w:val="00A17EFA"/>
    <w:rsid w:val="00A20D1C"/>
    <w:rsid w:val="00A21A1B"/>
    <w:rsid w:val="00A21A8E"/>
    <w:rsid w:val="00A21B49"/>
    <w:rsid w:val="00A22D0D"/>
    <w:rsid w:val="00A245B2"/>
    <w:rsid w:val="00A247DD"/>
    <w:rsid w:val="00A24B35"/>
    <w:rsid w:val="00A24BBA"/>
    <w:rsid w:val="00A251DA"/>
    <w:rsid w:val="00A25971"/>
    <w:rsid w:val="00A27673"/>
    <w:rsid w:val="00A27DBA"/>
    <w:rsid w:val="00A27E04"/>
    <w:rsid w:val="00A3238F"/>
    <w:rsid w:val="00A335FA"/>
    <w:rsid w:val="00A336F2"/>
    <w:rsid w:val="00A33B10"/>
    <w:rsid w:val="00A33C28"/>
    <w:rsid w:val="00A33CF1"/>
    <w:rsid w:val="00A34F98"/>
    <w:rsid w:val="00A35011"/>
    <w:rsid w:val="00A35FF6"/>
    <w:rsid w:val="00A3755D"/>
    <w:rsid w:val="00A40017"/>
    <w:rsid w:val="00A408A0"/>
    <w:rsid w:val="00A40DC3"/>
    <w:rsid w:val="00A41804"/>
    <w:rsid w:val="00A425C8"/>
    <w:rsid w:val="00A45C2B"/>
    <w:rsid w:val="00A465AD"/>
    <w:rsid w:val="00A5074F"/>
    <w:rsid w:val="00A508EF"/>
    <w:rsid w:val="00A51019"/>
    <w:rsid w:val="00A5138A"/>
    <w:rsid w:val="00A517C7"/>
    <w:rsid w:val="00A54120"/>
    <w:rsid w:val="00A5414B"/>
    <w:rsid w:val="00A5465D"/>
    <w:rsid w:val="00A54921"/>
    <w:rsid w:val="00A55535"/>
    <w:rsid w:val="00A56545"/>
    <w:rsid w:val="00A57416"/>
    <w:rsid w:val="00A57971"/>
    <w:rsid w:val="00A609FA"/>
    <w:rsid w:val="00A61101"/>
    <w:rsid w:val="00A6181E"/>
    <w:rsid w:val="00A61824"/>
    <w:rsid w:val="00A61F1C"/>
    <w:rsid w:val="00A63283"/>
    <w:rsid w:val="00A6333A"/>
    <w:rsid w:val="00A63A46"/>
    <w:rsid w:val="00A63B01"/>
    <w:rsid w:val="00A63F44"/>
    <w:rsid w:val="00A64053"/>
    <w:rsid w:val="00A64C89"/>
    <w:rsid w:val="00A64CC0"/>
    <w:rsid w:val="00A67B83"/>
    <w:rsid w:val="00A708DC"/>
    <w:rsid w:val="00A7093B"/>
    <w:rsid w:val="00A718DD"/>
    <w:rsid w:val="00A71942"/>
    <w:rsid w:val="00A71E00"/>
    <w:rsid w:val="00A7254A"/>
    <w:rsid w:val="00A740A1"/>
    <w:rsid w:val="00A74DD9"/>
    <w:rsid w:val="00A755AB"/>
    <w:rsid w:val="00A76669"/>
    <w:rsid w:val="00A76CFF"/>
    <w:rsid w:val="00A77E19"/>
    <w:rsid w:val="00A80231"/>
    <w:rsid w:val="00A80370"/>
    <w:rsid w:val="00A80767"/>
    <w:rsid w:val="00A81208"/>
    <w:rsid w:val="00A82DF3"/>
    <w:rsid w:val="00A84E3B"/>
    <w:rsid w:val="00A85C29"/>
    <w:rsid w:val="00A876BB"/>
    <w:rsid w:val="00A8779C"/>
    <w:rsid w:val="00A900F6"/>
    <w:rsid w:val="00A91FE8"/>
    <w:rsid w:val="00A935F9"/>
    <w:rsid w:val="00A93A0B"/>
    <w:rsid w:val="00A93D9F"/>
    <w:rsid w:val="00A94222"/>
    <w:rsid w:val="00A94306"/>
    <w:rsid w:val="00A94554"/>
    <w:rsid w:val="00A975FF"/>
    <w:rsid w:val="00A97903"/>
    <w:rsid w:val="00A97A56"/>
    <w:rsid w:val="00A97CB9"/>
    <w:rsid w:val="00AA1FDE"/>
    <w:rsid w:val="00AA20BD"/>
    <w:rsid w:val="00AA26C8"/>
    <w:rsid w:val="00AA365B"/>
    <w:rsid w:val="00AA4D61"/>
    <w:rsid w:val="00AA516B"/>
    <w:rsid w:val="00AA5AEF"/>
    <w:rsid w:val="00AA662C"/>
    <w:rsid w:val="00AA7744"/>
    <w:rsid w:val="00AB041D"/>
    <w:rsid w:val="00AB0541"/>
    <w:rsid w:val="00AB08C4"/>
    <w:rsid w:val="00AB0A02"/>
    <w:rsid w:val="00AB12FB"/>
    <w:rsid w:val="00AB3F64"/>
    <w:rsid w:val="00AB4767"/>
    <w:rsid w:val="00AB4AEA"/>
    <w:rsid w:val="00AB5C3B"/>
    <w:rsid w:val="00AB5F1F"/>
    <w:rsid w:val="00AB6AA3"/>
    <w:rsid w:val="00AB6D29"/>
    <w:rsid w:val="00AB74D7"/>
    <w:rsid w:val="00AB7E27"/>
    <w:rsid w:val="00AC169E"/>
    <w:rsid w:val="00AC1735"/>
    <w:rsid w:val="00AC2621"/>
    <w:rsid w:val="00AC2E57"/>
    <w:rsid w:val="00AC333B"/>
    <w:rsid w:val="00AC33AA"/>
    <w:rsid w:val="00AC34CC"/>
    <w:rsid w:val="00AC3661"/>
    <w:rsid w:val="00AC373A"/>
    <w:rsid w:val="00AC48A6"/>
    <w:rsid w:val="00AC4BF1"/>
    <w:rsid w:val="00AC4E2C"/>
    <w:rsid w:val="00AC662F"/>
    <w:rsid w:val="00AC6CCC"/>
    <w:rsid w:val="00AC6CD6"/>
    <w:rsid w:val="00AC6F82"/>
    <w:rsid w:val="00AD0AF4"/>
    <w:rsid w:val="00AD0FF0"/>
    <w:rsid w:val="00AD11BE"/>
    <w:rsid w:val="00AD11F5"/>
    <w:rsid w:val="00AD2191"/>
    <w:rsid w:val="00AD2738"/>
    <w:rsid w:val="00AD3331"/>
    <w:rsid w:val="00AD36E9"/>
    <w:rsid w:val="00AD3867"/>
    <w:rsid w:val="00AD42C1"/>
    <w:rsid w:val="00AD4774"/>
    <w:rsid w:val="00AD4D0A"/>
    <w:rsid w:val="00AD6A7D"/>
    <w:rsid w:val="00AE04FA"/>
    <w:rsid w:val="00AE1989"/>
    <w:rsid w:val="00AE2974"/>
    <w:rsid w:val="00AE2D33"/>
    <w:rsid w:val="00AE34D5"/>
    <w:rsid w:val="00AE37B3"/>
    <w:rsid w:val="00AE42DE"/>
    <w:rsid w:val="00AE4567"/>
    <w:rsid w:val="00AE4569"/>
    <w:rsid w:val="00AE5AB3"/>
    <w:rsid w:val="00AE6182"/>
    <w:rsid w:val="00AE693E"/>
    <w:rsid w:val="00AE75F8"/>
    <w:rsid w:val="00AE79F7"/>
    <w:rsid w:val="00AF0771"/>
    <w:rsid w:val="00AF128D"/>
    <w:rsid w:val="00AF1384"/>
    <w:rsid w:val="00AF15FE"/>
    <w:rsid w:val="00AF1C1A"/>
    <w:rsid w:val="00AF2DF5"/>
    <w:rsid w:val="00AF3088"/>
    <w:rsid w:val="00AF3358"/>
    <w:rsid w:val="00AF3509"/>
    <w:rsid w:val="00AF3ECF"/>
    <w:rsid w:val="00AF47F6"/>
    <w:rsid w:val="00AF4D9D"/>
    <w:rsid w:val="00AF5439"/>
    <w:rsid w:val="00AF5EBE"/>
    <w:rsid w:val="00AF63B8"/>
    <w:rsid w:val="00AF6992"/>
    <w:rsid w:val="00AF7E4B"/>
    <w:rsid w:val="00B008EB"/>
    <w:rsid w:val="00B0103F"/>
    <w:rsid w:val="00B01855"/>
    <w:rsid w:val="00B01B5F"/>
    <w:rsid w:val="00B022A3"/>
    <w:rsid w:val="00B0265D"/>
    <w:rsid w:val="00B02C2B"/>
    <w:rsid w:val="00B02E04"/>
    <w:rsid w:val="00B03C7B"/>
    <w:rsid w:val="00B0440A"/>
    <w:rsid w:val="00B045F9"/>
    <w:rsid w:val="00B04C6A"/>
    <w:rsid w:val="00B05292"/>
    <w:rsid w:val="00B059F4"/>
    <w:rsid w:val="00B05BBA"/>
    <w:rsid w:val="00B06752"/>
    <w:rsid w:val="00B06CB1"/>
    <w:rsid w:val="00B07C6A"/>
    <w:rsid w:val="00B109FA"/>
    <w:rsid w:val="00B11B09"/>
    <w:rsid w:val="00B12152"/>
    <w:rsid w:val="00B122DE"/>
    <w:rsid w:val="00B12932"/>
    <w:rsid w:val="00B13235"/>
    <w:rsid w:val="00B1478B"/>
    <w:rsid w:val="00B14B9E"/>
    <w:rsid w:val="00B14E4F"/>
    <w:rsid w:val="00B17EBF"/>
    <w:rsid w:val="00B227B1"/>
    <w:rsid w:val="00B2326E"/>
    <w:rsid w:val="00B2334A"/>
    <w:rsid w:val="00B23972"/>
    <w:rsid w:val="00B23A22"/>
    <w:rsid w:val="00B23B95"/>
    <w:rsid w:val="00B24034"/>
    <w:rsid w:val="00B24760"/>
    <w:rsid w:val="00B2644C"/>
    <w:rsid w:val="00B275BC"/>
    <w:rsid w:val="00B27D98"/>
    <w:rsid w:val="00B32CFE"/>
    <w:rsid w:val="00B33C6E"/>
    <w:rsid w:val="00B34A63"/>
    <w:rsid w:val="00B34F35"/>
    <w:rsid w:val="00B35EDE"/>
    <w:rsid w:val="00B36EE5"/>
    <w:rsid w:val="00B37695"/>
    <w:rsid w:val="00B404F3"/>
    <w:rsid w:val="00B40B70"/>
    <w:rsid w:val="00B41498"/>
    <w:rsid w:val="00B416E1"/>
    <w:rsid w:val="00B41975"/>
    <w:rsid w:val="00B427A1"/>
    <w:rsid w:val="00B4307D"/>
    <w:rsid w:val="00B436EA"/>
    <w:rsid w:val="00B44D4B"/>
    <w:rsid w:val="00B453A8"/>
    <w:rsid w:val="00B45650"/>
    <w:rsid w:val="00B45F63"/>
    <w:rsid w:val="00B461C0"/>
    <w:rsid w:val="00B46F0E"/>
    <w:rsid w:val="00B4742B"/>
    <w:rsid w:val="00B47F37"/>
    <w:rsid w:val="00B5068D"/>
    <w:rsid w:val="00B51760"/>
    <w:rsid w:val="00B51957"/>
    <w:rsid w:val="00B52379"/>
    <w:rsid w:val="00B52EDE"/>
    <w:rsid w:val="00B53F21"/>
    <w:rsid w:val="00B53FB1"/>
    <w:rsid w:val="00B55082"/>
    <w:rsid w:val="00B56DA1"/>
    <w:rsid w:val="00B57091"/>
    <w:rsid w:val="00B60FB4"/>
    <w:rsid w:val="00B616CD"/>
    <w:rsid w:val="00B61FDA"/>
    <w:rsid w:val="00B630B1"/>
    <w:rsid w:val="00B64250"/>
    <w:rsid w:val="00B647DF"/>
    <w:rsid w:val="00B64BDF"/>
    <w:rsid w:val="00B674E3"/>
    <w:rsid w:val="00B70693"/>
    <w:rsid w:val="00B7076B"/>
    <w:rsid w:val="00B714EB"/>
    <w:rsid w:val="00B71B8C"/>
    <w:rsid w:val="00B720C7"/>
    <w:rsid w:val="00B7331D"/>
    <w:rsid w:val="00B73768"/>
    <w:rsid w:val="00B73854"/>
    <w:rsid w:val="00B73F37"/>
    <w:rsid w:val="00B74502"/>
    <w:rsid w:val="00B7477B"/>
    <w:rsid w:val="00B74E5D"/>
    <w:rsid w:val="00B7549D"/>
    <w:rsid w:val="00B757B9"/>
    <w:rsid w:val="00B75B5A"/>
    <w:rsid w:val="00B76EB6"/>
    <w:rsid w:val="00B770C1"/>
    <w:rsid w:val="00B77344"/>
    <w:rsid w:val="00B776DC"/>
    <w:rsid w:val="00B80F02"/>
    <w:rsid w:val="00B82443"/>
    <w:rsid w:val="00B832B5"/>
    <w:rsid w:val="00B837FA"/>
    <w:rsid w:val="00B8431B"/>
    <w:rsid w:val="00B843CB"/>
    <w:rsid w:val="00B85311"/>
    <w:rsid w:val="00B85C9D"/>
    <w:rsid w:val="00B86195"/>
    <w:rsid w:val="00B877E7"/>
    <w:rsid w:val="00B87808"/>
    <w:rsid w:val="00B904D8"/>
    <w:rsid w:val="00B915A1"/>
    <w:rsid w:val="00B917D4"/>
    <w:rsid w:val="00B91865"/>
    <w:rsid w:val="00B918F3"/>
    <w:rsid w:val="00B91CCE"/>
    <w:rsid w:val="00B91D23"/>
    <w:rsid w:val="00B93636"/>
    <w:rsid w:val="00B93AEA"/>
    <w:rsid w:val="00B93C32"/>
    <w:rsid w:val="00B94EB7"/>
    <w:rsid w:val="00B94EE0"/>
    <w:rsid w:val="00B95839"/>
    <w:rsid w:val="00B96801"/>
    <w:rsid w:val="00B97C45"/>
    <w:rsid w:val="00BA001B"/>
    <w:rsid w:val="00BA0549"/>
    <w:rsid w:val="00BA0766"/>
    <w:rsid w:val="00BA0DC3"/>
    <w:rsid w:val="00BA209F"/>
    <w:rsid w:val="00BA2F30"/>
    <w:rsid w:val="00BA2F3E"/>
    <w:rsid w:val="00BA3727"/>
    <w:rsid w:val="00BA3BB0"/>
    <w:rsid w:val="00BA3FBC"/>
    <w:rsid w:val="00BA408C"/>
    <w:rsid w:val="00BA40FF"/>
    <w:rsid w:val="00BA4401"/>
    <w:rsid w:val="00BA4B55"/>
    <w:rsid w:val="00BA51EA"/>
    <w:rsid w:val="00BA6380"/>
    <w:rsid w:val="00BA7CA4"/>
    <w:rsid w:val="00BB127C"/>
    <w:rsid w:val="00BB2034"/>
    <w:rsid w:val="00BB2303"/>
    <w:rsid w:val="00BB41E5"/>
    <w:rsid w:val="00BB45D6"/>
    <w:rsid w:val="00BB5C6E"/>
    <w:rsid w:val="00BB630D"/>
    <w:rsid w:val="00BB6510"/>
    <w:rsid w:val="00BB727B"/>
    <w:rsid w:val="00BB7E62"/>
    <w:rsid w:val="00BC0E55"/>
    <w:rsid w:val="00BC3679"/>
    <w:rsid w:val="00BC39B1"/>
    <w:rsid w:val="00BC3EBC"/>
    <w:rsid w:val="00BC4366"/>
    <w:rsid w:val="00BC483D"/>
    <w:rsid w:val="00BC4926"/>
    <w:rsid w:val="00BC6603"/>
    <w:rsid w:val="00BD0130"/>
    <w:rsid w:val="00BD013E"/>
    <w:rsid w:val="00BD06F7"/>
    <w:rsid w:val="00BD074C"/>
    <w:rsid w:val="00BD093A"/>
    <w:rsid w:val="00BD2211"/>
    <w:rsid w:val="00BD363D"/>
    <w:rsid w:val="00BD3AD4"/>
    <w:rsid w:val="00BD57BE"/>
    <w:rsid w:val="00BD6573"/>
    <w:rsid w:val="00BD6BE7"/>
    <w:rsid w:val="00BD701D"/>
    <w:rsid w:val="00BD7FB4"/>
    <w:rsid w:val="00BE1B0B"/>
    <w:rsid w:val="00BE1F2B"/>
    <w:rsid w:val="00BE26FD"/>
    <w:rsid w:val="00BE2994"/>
    <w:rsid w:val="00BE3F44"/>
    <w:rsid w:val="00BE48C9"/>
    <w:rsid w:val="00BE4BC8"/>
    <w:rsid w:val="00BE4DF4"/>
    <w:rsid w:val="00BE5114"/>
    <w:rsid w:val="00BE5211"/>
    <w:rsid w:val="00BE63B1"/>
    <w:rsid w:val="00BE6492"/>
    <w:rsid w:val="00BE6FD4"/>
    <w:rsid w:val="00BF00EA"/>
    <w:rsid w:val="00BF0260"/>
    <w:rsid w:val="00BF229A"/>
    <w:rsid w:val="00BF287F"/>
    <w:rsid w:val="00BF2F8D"/>
    <w:rsid w:val="00BF3ACB"/>
    <w:rsid w:val="00BF4205"/>
    <w:rsid w:val="00BF49C9"/>
    <w:rsid w:val="00BF4C88"/>
    <w:rsid w:val="00BF6B25"/>
    <w:rsid w:val="00BF6DF3"/>
    <w:rsid w:val="00BF6EE4"/>
    <w:rsid w:val="00BF7679"/>
    <w:rsid w:val="00BF7847"/>
    <w:rsid w:val="00C003E1"/>
    <w:rsid w:val="00C00E5B"/>
    <w:rsid w:val="00C016D8"/>
    <w:rsid w:val="00C021DA"/>
    <w:rsid w:val="00C037AE"/>
    <w:rsid w:val="00C03D2A"/>
    <w:rsid w:val="00C06F03"/>
    <w:rsid w:val="00C07889"/>
    <w:rsid w:val="00C07A84"/>
    <w:rsid w:val="00C103AB"/>
    <w:rsid w:val="00C10C74"/>
    <w:rsid w:val="00C1143B"/>
    <w:rsid w:val="00C11BF3"/>
    <w:rsid w:val="00C12727"/>
    <w:rsid w:val="00C1292C"/>
    <w:rsid w:val="00C12DED"/>
    <w:rsid w:val="00C12EF9"/>
    <w:rsid w:val="00C12F12"/>
    <w:rsid w:val="00C14C8F"/>
    <w:rsid w:val="00C15EF2"/>
    <w:rsid w:val="00C15F7C"/>
    <w:rsid w:val="00C164D7"/>
    <w:rsid w:val="00C16B72"/>
    <w:rsid w:val="00C16E1D"/>
    <w:rsid w:val="00C1722A"/>
    <w:rsid w:val="00C200A1"/>
    <w:rsid w:val="00C206A0"/>
    <w:rsid w:val="00C207D5"/>
    <w:rsid w:val="00C212DC"/>
    <w:rsid w:val="00C213D2"/>
    <w:rsid w:val="00C2351D"/>
    <w:rsid w:val="00C2453F"/>
    <w:rsid w:val="00C25B67"/>
    <w:rsid w:val="00C26087"/>
    <w:rsid w:val="00C26107"/>
    <w:rsid w:val="00C27195"/>
    <w:rsid w:val="00C27993"/>
    <w:rsid w:val="00C3001A"/>
    <w:rsid w:val="00C305F2"/>
    <w:rsid w:val="00C30793"/>
    <w:rsid w:val="00C307A0"/>
    <w:rsid w:val="00C309AC"/>
    <w:rsid w:val="00C30F7E"/>
    <w:rsid w:val="00C3101F"/>
    <w:rsid w:val="00C312A2"/>
    <w:rsid w:val="00C31C3E"/>
    <w:rsid w:val="00C32B91"/>
    <w:rsid w:val="00C358D7"/>
    <w:rsid w:val="00C35A17"/>
    <w:rsid w:val="00C36D60"/>
    <w:rsid w:val="00C373AE"/>
    <w:rsid w:val="00C3765B"/>
    <w:rsid w:val="00C40546"/>
    <w:rsid w:val="00C40A94"/>
    <w:rsid w:val="00C41E7E"/>
    <w:rsid w:val="00C421E9"/>
    <w:rsid w:val="00C4285E"/>
    <w:rsid w:val="00C42F6B"/>
    <w:rsid w:val="00C43241"/>
    <w:rsid w:val="00C4374D"/>
    <w:rsid w:val="00C44FB4"/>
    <w:rsid w:val="00C45135"/>
    <w:rsid w:val="00C47EF9"/>
    <w:rsid w:val="00C50425"/>
    <w:rsid w:val="00C513A7"/>
    <w:rsid w:val="00C513D8"/>
    <w:rsid w:val="00C51EC8"/>
    <w:rsid w:val="00C52680"/>
    <w:rsid w:val="00C52D9F"/>
    <w:rsid w:val="00C532F5"/>
    <w:rsid w:val="00C545F4"/>
    <w:rsid w:val="00C56F4D"/>
    <w:rsid w:val="00C571E6"/>
    <w:rsid w:val="00C576C7"/>
    <w:rsid w:val="00C57707"/>
    <w:rsid w:val="00C57961"/>
    <w:rsid w:val="00C57CBB"/>
    <w:rsid w:val="00C604BE"/>
    <w:rsid w:val="00C616D9"/>
    <w:rsid w:val="00C6173D"/>
    <w:rsid w:val="00C6357C"/>
    <w:rsid w:val="00C63B7A"/>
    <w:rsid w:val="00C63B81"/>
    <w:rsid w:val="00C651DC"/>
    <w:rsid w:val="00C654B3"/>
    <w:rsid w:val="00C6578D"/>
    <w:rsid w:val="00C65849"/>
    <w:rsid w:val="00C66108"/>
    <w:rsid w:val="00C66586"/>
    <w:rsid w:val="00C671BB"/>
    <w:rsid w:val="00C71538"/>
    <w:rsid w:val="00C7168A"/>
    <w:rsid w:val="00C71B68"/>
    <w:rsid w:val="00C71DA5"/>
    <w:rsid w:val="00C720F4"/>
    <w:rsid w:val="00C723B4"/>
    <w:rsid w:val="00C72604"/>
    <w:rsid w:val="00C7522B"/>
    <w:rsid w:val="00C755A4"/>
    <w:rsid w:val="00C758DF"/>
    <w:rsid w:val="00C759AA"/>
    <w:rsid w:val="00C75B13"/>
    <w:rsid w:val="00C764AA"/>
    <w:rsid w:val="00C7689C"/>
    <w:rsid w:val="00C80CFE"/>
    <w:rsid w:val="00C81979"/>
    <w:rsid w:val="00C81C30"/>
    <w:rsid w:val="00C82B4D"/>
    <w:rsid w:val="00C82E61"/>
    <w:rsid w:val="00C8351B"/>
    <w:rsid w:val="00C839E7"/>
    <w:rsid w:val="00C8634B"/>
    <w:rsid w:val="00C86870"/>
    <w:rsid w:val="00C87241"/>
    <w:rsid w:val="00C8791B"/>
    <w:rsid w:val="00C87C23"/>
    <w:rsid w:val="00C914A9"/>
    <w:rsid w:val="00C92338"/>
    <w:rsid w:val="00C93C20"/>
    <w:rsid w:val="00C93C57"/>
    <w:rsid w:val="00C94229"/>
    <w:rsid w:val="00C953AD"/>
    <w:rsid w:val="00C9597C"/>
    <w:rsid w:val="00C95BC5"/>
    <w:rsid w:val="00C966BE"/>
    <w:rsid w:val="00C97578"/>
    <w:rsid w:val="00C97714"/>
    <w:rsid w:val="00CA0391"/>
    <w:rsid w:val="00CA1278"/>
    <w:rsid w:val="00CA2217"/>
    <w:rsid w:val="00CA2623"/>
    <w:rsid w:val="00CA2CF4"/>
    <w:rsid w:val="00CA31B7"/>
    <w:rsid w:val="00CA3EEE"/>
    <w:rsid w:val="00CA599A"/>
    <w:rsid w:val="00CA7B17"/>
    <w:rsid w:val="00CB0752"/>
    <w:rsid w:val="00CB13A8"/>
    <w:rsid w:val="00CB2342"/>
    <w:rsid w:val="00CB23B6"/>
    <w:rsid w:val="00CB2BFC"/>
    <w:rsid w:val="00CB5C9B"/>
    <w:rsid w:val="00CB6582"/>
    <w:rsid w:val="00CB670B"/>
    <w:rsid w:val="00CB69B9"/>
    <w:rsid w:val="00CB7730"/>
    <w:rsid w:val="00CC0238"/>
    <w:rsid w:val="00CC0951"/>
    <w:rsid w:val="00CC0BD4"/>
    <w:rsid w:val="00CC2173"/>
    <w:rsid w:val="00CC258A"/>
    <w:rsid w:val="00CC2E5A"/>
    <w:rsid w:val="00CC37CD"/>
    <w:rsid w:val="00CC6A26"/>
    <w:rsid w:val="00CC71B7"/>
    <w:rsid w:val="00CC776E"/>
    <w:rsid w:val="00CC7C8E"/>
    <w:rsid w:val="00CD0200"/>
    <w:rsid w:val="00CD0745"/>
    <w:rsid w:val="00CD10A1"/>
    <w:rsid w:val="00CD1F3E"/>
    <w:rsid w:val="00CD3260"/>
    <w:rsid w:val="00CD3DA7"/>
    <w:rsid w:val="00CD4502"/>
    <w:rsid w:val="00CD4E94"/>
    <w:rsid w:val="00CD5204"/>
    <w:rsid w:val="00CD521E"/>
    <w:rsid w:val="00CD5B09"/>
    <w:rsid w:val="00CD616D"/>
    <w:rsid w:val="00CD617C"/>
    <w:rsid w:val="00CD68C4"/>
    <w:rsid w:val="00CD6A70"/>
    <w:rsid w:val="00CD7DD4"/>
    <w:rsid w:val="00CE0467"/>
    <w:rsid w:val="00CE1224"/>
    <w:rsid w:val="00CE12EB"/>
    <w:rsid w:val="00CE194A"/>
    <w:rsid w:val="00CE2C9E"/>
    <w:rsid w:val="00CE2E70"/>
    <w:rsid w:val="00CE3C33"/>
    <w:rsid w:val="00CE4712"/>
    <w:rsid w:val="00CE4C9E"/>
    <w:rsid w:val="00CE5241"/>
    <w:rsid w:val="00CE5F5F"/>
    <w:rsid w:val="00CE614A"/>
    <w:rsid w:val="00CE68EF"/>
    <w:rsid w:val="00CE69A1"/>
    <w:rsid w:val="00CE7C56"/>
    <w:rsid w:val="00CF0EA7"/>
    <w:rsid w:val="00CF1195"/>
    <w:rsid w:val="00CF3D93"/>
    <w:rsid w:val="00CF43D3"/>
    <w:rsid w:val="00CF51A5"/>
    <w:rsid w:val="00CF521D"/>
    <w:rsid w:val="00CF5554"/>
    <w:rsid w:val="00CF55E2"/>
    <w:rsid w:val="00CF5B16"/>
    <w:rsid w:val="00CF61A5"/>
    <w:rsid w:val="00CF74BE"/>
    <w:rsid w:val="00CF7546"/>
    <w:rsid w:val="00D00DA3"/>
    <w:rsid w:val="00D00DBB"/>
    <w:rsid w:val="00D00F6B"/>
    <w:rsid w:val="00D01956"/>
    <w:rsid w:val="00D01A0F"/>
    <w:rsid w:val="00D01DAE"/>
    <w:rsid w:val="00D02B2C"/>
    <w:rsid w:val="00D02E11"/>
    <w:rsid w:val="00D044BA"/>
    <w:rsid w:val="00D04F77"/>
    <w:rsid w:val="00D05D4F"/>
    <w:rsid w:val="00D071DC"/>
    <w:rsid w:val="00D075E3"/>
    <w:rsid w:val="00D07747"/>
    <w:rsid w:val="00D10722"/>
    <w:rsid w:val="00D10F48"/>
    <w:rsid w:val="00D11A70"/>
    <w:rsid w:val="00D11B91"/>
    <w:rsid w:val="00D11CC9"/>
    <w:rsid w:val="00D1428B"/>
    <w:rsid w:val="00D14602"/>
    <w:rsid w:val="00D1476C"/>
    <w:rsid w:val="00D14931"/>
    <w:rsid w:val="00D15AB3"/>
    <w:rsid w:val="00D16147"/>
    <w:rsid w:val="00D17835"/>
    <w:rsid w:val="00D217EE"/>
    <w:rsid w:val="00D222BB"/>
    <w:rsid w:val="00D2282E"/>
    <w:rsid w:val="00D22C90"/>
    <w:rsid w:val="00D22DBD"/>
    <w:rsid w:val="00D23CC1"/>
    <w:rsid w:val="00D2416C"/>
    <w:rsid w:val="00D24F3C"/>
    <w:rsid w:val="00D2692A"/>
    <w:rsid w:val="00D26AC0"/>
    <w:rsid w:val="00D26C3E"/>
    <w:rsid w:val="00D26D24"/>
    <w:rsid w:val="00D26DFA"/>
    <w:rsid w:val="00D27456"/>
    <w:rsid w:val="00D2785B"/>
    <w:rsid w:val="00D27D4C"/>
    <w:rsid w:val="00D3110C"/>
    <w:rsid w:val="00D31222"/>
    <w:rsid w:val="00D3281C"/>
    <w:rsid w:val="00D32B18"/>
    <w:rsid w:val="00D3313B"/>
    <w:rsid w:val="00D33760"/>
    <w:rsid w:val="00D33AB1"/>
    <w:rsid w:val="00D34C6D"/>
    <w:rsid w:val="00D36735"/>
    <w:rsid w:val="00D37498"/>
    <w:rsid w:val="00D41FAB"/>
    <w:rsid w:val="00D42962"/>
    <w:rsid w:val="00D431D2"/>
    <w:rsid w:val="00D451FC"/>
    <w:rsid w:val="00D45EDA"/>
    <w:rsid w:val="00D45FD3"/>
    <w:rsid w:val="00D470FA"/>
    <w:rsid w:val="00D47C7A"/>
    <w:rsid w:val="00D47DD6"/>
    <w:rsid w:val="00D50FB5"/>
    <w:rsid w:val="00D510D9"/>
    <w:rsid w:val="00D51771"/>
    <w:rsid w:val="00D53270"/>
    <w:rsid w:val="00D53BFD"/>
    <w:rsid w:val="00D55854"/>
    <w:rsid w:val="00D55EC4"/>
    <w:rsid w:val="00D5721A"/>
    <w:rsid w:val="00D5770D"/>
    <w:rsid w:val="00D577BB"/>
    <w:rsid w:val="00D57CAC"/>
    <w:rsid w:val="00D57E91"/>
    <w:rsid w:val="00D60B28"/>
    <w:rsid w:val="00D61105"/>
    <w:rsid w:val="00D611A8"/>
    <w:rsid w:val="00D61C20"/>
    <w:rsid w:val="00D629FC"/>
    <w:rsid w:val="00D631A3"/>
    <w:rsid w:val="00D63304"/>
    <w:rsid w:val="00D6349F"/>
    <w:rsid w:val="00D63A26"/>
    <w:rsid w:val="00D63D37"/>
    <w:rsid w:val="00D6435A"/>
    <w:rsid w:val="00D645C7"/>
    <w:rsid w:val="00D65F57"/>
    <w:rsid w:val="00D66551"/>
    <w:rsid w:val="00D66E6D"/>
    <w:rsid w:val="00D677DE"/>
    <w:rsid w:val="00D67A28"/>
    <w:rsid w:val="00D67AFF"/>
    <w:rsid w:val="00D70593"/>
    <w:rsid w:val="00D7213C"/>
    <w:rsid w:val="00D7315F"/>
    <w:rsid w:val="00D732B8"/>
    <w:rsid w:val="00D73D3E"/>
    <w:rsid w:val="00D74211"/>
    <w:rsid w:val="00D748E0"/>
    <w:rsid w:val="00D74AC1"/>
    <w:rsid w:val="00D74DC8"/>
    <w:rsid w:val="00D765F1"/>
    <w:rsid w:val="00D80EC6"/>
    <w:rsid w:val="00D81D44"/>
    <w:rsid w:val="00D83C09"/>
    <w:rsid w:val="00D8435B"/>
    <w:rsid w:val="00D8535E"/>
    <w:rsid w:val="00D857B6"/>
    <w:rsid w:val="00D85C9A"/>
    <w:rsid w:val="00D86A79"/>
    <w:rsid w:val="00D86BD7"/>
    <w:rsid w:val="00D90174"/>
    <w:rsid w:val="00D9041A"/>
    <w:rsid w:val="00D9158A"/>
    <w:rsid w:val="00D91BFA"/>
    <w:rsid w:val="00D91D76"/>
    <w:rsid w:val="00D91DA8"/>
    <w:rsid w:val="00D92E9C"/>
    <w:rsid w:val="00D93ECB"/>
    <w:rsid w:val="00D94508"/>
    <w:rsid w:val="00D94CAD"/>
    <w:rsid w:val="00D94E3F"/>
    <w:rsid w:val="00D955B5"/>
    <w:rsid w:val="00D95C4B"/>
    <w:rsid w:val="00D960CC"/>
    <w:rsid w:val="00D9704A"/>
    <w:rsid w:val="00D97B3D"/>
    <w:rsid w:val="00DA0105"/>
    <w:rsid w:val="00DA044A"/>
    <w:rsid w:val="00DA0D94"/>
    <w:rsid w:val="00DA1404"/>
    <w:rsid w:val="00DA16D6"/>
    <w:rsid w:val="00DA17A6"/>
    <w:rsid w:val="00DA22AC"/>
    <w:rsid w:val="00DA2999"/>
    <w:rsid w:val="00DA3596"/>
    <w:rsid w:val="00DA443D"/>
    <w:rsid w:val="00DA471B"/>
    <w:rsid w:val="00DA4D94"/>
    <w:rsid w:val="00DA4E38"/>
    <w:rsid w:val="00DA52BE"/>
    <w:rsid w:val="00DA534D"/>
    <w:rsid w:val="00DA5555"/>
    <w:rsid w:val="00DA5E3E"/>
    <w:rsid w:val="00DA65CA"/>
    <w:rsid w:val="00DA6609"/>
    <w:rsid w:val="00DA6D7B"/>
    <w:rsid w:val="00DA7E29"/>
    <w:rsid w:val="00DB03E9"/>
    <w:rsid w:val="00DB070B"/>
    <w:rsid w:val="00DB0AA5"/>
    <w:rsid w:val="00DB2374"/>
    <w:rsid w:val="00DB269F"/>
    <w:rsid w:val="00DB2E1E"/>
    <w:rsid w:val="00DB4082"/>
    <w:rsid w:val="00DB5A80"/>
    <w:rsid w:val="00DB63A0"/>
    <w:rsid w:val="00DB6551"/>
    <w:rsid w:val="00DB6674"/>
    <w:rsid w:val="00DB69CA"/>
    <w:rsid w:val="00DB788D"/>
    <w:rsid w:val="00DB7C43"/>
    <w:rsid w:val="00DC0122"/>
    <w:rsid w:val="00DC01D1"/>
    <w:rsid w:val="00DC0210"/>
    <w:rsid w:val="00DC058E"/>
    <w:rsid w:val="00DC1060"/>
    <w:rsid w:val="00DC10AA"/>
    <w:rsid w:val="00DC1776"/>
    <w:rsid w:val="00DC1B52"/>
    <w:rsid w:val="00DC1F38"/>
    <w:rsid w:val="00DC2C24"/>
    <w:rsid w:val="00DC3683"/>
    <w:rsid w:val="00DC3A79"/>
    <w:rsid w:val="00DC41E6"/>
    <w:rsid w:val="00DC52CD"/>
    <w:rsid w:val="00DC5884"/>
    <w:rsid w:val="00DC6724"/>
    <w:rsid w:val="00DC697C"/>
    <w:rsid w:val="00DC6DAA"/>
    <w:rsid w:val="00DD092C"/>
    <w:rsid w:val="00DD15E2"/>
    <w:rsid w:val="00DD2220"/>
    <w:rsid w:val="00DD2CB1"/>
    <w:rsid w:val="00DD3666"/>
    <w:rsid w:val="00DD4001"/>
    <w:rsid w:val="00DD4061"/>
    <w:rsid w:val="00DD4096"/>
    <w:rsid w:val="00DD4EAB"/>
    <w:rsid w:val="00DD5F53"/>
    <w:rsid w:val="00DD6554"/>
    <w:rsid w:val="00DD7079"/>
    <w:rsid w:val="00DD77AA"/>
    <w:rsid w:val="00DD796B"/>
    <w:rsid w:val="00DD7A67"/>
    <w:rsid w:val="00DE0914"/>
    <w:rsid w:val="00DE0CF5"/>
    <w:rsid w:val="00DE21AE"/>
    <w:rsid w:val="00DE289F"/>
    <w:rsid w:val="00DE3CFD"/>
    <w:rsid w:val="00DE3E4C"/>
    <w:rsid w:val="00DE415C"/>
    <w:rsid w:val="00DE44C9"/>
    <w:rsid w:val="00DE4C3E"/>
    <w:rsid w:val="00DE4D45"/>
    <w:rsid w:val="00DE5045"/>
    <w:rsid w:val="00DE5259"/>
    <w:rsid w:val="00DE6008"/>
    <w:rsid w:val="00DE6154"/>
    <w:rsid w:val="00DF3108"/>
    <w:rsid w:val="00DF3767"/>
    <w:rsid w:val="00DF3C82"/>
    <w:rsid w:val="00DF5E44"/>
    <w:rsid w:val="00DF5F4D"/>
    <w:rsid w:val="00DF67EF"/>
    <w:rsid w:val="00DF707E"/>
    <w:rsid w:val="00E0017B"/>
    <w:rsid w:val="00E00789"/>
    <w:rsid w:val="00E01413"/>
    <w:rsid w:val="00E020BF"/>
    <w:rsid w:val="00E0261B"/>
    <w:rsid w:val="00E02927"/>
    <w:rsid w:val="00E0337C"/>
    <w:rsid w:val="00E0369A"/>
    <w:rsid w:val="00E0485A"/>
    <w:rsid w:val="00E04E75"/>
    <w:rsid w:val="00E04E9E"/>
    <w:rsid w:val="00E05B43"/>
    <w:rsid w:val="00E06388"/>
    <w:rsid w:val="00E06B10"/>
    <w:rsid w:val="00E07548"/>
    <w:rsid w:val="00E132C3"/>
    <w:rsid w:val="00E13363"/>
    <w:rsid w:val="00E14429"/>
    <w:rsid w:val="00E149EC"/>
    <w:rsid w:val="00E15B23"/>
    <w:rsid w:val="00E16033"/>
    <w:rsid w:val="00E16F21"/>
    <w:rsid w:val="00E17521"/>
    <w:rsid w:val="00E20523"/>
    <w:rsid w:val="00E212C6"/>
    <w:rsid w:val="00E2181E"/>
    <w:rsid w:val="00E23053"/>
    <w:rsid w:val="00E24319"/>
    <w:rsid w:val="00E2698A"/>
    <w:rsid w:val="00E26E8B"/>
    <w:rsid w:val="00E26FC3"/>
    <w:rsid w:val="00E30071"/>
    <w:rsid w:val="00E319A5"/>
    <w:rsid w:val="00E32D95"/>
    <w:rsid w:val="00E34189"/>
    <w:rsid w:val="00E349D8"/>
    <w:rsid w:val="00E35A82"/>
    <w:rsid w:val="00E35CC0"/>
    <w:rsid w:val="00E36C2E"/>
    <w:rsid w:val="00E36CB2"/>
    <w:rsid w:val="00E36F2E"/>
    <w:rsid w:val="00E37374"/>
    <w:rsid w:val="00E374FC"/>
    <w:rsid w:val="00E37715"/>
    <w:rsid w:val="00E40F21"/>
    <w:rsid w:val="00E41232"/>
    <w:rsid w:val="00E42F6C"/>
    <w:rsid w:val="00E44945"/>
    <w:rsid w:val="00E45659"/>
    <w:rsid w:val="00E459B4"/>
    <w:rsid w:val="00E461BA"/>
    <w:rsid w:val="00E46470"/>
    <w:rsid w:val="00E46D9A"/>
    <w:rsid w:val="00E4786E"/>
    <w:rsid w:val="00E5030B"/>
    <w:rsid w:val="00E507B5"/>
    <w:rsid w:val="00E5105C"/>
    <w:rsid w:val="00E52517"/>
    <w:rsid w:val="00E53469"/>
    <w:rsid w:val="00E55563"/>
    <w:rsid w:val="00E55C53"/>
    <w:rsid w:val="00E5624E"/>
    <w:rsid w:val="00E566A5"/>
    <w:rsid w:val="00E56B3B"/>
    <w:rsid w:val="00E56C83"/>
    <w:rsid w:val="00E56DF3"/>
    <w:rsid w:val="00E57F4C"/>
    <w:rsid w:val="00E60197"/>
    <w:rsid w:val="00E60236"/>
    <w:rsid w:val="00E60B6D"/>
    <w:rsid w:val="00E61581"/>
    <w:rsid w:val="00E62A5B"/>
    <w:rsid w:val="00E63DB1"/>
    <w:rsid w:val="00E63E10"/>
    <w:rsid w:val="00E64F50"/>
    <w:rsid w:val="00E64F95"/>
    <w:rsid w:val="00E655AB"/>
    <w:rsid w:val="00E67488"/>
    <w:rsid w:val="00E674C4"/>
    <w:rsid w:val="00E700C3"/>
    <w:rsid w:val="00E70C2D"/>
    <w:rsid w:val="00E70EFD"/>
    <w:rsid w:val="00E71BEE"/>
    <w:rsid w:val="00E71C09"/>
    <w:rsid w:val="00E72691"/>
    <w:rsid w:val="00E7482B"/>
    <w:rsid w:val="00E75247"/>
    <w:rsid w:val="00E753E4"/>
    <w:rsid w:val="00E80E98"/>
    <w:rsid w:val="00E80FD8"/>
    <w:rsid w:val="00E811EE"/>
    <w:rsid w:val="00E81FAE"/>
    <w:rsid w:val="00E82646"/>
    <w:rsid w:val="00E83112"/>
    <w:rsid w:val="00E837AD"/>
    <w:rsid w:val="00E84A9F"/>
    <w:rsid w:val="00E857C2"/>
    <w:rsid w:val="00E86199"/>
    <w:rsid w:val="00E86297"/>
    <w:rsid w:val="00E8772E"/>
    <w:rsid w:val="00E87AA9"/>
    <w:rsid w:val="00E90AE3"/>
    <w:rsid w:val="00E90CF0"/>
    <w:rsid w:val="00E92331"/>
    <w:rsid w:val="00E92796"/>
    <w:rsid w:val="00E92ACC"/>
    <w:rsid w:val="00E930E9"/>
    <w:rsid w:val="00E9604A"/>
    <w:rsid w:val="00E961E3"/>
    <w:rsid w:val="00E96C4C"/>
    <w:rsid w:val="00E96D17"/>
    <w:rsid w:val="00E96D2E"/>
    <w:rsid w:val="00E96FF1"/>
    <w:rsid w:val="00E97837"/>
    <w:rsid w:val="00E97C36"/>
    <w:rsid w:val="00EA1750"/>
    <w:rsid w:val="00EA1766"/>
    <w:rsid w:val="00EA1B4A"/>
    <w:rsid w:val="00EA3025"/>
    <w:rsid w:val="00EA35D5"/>
    <w:rsid w:val="00EA3E12"/>
    <w:rsid w:val="00EA4F5E"/>
    <w:rsid w:val="00EA69D7"/>
    <w:rsid w:val="00EA7CFA"/>
    <w:rsid w:val="00EB17BF"/>
    <w:rsid w:val="00EB296E"/>
    <w:rsid w:val="00EB2A1D"/>
    <w:rsid w:val="00EB2CEA"/>
    <w:rsid w:val="00EB358C"/>
    <w:rsid w:val="00EB3988"/>
    <w:rsid w:val="00EB3F9E"/>
    <w:rsid w:val="00EB3FEE"/>
    <w:rsid w:val="00EB4C35"/>
    <w:rsid w:val="00EB525C"/>
    <w:rsid w:val="00EB577D"/>
    <w:rsid w:val="00EB5B76"/>
    <w:rsid w:val="00EB631C"/>
    <w:rsid w:val="00EB6B07"/>
    <w:rsid w:val="00EB735B"/>
    <w:rsid w:val="00EC0307"/>
    <w:rsid w:val="00EC1D6A"/>
    <w:rsid w:val="00EC1F23"/>
    <w:rsid w:val="00EC22F7"/>
    <w:rsid w:val="00EC2D32"/>
    <w:rsid w:val="00EC3380"/>
    <w:rsid w:val="00EC40D8"/>
    <w:rsid w:val="00EC4347"/>
    <w:rsid w:val="00EC4EA7"/>
    <w:rsid w:val="00EC52E1"/>
    <w:rsid w:val="00EC5E09"/>
    <w:rsid w:val="00EC5F49"/>
    <w:rsid w:val="00EC6213"/>
    <w:rsid w:val="00EC6CB4"/>
    <w:rsid w:val="00EC769B"/>
    <w:rsid w:val="00ED01E6"/>
    <w:rsid w:val="00ED08A2"/>
    <w:rsid w:val="00ED0E2F"/>
    <w:rsid w:val="00ED15DB"/>
    <w:rsid w:val="00ED17BA"/>
    <w:rsid w:val="00ED2034"/>
    <w:rsid w:val="00ED2549"/>
    <w:rsid w:val="00ED31F2"/>
    <w:rsid w:val="00ED3EED"/>
    <w:rsid w:val="00ED4EB2"/>
    <w:rsid w:val="00ED53A1"/>
    <w:rsid w:val="00ED5C99"/>
    <w:rsid w:val="00ED6B45"/>
    <w:rsid w:val="00ED737C"/>
    <w:rsid w:val="00ED7E0A"/>
    <w:rsid w:val="00ED7FC4"/>
    <w:rsid w:val="00EE1511"/>
    <w:rsid w:val="00EE1899"/>
    <w:rsid w:val="00EE1E89"/>
    <w:rsid w:val="00EE277B"/>
    <w:rsid w:val="00EE2C08"/>
    <w:rsid w:val="00EE2C50"/>
    <w:rsid w:val="00EE35CF"/>
    <w:rsid w:val="00EE44CE"/>
    <w:rsid w:val="00EE4558"/>
    <w:rsid w:val="00EE4B61"/>
    <w:rsid w:val="00EE6050"/>
    <w:rsid w:val="00EE668A"/>
    <w:rsid w:val="00EE6D13"/>
    <w:rsid w:val="00EF0361"/>
    <w:rsid w:val="00EF0DAE"/>
    <w:rsid w:val="00EF12E9"/>
    <w:rsid w:val="00EF141D"/>
    <w:rsid w:val="00EF204B"/>
    <w:rsid w:val="00EF2FCF"/>
    <w:rsid w:val="00EF3948"/>
    <w:rsid w:val="00EF54F5"/>
    <w:rsid w:val="00EF6053"/>
    <w:rsid w:val="00F003D5"/>
    <w:rsid w:val="00F006E5"/>
    <w:rsid w:val="00F01855"/>
    <w:rsid w:val="00F02EB1"/>
    <w:rsid w:val="00F0488F"/>
    <w:rsid w:val="00F055C9"/>
    <w:rsid w:val="00F06424"/>
    <w:rsid w:val="00F07247"/>
    <w:rsid w:val="00F10547"/>
    <w:rsid w:val="00F1097E"/>
    <w:rsid w:val="00F116BC"/>
    <w:rsid w:val="00F11F8E"/>
    <w:rsid w:val="00F13CF4"/>
    <w:rsid w:val="00F13FE4"/>
    <w:rsid w:val="00F1441B"/>
    <w:rsid w:val="00F1447F"/>
    <w:rsid w:val="00F14845"/>
    <w:rsid w:val="00F14877"/>
    <w:rsid w:val="00F1540F"/>
    <w:rsid w:val="00F1541A"/>
    <w:rsid w:val="00F16B88"/>
    <w:rsid w:val="00F17149"/>
    <w:rsid w:val="00F17EA7"/>
    <w:rsid w:val="00F21A0D"/>
    <w:rsid w:val="00F21B47"/>
    <w:rsid w:val="00F22431"/>
    <w:rsid w:val="00F2276C"/>
    <w:rsid w:val="00F22BC3"/>
    <w:rsid w:val="00F23297"/>
    <w:rsid w:val="00F23790"/>
    <w:rsid w:val="00F237B1"/>
    <w:rsid w:val="00F23E9B"/>
    <w:rsid w:val="00F242CA"/>
    <w:rsid w:val="00F2443A"/>
    <w:rsid w:val="00F24B67"/>
    <w:rsid w:val="00F25270"/>
    <w:rsid w:val="00F2584E"/>
    <w:rsid w:val="00F26504"/>
    <w:rsid w:val="00F278F9"/>
    <w:rsid w:val="00F27FAC"/>
    <w:rsid w:val="00F30C1A"/>
    <w:rsid w:val="00F30DA2"/>
    <w:rsid w:val="00F3162C"/>
    <w:rsid w:val="00F318CC"/>
    <w:rsid w:val="00F31974"/>
    <w:rsid w:val="00F325FA"/>
    <w:rsid w:val="00F32B27"/>
    <w:rsid w:val="00F32D64"/>
    <w:rsid w:val="00F33014"/>
    <w:rsid w:val="00F33923"/>
    <w:rsid w:val="00F35305"/>
    <w:rsid w:val="00F3567A"/>
    <w:rsid w:val="00F362BF"/>
    <w:rsid w:val="00F36682"/>
    <w:rsid w:val="00F3755E"/>
    <w:rsid w:val="00F40859"/>
    <w:rsid w:val="00F40999"/>
    <w:rsid w:val="00F40CC0"/>
    <w:rsid w:val="00F417B3"/>
    <w:rsid w:val="00F426BB"/>
    <w:rsid w:val="00F42BC3"/>
    <w:rsid w:val="00F42CC7"/>
    <w:rsid w:val="00F43496"/>
    <w:rsid w:val="00F436C5"/>
    <w:rsid w:val="00F448C1"/>
    <w:rsid w:val="00F456DF"/>
    <w:rsid w:val="00F45E2A"/>
    <w:rsid w:val="00F476DC"/>
    <w:rsid w:val="00F47704"/>
    <w:rsid w:val="00F50523"/>
    <w:rsid w:val="00F523A7"/>
    <w:rsid w:val="00F5254B"/>
    <w:rsid w:val="00F52D78"/>
    <w:rsid w:val="00F52F94"/>
    <w:rsid w:val="00F5357A"/>
    <w:rsid w:val="00F53E17"/>
    <w:rsid w:val="00F560E5"/>
    <w:rsid w:val="00F56A34"/>
    <w:rsid w:val="00F57B27"/>
    <w:rsid w:val="00F57E48"/>
    <w:rsid w:val="00F60476"/>
    <w:rsid w:val="00F60725"/>
    <w:rsid w:val="00F61BEF"/>
    <w:rsid w:val="00F623B3"/>
    <w:rsid w:val="00F6307C"/>
    <w:rsid w:val="00F64089"/>
    <w:rsid w:val="00F65415"/>
    <w:rsid w:val="00F66645"/>
    <w:rsid w:val="00F66F8E"/>
    <w:rsid w:val="00F67937"/>
    <w:rsid w:val="00F70D67"/>
    <w:rsid w:val="00F70E57"/>
    <w:rsid w:val="00F714C8"/>
    <w:rsid w:val="00F7194A"/>
    <w:rsid w:val="00F71E8C"/>
    <w:rsid w:val="00F71FBF"/>
    <w:rsid w:val="00F72020"/>
    <w:rsid w:val="00F73149"/>
    <w:rsid w:val="00F731FE"/>
    <w:rsid w:val="00F732C3"/>
    <w:rsid w:val="00F73532"/>
    <w:rsid w:val="00F73806"/>
    <w:rsid w:val="00F73A46"/>
    <w:rsid w:val="00F74258"/>
    <w:rsid w:val="00F74D8F"/>
    <w:rsid w:val="00F774B1"/>
    <w:rsid w:val="00F8017E"/>
    <w:rsid w:val="00F8028B"/>
    <w:rsid w:val="00F80606"/>
    <w:rsid w:val="00F818DB"/>
    <w:rsid w:val="00F81B3E"/>
    <w:rsid w:val="00F8360B"/>
    <w:rsid w:val="00F847EC"/>
    <w:rsid w:val="00F84DC8"/>
    <w:rsid w:val="00F85127"/>
    <w:rsid w:val="00F85E23"/>
    <w:rsid w:val="00F86AFD"/>
    <w:rsid w:val="00F900FE"/>
    <w:rsid w:val="00F90387"/>
    <w:rsid w:val="00F91264"/>
    <w:rsid w:val="00F91A82"/>
    <w:rsid w:val="00F91B38"/>
    <w:rsid w:val="00F92144"/>
    <w:rsid w:val="00F93886"/>
    <w:rsid w:val="00F93B1F"/>
    <w:rsid w:val="00F95F10"/>
    <w:rsid w:val="00F96737"/>
    <w:rsid w:val="00F9686E"/>
    <w:rsid w:val="00F969A7"/>
    <w:rsid w:val="00F970CB"/>
    <w:rsid w:val="00FA0873"/>
    <w:rsid w:val="00FA1686"/>
    <w:rsid w:val="00FA2438"/>
    <w:rsid w:val="00FA2C9C"/>
    <w:rsid w:val="00FA48A1"/>
    <w:rsid w:val="00FA54EE"/>
    <w:rsid w:val="00FA5755"/>
    <w:rsid w:val="00FA69CC"/>
    <w:rsid w:val="00FA706A"/>
    <w:rsid w:val="00FA788E"/>
    <w:rsid w:val="00FB0C31"/>
    <w:rsid w:val="00FB12CD"/>
    <w:rsid w:val="00FB1734"/>
    <w:rsid w:val="00FB2D59"/>
    <w:rsid w:val="00FB33A6"/>
    <w:rsid w:val="00FB3B10"/>
    <w:rsid w:val="00FB6470"/>
    <w:rsid w:val="00FC04B6"/>
    <w:rsid w:val="00FC0537"/>
    <w:rsid w:val="00FC09CF"/>
    <w:rsid w:val="00FC0A84"/>
    <w:rsid w:val="00FC14AE"/>
    <w:rsid w:val="00FC14B9"/>
    <w:rsid w:val="00FC150E"/>
    <w:rsid w:val="00FC1EC5"/>
    <w:rsid w:val="00FC2455"/>
    <w:rsid w:val="00FC5577"/>
    <w:rsid w:val="00FD0458"/>
    <w:rsid w:val="00FD05D5"/>
    <w:rsid w:val="00FD060A"/>
    <w:rsid w:val="00FD0CE7"/>
    <w:rsid w:val="00FD1603"/>
    <w:rsid w:val="00FD1DBF"/>
    <w:rsid w:val="00FD2501"/>
    <w:rsid w:val="00FD33D8"/>
    <w:rsid w:val="00FD4692"/>
    <w:rsid w:val="00FD5D25"/>
    <w:rsid w:val="00FD61C6"/>
    <w:rsid w:val="00FD6C1D"/>
    <w:rsid w:val="00FD6F45"/>
    <w:rsid w:val="00FD71C1"/>
    <w:rsid w:val="00FD740F"/>
    <w:rsid w:val="00FD7A07"/>
    <w:rsid w:val="00FE2744"/>
    <w:rsid w:val="00FE28AE"/>
    <w:rsid w:val="00FE379D"/>
    <w:rsid w:val="00FE55F9"/>
    <w:rsid w:val="00FE6FDA"/>
    <w:rsid w:val="00FE7256"/>
    <w:rsid w:val="00FE72C4"/>
    <w:rsid w:val="00FE78BA"/>
    <w:rsid w:val="00FE7E8D"/>
    <w:rsid w:val="00FF0A98"/>
    <w:rsid w:val="00FF0D51"/>
    <w:rsid w:val="00FF18B3"/>
    <w:rsid w:val="00FF23BD"/>
    <w:rsid w:val="00FF2CC3"/>
    <w:rsid w:val="00FF37F2"/>
    <w:rsid w:val="00FF3B8C"/>
    <w:rsid w:val="00FF46D1"/>
    <w:rsid w:val="00FF5524"/>
    <w:rsid w:val="00FF5B11"/>
    <w:rsid w:val="00FF5D4F"/>
    <w:rsid w:val="00FF6D44"/>
    <w:rsid w:val="00FF6FF6"/>
    <w:rsid w:val="00FF715F"/>
    <w:rsid w:val="00FF777A"/>
    <w:rsid w:val="013B9A57"/>
    <w:rsid w:val="0301F219"/>
    <w:rsid w:val="0373B3B9"/>
    <w:rsid w:val="03B282A7"/>
    <w:rsid w:val="04774C44"/>
    <w:rsid w:val="05810A58"/>
    <w:rsid w:val="0768CBA0"/>
    <w:rsid w:val="07793D29"/>
    <w:rsid w:val="07A69F52"/>
    <w:rsid w:val="07FAA609"/>
    <w:rsid w:val="090E81C5"/>
    <w:rsid w:val="09687CC9"/>
    <w:rsid w:val="0A57E29A"/>
    <w:rsid w:val="0AB0DDEB"/>
    <w:rsid w:val="0B3555E5"/>
    <w:rsid w:val="0C7A57A0"/>
    <w:rsid w:val="0CB8AE70"/>
    <w:rsid w:val="0D10E30C"/>
    <w:rsid w:val="0D190268"/>
    <w:rsid w:val="0D5DF957"/>
    <w:rsid w:val="0E05062D"/>
    <w:rsid w:val="0E431129"/>
    <w:rsid w:val="0F5D1308"/>
    <w:rsid w:val="0F6BBE29"/>
    <w:rsid w:val="1023D879"/>
    <w:rsid w:val="1031B951"/>
    <w:rsid w:val="10BBA72F"/>
    <w:rsid w:val="10E24BBD"/>
    <w:rsid w:val="1108BD7A"/>
    <w:rsid w:val="11AB7432"/>
    <w:rsid w:val="12E09B25"/>
    <w:rsid w:val="1323CBAC"/>
    <w:rsid w:val="13EBEE65"/>
    <w:rsid w:val="1412649B"/>
    <w:rsid w:val="14A342E5"/>
    <w:rsid w:val="15E9E3D7"/>
    <w:rsid w:val="16199DA8"/>
    <w:rsid w:val="17153554"/>
    <w:rsid w:val="17F116AC"/>
    <w:rsid w:val="190A8113"/>
    <w:rsid w:val="1938AD85"/>
    <w:rsid w:val="198213CE"/>
    <w:rsid w:val="1A706A4D"/>
    <w:rsid w:val="1B18DD5D"/>
    <w:rsid w:val="1BD33AFD"/>
    <w:rsid w:val="1BDB023E"/>
    <w:rsid w:val="1C31C6D0"/>
    <w:rsid w:val="1CC2305C"/>
    <w:rsid w:val="1D462380"/>
    <w:rsid w:val="1DB7E68E"/>
    <w:rsid w:val="1DF52792"/>
    <w:rsid w:val="1E0D48D5"/>
    <w:rsid w:val="1E322CEC"/>
    <w:rsid w:val="1F4A115C"/>
    <w:rsid w:val="200BE993"/>
    <w:rsid w:val="2075A4E6"/>
    <w:rsid w:val="212B2E85"/>
    <w:rsid w:val="21A73B8B"/>
    <w:rsid w:val="22C13D6A"/>
    <w:rsid w:val="2561FA99"/>
    <w:rsid w:val="26476E79"/>
    <w:rsid w:val="28801F53"/>
    <w:rsid w:val="28B79A11"/>
    <w:rsid w:val="292EEB57"/>
    <w:rsid w:val="2AC2CE32"/>
    <w:rsid w:val="2AE843D0"/>
    <w:rsid w:val="2AF6EEF1"/>
    <w:rsid w:val="2BFC1F8C"/>
    <w:rsid w:val="2D2CEBE8"/>
    <w:rsid w:val="2F2B097A"/>
    <w:rsid w:val="2FAE06EC"/>
    <w:rsid w:val="2FD51021"/>
    <w:rsid w:val="3000473B"/>
    <w:rsid w:val="309944E1"/>
    <w:rsid w:val="31CF9343"/>
    <w:rsid w:val="32B58936"/>
    <w:rsid w:val="32F479BE"/>
    <w:rsid w:val="33C1A30A"/>
    <w:rsid w:val="33FEF025"/>
    <w:rsid w:val="353F53DB"/>
    <w:rsid w:val="355DA63C"/>
    <w:rsid w:val="356A54A6"/>
    <w:rsid w:val="36657810"/>
    <w:rsid w:val="36EA8DD8"/>
    <w:rsid w:val="390E2BDB"/>
    <w:rsid w:val="39538771"/>
    <w:rsid w:val="3A82058C"/>
    <w:rsid w:val="3AB9D64D"/>
    <w:rsid w:val="3AD9C385"/>
    <w:rsid w:val="3B53852D"/>
    <w:rsid w:val="3C50FCB9"/>
    <w:rsid w:val="3CC174B8"/>
    <w:rsid w:val="3CD7425F"/>
    <w:rsid w:val="3E158AEC"/>
    <w:rsid w:val="3E7312C0"/>
    <w:rsid w:val="412D6562"/>
    <w:rsid w:val="41C99D5B"/>
    <w:rsid w:val="432FB966"/>
    <w:rsid w:val="437C3839"/>
    <w:rsid w:val="43B6B1EC"/>
    <w:rsid w:val="4460978D"/>
    <w:rsid w:val="44C23BC0"/>
    <w:rsid w:val="45177122"/>
    <w:rsid w:val="453E15B0"/>
    <w:rsid w:val="459088D0"/>
    <w:rsid w:val="46417FE3"/>
    <w:rsid w:val="46929142"/>
    <w:rsid w:val="46BBD20D"/>
    <w:rsid w:val="480CF6B8"/>
    <w:rsid w:val="4829379F"/>
    <w:rsid w:val="4A71DACB"/>
    <w:rsid w:val="4A7AA0AC"/>
    <w:rsid w:val="4ACECB27"/>
    <w:rsid w:val="4BEA82F8"/>
    <w:rsid w:val="4CF35A76"/>
    <w:rsid w:val="4D93E000"/>
    <w:rsid w:val="4E1282F4"/>
    <w:rsid w:val="4E32D1F3"/>
    <w:rsid w:val="4F376B16"/>
    <w:rsid w:val="4F6DB6E4"/>
    <w:rsid w:val="50683772"/>
    <w:rsid w:val="509DFAE2"/>
    <w:rsid w:val="50EFA66A"/>
    <w:rsid w:val="519AB0A1"/>
    <w:rsid w:val="52019689"/>
    <w:rsid w:val="52FFEA22"/>
    <w:rsid w:val="5455DCB7"/>
    <w:rsid w:val="5483F3E7"/>
    <w:rsid w:val="54D9946D"/>
    <w:rsid w:val="57FE925F"/>
    <w:rsid w:val="584B1132"/>
    <w:rsid w:val="58AFBC43"/>
    <w:rsid w:val="59807AD0"/>
    <w:rsid w:val="5A9C9A85"/>
    <w:rsid w:val="5ADC381D"/>
    <w:rsid w:val="5B645F93"/>
    <w:rsid w:val="5B9D8724"/>
    <w:rsid w:val="5C4BD545"/>
    <w:rsid w:val="5CA5D049"/>
    <w:rsid w:val="5DED6722"/>
    <w:rsid w:val="5EC46B4B"/>
    <w:rsid w:val="5EE3341E"/>
    <w:rsid w:val="6010C781"/>
    <w:rsid w:val="604151D3"/>
    <w:rsid w:val="60E7628A"/>
    <w:rsid w:val="61651775"/>
    <w:rsid w:val="6176E38C"/>
    <w:rsid w:val="6274F0EA"/>
    <w:rsid w:val="62BFA955"/>
    <w:rsid w:val="63225B2D"/>
    <w:rsid w:val="64890EB0"/>
    <w:rsid w:val="651BE633"/>
    <w:rsid w:val="65679644"/>
    <w:rsid w:val="65A90CC2"/>
    <w:rsid w:val="65ABFA34"/>
    <w:rsid w:val="66B66573"/>
    <w:rsid w:val="67529F14"/>
    <w:rsid w:val="6870AA66"/>
    <w:rsid w:val="68C44C76"/>
    <w:rsid w:val="69A899FF"/>
    <w:rsid w:val="6B5E5FBB"/>
    <w:rsid w:val="6BED4217"/>
    <w:rsid w:val="6BFA8B77"/>
    <w:rsid w:val="6D9FDCF5"/>
    <w:rsid w:val="6DB6A772"/>
    <w:rsid w:val="6DFA214C"/>
    <w:rsid w:val="6E3628A0"/>
    <w:rsid w:val="6E54CF1C"/>
    <w:rsid w:val="6E845D4F"/>
    <w:rsid w:val="6EB97A2D"/>
    <w:rsid w:val="7005AFCA"/>
    <w:rsid w:val="7053BC8B"/>
    <w:rsid w:val="70E628D8"/>
    <w:rsid w:val="72938A19"/>
    <w:rsid w:val="74B5657F"/>
    <w:rsid w:val="74D5ACA0"/>
    <w:rsid w:val="75465D8B"/>
    <w:rsid w:val="757816CD"/>
    <w:rsid w:val="7648B1DD"/>
    <w:rsid w:val="766E8C22"/>
    <w:rsid w:val="7735CFFC"/>
    <w:rsid w:val="77797E39"/>
    <w:rsid w:val="7798FF8A"/>
    <w:rsid w:val="78323001"/>
    <w:rsid w:val="78F236C9"/>
    <w:rsid w:val="7A7D63DE"/>
    <w:rsid w:val="7A9A547E"/>
    <w:rsid w:val="7AB1E944"/>
    <w:rsid w:val="7BB5B81E"/>
    <w:rsid w:val="7C990988"/>
    <w:rsid w:val="7CB93C13"/>
    <w:rsid w:val="7D8F8F02"/>
    <w:rsid w:val="7EBDFD7E"/>
    <w:rsid w:val="7EDBEB38"/>
    <w:rsid w:val="7EF5AB0D"/>
    <w:rsid w:val="7F30E109"/>
    <w:rsid w:val="7F406378"/>
    <w:rsid w:val="7F4229E0"/>
    <w:rsid w:val="7F5696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623F"/>
  <w15:chartTrackingRefBased/>
  <w15:docId w15:val="{A11B6F43-3E1A-4395-A425-5F0450E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181222"/>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5E5096"/>
  </w:style>
  <w:style w:type="character" w:styleId="CommentReference">
    <w:name w:val="annotation reference"/>
    <w:basedOn w:val="DefaultParagraphFont"/>
    <w:uiPriority w:val="99"/>
    <w:semiHidden/>
    <w:unhideWhenUsed/>
    <w:rsid w:val="007F629F"/>
    <w:rPr>
      <w:sz w:val="16"/>
      <w:szCs w:val="16"/>
    </w:rPr>
  </w:style>
  <w:style w:type="paragraph" w:styleId="CommentText">
    <w:name w:val="annotation text"/>
    <w:basedOn w:val="Normal"/>
    <w:link w:val="CommentTextChar"/>
    <w:uiPriority w:val="99"/>
    <w:unhideWhenUsed/>
    <w:rsid w:val="007F629F"/>
    <w:pPr>
      <w:spacing w:line="240" w:lineRule="auto"/>
    </w:pPr>
    <w:rPr>
      <w:sz w:val="20"/>
      <w:szCs w:val="20"/>
    </w:rPr>
  </w:style>
  <w:style w:type="character" w:customStyle="1" w:styleId="CommentTextChar">
    <w:name w:val="Comment Text Char"/>
    <w:basedOn w:val="DefaultParagraphFont"/>
    <w:link w:val="CommentText"/>
    <w:uiPriority w:val="99"/>
    <w:rsid w:val="007F629F"/>
    <w:rPr>
      <w:sz w:val="20"/>
      <w:szCs w:val="20"/>
    </w:rPr>
  </w:style>
  <w:style w:type="paragraph" w:styleId="CommentSubject">
    <w:name w:val="annotation subject"/>
    <w:basedOn w:val="CommentText"/>
    <w:next w:val="CommentText"/>
    <w:link w:val="CommentSubjectChar"/>
    <w:uiPriority w:val="99"/>
    <w:semiHidden/>
    <w:unhideWhenUsed/>
    <w:rsid w:val="007F629F"/>
    <w:rPr>
      <w:b/>
      <w:bCs/>
    </w:rPr>
  </w:style>
  <w:style w:type="character" w:customStyle="1" w:styleId="CommentSubjectChar">
    <w:name w:val="Comment Subject Char"/>
    <w:basedOn w:val="CommentTextChar"/>
    <w:link w:val="CommentSubject"/>
    <w:uiPriority w:val="99"/>
    <w:semiHidden/>
    <w:rsid w:val="007F629F"/>
    <w:rPr>
      <w:b/>
      <w:bCs/>
      <w:sz w:val="20"/>
      <w:szCs w:val="20"/>
    </w:rPr>
  </w:style>
  <w:style w:type="paragraph" w:styleId="BalloonText">
    <w:name w:val="Balloon Text"/>
    <w:basedOn w:val="Normal"/>
    <w:link w:val="BalloonTextChar"/>
    <w:uiPriority w:val="99"/>
    <w:semiHidden/>
    <w:unhideWhenUsed/>
    <w:rsid w:val="007F6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9F"/>
    <w:rPr>
      <w:rFonts w:ascii="Segoe UI" w:hAnsi="Segoe UI" w:cs="Segoe UI"/>
      <w:sz w:val="18"/>
      <w:szCs w:val="18"/>
    </w:rPr>
  </w:style>
  <w:style w:type="character" w:styleId="Hyperlink">
    <w:name w:val="Hyperlink"/>
    <w:basedOn w:val="DefaultParagraphFont"/>
    <w:uiPriority w:val="99"/>
    <w:semiHidden/>
    <w:unhideWhenUsed/>
    <w:rsid w:val="003070BD"/>
    <w:rPr>
      <w:color w:val="0000FF"/>
      <w:u w:val="single"/>
    </w:rPr>
  </w:style>
  <w:style w:type="paragraph" w:styleId="Revision">
    <w:name w:val="Revision"/>
    <w:hidden/>
    <w:uiPriority w:val="99"/>
    <w:semiHidden/>
    <w:rsid w:val="006E127A"/>
    <w:pPr>
      <w:spacing w:after="0" w:line="240" w:lineRule="auto"/>
    </w:p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
    <w:basedOn w:val="Normal"/>
    <w:link w:val="HeaderChar"/>
    <w:uiPriority w:val="99"/>
    <w:rsid w:val="00C66586"/>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uiPriority w:val="99"/>
    <w:rsid w:val="00C66586"/>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28694E"/>
    <w:rPr>
      <w:color w:val="666666"/>
    </w:rPr>
  </w:style>
  <w:style w:type="character" w:customStyle="1" w:styleId="Heading1Char">
    <w:name w:val="Heading 1 Char"/>
    <w:basedOn w:val="DefaultParagraphFont"/>
    <w:link w:val="Heading1"/>
    <w:uiPriority w:val="9"/>
    <w:rsid w:val="00886C8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EB5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7705">
      <w:bodyDiv w:val="1"/>
      <w:marLeft w:val="0"/>
      <w:marRight w:val="0"/>
      <w:marTop w:val="0"/>
      <w:marBottom w:val="0"/>
      <w:divBdr>
        <w:top w:val="none" w:sz="0" w:space="0" w:color="auto"/>
        <w:left w:val="none" w:sz="0" w:space="0" w:color="auto"/>
        <w:bottom w:val="none" w:sz="0" w:space="0" w:color="auto"/>
        <w:right w:val="none" w:sz="0" w:space="0" w:color="auto"/>
      </w:divBdr>
    </w:div>
    <w:div w:id="9833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8A9C6AAC38094DB112815F4AB23804" ma:contentTypeVersion="11" ma:contentTypeDescription="Izveidot jaunu dokumentu." ma:contentTypeScope="" ma:versionID="faa5aa2a28bd7613ed5814f445138a22">
  <xsd:schema xmlns:xsd="http://www.w3.org/2001/XMLSchema" xmlns:xs="http://www.w3.org/2001/XMLSchema" xmlns:p="http://schemas.microsoft.com/office/2006/metadata/properties" xmlns:ns3="d11586dd-1205-4461-9c8d-e14e8e03887e" targetNamespace="http://schemas.microsoft.com/office/2006/metadata/properties" ma:root="true" ma:fieldsID="9566ecc18bf8a6990080dd3898a06ccd" ns3:_="">
    <xsd:import namespace="d11586dd-1205-4461-9c8d-e14e8e0388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86dd-1205-4461-9c8d-e14e8e038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0324-5ED8-422F-8A16-C1269309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86dd-1205-4461-9c8d-e14e8e03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E7909-C9F7-44F2-AD9D-DF9D1C534233}">
  <ds:schemaRefs>
    <ds:schemaRef ds:uri="http://schemas.microsoft.com/sharepoint/v3/contenttype/forms"/>
  </ds:schemaRefs>
</ds:datastoreItem>
</file>

<file path=customXml/itemProps3.xml><?xml version="1.0" encoding="utf-8"?>
<ds:datastoreItem xmlns:ds="http://schemas.openxmlformats.org/officeDocument/2006/customXml" ds:itemID="{252DF3C4-D6E2-4288-B71F-05563C6D26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5D36EC-0321-46DB-B540-88E26799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9184</Words>
  <Characters>5235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Remdeniece</dc:creator>
  <cp:keywords/>
  <dc:description/>
  <cp:lastModifiedBy>Nataļja Vjatkina</cp:lastModifiedBy>
  <cp:revision>3</cp:revision>
  <cp:lastPrinted>2021-10-05T21:27:00Z</cp:lastPrinted>
  <dcterms:created xsi:type="dcterms:W3CDTF">2025-11-10T08:14:00Z</dcterms:created>
  <dcterms:modified xsi:type="dcterms:W3CDTF">2025-11-11T06:17:00Z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0x0101000B8A9C6AAC38094DB112815F4AB23804</vt:lpwstr>
  </property>
</Properties>
</file>