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6D350" w14:textId="3F860D02" w:rsidR="005D1BC8" w:rsidRPr="00035053" w:rsidRDefault="005D1BC8" w:rsidP="00166685">
      <w:pPr>
        <w:spacing w:after="0" w:line="240" w:lineRule="auto"/>
        <w:jc w:val="center"/>
        <w:rPr>
          <w:rFonts w:ascii="Times New Roman" w:hAnsi="Times New Roman" w:cs="Times New Roman"/>
          <w:b/>
          <w:bCs/>
          <w:sz w:val="24"/>
          <w:szCs w:val="24"/>
        </w:rPr>
      </w:pPr>
      <w:r w:rsidRPr="00035053">
        <w:rPr>
          <w:rFonts w:ascii="Times New Roman" w:hAnsi="Times New Roman" w:cs="Times New Roman"/>
          <w:b/>
          <w:bCs/>
          <w:sz w:val="24"/>
          <w:szCs w:val="24"/>
        </w:rPr>
        <w:t xml:space="preserve">PIETEIKUMS </w:t>
      </w:r>
      <w:r w:rsidR="0016005B" w:rsidRPr="00035053">
        <w:rPr>
          <w:rFonts w:ascii="Times New Roman" w:hAnsi="Times New Roman" w:cs="Times New Roman"/>
          <w:b/>
          <w:bCs/>
          <w:sz w:val="24"/>
          <w:szCs w:val="24"/>
        </w:rPr>
        <w:t xml:space="preserve">UN </w:t>
      </w:r>
      <w:r w:rsidR="00DC3059" w:rsidRPr="00035053">
        <w:rPr>
          <w:rFonts w:ascii="Times New Roman" w:hAnsi="Times New Roman" w:cs="Times New Roman"/>
          <w:b/>
          <w:bCs/>
          <w:sz w:val="24"/>
          <w:szCs w:val="24"/>
        </w:rPr>
        <w:t xml:space="preserve">INFORMATĪVAIS </w:t>
      </w:r>
      <w:r w:rsidR="0016005B" w:rsidRPr="00035053">
        <w:rPr>
          <w:rFonts w:ascii="Times New Roman" w:hAnsi="Times New Roman" w:cs="Times New Roman"/>
          <w:b/>
          <w:bCs/>
          <w:sz w:val="24"/>
          <w:szCs w:val="24"/>
        </w:rPr>
        <w:t xml:space="preserve">PIEDĀVĀJUMS </w:t>
      </w:r>
      <w:r w:rsidRPr="00035053">
        <w:rPr>
          <w:rFonts w:ascii="Times New Roman" w:hAnsi="Times New Roman" w:cs="Times New Roman"/>
          <w:b/>
          <w:bCs/>
          <w:sz w:val="24"/>
          <w:szCs w:val="24"/>
        </w:rPr>
        <w:t>TIRGUS IZPĒTEI</w:t>
      </w:r>
    </w:p>
    <w:p w14:paraId="5975ED81" w14:textId="2881CB39" w:rsidR="00A943AF" w:rsidRDefault="000A03A9" w:rsidP="00166685">
      <w:pPr>
        <w:spacing w:after="0" w:line="240" w:lineRule="auto"/>
        <w:jc w:val="center"/>
        <w:rPr>
          <w:rFonts w:ascii="Times New Roman" w:hAnsi="Times New Roman" w:cs="Times New Roman"/>
          <w:i/>
          <w:iCs/>
          <w:sz w:val="24"/>
          <w:szCs w:val="24"/>
        </w:rPr>
      </w:pPr>
      <w:r w:rsidRPr="000A03A9">
        <w:rPr>
          <w:rFonts w:ascii="Times New Roman" w:hAnsi="Times New Roman" w:cs="Times New Roman"/>
          <w:i/>
          <w:iCs/>
          <w:sz w:val="24"/>
          <w:szCs w:val="24"/>
        </w:rPr>
        <w:t>dīzeļdegvielas</w:t>
      </w:r>
      <w:r>
        <w:rPr>
          <w:rFonts w:ascii="Times New Roman" w:hAnsi="Times New Roman" w:cs="Times New Roman"/>
          <w:i/>
          <w:iCs/>
          <w:sz w:val="24"/>
          <w:szCs w:val="24"/>
        </w:rPr>
        <w:t xml:space="preserve"> piegādes</w:t>
      </w:r>
    </w:p>
    <w:p w14:paraId="35826CEC" w14:textId="77777777" w:rsidR="00F32214" w:rsidRDefault="00F32214" w:rsidP="00166685">
      <w:pPr>
        <w:spacing w:after="0" w:line="240" w:lineRule="auto"/>
        <w:jc w:val="center"/>
        <w:rPr>
          <w:rFonts w:ascii="Times New Roman" w:hAnsi="Times New Roman" w:cs="Times New Roman"/>
          <w:i/>
          <w:iCs/>
          <w:sz w:val="24"/>
          <w:szCs w:val="24"/>
        </w:rPr>
      </w:pPr>
    </w:p>
    <w:p w14:paraId="437648C3" w14:textId="5758D652" w:rsidR="005D1BC8" w:rsidRPr="00BB40B2" w:rsidRDefault="005D1BC8" w:rsidP="00166685">
      <w:pPr>
        <w:spacing w:after="0" w:line="240" w:lineRule="auto"/>
        <w:rPr>
          <w:rFonts w:ascii="Times New Roman" w:hAnsi="Times New Roman" w:cs="Times New Roman"/>
          <w:sz w:val="24"/>
          <w:szCs w:val="24"/>
        </w:rPr>
      </w:pPr>
      <w:r w:rsidRPr="00BB40B2">
        <w:rPr>
          <w:rFonts w:ascii="Times New Roman" w:hAnsi="Times New Roman" w:cs="Times New Roman"/>
          <w:sz w:val="24"/>
          <w:szCs w:val="24"/>
        </w:rPr>
        <w:t>Datums:</w:t>
      </w:r>
      <w:r w:rsidR="00564EDA">
        <w:rPr>
          <w:rFonts w:ascii="Times New Roman" w:hAnsi="Times New Roman" w:cs="Times New Roman"/>
          <w:sz w:val="24"/>
          <w:szCs w:val="24"/>
        </w:rPr>
        <w:t xml:space="preserve"> 2022. gada</w:t>
      </w:r>
      <w:r w:rsidR="00602EEA">
        <w:rPr>
          <w:rFonts w:ascii="Times New Roman" w:hAnsi="Times New Roman" w:cs="Times New Roman"/>
          <w:sz w:val="24"/>
          <w:szCs w:val="24"/>
        </w:rPr>
        <w:t xml:space="preserve"> ___. ________</w:t>
      </w:r>
      <w:r w:rsidR="00564EDA">
        <w:rPr>
          <w:rFonts w:ascii="Times New Roman" w:hAnsi="Times New Roman" w:cs="Times New Roman"/>
          <w:sz w:val="24"/>
          <w:szCs w:val="24"/>
        </w:rPr>
        <w:t>.</w:t>
      </w:r>
    </w:p>
    <w:p w14:paraId="2BD2276D" w14:textId="77777777" w:rsidR="005D1BC8" w:rsidRPr="00BB40B2" w:rsidRDefault="005D1BC8" w:rsidP="00166685">
      <w:pPr>
        <w:numPr>
          <w:ilvl w:val="0"/>
          <w:numId w:val="2"/>
        </w:numPr>
        <w:spacing w:before="160" w:line="240" w:lineRule="auto"/>
        <w:ind w:left="0" w:firstLine="0"/>
        <w:rPr>
          <w:rFonts w:ascii="Times New Roman" w:hAnsi="Times New Roman" w:cs="Times New Roman"/>
          <w:b/>
          <w:sz w:val="24"/>
          <w:szCs w:val="24"/>
        </w:rPr>
      </w:pPr>
      <w:r w:rsidRPr="00BB40B2">
        <w:rPr>
          <w:rFonts w:ascii="Times New Roman" w:hAnsi="Times New Roman" w:cs="Times New Roman"/>
          <w:b/>
          <w:sz w:val="24"/>
          <w:szCs w:val="24"/>
        </w:rPr>
        <w:t>IESNIEDZA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4"/>
        <w:gridCol w:w="5520"/>
      </w:tblGrid>
      <w:tr w:rsidR="009213FC" w:rsidRPr="00BB40B2" w14:paraId="6C58C797" w14:textId="12D8B537" w:rsidTr="00C57675">
        <w:trPr>
          <w:cantSplit/>
        </w:trPr>
        <w:tc>
          <w:tcPr>
            <w:tcW w:w="2046" w:type="pct"/>
            <w:shd w:val="clear" w:color="auto" w:fill="DEEAF6" w:themeFill="accent5" w:themeFillTint="33"/>
          </w:tcPr>
          <w:p w14:paraId="383F381F" w14:textId="4A459223" w:rsidR="009213FC" w:rsidRPr="00BB40B2" w:rsidRDefault="00A36758" w:rsidP="0016668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Sabiedrības </w:t>
            </w:r>
            <w:r w:rsidR="00C57675">
              <w:rPr>
                <w:rFonts w:ascii="Times New Roman" w:hAnsi="Times New Roman" w:cs="Times New Roman"/>
                <w:b/>
                <w:sz w:val="24"/>
                <w:szCs w:val="24"/>
              </w:rPr>
              <w:t xml:space="preserve">vai </w:t>
            </w:r>
            <w:r w:rsidR="000A03A9">
              <w:rPr>
                <w:rFonts w:ascii="Times New Roman" w:hAnsi="Times New Roman" w:cs="Times New Roman"/>
                <w:b/>
                <w:sz w:val="24"/>
                <w:szCs w:val="24"/>
              </w:rPr>
              <w:t>piegādātāja</w:t>
            </w:r>
            <w:r w:rsidR="009213FC" w:rsidRPr="00BB40B2">
              <w:rPr>
                <w:rFonts w:ascii="Times New Roman" w:hAnsi="Times New Roman" w:cs="Times New Roman"/>
                <w:b/>
                <w:sz w:val="24"/>
                <w:szCs w:val="24"/>
              </w:rPr>
              <w:t xml:space="preserve"> pilns nosaukums</w:t>
            </w:r>
          </w:p>
        </w:tc>
        <w:tc>
          <w:tcPr>
            <w:tcW w:w="2954" w:type="pct"/>
            <w:shd w:val="clear" w:color="auto" w:fill="FFFFFF" w:themeFill="background1"/>
          </w:tcPr>
          <w:p w14:paraId="1EACBBE6" w14:textId="77777777" w:rsidR="009213FC" w:rsidRPr="00BB40B2" w:rsidRDefault="009213FC" w:rsidP="00166685">
            <w:pPr>
              <w:spacing w:after="0" w:line="240" w:lineRule="auto"/>
              <w:rPr>
                <w:rFonts w:ascii="Times New Roman" w:hAnsi="Times New Roman" w:cs="Times New Roman"/>
                <w:b/>
                <w:sz w:val="24"/>
                <w:szCs w:val="24"/>
              </w:rPr>
            </w:pPr>
          </w:p>
        </w:tc>
      </w:tr>
      <w:tr w:rsidR="009213FC" w:rsidRPr="00BB40B2" w14:paraId="51DA02FF" w14:textId="12640851" w:rsidTr="00C57675">
        <w:trPr>
          <w:cantSplit/>
          <w:trHeight w:val="242"/>
        </w:trPr>
        <w:tc>
          <w:tcPr>
            <w:tcW w:w="2046" w:type="pct"/>
            <w:shd w:val="clear" w:color="auto" w:fill="DEEAF6" w:themeFill="accent5" w:themeFillTint="33"/>
          </w:tcPr>
          <w:p w14:paraId="24EDCCE4" w14:textId="3300D109" w:rsidR="009213FC" w:rsidRPr="00BB40B2" w:rsidRDefault="00A36758" w:rsidP="00166685">
            <w:pPr>
              <w:spacing w:after="0" w:line="240" w:lineRule="auto"/>
              <w:rPr>
                <w:rFonts w:ascii="Times New Roman" w:hAnsi="Times New Roman" w:cs="Times New Roman"/>
                <w:b/>
                <w:sz w:val="24"/>
                <w:szCs w:val="24"/>
              </w:rPr>
            </w:pPr>
            <w:r>
              <w:rPr>
                <w:rFonts w:ascii="Times New Roman" w:hAnsi="Times New Roman" w:cs="Times New Roman"/>
                <w:b/>
                <w:sz w:val="24"/>
                <w:szCs w:val="24"/>
              </w:rPr>
              <w:t>Sabiedrības</w:t>
            </w:r>
            <w:r w:rsidRPr="00BB40B2">
              <w:rPr>
                <w:rFonts w:ascii="Times New Roman" w:hAnsi="Times New Roman" w:cs="Times New Roman"/>
                <w:b/>
                <w:sz w:val="24"/>
                <w:szCs w:val="24"/>
              </w:rPr>
              <w:t xml:space="preserve"> </w:t>
            </w:r>
            <w:r w:rsidR="009213FC" w:rsidRPr="00BB40B2">
              <w:rPr>
                <w:rFonts w:ascii="Times New Roman" w:hAnsi="Times New Roman" w:cs="Times New Roman"/>
                <w:b/>
                <w:sz w:val="24"/>
                <w:szCs w:val="24"/>
              </w:rPr>
              <w:t>reģistrācijas numurs</w:t>
            </w:r>
            <w:r w:rsidR="00C57675">
              <w:rPr>
                <w:rFonts w:ascii="Times New Roman" w:hAnsi="Times New Roman" w:cs="Times New Roman"/>
                <w:b/>
                <w:sz w:val="24"/>
                <w:szCs w:val="24"/>
              </w:rPr>
              <w:t xml:space="preserve"> </w:t>
            </w:r>
          </w:p>
        </w:tc>
        <w:tc>
          <w:tcPr>
            <w:tcW w:w="2954" w:type="pct"/>
          </w:tcPr>
          <w:p w14:paraId="229FD28A" w14:textId="77777777" w:rsidR="009213FC" w:rsidRPr="00BB40B2" w:rsidRDefault="009213FC" w:rsidP="00166685">
            <w:pPr>
              <w:spacing w:after="0" w:line="240" w:lineRule="auto"/>
              <w:rPr>
                <w:rFonts w:ascii="Times New Roman" w:hAnsi="Times New Roman" w:cs="Times New Roman"/>
                <w:b/>
                <w:sz w:val="24"/>
                <w:szCs w:val="24"/>
              </w:rPr>
            </w:pPr>
          </w:p>
        </w:tc>
      </w:tr>
    </w:tbl>
    <w:p w14:paraId="45DFA56F" w14:textId="77777777" w:rsidR="005D1BC8" w:rsidRPr="00BB40B2" w:rsidRDefault="005D1BC8" w:rsidP="00166685">
      <w:pPr>
        <w:numPr>
          <w:ilvl w:val="0"/>
          <w:numId w:val="2"/>
        </w:numPr>
        <w:spacing w:before="160" w:line="240" w:lineRule="auto"/>
        <w:ind w:left="0" w:firstLine="0"/>
        <w:rPr>
          <w:rFonts w:ascii="Times New Roman" w:hAnsi="Times New Roman" w:cs="Times New Roman"/>
          <w:b/>
          <w:sz w:val="24"/>
          <w:szCs w:val="24"/>
        </w:rPr>
      </w:pPr>
      <w:r w:rsidRPr="00BB40B2">
        <w:rPr>
          <w:rFonts w:ascii="Times New Roman" w:hAnsi="Times New Roman" w:cs="Times New Roman"/>
          <w:b/>
          <w:sz w:val="24"/>
          <w:szCs w:val="24"/>
        </w:rPr>
        <w:t>KONTAKTPERSONA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24"/>
        <w:gridCol w:w="5520"/>
      </w:tblGrid>
      <w:tr w:rsidR="005D1BC8" w:rsidRPr="00BB40B2" w14:paraId="7554485C" w14:textId="77777777" w:rsidTr="00C57675">
        <w:trPr>
          <w:cantSplit/>
        </w:trPr>
        <w:tc>
          <w:tcPr>
            <w:tcW w:w="2046" w:type="pct"/>
            <w:shd w:val="clear" w:color="auto" w:fill="DEEAF6" w:themeFill="accent5" w:themeFillTint="33"/>
          </w:tcPr>
          <w:p w14:paraId="2FDA66A5" w14:textId="77777777" w:rsidR="005D1BC8" w:rsidRPr="00BB40B2" w:rsidRDefault="005D1BC8" w:rsidP="00166685">
            <w:pPr>
              <w:spacing w:after="0" w:line="240" w:lineRule="auto"/>
              <w:rPr>
                <w:rFonts w:ascii="Times New Roman" w:hAnsi="Times New Roman" w:cs="Times New Roman"/>
                <w:b/>
                <w:sz w:val="24"/>
                <w:szCs w:val="24"/>
              </w:rPr>
            </w:pPr>
            <w:r w:rsidRPr="00BB40B2">
              <w:rPr>
                <w:rFonts w:ascii="Times New Roman" w:hAnsi="Times New Roman" w:cs="Times New Roman"/>
                <w:b/>
                <w:sz w:val="24"/>
                <w:szCs w:val="24"/>
              </w:rPr>
              <w:t>Vārds, uzvārds</w:t>
            </w:r>
          </w:p>
        </w:tc>
        <w:tc>
          <w:tcPr>
            <w:tcW w:w="2954" w:type="pct"/>
          </w:tcPr>
          <w:p w14:paraId="68A0A12E" w14:textId="77777777" w:rsidR="005D1BC8" w:rsidRPr="00BB40B2" w:rsidRDefault="005D1BC8" w:rsidP="00166685">
            <w:pPr>
              <w:spacing w:after="0" w:line="240" w:lineRule="auto"/>
              <w:rPr>
                <w:rFonts w:ascii="Times New Roman" w:hAnsi="Times New Roman" w:cs="Times New Roman"/>
                <w:b/>
                <w:sz w:val="24"/>
                <w:szCs w:val="24"/>
              </w:rPr>
            </w:pPr>
          </w:p>
        </w:tc>
      </w:tr>
      <w:tr w:rsidR="00C14811" w:rsidRPr="00BB40B2" w14:paraId="646549F6" w14:textId="77777777" w:rsidTr="00C57675">
        <w:trPr>
          <w:cantSplit/>
        </w:trPr>
        <w:tc>
          <w:tcPr>
            <w:tcW w:w="2046" w:type="pct"/>
            <w:shd w:val="clear" w:color="auto" w:fill="DEEAF6" w:themeFill="accent5" w:themeFillTint="33"/>
          </w:tcPr>
          <w:p w14:paraId="1CE5EB7D" w14:textId="00FAE71A" w:rsidR="00C14811" w:rsidRPr="00BB40B2" w:rsidRDefault="00C14811" w:rsidP="00166685">
            <w:pPr>
              <w:spacing w:after="0" w:line="240" w:lineRule="auto"/>
              <w:rPr>
                <w:rFonts w:ascii="Times New Roman" w:hAnsi="Times New Roman" w:cs="Times New Roman"/>
                <w:b/>
                <w:sz w:val="24"/>
                <w:szCs w:val="24"/>
              </w:rPr>
            </w:pPr>
            <w:r>
              <w:rPr>
                <w:rFonts w:ascii="Times New Roman" w:hAnsi="Times New Roman" w:cs="Times New Roman"/>
                <w:b/>
                <w:sz w:val="24"/>
                <w:szCs w:val="24"/>
              </w:rPr>
              <w:t>Ieņemamais amats</w:t>
            </w:r>
          </w:p>
        </w:tc>
        <w:tc>
          <w:tcPr>
            <w:tcW w:w="2954" w:type="pct"/>
          </w:tcPr>
          <w:p w14:paraId="3B87D0E2" w14:textId="77777777" w:rsidR="00C14811" w:rsidRPr="00BB40B2" w:rsidRDefault="00C14811" w:rsidP="00166685">
            <w:pPr>
              <w:spacing w:after="0" w:line="240" w:lineRule="auto"/>
              <w:rPr>
                <w:rFonts w:ascii="Times New Roman" w:hAnsi="Times New Roman" w:cs="Times New Roman"/>
                <w:b/>
                <w:sz w:val="24"/>
                <w:szCs w:val="24"/>
              </w:rPr>
            </w:pPr>
          </w:p>
        </w:tc>
      </w:tr>
      <w:tr w:rsidR="005D1BC8" w:rsidRPr="00BB40B2" w14:paraId="548BFFE6" w14:textId="77777777" w:rsidTr="00C57675">
        <w:trPr>
          <w:cantSplit/>
          <w:trHeight w:val="130"/>
        </w:trPr>
        <w:tc>
          <w:tcPr>
            <w:tcW w:w="2046" w:type="pct"/>
            <w:shd w:val="clear" w:color="auto" w:fill="DEEAF6" w:themeFill="accent5" w:themeFillTint="33"/>
          </w:tcPr>
          <w:p w14:paraId="3D68EBC8" w14:textId="16FE6C17" w:rsidR="005D1BC8" w:rsidRPr="00BB40B2" w:rsidRDefault="005D1BC8" w:rsidP="00166685">
            <w:pPr>
              <w:spacing w:after="0" w:line="240" w:lineRule="auto"/>
              <w:rPr>
                <w:rFonts w:ascii="Times New Roman" w:hAnsi="Times New Roman" w:cs="Times New Roman"/>
                <w:b/>
                <w:sz w:val="24"/>
                <w:szCs w:val="24"/>
              </w:rPr>
            </w:pPr>
            <w:r w:rsidRPr="00BB40B2">
              <w:rPr>
                <w:rFonts w:ascii="Times New Roman" w:hAnsi="Times New Roman" w:cs="Times New Roman"/>
                <w:b/>
                <w:sz w:val="24"/>
                <w:szCs w:val="24"/>
              </w:rPr>
              <w:t>Tālr</w:t>
            </w:r>
            <w:r w:rsidR="00A36758">
              <w:rPr>
                <w:rFonts w:ascii="Times New Roman" w:hAnsi="Times New Roman" w:cs="Times New Roman"/>
                <w:b/>
                <w:sz w:val="24"/>
                <w:szCs w:val="24"/>
              </w:rPr>
              <w:t>uņa numurs</w:t>
            </w:r>
          </w:p>
        </w:tc>
        <w:tc>
          <w:tcPr>
            <w:tcW w:w="2954" w:type="pct"/>
          </w:tcPr>
          <w:p w14:paraId="7D2A22F5" w14:textId="77777777" w:rsidR="005D1BC8" w:rsidRPr="00BB40B2" w:rsidRDefault="005D1BC8" w:rsidP="00166685">
            <w:pPr>
              <w:spacing w:after="0" w:line="240" w:lineRule="auto"/>
              <w:rPr>
                <w:rFonts w:ascii="Times New Roman" w:hAnsi="Times New Roman" w:cs="Times New Roman"/>
                <w:b/>
                <w:sz w:val="24"/>
                <w:szCs w:val="24"/>
              </w:rPr>
            </w:pPr>
          </w:p>
        </w:tc>
      </w:tr>
      <w:tr w:rsidR="005D1BC8" w:rsidRPr="00BB40B2" w14:paraId="1B2D9ACD" w14:textId="77777777" w:rsidTr="00C57675">
        <w:trPr>
          <w:cantSplit/>
          <w:trHeight w:val="130"/>
        </w:trPr>
        <w:tc>
          <w:tcPr>
            <w:tcW w:w="2046" w:type="pct"/>
            <w:shd w:val="clear" w:color="auto" w:fill="DEEAF6" w:themeFill="accent5" w:themeFillTint="33"/>
          </w:tcPr>
          <w:p w14:paraId="19E4EDCD" w14:textId="05FCE070" w:rsidR="005D1BC8" w:rsidRPr="00BB40B2" w:rsidRDefault="00A36758" w:rsidP="00166685">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Elektroniskā </w:t>
            </w:r>
            <w:r w:rsidR="005D1BC8" w:rsidRPr="00BB40B2">
              <w:rPr>
                <w:rFonts w:ascii="Times New Roman" w:hAnsi="Times New Roman" w:cs="Times New Roman"/>
                <w:b/>
                <w:sz w:val="24"/>
                <w:szCs w:val="24"/>
              </w:rPr>
              <w:t>pasta adrese</w:t>
            </w:r>
          </w:p>
        </w:tc>
        <w:tc>
          <w:tcPr>
            <w:tcW w:w="2954" w:type="pct"/>
          </w:tcPr>
          <w:p w14:paraId="7E83A3BE" w14:textId="77777777" w:rsidR="005D1BC8" w:rsidRPr="00BB40B2" w:rsidRDefault="005D1BC8" w:rsidP="00166685">
            <w:pPr>
              <w:spacing w:after="0" w:line="240" w:lineRule="auto"/>
              <w:rPr>
                <w:rFonts w:ascii="Times New Roman" w:hAnsi="Times New Roman" w:cs="Times New Roman"/>
                <w:b/>
                <w:sz w:val="24"/>
                <w:szCs w:val="24"/>
              </w:rPr>
            </w:pPr>
          </w:p>
        </w:tc>
      </w:tr>
    </w:tbl>
    <w:p w14:paraId="60C8ED32" w14:textId="70172DED" w:rsidR="00A943AF" w:rsidRPr="00A943AF" w:rsidRDefault="00A943AF" w:rsidP="00166685">
      <w:pPr>
        <w:spacing w:before="160" w:line="240" w:lineRule="auto"/>
        <w:jc w:val="center"/>
        <w:rPr>
          <w:rFonts w:ascii="Times New Roman" w:hAnsi="Times New Roman" w:cs="Times New Roman"/>
          <w:bCs/>
          <w:sz w:val="24"/>
          <w:szCs w:val="24"/>
          <w:lang w:eastAsia="ar-SA"/>
        </w:rPr>
      </w:pPr>
      <w:r w:rsidRPr="00A943AF">
        <w:rPr>
          <w:rFonts w:ascii="Times New Roman" w:hAnsi="Times New Roman" w:cs="Times New Roman"/>
          <w:bCs/>
          <w:sz w:val="24"/>
          <w:szCs w:val="24"/>
          <w:lang w:eastAsia="ar-SA"/>
        </w:rPr>
        <w:t xml:space="preserve">turpmāk tekstā </w:t>
      </w:r>
      <w:r w:rsidR="00475C7D">
        <w:rPr>
          <w:rFonts w:ascii="Times New Roman" w:hAnsi="Times New Roman" w:cs="Times New Roman"/>
          <w:bCs/>
          <w:sz w:val="24"/>
          <w:szCs w:val="24"/>
          <w:lang w:eastAsia="ar-SA"/>
        </w:rPr>
        <w:t>–</w:t>
      </w:r>
      <w:r w:rsidRPr="00A943AF">
        <w:rPr>
          <w:rFonts w:ascii="Times New Roman" w:hAnsi="Times New Roman" w:cs="Times New Roman"/>
          <w:bCs/>
          <w:sz w:val="24"/>
          <w:szCs w:val="24"/>
          <w:lang w:eastAsia="ar-SA"/>
        </w:rPr>
        <w:t xml:space="preserve"> pretendents</w:t>
      </w:r>
    </w:p>
    <w:p w14:paraId="3F9857CE" w14:textId="1C255F62" w:rsidR="005D1BC8" w:rsidRPr="00BB40B2" w:rsidRDefault="005D1BC8" w:rsidP="00166685">
      <w:pPr>
        <w:numPr>
          <w:ilvl w:val="0"/>
          <w:numId w:val="2"/>
        </w:numPr>
        <w:spacing w:before="160" w:line="240" w:lineRule="auto"/>
        <w:ind w:left="0" w:firstLine="0"/>
        <w:rPr>
          <w:rFonts w:ascii="Times New Roman" w:hAnsi="Times New Roman" w:cs="Times New Roman"/>
          <w:b/>
          <w:sz w:val="24"/>
          <w:szCs w:val="24"/>
        </w:rPr>
      </w:pPr>
      <w:r w:rsidRPr="00BB40B2">
        <w:rPr>
          <w:rFonts w:ascii="Times New Roman" w:hAnsi="Times New Roman" w:cs="Times New Roman"/>
          <w:b/>
          <w:sz w:val="24"/>
          <w:szCs w:val="24"/>
        </w:rPr>
        <w:t>PIETEIKUMS</w:t>
      </w:r>
    </w:p>
    <w:p w14:paraId="4AD5DE7D" w14:textId="2213DA04" w:rsidR="003540A3" w:rsidRDefault="00166685" w:rsidP="003540A3">
      <w:pPr>
        <w:tabs>
          <w:tab w:val="left" w:pos="426"/>
        </w:tabs>
        <w:autoSpaceDE w:val="0"/>
        <w:autoSpaceDN w:val="0"/>
        <w:adjustRightInd w:val="0"/>
        <w:spacing w:before="80" w:after="80" w:line="240" w:lineRule="auto"/>
        <w:jc w:val="both"/>
        <w:rPr>
          <w:rFonts w:ascii="Times New Roman" w:hAnsi="Times New Roman" w:cs="Times New Roman"/>
          <w:bCs/>
          <w:sz w:val="24"/>
          <w:szCs w:val="24"/>
          <w:lang w:eastAsia="ar-SA"/>
        </w:rPr>
      </w:pPr>
      <w:r w:rsidRPr="00CC7D3A">
        <w:rPr>
          <w:rFonts w:ascii="Times New Roman" w:hAnsi="Times New Roman" w:cs="Times New Roman"/>
          <w:b/>
          <w:sz w:val="24"/>
          <w:szCs w:val="24"/>
          <w:lang w:eastAsia="ar-SA"/>
        </w:rPr>
        <w:t>3.</w:t>
      </w:r>
      <w:r>
        <w:rPr>
          <w:rFonts w:ascii="Times New Roman" w:hAnsi="Times New Roman" w:cs="Times New Roman"/>
          <w:b/>
          <w:sz w:val="24"/>
          <w:szCs w:val="24"/>
          <w:lang w:eastAsia="ar-SA"/>
        </w:rPr>
        <w:t>1</w:t>
      </w:r>
      <w:r w:rsidRPr="00CC7D3A">
        <w:rPr>
          <w:rFonts w:ascii="Times New Roman" w:hAnsi="Times New Roman" w:cs="Times New Roman"/>
          <w:b/>
          <w:sz w:val="24"/>
          <w:szCs w:val="24"/>
          <w:lang w:eastAsia="ar-SA"/>
        </w:rPr>
        <w:t>.</w:t>
      </w:r>
      <w:r>
        <w:rPr>
          <w:rFonts w:ascii="Times New Roman" w:hAnsi="Times New Roman" w:cs="Times New Roman"/>
          <w:bCs/>
          <w:sz w:val="24"/>
          <w:szCs w:val="24"/>
          <w:lang w:eastAsia="ar-SA"/>
        </w:rPr>
        <w:t> </w:t>
      </w:r>
      <w:r w:rsidR="00003913">
        <w:rPr>
          <w:rFonts w:ascii="Times New Roman" w:hAnsi="Times New Roman" w:cs="Times New Roman"/>
          <w:bCs/>
          <w:sz w:val="24"/>
          <w:szCs w:val="24"/>
          <w:lang w:eastAsia="ar-SA"/>
        </w:rPr>
        <w:t>Pretendēta</w:t>
      </w:r>
      <w:r w:rsidR="003540A3">
        <w:rPr>
          <w:rFonts w:ascii="Times New Roman" w:hAnsi="Times New Roman" w:cs="Times New Roman"/>
          <w:bCs/>
          <w:sz w:val="24"/>
          <w:szCs w:val="24"/>
          <w:lang w:eastAsia="ar-SA"/>
        </w:rPr>
        <w:t xml:space="preserve"> interese </w:t>
      </w:r>
      <w:r w:rsidR="008808DB">
        <w:rPr>
          <w:rFonts w:ascii="Times New Roman" w:hAnsi="Times New Roman" w:cs="Times New Roman"/>
          <w:bCs/>
          <w:sz w:val="24"/>
          <w:szCs w:val="24"/>
          <w:lang w:eastAsia="ar-SA"/>
        </w:rPr>
        <w:t xml:space="preserve">iesniegt pieteikumu Pasūtītāja kvalifikācijas sistēmā, lai piedalītos </w:t>
      </w:r>
      <w:r w:rsidR="0038675D">
        <w:rPr>
          <w:rFonts w:ascii="Times New Roman" w:hAnsi="Times New Roman" w:cs="Times New Roman"/>
          <w:bCs/>
          <w:sz w:val="24"/>
          <w:szCs w:val="24"/>
          <w:lang w:eastAsia="ar-SA"/>
        </w:rPr>
        <w:t>cenu aptaujā par dīzeļdegvielas piegādi</w:t>
      </w:r>
      <w:r w:rsidR="00003913">
        <w:rPr>
          <w:rFonts w:ascii="Times New Roman" w:hAnsi="Times New Roman" w:cs="Times New Roman"/>
          <w:bCs/>
          <w:sz w:val="24"/>
          <w:szCs w:val="24"/>
          <w:lang w:eastAsia="ar-SA"/>
        </w:rPr>
        <w:t>:</w:t>
      </w:r>
    </w:p>
    <w:p w14:paraId="60C02169" w14:textId="78F0553F" w:rsidR="00003913" w:rsidRPr="00BB40B2" w:rsidRDefault="0057665F" w:rsidP="00003913">
      <w:pPr>
        <w:tabs>
          <w:tab w:val="left" w:pos="426"/>
        </w:tabs>
        <w:autoSpaceDE w:val="0"/>
        <w:autoSpaceDN w:val="0"/>
        <w:adjustRightInd w:val="0"/>
        <w:spacing w:before="80" w:after="80" w:line="240"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1879042595"/>
          <w14:checkbox>
            <w14:checked w14:val="0"/>
            <w14:checkedState w14:val="2612" w14:font="MS Gothic"/>
            <w14:uncheckedState w14:val="2610" w14:font="MS Gothic"/>
          </w14:checkbox>
        </w:sdtPr>
        <w:sdtEndPr/>
        <w:sdtContent>
          <w:r w:rsidR="00003913">
            <w:rPr>
              <w:rFonts w:ascii="MS Gothic" w:eastAsia="MS Gothic" w:hAnsi="MS Gothic" w:cs="Times New Roman" w:hint="eastAsia"/>
              <w:bCs/>
              <w:sz w:val="24"/>
              <w:szCs w:val="24"/>
              <w:lang w:eastAsia="ar-SA"/>
            </w:rPr>
            <w:t>☐</w:t>
          </w:r>
        </w:sdtContent>
      </w:sdt>
      <w:r w:rsidR="00003913" w:rsidRPr="00BB40B2">
        <w:rPr>
          <w:rFonts w:ascii="Times New Roman" w:hAnsi="Times New Roman" w:cs="Times New Roman"/>
          <w:bCs/>
          <w:sz w:val="24"/>
          <w:szCs w:val="24"/>
          <w:lang w:eastAsia="ar-SA"/>
        </w:rPr>
        <w:t> </w:t>
      </w:r>
      <w:r w:rsidR="00003913">
        <w:rPr>
          <w:rFonts w:ascii="Times New Roman" w:hAnsi="Times New Roman" w:cs="Times New Roman"/>
          <w:bCs/>
          <w:sz w:val="24"/>
          <w:szCs w:val="24"/>
          <w:lang w:eastAsia="ar-SA"/>
        </w:rPr>
        <w:t>ir ieinteresēts</w:t>
      </w:r>
      <w:r w:rsidR="00003913" w:rsidRPr="00BB40B2">
        <w:rPr>
          <w:rFonts w:ascii="Times New Roman" w:hAnsi="Times New Roman" w:cs="Times New Roman"/>
          <w:bCs/>
          <w:sz w:val="24"/>
          <w:szCs w:val="24"/>
          <w:lang w:eastAsia="ar-SA"/>
        </w:rPr>
        <w:t>;</w:t>
      </w:r>
    </w:p>
    <w:p w14:paraId="45CEA4D1" w14:textId="38F590D5" w:rsidR="00003913" w:rsidRDefault="0057665F" w:rsidP="00003913">
      <w:pPr>
        <w:tabs>
          <w:tab w:val="left" w:pos="426"/>
        </w:tabs>
        <w:autoSpaceDE w:val="0"/>
        <w:autoSpaceDN w:val="0"/>
        <w:adjustRightInd w:val="0"/>
        <w:spacing w:before="80" w:after="80" w:line="240"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1207254769"/>
          <w14:checkbox>
            <w14:checked w14:val="0"/>
            <w14:checkedState w14:val="2612" w14:font="MS Gothic"/>
            <w14:uncheckedState w14:val="2610" w14:font="MS Gothic"/>
          </w14:checkbox>
        </w:sdtPr>
        <w:sdtEndPr/>
        <w:sdtContent>
          <w:r w:rsidR="00003913">
            <w:rPr>
              <w:rFonts w:ascii="MS Gothic" w:eastAsia="MS Gothic" w:hAnsi="MS Gothic" w:cs="Times New Roman" w:hint="eastAsia"/>
              <w:bCs/>
              <w:sz w:val="24"/>
              <w:szCs w:val="24"/>
              <w:lang w:eastAsia="ar-SA"/>
            </w:rPr>
            <w:t>☐</w:t>
          </w:r>
        </w:sdtContent>
      </w:sdt>
      <w:r w:rsidR="00003913" w:rsidRPr="00BB40B2">
        <w:rPr>
          <w:rFonts w:ascii="Times New Roman" w:hAnsi="Times New Roman" w:cs="Times New Roman"/>
          <w:bCs/>
          <w:sz w:val="24"/>
          <w:szCs w:val="24"/>
          <w:lang w:eastAsia="ar-SA"/>
        </w:rPr>
        <w:t> </w:t>
      </w:r>
      <w:r w:rsidR="00003913">
        <w:rPr>
          <w:rFonts w:ascii="Times New Roman" w:hAnsi="Times New Roman" w:cs="Times New Roman"/>
          <w:bCs/>
          <w:sz w:val="24"/>
          <w:szCs w:val="24"/>
          <w:lang w:eastAsia="ar-SA"/>
        </w:rPr>
        <w:t>nav ieinteresēts.</w:t>
      </w:r>
    </w:p>
    <w:p w14:paraId="47921611" w14:textId="0AA6EC23" w:rsidR="00003913" w:rsidRDefault="00003913" w:rsidP="00003913">
      <w:pPr>
        <w:tabs>
          <w:tab w:val="left" w:pos="426"/>
        </w:tabs>
        <w:autoSpaceDE w:val="0"/>
        <w:autoSpaceDN w:val="0"/>
        <w:adjustRightInd w:val="0"/>
        <w:spacing w:before="80" w:after="80" w:line="240" w:lineRule="auto"/>
        <w:ind w:left="426"/>
        <w:jc w:val="both"/>
        <w:rPr>
          <w:rFonts w:ascii="Times New Roman" w:hAnsi="Times New Roman" w:cs="Times New Roman"/>
          <w:bCs/>
          <w:sz w:val="24"/>
          <w:szCs w:val="24"/>
          <w:lang w:eastAsia="ar-SA"/>
        </w:rPr>
      </w:pPr>
    </w:p>
    <w:p w14:paraId="40BDAA5F" w14:textId="3B77418B" w:rsidR="00003913" w:rsidRPr="00BB40B2" w:rsidRDefault="00003913" w:rsidP="00003913">
      <w:pPr>
        <w:tabs>
          <w:tab w:val="left" w:pos="426"/>
        </w:tabs>
        <w:autoSpaceDE w:val="0"/>
        <w:autoSpaceDN w:val="0"/>
        <w:adjustRightInd w:val="0"/>
        <w:spacing w:before="80" w:after="80" w:line="240" w:lineRule="auto"/>
        <w:ind w:left="426"/>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Ja atbilde ir negatīva, lūdzam sniegt (īs</w:t>
      </w:r>
      <w:r w:rsidR="00C568A8">
        <w:rPr>
          <w:rFonts w:ascii="Times New Roman" w:hAnsi="Times New Roman" w:cs="Times New Roman"/>
          <w:bCs/>
          <w:sz w:val="24"/>
          <w:szCs w:val="24"/>
          <w:lang w:eastAsia="ar-SA"/>
        </w:rPr>
        <w:t>u</w:t>
      </w:r>
      <w:r>
        <w:rPr>
          <w:rFonts w:ascii="Times New Roman" w:hAnsi="Times New Roman" w:cs="Times New Roman"/>
          <w:bCs/>
          <w:sz w:val="24"/>
          <w:szCs w:val="24"/>
          <w:lang w:eastAsia="ar-SA"/>
        </w:rPr>
        <w:t xml:space="preserve">) </w:t>
      </w:r>
      <w:r w:rsidR="00723292">
        <w:rPr>
          <w:rFonts w:ascii="Times New Roman" w:hAnsi="Times New Roman" w:cs="Times New Roman"/>
          <w:bCs/>
          <w:sz w:val="24"/>
          <w:szCs w:val="24"/>
          <w:lang w:eastAsia="ar-SA"/>
        </w:rPr>
        <w:t>skaidrojumu</w:t>
      </w:r>
      <w:r w:rsidR="0038675D">
        <w:rPr>
          <w:rFonts w:ascii="Times New Roman" w:hAnsi="Times New Roman" w:cs="Times New Roman"/>
          <w:bCs/>
          <w:sz w:val="24"/>
          <w:szCs w:val="24"/>
          <w:lang w:eastAsia="ar-SA"/>
        </w:rPr>
        <w:t>, kādu iemeslu vadoties Pretendentam nav intereses iesniegt pieteikumu Pasūtītāja kvalifikācijas sistēmā</w:t>
      </w:r>
      <w:r w:rsidR="00723292">
        <w:rPr>
          <w:rFonts w:ascii="Times New Roman" w:hAnsi="Times New Roman" w:cs="Times New Roman"/>
          <w:bCs/>
          <w:sz w:val="24"/>
          <w:szCs w:val="24"/>
          <w:lang w:eastAsia="ar-SA"/>
        </w:rPr>
        <w:t>: _____________________.</w:t>
      </w:r>
    </w:p>
    <w:p w14:paraId="682CAC11" w14:textId="3AF1A4A2" w:rsidR="003D0A84" w:rsidRDefault="003D0A84" w:rsidP="003D0A84">
      <w:pPr>
        <w:tabs>
          <w:tab w:val="left" w:pos="426"/>
        </w:tabs>
        <w:autoSpaceDE w:val="0"/>
        <w:autoSpaceDN w:val="0"/>
        <w:adjustRightInd w:val="0"/>
        <w:spacing w:before="80" w:after="80" w:line="240" w:lineRule="auto"/>
        <w:jc w:val="both"/>
        <w:rPr>
          <w:rFonts w:ascii="Times New Roman" w:hAnsi="Times New Roman" w:cs="Times New Roman"/>
          <w:bCs/>
          <w:sz w:val="24"/>
          <w:szCs w:val="24"/>
          <w:lang w:eastAsia="ar-SA"/>
        </w:rPr>
      </w:pPr>
      <w:r w:rsidRPr="00CC7D3A">
        <w:rPr>
          <w:rFonts w:ascii="Times New Roman" w:hAnsi="Times New Roman" w:cs="Times New Roman"/>
          <w:b/>
          <w:sz w:val="24"/>
          <w:szCs w:val="24"/>
          <w:lang w:eastAsia="ar-SA"/>
        </w:rPr>
        <w:t>3.</w:t>
      </w:r>
      <w:r>
        <w:rPr>
          <w:rFonts w:ascii="Times New Roman" w:hAnsi="Times New Roman" w:cs="Times New Roman"/>
          <w:b/>
          <w:sz w:val="24"/>
          <w:szCs w:val="24"/>
          <w:lang w:eastAsia="ar-SA"/>
        </w:rPr>
        <w:t>2</w:t>
      </w:r>
      <w:r w:rsidRPr="00CC7D3A">
        <w:rPr>
          <w:rFonts w:ascii="Times New Roman" w:hAnsi="Times New Roman" w:cs="Times New Roman"/>
          <w:b/>
          <w:sz w:val="24"/>
          <w:szCs w:val="24"/>
          <w:lang w:eastAsia="ar-SA"/>
        </w:rPr>
        <w:t>.</w:t>
      </w:r>
      <w:r>
        <w:rPr>
          <w:rFonts w:ascii="Times New Roman" w:hAnsi="Times New Roman" w:cs="Times New Roman"/>
          <w:bCs/>
          <w:sz w:val="24"/>
          <w:szCs w:val="24"/>
          <w:lang w:eastAsia="ar-SA"/>
        </w:rPr>
        <w:t> Pretendēta interese iesniegt pieteikumu Pasūtītāja iepirkumu procedūrā par vispārīgās vienošanas noslēgšanu:</w:t>
      </w:r>
    </w:p>
    <w:p w14:paraId="14D1E923" w14:textId="77777777" w:rsidR="003D0A84" w:rsidRPr="00BB40B2" w:rsidRDefault="0057665F" w:rsidP="003D0A84">
      <w:pPr>
        <w:tabs>
          <w:tab w:val="left" w:pos="426"/>
        </w:tabs>
        <w:autoSpaceDE w:val="0"/>
        <w:autoSpaceDN w:val="0"/>
        <w:adjustRightInd w:val="0"/>
        <w:spacing w:before="80" w:after="80" w:line="240"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1321727941"/>
          <w14:checkbox>
            <w14:checked w14:val="0"/>
            <w14:checkedState w14:val="2612" w14:font="MS Gothic"/>
            <w14:uncheckedState w14:val="2610" w14:font="MS Gothic"/>
          </w14:checkbox>
        </w:sdtPr>
        <w:sdtEndPr/>
        <w:sdtContent>
          <w:r w:rsidR="003D0A84">
            <w:rPr>
              <w:rFonts w:ascii="MS Gothic" w:eastAsia="MS Gothic" w:hAnsi="MS Gothic" w:cs="Times New Roman" w:hint="eastAsia"/>
              <w:bCs/>
              <w:sz w:val="24"/>
              <w:szCs w:val="24"/>
              <w:lang w:eastAsia="ar-SA"/>
            </w:rPr>
            <w:t>☐</w:t>
          </w:r>
        </w:sdtContent>
      </w:sdt>
      <w:r w:rsidR="003D0A84" w:rsidRPr="00BB40B2">
        <w:rPr>
          <w:rFonts w:ascii="Times New Roman" w:hAnsi="Times New Roman" w:cs="Times New Roman"/>
          <w:bCs/>
          <w:sz w:val="24"/>
          <w:szCs w:val="24"/>
          <w:lang w:eastAsia="ar-SA"/>
        </w:rPr>
        <w:t> </w:t>
      </w:r>
      <w:r w:rsidR="003D0A84">
        <w:rPr>
          <w:rFonts w:ascii="Times New Roman" w:hAnsi="Times New Roman" w:cs="Times New Roman"/>
          <w:bCs/>
          <w:sz w:val="24"/>
          <w:szCs w:val="24"/>
          <w:lang w:eastAsia="ar-SA"/>
        </w:rPr>
        <w:t>ir ieinteresēts</w:t>
      </w:r>
      <w:r w:rsidR="003D0A84" w:rsidRPr="00BB40B2">
        <w:rPr>
          <w:rFonts w:ascii="Times New Roman" w:hAnsi="Times New Roman" w:cs="Times New Roman"/>
          <w:bCs/>
          <w:sz w:val="24"/>
          <w:szCs w:val="24"/>
          <w:lang w:eastAsia="ar-SA"/>
        </w:rPr>
        <w:t>;</w:t>
      </w:r>
    </w:p>
    <w:p w14:paraId="53E998D7" w14:textId="77777777" w:rsidR="003D0A84" w:rsidRDefault="0057665F" w:rsidP="003D0A84">
      <w:pPr>
        <w:tabs>
          <w:tab w:val="left" w:pos="426"/>
        </w:tabs>
        <w:autoSpaceDE w:val="0"/>
        <w:autoSpaceDN w:val="0"/>
        <w:adjustRightInd w:val="0"/>
        <w:spacing w:before="80" w:after="80" w:line="240"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147603285"/>
          <w14:checkbox>
            <w14:checked w14:val="0"/>
            <w14:checkedState w14:val="2612" w14:font="MS Gothic"/>
            <w14:uncheckedState w14:val="2610" w14:font="MS Gothic"/>
          </w14:checkbox>
        </w:sdtPr>
        <w:sdtEndPr/>
        <w:sdtContent>
          <w:r w:rsidR="003D0A84">
            <w:rPr>
              <w:rFonts w:ascii="MS Gothic" w:eastAsia="MS Gothic" w:hAnsi="MS Gothic" w:cs="Times New Roman" w:hint="eastAsia"/>
              <w:bCs/>
              <w:sz w:val="24"/>
              <w:szCs w:val="24"/>
              <w:lang w:eastAsia="ar-SA"/>
            </w:rPr>
            <w:t>☐</w:t>
          </w:r>
        </w:sdtContent>
      </w:sdt>
      <w:r w:rsidR="003D0A84" w:rsidRPr="00BB40B2">
        <w:rPr>
          <w:rFonts w:ascii="Times New Roman" w:hAnsi="Times New Roman" w:cs="Times New Roman"/>
          <w:bCs/>
          <w:sz w:val="24"/>
          <w:szCs w:val="24"/>
          <w:lang w:eastAsia="ar-SA"/>
        </w:rPr>
        <w:t> </w:t>
      </w:r>
      <w:r w:rsidR="003D0A84">
        <w:rPr>
          <w:rFonts w:ascii="Times New Roman" w:hAnsi="Times New Roman" w:cs="Times New Roman"/>
          <w:bCs/>
          <w:sz w:val="24"/>
          <w:szCs w:val="24"/>
          <w:lang w:eastAsia="ar-SA"/>
        </w:rPr>
        <w:t>nav ieinteresēts.</w:t>
      </w:r>
    </w:p>
    <w:p w14:paraId="439941A1" w14:textId="77777777" w:rsidR="003D0A84" w:rsidRDefault="003D0A84" w:rsidP="003D0A84">
      <w:pPr>
        <w:tabs>
          <w:tab w:val="left" w:pos="426"/>
        </w:tabs>
        <w:autoSpaceDE w:val="0"/>
        <w:autoSpaceDN w:val="0"/>
        <w:adjustRightInd w:val="0"/>
        <w:spacing w:before="80" w:after="80" w:line="240" w:lineRule="auto"/>
        <w:ind w:left="426"/>
        <w:jc w:val="both"/>
        <w:rPr>
          <w:rFonts w:ascii="Times New Roman" w:hAnsi="Times New Roman" w:cs="Times New Roman"/>
          <w:bCs/>
          <w:sz w:val="24"/>
          <w:szCs w:val="24"/>
          <w:lang w:eastAsia="ar-SA"/>
        </w:rPr>
      </w:pPr>
    </w:p>
    <w:p w14:paraId="697788F0" w14:textId="77777777" w:rsidR="003D0A84" w:rsidRPr="00BB40B2" w:rsidRDefault="003D0A84" w:rsidP="003D0A84">
      <w:pPr>
        <w:tabs>
          <w:tab w:val="left" w:pos="426"/>
        </w:tabs>
        <w:autoSpaceDE w:val="0"/>
        <w:autoSpaceDN w:val="0"/>
        <w:adjustRightInd w:val="0"/>
        <w:spacing w:before="80" w:after="80" w:line="240" w:lineRule="auto"/>
        <w:ind w:left="426"/>
        <w:jc w:val="both"/>
        <w:rPr>
          <w:rFonts w:ascii="Times New Roman" w:hAnsi="Times New Roman" w:cs="Times New Roman"/>
          <w:bCs/>
          <w:sz w:val="24"/>
          <w:szCs w:val="24"/>
          <w:lang w:eastAsia="ar-SA"/>
        </w:rPr>
      </w:pPr>
      <w:r>
        <w:rPr>
          <w:rFonts w:ascii="Times New Roman" w:hAnsi="Times New Roman" w:cs="Times New Roman"/>
          <w:bCs/>
          <w:sz w:val="24"/>
          <w:szCs w:val="24"/>
          <w:lang w:eastAsia="ar-SA"/>
        </w:rPr>
        <w:t>Ja atbilde ir negatīva, lūdzam sniegt (īsu) skaidrojumu, kādu iemeslu vadoties Pretendentam nav intereses iesniegt pieteikumu Pasūtītāja kvalifikācijas sistēmā: _____________________.</w:t>
      </w:r>
    </w:p>
    <w:p w14:paraId="6EFA725C" w14:textId="00BC63CF" w:rsidR="00166685" w:rsidRPr="00513E0D" w:rsidRDefault="00166685" w:rsidP="00166685">
      <w:pPr>
        <w:tabs>
          <w:tab w:val="left" w:pos="426"/>
        </w:tabs>
        <w:autoSpaceDE w:val="0"/>
        <w:autoSpaceDN w:val="0"/>
        <w:adjustRightInd w:val="0"/>
        <w:spacing w:before="80" w:after="80" w:line="240" w:lineRule="auto"/>
        <w:jc w:val="both"/>
        <w:rPr>
          <w:rFonts w:ascii="Times New Roman" w:hAnsi="Times New Roman" w:cs="Times New Roman"/>
          <w:bCs/>
          <w:sz w:val="24"/>
          <w:szCs w:val="24"/>
          <w:lang w:eastAsia="ar-SA"/>
        </w:rPr>
      </w:pPr>
      <w:r w:rsidRPr="00CC7D3A">
        <w:rPr>
          <w:rFonts w:ascii="Times New Roman" w:hAnsi="Times New Roman" w:cs="Times New Roman"/>
          <w:b/>
          <w:sz w:val="24"/>
          <w:szCs w:val="24"/>
          <w:lang w:eastAsia="ar-SA"/>
        </w:rPr>
        <w:t>3.</w:t>
      </w:r>
      <w:r w:rsidR="003D0A84">
        <w:rPr>
          <w:rFonts w:ascii="Times New Roman" w:hAnsi="Times New Roman" w:cs="Times New Roman"/>
          <w:b/>
          <w:sz w:val="24"/>
          <w:szCs w:val="24"/>
          <w:lang w:eastAsia="ar-SA"/>
        </w:rPr>
        <w:t>3</w:t>
      </w:r>
      <w:r w:rsidRPr="00CC7D3A">
        <w:rPr>
          <w:rFonts w:ascii="Times New Roman" w:hAnsi="Times New Roman" w:cs="Times New Roman"/>
          <w:b/>
          <w:sz w:val="24"/>
          <w:szCs w:val="24"/>
          <w:lang w:eastAsia="ar-SA"/>
        </w:rPr>
        <w:t>.</w:t>
      </w:r>
      <w:r>
        <w:rPr>
          <w:rFonts w:ascii="Times New Roman" w:hAnsi="Times New Roman" w:cs="Times New Roman"/>
          <w:bCs/>
          <w:sz w:val="24"/>
          <w:szCs w:val="24"/>
          <w:lang w:eastAsia="ar-SA"/>
        </w:rPr>
        <w:t> </w:t>
      </w:r>
      <w:r w:rsidRPr="00513E0D">
        <w:rPr>
          <w:rFonts w:ascii="Times New Roman" w:hAnsi="Times New Roman" w:cs="Times New Roman"/>
          <w:bCs/>
          <w:sz w:val="24"/>
          <w:szCs w:val="24"/>
          <w:lang w:eastAsia="ar-SA"/>
        </w:rPr>
        <w:t xml:space="preserve">Apliecinām, ka </w:t>
      </w:r>
      <w:r>
        <w:rPr>
          <w:rFonts w:ascii="Times New Roman" w:hAnsi="Times New Roman" w:cs="Times New Roman"/>
          <w:bCs/>
          <w:sz w:val="24"/>
          <w:szCs w:val="24"/>
          <w:lang w:eastAsia="ar-SA"/>
        </w:rPr>
        <w:t>pretendenta</w:t>
      </w:r>
      <w:r w:rsidRPr="00513E0D">
        <w:rPr>
          <w:rFonts w:ascii="Times New Roman" w:hAnsi="Times New Roman" w:cs="Times New Roman"/>
          <w:bCs/>
          <w:sz w:val="24"/>
          <w:szCs w:val="24"/>
          <w:lang w:eastAsia="ar-SA"/>
        </w:rPr>
        <w:t xml:space="preserve"> rīcībā ir </w:t>
      </w:r>
      <w:r w:rsidRPr="00020A62">
        <w:rPr>
          <w:rFonts w:ascii="Times New Roman" w:hAnsi="Times New Roman" w:cs="Times New Roman"/>
          <w:bCs/>
          <w:sz w:val="24"/>
          <w:szCs w:val="24"/>
          <w:lang w:eastAsia="ar-SA"/>
        </w:rPr>
        <w:t>pietiekamie tehniskie un cilvēku resursi, lai nodrošinātu kvalitatīvu un prasībām atbilstoš</w:t>
      </w:r>
      <w:r w:rsidR="0038675D">
        <w:rPr>
          <w:rFonts w:ascii="Times New Roman" w:hAnsi="Times New Roman" w:cs="Times New Roman"/>
          <w:bCs/>
          <w:sz w:val="24"/>
          <w:szCs w:val="24"/>
          <w:lang w:eastAsia="ar-SA"/>
        </w:rPr>
        <w:t>as piegādes</w:t>
      </w:r>
      <w:r w:rsidRPr="00020A62">
        <w:rPr>
          <w:rFonts w:ascii="Times New Roman" w:hAnsi="Times New Roman" w:cs="Times New Roman"/>
          <w:bCs/>
          <w:sz w:val="24"/>
          <w:szCs w:val="24"/>
          <w:lang w:eastAsia="ar-SA"/>
        </w:rPr>
        <w:t>.</w:t>
      </w:r>
    </w:p>
    <w:p w14:paraId="19021B6D" w14:textId="251BB081" w:rsidR="00166685" w:rsidRDefault="00166685" w:rsidP="00166685">
      <w:pPr>
        <w:tabs>
          <w:tab w:val="left" w:pos="426"/>
        </w:tabs>
        <w:autoSpaceDE w:val="0"/>
        <w:autoSpaceDN w:val="0"/>
        <w:adjustRightInd w:val="0"/>
        <w:spacing w:before="80" w:after="80" w:line="240" w:lineRule="auto"/>
        <w:jc w:val="both"/>
        <w:rPr>
          <w:rFonts w:ascii="Times New Roman" w:hAnsi="Times New Roman" w:cs="Times New Roman"/>
          <w:sz w:val="24"/>
          <w:szCs w:val="24"/>
          <w:lang w:eastAsia="ar-SA"/>
        </w:rPr>
      </w:pPr>
      <w:r w:rsidRPr="00BB40B2">
        <w:rPr>
          <w:rFonts w:ascii="Times New Roman" w:hAnsi="Times New Roman" w:cs="Times New Roman"/>
          <w:b/>
          <w:bCs/>
          <w:sz w:val="24"/>
          <w:szCs w:val="24"/>
          <w:lang w:eastAsia="ar-SA"/>
        </w:rPr>
        <w:t>3.</w:t>
      </w:r>
      <w:r w:rsidR="008A421B">
        <w:rPr>
          <w:rFonts w:ascii="Times New Roman" w:hAnsi="Times New Roman" w:cs="Times New Roman"/>
          <w:b/>
          <w:bCs/>
          <w:sz w:val="24"/>
          <w:szCs w:val="24"/>
          <w:lang w:eastAsia="ar-SA"/>
        </w:rPr>
        <w:t>4</w:t>
      </w:r>
      <w:r w:rsidRPr="00BB40B2">
        <w:rPr>
          <w:rFonts w:ascii="Times New Roman" w:hAnsi="Times New Roman" w:cs="Times New Roman"/>
          <w:b/>
          <w:bCs/>
          <w:sz w:val="24"/>
          <w:szCs w:val="24"/>
          <w:lang w:eastAsia="ar-SA"/>
        </w:rPr>
        <w:t>. </w:t>
      </w:r>
      <w:r w:rsidRPr="00BB40B2">
        <w:rPr>
          <w:rFonts w:ascii="Times New Roman" w:hAnsi="Times New Roman" w:cs="Times New Roman"/>
          <w:sz w:val="24"/>
          <w:szCs w:val="24"/>
          <w:lang w:eastAsia="ar-SA"/>
        </w:rPr>
        <w:t xml:space="preserve">Esam iepazinušies ar </w:t>
      </w:r>
      <w:r>
        <w:rPr>
          <w:rFonts w:ascii="Times New Roman" w:hAnsi="Times New Roman" w:cs="Times New Roman"/>
          <w:sz w:val="24"/>
          <w:szCs w:val="24"/>
          <w:lang w:eastAsia="ar-SA"/>
        </w:rPr>
        <w:t xml:space="preserve">tehnisko </w:t>
      </w:r>
      <w:r w:rsidRPr="00BB40B2">
        <w:rPr>
          <w:rFonts w:ascii="Times New Roman" w:hAnsi="Times New Roman" w:cs="Times New Roman"/>
          <w:sz w:val="24"/>
          <w:szCs w:val="24"/>
          <w:lang w:eastAsia="ar-SA"/>
        </w:rPr>
        <w:t>specifikācij</w:t>
      </w:r>
      <w:r>
        <w:rPr>
          <w:rFonts w:ascii="Times New Roman" w:hAnsi="Times New Roman" w:cs="Times New Roman"/>
          <w:sz w:val="24"/>
          <w:szCs w:val="24"/>
          <w:lang w:eastAsia="ar-SA"/>
        </w:rPr>
        <w:t>u</w:t>
      </w:r>
      <w:r w:rsidR="0026159B">
        <w:rPr>
          <w:rFonts w:ascii="Times New Roman" w:hAnsi="Times New Roman" w:cs="Times New Roman"/>
          <w:sz w:val="24"/>
          <w:szCs w:val="24"/>
          <w:lang w:eastAsia="ar-SA"/>
        </w:rPr>
        <w:t xml:space="preserve"> (sk. pielikumā)</w:t>
      </w:r>
      <w:r w:rsidRPr="00BB40B2">
        <w:rPr>
          <w:rFonts w:ascii="Times New Roman" w:hAnsi="Times New Roman" w:cs="Times New Roman"/>
          <w:sz w:val="24"/>
          <w:szCs w:val="24"/>
          <w:lang w:eastAsia="ar-SA"/>
        </w:rPr>
        <w:t xml:space="preserve"> un atzīstam</w:t>
      </w:r>
      <w:r>
        <w:rPr>
          <w:rFonts w:ascii="Times New Roman" w:hAnsi="Times New Roman" w:cs="Times New Roman"/>
          <w:sz w:val="24"/>
          <w:szCs w:val="24"/>
          <w:lang w:eastAsia="ar-SA"/>
        </w:rPr>
        <w:t xml:space="preserve"> to par</w:t>
      </w:r>
      <w:r w:rsidRPr="00BB40B2">
        <w:rPr>
          <w:rFonts w:ascii="Times New Roman" w:hAnsi="Times New Roman" w:cs="Times New Roman"/>
          <w:sz w:val="24"/>
          <w:szCs w:val="24"/>
          <w:lang w:eastAsia="ar-SA"/>
        </w:rPr>
        <w:t>:</w:t>
      </w:r>
    </w:p>
    <w:p w14:paraId="00E2DC93" w14:textId="77777777" w:rsidR="00166685" w:rsidRPr="00BB40B2" w:rsidRDefault="0057665F" w:rsidP="00166685">
      <w:pPr>
        <w:tabs>
          <w:tab w:val="left" w:pos="426"/>
        </w:tabs>
        <w:autoSpaceDE w:val="0"/>
        <w:autoSpaceDN w:val="0"/>
        <w:adjustRightInd w:val="0"/>
        <w:spacing w:before="80" w:after="80" w:line="240"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970638200"/>
          <w14:checkbox>
            <w14:checked w14:val="0"/>
            <w14:checkedState w14:val="2612" w14:font="MS Gothic"/>
            <w14:uncheckedState w14:val="2610" w14:font="MS Gothic"/>
          </w14:checkbox>
        </w:sdtPr>
        <w:sdtEndPr/>
        <w:sdtContent>
          <w:r w:rsidR="00166685">
            <w:rPr>
              <w:rFonts w:ascii="MS Gothic" w:eastAsia="MS Gothic" w:hAnsi="MS Gothic" w:cs="Times New Roman" w:hint="eastAsia"/>
              <w:bCs/>
              <w:sz w:val="24"/>
              <w:szCs w:val="24"/>
              <w:lang w:eastAsia="ar-SA"/>
            </w:rPr>
            <w:t>☐</w:t>
          </w:r>
        </w:sdtContent>
      </w:sdt>
      <w:r w:rsidR="00166685" w:rsidRPr="00BB40B2">
        <w:rPr>
          <w:rFonts w:ascii="Times New Roman" w:hAnsi="Times New Roman" w:cs="Times New Roman"/>
          <w:bCs/>
          <w:sz w:val="24"/>
          <w:szCs w:val="24"/>
          <w:lang w:eastAsia="ar-SA"/>
        </w:rPr>
        <w:t> izpildāmu un tās saturs ir pietiekams, lai iesniegtu piedāvājumu;</w:t>
      </w:r>
    </w:p>
    <w:p w14:paraId="1A349AD1" w14:textId="77777777" w:rsidR="00166685" w:rsidRPr="00BB40B2" w:rsidRDefault="0057665F" w:rsidP="00166685">
      <w:pPr>
        <w:tabs>
          <w:tab w:val="left" w:pos="426"/>
        </w:tabs>
        <w:autoSpaceDE w:val="0"/>
        <w:autoSpaceDN w:val="0"/>
        <w:adjustRightInd w:val="0"/>
        <w:spacing w:before="80" w:after="80" w:line="240"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132720123"/>
          <w14:checkbox>
            <w14:checked w14:val="0"/>
            <w14:checkedState w14:val="2612" w14:font="MS Gothic"/>
            <w14:uncheckedState w14:val="2610" w14:font="MS Gothic"/>
          </w14:checkbox>
        </w:sdtPr>
        <w:sdtEndPr/>
        <w:sdtContent>
          <w:r w:rsidR="00166685">
            <w:rPr>
              <w:rFonts w:ascii="MS Gothic" w:eastAsia="MS Gothic" w:hAnsi="MS Gothic" w:cs="Times New Roman" w:hint="eastAsia"/>
              <w:bCs/>
              <w:sz w:val="24"/>
              <w:szCs w:val="24"/>
              <w:lang w:eastAsia="ar-SA"/>
            </w:rPr>
            <w:t>☐</w:t>
          </w:r>
        </w:sdtContent>
      </w:sdt>
      <w:r w:rsidR="00166685" w:rsidRPr="00BB40B2">
        <w:rPr>
          <w:rFonts w:ascii="Times New Roman" w:hAnsi="Times New Roman" w:cs="Times New Roman"/>
          <w:bCs/>
          <w:sz w:val="24"/>
          <w:szCs w:val="24"/>
          <w:lang w:eastAsia="ar-SA"/>
        </w:rPr>
        <w:t> pilnveidojamu:</w:t>
      </w:r>
    </w:p>
    <w:tbl>
      <w:tblPr>
        <w:tblStyle w:val="TableGrid"/>
        <w:tblW w:w="5000" w:type="pct"/>
        <w:jc w:val="center"/>
        <w:tblLook w:val="04A0" w:firstRow="1" w:lastRow="0" w:firstColumn="1" w:lastColumn="0" w:noHBand="0" w:noVBand="1"/>
      </w:tblPr>
      <w:tblGrid>
        <w:gridCol w:w="9344"/>
      </w:tblGrid>
      <w:tr w:rsidR="00166685" w:rsidRPr="00BB40B2" w14:paraId="01C2118A" w14:textId="77777777" w:rsidTr="00E73B3E">
        <w:trPr>
          <w:jc w:val="center"/>
        </w:trPr>
        <w:tc>
          <w:tcPr>
            <w:tcW w:w="5000" w:type="pct"/>
          </w:tcPr>
          <w:p w14:paraId="6F240C3B" w14:textId="77777777" w:rsidR="00166685" w:rsidRPr="00BB40B2" w:rsidRDefault="00166685" w:rsidP="00166685">
            <w:pPr>
              <w:tabs>
                <w:tab w:val="left" w:pos="426"/>
              </w:tabs>
              <w:autoSpaceDE w:val="0"/>
              <w:autoSpaceDN w:val="0"/>
              <w:adjustRightInd w:val="0"/>
              <w:spacing w:before="80" w:after="80"/>
              <w:jc w:val="center"/>
              <w:rPr>
                <w:rFonts w:ascii="Times New Roman" w:hAnsi="Times New Roman" w:cs="Times New Roman"/>
                <w:bCs/>
                <w:i/>
                <w:iCs/>
                <w:sz w:val="20"/>
                <w:szCs w:val="20"/>
                <w:lang w:eastAsia="ar-SA"/>
              </w:rPr>
            </w:pPr>
            <w:r w:rsidRPr="00BB40B2">
              <w:rPr>
                <w:rFonts w:ascii="Times New Roman" w:hAnsi="Times New Roman" w:cs="Times New Roman"/>
                <w:bCs/>
                <w:i/>
                <w:iCs/>
                <w:sz w:val="20"/>
                <w:szCs w:val="20"/>
                <w:lang w:eastAsia="ar-SA"/>
              </w:rPr>
              <w:t xml:space="preserve">Ja atzīmējāt, ka </w:t>
            </w:r>
            <w:r>
              <w:rPr>
                <w:rFonts w:ascii="Times New Roman" w:hAnsi="Times New Roman" w:cs="Times New Roman"/>
                <w:bCs/>
                <w:i/>
                <w:iCs/>
                <w:sz w:val="20"/>
                <w:szCs w:val="20"/>
                <w:lang w:eastAsia="ar-SA"/>
              </w:rPr>
              <w:t>tehniskā</w:t>
            </w:r>
            <w:r w:rsidRPr="00BB40B2">
              <w:rPr>
                <w:rFonts w:ascii="Times New Roman" w:hAnsi="Times New Roman" w:cs="Times New Roman"/>
                <w:bCs/>
                <w:i/>
                <w:iCs/>
                <w:sz w:val="20"/>
                <w:szCs w:val="20"/>
                <w:lang w:eastAsia="ar-SA"/>
              </w:rPr>
              <w:t xml:space="preserve"> specifikācija ir pilnveidojama, lūdzu norādiet, ko tieši nepieciešams pilnveidot vai kāda informācija ir neskaidra, lai sagatavotu piedāvājumu.</w:t>
            </w:r>
          </w:p>
          <w:p w14:paraId="54F623A3" w14:textId="77777777" w:rsidR="00166685" w:rsidRPr="00BB40B2" w:rsidRDefault="00166685" w:rsidP="00166685">
            <w:pPr>
              <w:tabs>
                <w:tab w:val="left" w:pos="426"/>
              </w:tabs>
              <w:autoSpaceDE w:val="0"/>
              <w:autoSpaceDN w:val="0"/>
              <w:adjustRightInd w:val="0"/>
              <w:spacing w:before="80" w:after="80"/>
              <w:jc w:val="center"/>
              <w:rPr>
                <w:rFonts w:ascii="Times New Roman" w:hAnsi="Times New Roman" w:cs="Times New Roman"/>
                <w:bCs/>
                <w:i/>
                <w:iCs/>
                <w:sz w:val="20"/>
                <w:szCs w:val="20"/>
                <w:lang w:eastAsia="ar-SA"/>
              </w:rPr>
            </w:pPr>
            <w:r w:rsidRPr="00BB40B2">
              <w:rPr>
                <w:rFonts w:ascii="Times New Roman" w:hAnsi="Times New Roman" w:cs="Times New Roman"/>
                <w:bCs/>
                <w:i/>
                <w:iCs/>
                <w:color w:val="FF0000"/>
                <w:sz w:val="20"/>
                <w:szCs w:val="20"/>
                <w:lang w:eastAsia="ar-SA"/>
              </w:rPr>
              <w:t>Aicinām neskaidros jautājumus uzdot jau pirms pieteikuma iesniegšanas.</w:t>
            </w:r>
          </w:p>
        </w:tc>
      </w:tr>
    </w:tbl>
    <w:p w14:paraId="0D278F23" w14:textId="203A127D" w:rsidR="00166685" w:rsidRPr="008D3EA4" w:rsidRDefault="00166685" w:rsidP="0026159B">
      <w:pPr>
        <w:tabs>
          <w:tab w:val="left" w:pos="426"/>
        </w:tabs>
        <w:autoSpaceDE w:val="0"/>
        <w:autoSpaceDN w:val="0"/>
        <w:adjustRightInd w:val="0"/>
        <w:spacing w:before="80" w:after="80" w:line="240" w:lineRule="auto"/>
        <w:jc w:val="both"/>
        <w:rPr>
          <w:rFonts w:ascii="Times New Roman" w:hAnsi="Times New Roman" w:cs="Times New Roman"/>
          <w:b/>
          <w:bCs/>
          <w:sz w:val="24"/>
          <w:szCs w:val="24"/>
          <w:lang w:eastAsia="ar-SA"/>
        </w:rPr>
      </w:pPr>
      <w:r w:rsidRPr="008D3EA4">
        <w:rPr>
          <w:rFonts w:ascii="Times New Roman" w:hAnsi="Times New Roman" w:cs="Times New Roman"/>
          <w:b/>
          <w:bCs/>
          <w:sz w:val="24"/>
          <w:szCs w:val="24"/>
          <w:lang w:eastAsia="ar-SA"/>
        </w:rPr>
        <w:t>3.</w:t>
      </w:r>
      <w:r w:rsidR="008A421B">
        <w:rPr>
          <w:rFonts w:ascii="Times New Roman" w:hAnsi="Times New Roman" w:cs="Times New Roman"/>
          <w:b/>
          <w:bCs/>
          <w:sz w:val="24"/>
          <w:szCs w:val="24"/>
          <w:lang w:eastAsia="ar-SA"/>
        </w:rPr>
        <w:t>5</w:t>
      </w:r>
      <w:r w:rsidRPr="008D3EA4">
        <w:rPr>
          <w:rFonts w:ascii="Times New Roman" w:hAnsi="Times New Roman" w:cs="Times New Roman"/>
          <w:b/>
          <w:bCs/>
          <w:sz w:val="24"/>
          <w:szCs w:val="24"/>
          <w:lang w:eastAsia="ar-SA"/>
        </w:rPr>
        <w:t>. </w:t>
      </w:r>
      <w:r w:rsidRPr="0026159B">
        <w:rPr>
          <w:rFonts w:ascii="Times New Roman" w:hAnsi="Times New Roman" w:cs="Times New Roman"/>
          <w:sz w:val="24"/>
          <w:szCs w:val="24"/>
          <w:lang w:eastAsia="ar-SA"/>
        </w:rPr>
        <w:t>Apakšuzņēmēju piesaiste:</w:t>
      </w:r>
    </w:p>
    <w:p w14:paraId="41AAE771" w14:textId="77777777" w:rsidR="00166685" w:rsidRPr="0026159B" w:rsidRDefault="0057665F" w:rsidP="0026159B">
      <w:pPr>
        <w:tabs>
          <w:tab w:val="left" w:pos="426"/>
        </w:tabs>
        <w:autoSpaceDE w:val="0"/>
        <w:autoSpaceDN w:val="0"/>
        <w:adjustRightInd w:val="0"/>
        <w:spacing w:before="80" w:after="80" w:line="240"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2027932277"/>
          <w14:checkbox>
            <w14:checked w14:val="0"/>
            <w14:checkedState w14:val="2612" w14:font="MS Gothic"/>
            <w14:uncheckedState w14:val="2610" w14:font="MS Gothic"/>
          </w14:checkbox>
        </w:sdtPr>
        <w:sdtEndPr/>
        <w:sdtContent>
          <w:r w:rsidR="00166685" w:rsidRPr="0026159B">
            <w:rPr>
              <w:rFonts w:ascii="Segoe UI Symbol" w:hAnsi="Segoe UI Symbol" w:cs="Segoe UI Symbol"/>
              <w:bCs/>
              <w:sz w:val="24"/>
              <w:szCs w:val="24"/>
              <w:lang w:eastAsia="ar-SA"/>
            </w:rPr>
            <w:t>☐</w:t>
          </w:r>
        </w:sdtContent>
      </w:sdt>
      <w:r w:rsidR="00166685" w:rsidRPr="0026159B">
        <w:rPr>
          <w:rFonts w:ascii="Times New Roman" w:hAnsi="Times New Roman" w:cs="Times New Roman"/>
          <w:bCs/>
          <w:sz w:val="24"/>
          <w:szCs w:val="24"/>
          <w:lang w:eastAsia="ar-SA"/>
        </w:rPr>
        <w:t> apliecinām, ka pakalpojumu sniegsim patstāvīgi, nepiesaistot apakšuzņēmējus;</w:t>
      </w:r>
    </w:p>
    <w:p w14:paraId="547DAD96" w14:textId="77777777" w:rsidR="00166685" w:rsidRPr="0026159B" w:rsidRDefault="0057665F" w:rsidP="0026159B">
      <w:pPr>
        <w:tabs>
          <w:tab w:val="left" w:pos="426"/>
        </w:tabs>
        <w:autoSpaceDE w:val="0"/>
        <w:autoSpaceDN w:val="0"/>
        <w:adjustRightInd w:val="0"/>
        <w:spacing w:before="80" w:after="80" w:line="240"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601150910"/>
          <w14:checkbox>
            <w14:checked w14:val="0"/>
            <w14:checkedState w14:val="2612" w14:font="MS Gothic"/>
            <w14:uncheckedState w14:val="2610" w14:font="MS Gothic"/>
          </w14:checkbox>
        </w:sdtPr>
        <w:sdtEndPr/>
        <w:sdtContent>
          <w:r w:rsidR="00166685" w:rsidRPr="0026159B">
            <w:rPr>
              <w:rFonts w:ascii="Segoe UI Symbol" w:hAnsi="Segoe UI Symbol" w:cs="Segoe UI Symbol"/>
              <w:bCs/>
              <w:sz w:val="24"/>
              <w:szCs w:val="24"/>
              <w:lang w:eastAsia="ar-SA"/>
            </w:rPr>
            <w:t>☐</w:t>
          </w:r>
        </w:sdtContent>
      </w:sdt>
      <w:r w:rsidR="00166685" w:rsidRPr="0026159B">
        <w:rPr>
          <w:rFonts w:ascii="Times New Roman" w:hAnsi="Times New Roman" w:cs="Times New Roman"/>
          <w:bCs/>
          <w:sz w:val="24"/>
          <w:szCs w:val="24"/>
          <w:lang w:eastAsia="ar-SA"/>
        </w:rPr>
        <w:t xml:space="preserve"> pakalpojumu veikšanā ir plānots piesaistīt apakšuzņēmējus (t. sk., </w:t>
      </w:r>
      <w:proofErr w:type="spellStart"/>
      <w:r w:rsidR="00166685" w:rsidRPr="0026159B">
        <w:rPr>
          <w:rFonts w:ascii="Times New Roman" w:hAnsi="Times New Roman" w:cs="Times New Roman"/>
          <w:bCs/>
          <w:sz w:val="24"/>
          <w:szCs w:val="24"/>
          <w:lang w:eastAsia="ar-SA"/>
        </w:rPr>
        <w:t>pašnodarbinātas</w:t>
      </w:r>
      <w:proofErr w:type="spellEnd"/>
      <w:r w:rsidR="00166685" w:rsidRPr="0026159B">
        <w:rPr>
          <w:rFonts w:ascii="Times New Roman" w:hAnsi="Times New Roman" w:cs="Times New Roman"/>
          <w:bCs/>
          <w:sz w:val="24"/>
          <w:szCs w:val="24"/>
          <w:lang w:eastAsia="ar-SA"/>
        </w:rPr>
        <w:t xml:space="preserve">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0"/>
        <w:gridCol w:w="2157"/>
        <w:gridCol w:w="2300"/>
        <w:gridCol w:w="2297"/>
      </w:tblGrid>
      <w:tr w:rsidR="00166685" w:rsidRPr="008D3EA4" w14:paraId="6FFE4BB4" w14:textId="77777777" w:rsidTr="00E73B3E">
        <w:trPr>
          <w:cantSplit/>
          <w:trHeight w:val="1134"/>
        </w:trPr>
        <w:tc>
          <w:tcPr>
            <w:tcW w:w="1386" w:type="pct"/>
            <w:shd w:val="clear" w:color="auto" w:fill="DEEAF6"/>
            <w:vAlign w:val="center"/>
          </w:tcPr>
          <w:p w14:paraId="74793259" w14:textId="77777777" w:rsidR="00166685" w:rsidRPr="008D3EA4" w:rsidRDefault="00166685" w:rsidP="00166685">
            <w:pPr>
              <w:spacing w:before="160" w:line="240" w:lineRule="auto"/>
              <w:jc w:val="center"/>
              <w:rPr>
                <w:rFonts w:ascii="Times New Roman" w:hAnsi="Times New Roman" w:cs="Times New Roman"/>
                <w:b/>
                <w:bCs/>
                <w:sz w:val="24"/>
                <w:szCs w:val="24"/>
              </w:rPr>
            </w:pPr>
            <w:r w:rsidRPr="008D3EA4">
              <w:rPr>
                <w:rFonts w:ascii="Times New Roman" w:hAnsi="Times New Roman" w:cs="Times New Roman"/>
                <w:b/>
                <w:bCs/>
                <w:sz w:val="24"/>
                <w:szCs w:val="24"/>
              </w:rPr>
              <w:lastRenderedPageBreak/>
              <w:t>Nosaukums un reģistrācijas numurs/ vārds, uzvārds</w:t>
            </w:r>
          </w:p>
        </w:tc>
        <w:tc>
          <w:tcPr>
            <w:tcW w:w="1154" w:type="pct"/>
            <w:shd w:val="clear" w:color="auto" w:fill="DEEAF6"/>
            <w:vAlign w:val="center"/>
          </w:tcPr>
          <w:p w14:paraId="688D7EE2" w14:textId="77777777" w:rsidR="00166685" w:rsidRPr="008D3EA4" w:rsidRDefault="00166685" w:rsidP="00166685">
            <w:pPr>
              <w:spacing w:before="160" w:line="240" w:lineRule="auto"/>
              <w:jc w:val="center"/>
              <w:rPr>
                <w:rFonts w:ascii="Times New Roman" w:hAnsi="Times New Roman" w:cs="Times New Roman"/>
                <w:b/>
                <w:bCs/>
                <w:sz w:val="24"/>
                <w:szCs w:val="24"/>
              </w:rPr>
            </w:pPr>
            <w:r w:rsidRPr="008D3EA4">
              <w:rPr>
                <w:rFonts w:ascii="Times New Roman" w:hAnsi="Times New Roman" w:cs="Times New Roman"/>
                <w:b/>
                <w:bCs/>
                <w:sz w:val="24"/>
                <w:szCs w:val="24"/>
              </w:rPr>
              <w:t>Nododamie uzdevumi</w:t>
            </w:r>
          </w:p>
        </w:tc>
        <w:tc>
          <w:tcPr>
            <w:tcW w:w="1231" w:type="pct"/>
            <w:shd w:val="clear" w:color="auto" w:fill="DEEAF6"/>
            <w:vAlign w:val="center"/>
          </w:tcPr>
          <w:p w14:paraId="17499C5D" w14:textId="77777777" w:rsidR="00166685" w:rsidRPr="008D3EA4" w:rsidRDefault="00166685" w:rsidP="00166685">
            <w:pPr>
              <w:spacing w:before="160" w:line="240" w:lineRule="auto"/>
              <w:jc w:val="center"/>
              <w:rPr>
                <w:rFonts w:ascii="Times New Roman" w:hAnsi="Times New Roman" w:cs="Times New Roman"/>
                <w:b/>
                <w:bCs/>
                <w:sz w:val="24"/>
                <w:szCs w:val="24"/>
              </w:rPr>
            </w:pPr>
            <w:r w:rsidRPr="008D3EA4">
              <w:rPr>
                <w:rFonts w:ascii="Times New Roman" w:hAnsi="Times New Roman" w:cs="Times New Roman"/>
                <w:b/>
                <w:bCs/>
                <w:sz w:val="24"/>
                <w:szCs w:val="24"/>
              </w:rPr>
              <w:t>Veicamo uzdevumu apjoms no kopējā apjoma %</w:t>
            </w:r>
          </w:p>
        </w:tc>
        <w:tc>
          <w:tcPr>
            <w:tcW w:w="1229" w:type="pct"/>
            <w:shd w:val="clear" w:color="auto" w:fill="DEEAF6"/>
            <w:vAlign w:val="center"/>
          </w:tcPr>
          <w:p w14:paraId="7E0063B6" w14:textId="77777777" w:rsidR="00166685" w:rsidRPr="008D3EA4" w:rsidRDefault="00166685" w:rsidP="00166685">
            <w:pPr>
              <w:spacing w:before="160" w:line="240" w:lineRule="auto"/>
              <w:jc w:val="center"/>
              <w:rPr>
                <w:rFonts w:ascii="Times New Roman" w:hAnsi="Times New Roman" w:cs="Times New Roman"/>
                <w:b/>
                <w:bCs/>
                <w:sz w:val="24"/>
                <w:szCs w:val="24"/>
              </w:rPr>
            </w:pPr>
            <w:r w:rsidRPr="008D3EA4">
              <w:rPr>
                <w:rFonts w:ascii="Times New Roman" w:hAnsi="Times New Roman" w:cs="Times New Roman"/>
                <w:b/>
                <w:bCs/>
                <w:sz w:val="24"/>
                <w:szCs w:val="24"/>
              </w:rPr>
              <w:t>Nododamā līguma summas daļa naudas izteiksmē</w:t>
            </w:r>
          </w:p>
        </w:tc>
      </w:tr>
      <w:tr w:rsidR="00166685" w:rsidRPr="008D3EA4" w14:paraId="171E479B" w14:textId="77777777" w:rsidTr="00E73B3E">
        <w:trPr>
          <w:trHeight w:val="239"/>
        </w:trPr>
        <w:tc>
          <w:tcPr>
            <w:tcW w:w="1386" w:type="pct"/>
            <w:shd w:val="clear" w:color="auto" w:fill="auto"/>
          </w:tcPr>
          <w:p w14:paraId="09AB2BB5" w14:textId="77777777" w:rsidR="00166685" w:rsidRPr="008D3EA4" w:rsidRDefault="00166685" w:rsidP="00166685">
            <w:pPr>
              <w:spacing w:before="160" w:line="240" w:lineRule="auto"/>
              <w:jc w:val="both"/>
              <w:rPr>
                <w:rFonts w:ascii="Times New Roman" w:hAnsi="Times New Roman" w:cs="Times New Roman"/>
                <w:b/>
                <w:bCs/>
                <w:sz w:val="24"/>
                <w:szCs w:val="24"/>
              </w:rPr>
            </w:pPr>
          </w:p>
        </w:tc>
        <w:tc>
          <w:tcPr>
            <w:tcW w:w="1154" w:type="pct"/>
            <w:shd w:val="clear" w:color="auto" w:fill="auto"/>
          </w:tcPr>
          <w:p w14:paraId="06B88737" w14:textId="77777777" w:rsidR="00166685" w:rsidRPr="008D3EA4" w:rsidRDefault="00166685" w:rsidP="00166685">
            <w:pPr>
              <w:spacing w:before="160" w:line="240" w:lineRule="auto"/>
              <w:jc w:val="both"/>
              <w:rPr>
                <w:rFonts w:ascii="Times New Roman" w:hAnsi="Times New Roman" w:cs="Times New Roman"/>
                <w:b/>
                <w:bCs/>
                <w:sz w:val="24"/>
                <w:szCs w:val="24"/>
              </w:rPr>
            </w:pPr>
          </w:p>
        </w:tc>
        <w:tc>
          <w:tcPr>
            <w:tcW w:w="1231" w:type="pct"/>
            <w:shd w:val="clear" w:color="auto" w:fill="auto"/>
          </w:tcPr>
          <w:p w14:paraId="7027EEE4" w14:textId="77777777" w:rsidR="00166685" w:rsidRPr="008D3EA4" w:rsidRDefault="00166685" w:rsidP="00166685">
            <w:pPr>
              <w:spacing w:before="160" w:line="240" w:lineRule="auto"/>
              <w:jc w:val="both"/>
              <w:rPr>
                <w:rFonts w:ascii="Times New Roman" w:hAnsi="Times New Roman" w:cs="Times New Roman"/>
                <w:b/>
                <w:bCs/>
                <w:sz w:val="24"/>
                <w:szCs w:val="24"/>
              </w:rPr>
            </w:pPr>
          </w:p>
        </w:tc>
        <w:tc>
          <w:tcPr>
            <w:tcW w:w="1229" w:type="pct"/>
            <w:shd w:val="clear" w:color="auto" w:fill="auto"/>
          </w:tcPr>
          <w:p w14:paraId="47049D95" w14:textId="77777777" w:rsidR="00166685" w:rsidRPr="008D3EA4" w:rsidRDefault="00166685" w:rsidP="00166685">
            <w:pPr>
              <w:spacing w:before="160" w:line="240" w:lineRule="auto"/>
              <w:jc w:val="both"/>
              <w:rPr>
                <w:rFonts w:ascii="Times New Roman" w:hAnsi="Times New Roman" w:cs="Times New Roman"/>
                <w:b/>
                <w:bCs/>
                <w:sz w:val="24"/>
                <w:szCs w:val="24"/>
              </w:rPr>
            </w:pPr>
          </w:p>
        </w:tc>
      </w:tr>
    </w:tbl>
    <w:p w14:paraId="7535ADA5" w14:textId="53C5CE10" w:rsidR="008B0458" w:rsidRDefault="00166685" w:rsidP="00166685">
      <w:pPr>
        <w:spacing w:before="160" w:line="240" w:lineRule="auto"/>
        <w:jc w:val="both"/>
        <w:rPr>
          <w:rFonts w:ascii="Times New Roman" w:hAnsi="Times New Roman" w:cs="Times New Roman"/>
          <w:b/>
          <w:bCs/>
          <w:sz w:val="24"/>
          <w:szCs w:val="24"/>
        </w:rPr>
      </w:pPr>
      <w:r w:rsidRPr="008D3EA4">
        <w:rPr>
          <w:rFonts w:ascii="Times New Roman" w:hAnsi="Times New Roman" w:cs="Times New Roman"/>
          <w:b/>
          <w:bCs/>
          <w:sz w:val="24"/>
          <w:szCs w:val="24"/>
        </w:rPr>
        <w:t>3.</w:t>
      </w:r>
      <w:r w:rsidR="00D94F3C">
        <w:rPr>
          <w:rFonts w:ascii="Times New Roman" w:hAnsi="Times New Roman" w:cs="Times New Roman"/>
          <w:b/>
          <w:bCs/>
          <w:sz w:val="24"/>
          <w:szCs w:val="24"/>
        </w:rPr>
        <w:t>6</w:t>
      </w:r>
      <w:r w:rsidRPr="008D3EA4">
        <w:rPr>
          <w:rFonts w:ascii="Times New Roman" w:hAnsi="Times New Roman" w:cs="Times New Roman"/>
          <w:b/>
          <w:bCs/>
          <w:sz w:val="24"/>
          <w:szCs w:val="24"/>
        </w:rPr>
        <w:t>.</w:t>
      </w:r>
      <w:r w:rsidR="008B0458">
        <w:rPr>
          <w:rFonts w:ascii="Times New Roman" w:hAnsi="Times New Roman" w:cs="Times New Roman"/>
          <w:b/>
          <w:bCs/>
          <w:sz w:val="24"/>
          <w:szCs w:val="24"/>
        </w:rPr>
        <w:t> </w:t>
      </w:r>
      <w:r w:rsidR="008B0458" w:rsidRPr="00727B24">
        <w:rPr>
          <w:rFonts w:ascii="Times New Roman" w:hAnsi="Times New Roman" w:cs="Times New Roman"/>
          <w:sz w:val="24"/>
          <w:szCs w:val="24"/>
        </w:rPr>
        <w:t>Informācija par pretendentu.</w:t>
      </w:r>
      <w:r w:rsidR="008B0458">
        <w:rPr>
          <w:rFonts w:ascii="Times New Roman" w:hAnsi="Times New Roman" w:cs="Times New Roman"/>
          <w:b/>
          <w:bCs/>
          <w:sz w:val="24"/>
          <w:szCs w:val="24"/>
        </w:rPr>
        <w:t xml:space="preserve"> </w:t>
      </w:r>
    </w:p>
    <w:p w14:paraId="7FADBD0D" w14:textId="0C04D66E" w:rsidR="00166685" w:rsidRPr="008D3EA4" w:rsidRDefault="008B0458" w:rsidP="00166685">
      <w:pPr>
        <w:spacing w:before="160" w:line="240" w:lineRule="auto"/>
        <w:jc w:val="both"/>
        <w:rPr>
          <w:rFonts w:ascii="Times New Roman" w:hAnsi="Times New Roman" w:cs="Times New Roman"/>
          <w:b/>
          <w:bCs/>
          <w:sz w:val="24"/>
          <w:szCs w:val="24"/>
        </w:rPr>
      </w:pPr>
      <w:r>
        <w:rPr>
          <w:rFonts w:ascii="Times New Roman" w:hAnsi="Times New Roman" w:cs="Times New Roman"/>
          <w:b/>
          <w:bCs/>
          <w:sz w:val="24"/>
          <w:szCs w:val="24"/>
        </w:rPr>
        <w:t>3.6.1.</w:t>
      </w:r>
      <w:r w:rsidR="00166685" w:rsidRPr="008D3EA4">
        <w:rPr>
          <w:rFonts w:ascii="Times New Roman" w:hAnsi="Times New Roman" w:cs="Times New Roman"/>
          <w:b/>
          <w:bCs/>
          <w:sz w:val="24"/>
          <w:szCs w:val="24"/>
        </w:rPr>
        <w:t> </w:t>
      </w:r>
      <w:r w:rsidR="00166685" w:rsidRPr="008D3EA4">
        <w:rPr>
          <w:rFonts w:ascii="Times New Roman" w:hAnsi="Times New Roman" w:cs="Times New Roman"/>
          <w:sz w:val="24"/>
          <w:szCs w:val="24"/>
        </w:rPr>
        <w:t xml:space="preserve">Pieredze līdzīgu </w:t>
      </w:r>
      <w:r w:rsidR="0057665F">
        <w:rPr>
          <w:rFonts w:ascii="Times New Roman" w:hAnsi="Times New Roman" w:cs="Times New Roman"/>
          <w:sz w:val="24"/>
          <w:szCs w:val="24"/>
        </w:rPr>
        <w:t>piegāžu</w:t>
      </w:r>
      <w:r w:rsidR="00166685" w:rsidRPr="008D3EA4">
        <w:rPr>
          <w:rFonts w:ascii="Times New Roman" w:hAnsi="Times New Roman" w:cs="Times New Roman"/>
          <w:sz w:val="24"/>
          <w:szCs w:val="24"/>
        </w:rPr>
        <w:t xml:space="preserve"> </w:t>
      </w:r>
      <w:r w:rsidR="0057665F">
        <w:rPr>
          <w:rFonts w:ascii="Times New Roman" w:hAnsi="Times New Roman" w:cs="Times New Roman"/>
          <w:sz w:val="24"/>
          <w:szCs w:val="24"/>
        </w:rPr>
        <w:t xml:space="preserve">veikšanā </w:t>
      </w:r>
      <w:r w:rsidR="00166685" w:rsidRPr="008D3EA4">
        <w:rPr>
          <w:rFonts w:ascii="Times New Roman" w:hAnsi="Times New Roman" w:cs="Times New Roman"/>
          <w:sz w:val="24"/>
          <w:szCs w:val="24"/>
        </w:rPr>
        <w:t>(norādiet pieredzi vismaz 3</w:t>
      </w:r>
      <w:r w:rsidR="0057665F">
        <w:rPr>
          <w:rFonts w:ascii="Times New Roman" w:hAnsi="Times New Roman" w:cs="Times New Roman"/>
          <w:sz w:val="24"/>
          <w:szCs w:val="24"/>
        </w:rPr>
        <w:t xml:space="preserve"> lielāko apjomu piegādēs 1 gada laikā</w:t>
      </w:r>
      <w:r w:rsidR="00166685" w:rsidRPr="008D3EA4">
        <w:rPr>
          <w:rFonts w:ascii="Times New Roman" w:hAnsi="Times New Roman" w:cs="Times New Roman"/>
          <w:sz w:val="24"/>
          <w:szCs w:val="24"/>
        </w:rPr>
        <w:t>, bet ne vairāk kā 5 līgumu izpildē):</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3"/>
        <w:gridCol w:w="3725"/>
        <w:gridCol w:w="5016"/>
      </w:tblGrid>
      <w:tr w:rsidR="00166685" w:rsidRPr="008D3EA4" w14:paraId="003767B9" w14:textId="77777777" w:rsidTr="00E73B3E">
        <w:tc>
          <w:tcPr>
            <w:tcW w:w="323" w:type="pct"/>
            <w:shd w:val="clear" w:color="auto" w:fill="DEEAF6" w:themeFill="accent5" w:themeFillTint="33"/>
            <w:vAlign w:val="center"/>
          </w:tcPr>
          <w:p w14:paraId="473AA152" w14:textId="77777777" w:rsidR="00166685" w:rsidRPr="008D3EA4" w:rsidRDefault="00166685" w:rsidP="00166685">
            <w:pPr>
              <w:spacing w:before="160" w:line="240" w:lineRule="auto"/>
              <w:jc w:val="center"/>
              <w:rPr>
                <w:rFonts w:ascii="Times New Roman" w:hAnsi="Times New Roman" w:cs="Times New Roman"/>
                <w:b/>
                <w:bCs/>
                <w:sz w:val="24"/>
                <w:szCs w:val="24"/>
              </w:rPr>
            </w:pPr>
            <w:r w:rsidRPr="008D3EA4">
              <w:rPr>
                <w:rFonts w:ascii="Times New Roman" w:hAnsi="Times New Roman" w:cs="Times New Roman"/>
                <w:b/>
                <w:bCs/>
                <w:sz w:val="24"/>
                <w:szCs w:val="24"/>
              </w:rPr>
              <w:t>Nr. p.k.</w:t>
            </w:r>
          </w:p>
        </w:tc>
        <w:tc>
          <w:tcPr>
            <w:tcW w:w="1993" w:type="pct"/>
            <w:shd w:val="clear" w:color="auto" w:fill="DEEAF6" w:themeFill="accent5" w:themeFillTint="33"/>
          </w:tcPr>
          <w:p w14:paraId="2F4B9B89" w14:textId="77777777" w:rsidR="00166685" w:rsidRPr="008D3EA4" w:rsidRDefault="00166685" w:rsidP="00166685">
            <w:pPr>
              <w:spacing w:before="160" w:line="240" w:lineRule="auto"/>
              <w:jc w:val="center"/>
              <w:rPr>
                <w:rFonts w:ascii="Times New Roman" w:hAnsi="Times New Roman" w:cs="Times New Roman"/>
                <w:b/>
                <w:bCs/>
                <w:sz w:val="24"/>
                <w:szCs w:val="24"/>
              </w:rPr>
            </w:pPr>
            <w:r w:rsidRPr="008D3EA4">
              <w:rPr>
                <w:rFonts w:ascii="Times New Roman" w:hAnsi="Times New Roman" w:cs="Times New Roman"/>
                <w:b/>
                <w:bCs/>
                <w:sz w:val="24"/>
                <w:szCs w:val="24"/>
              </w:rPr>
              <w:t>Pasūtītājs (pasūtītāja kontaktpersona)</w:t>
            </w:r>
          </w:p>
        </w:tc>
        <w:tc>
          <w:tcPr>
            <w:tcW w:w="2684" w:type="pct"/>
            <w:shd w:val="clear" w:color="auto" w:fill="DEEAF6" w:themeFill="accent5" w:themeFillTint="33"/>
          </w:tcPr>
          <w:p w14:paraId="029A9AF5" w14:textId="2A3B246D" w:rsidR="00166685" w:rsidRPr="008D3EA4" w:rsidRDefault="0057665F" w:rsidP="00166685">
            <w:pPr>
              <w:spacing w:before="160" w:line="240" w:lineRule="auto"/>
              <w:jc w:val="center"/>
              <w:rPr>
                <w:rFonts w:ascii="Times New Roman" w:hAnsi="Times New Roman" w:cs="Times New Roman"/>
                <w:b/>
                <w:bCs/>
                <w:sz w:val="24"/>
                <w:szCs w:val="24"/>
              </w:rPr>
            </w:pPr>
            <w:r>
              <w:rPr>
                <w:rFonts w:ascii="Times New Roman" w:hAnsi="Times New Roman" w:cs="Times New Roman"/>
                <w:b/>
                <w:bCs/>
                <w:sz w:val="24"/>
                <w:szCs w:val="24"/>
              </w:rPr>
              <w:t>Degvielas veids,</w:t>
            </w:r>
            <w:r w:rsidR="00166685" w:rsidRPr="008D3EA4">
              <w:rPr>
                <w:rFonts w:ascii="Times New Roman" w:hAnsi="Times New Roman" w:cs="Times New Roman"/>
                <w:b/>
                <w:bCs/>
                <w:sz w:val="24"/>
                <w:szCs w:val="24"/>
              </w:rPr>
              <w:t xml:space="preserve"> apjoms un laikposms</w:t>
            </w:r>
          </w:p>
        </w:tc>
      </w:tr>
      <w:tr w:rsidR="00166685" w:rsidRPr="008D3EA4" w14:paraId="011BF82E" w14:textId="77777777" w:rsidTr="00E73B3E">
        <w:tc>
          <w:tcPr>
            <w:tcW w:w="323" w:type="pct"/>
            <w:vAlign w:val="center"/>
          </w:tcPr>
          <w:p w14:paraId="6892D8F5" w14:textId="77777777" w:rsidR="00166685" w:rsidRPr="008D3EA4" w:rsidRDefault="00166685" w:rsidP="00166685">
            <w:pPr>
              <w:spacing w:before="160" w:line="240" w:lineRule="auto"/>
              <w:jc w:val="both"/>
              <w:rPr>
                <w:rFonts w:ascii="Times New Roman" w:hAnsi="Times New Roman" w:cs="Times New Roman"/>
                <w:b/>
                <w:bCs/>
                <w:sz w:val="24"/>
                <w:szCs w:val="24"/>
              </w:rPr>
            </w:pPr>
            <w:r w:rsidRPr="008D3EA4">
              <w:rPr>
                <w:rFonts w:ascii="Times New Roman" w:hAnsi="Times New Roman" w:cs="Times New Roman"/>
                <w:b/>
                <w:bCs/>
                <w:sz w:val="24"/>
                <w:szCs w:val="24"/>
              </w:rPr>
              <w:t>1.</w:t>
            </w:r>
          </w:p>
        </w:tc>
        <w:tc>
          <w:tcPr>
            <w:tcW w:w="1993" w:type="pct"/>
            <w:vAlign w:val="center"/>
          </w:tcPr>
          <w:p w14:paraId="649A1B0B" w14:textId="77777777" w:rsidR="00166685" w:rsidRPr="008D3EA4" w:rsidRDefault="00166685" w:rsidP="00166685">
            <w:pPr>
              <w:spacing w:before="160" w:line="240" w:lineRule="auto"/>
              <w:jc w:val="both"/>
              <w:rPr>
                <w:rFonts w:ascii="Times New Roman" w:hAnsi="Times New Roman" w:cs="Times New Roman"/>
                <w:b/>
                <w:bCs/>
                <w:sz w:val="24"/>
                <w:szCs w:val="24"/>
              </w:rPr>
            </w:pPr>
          </w:p>
        </w:tc>
        <w:tc>
          <w:tcPr>
            <w:tcW w:w="2684" w:type="pct"/>
            <w:vAlign w:val="center"/>
          </w:tcPr>
          <w:p w14:paraId="070C6218" w14:textId="77777777" w:rsidR="00166685" w:rsidRPr="008D3EA4" w:rsidRDefault="00166685" w:rsidP="00166685">
            <w:pPr>
              <w:spacing w:before="160" w:line="240" w:lineRule="auto"/>
              <w:jc w:val="both"/>
              <w:rPr>
                <w:rFonts w:ascii="Times New Roman" w:hAnsi="Times New Roman" w:cs="Times New Roman"/>
                <w:b/>
                <w:bCs/>
                <w:sz w:val="24"/>
                <w:szCs w:val="24"/>
              </w:rPr>
            </w:pPr>
          </w:p>
        </w:tc>
      </w:tr>
      <w:tr w:rsidR="00166685" w:rsidRPr="008D3EA4" w14:paraId="097C8031" w14:textId="77777777" w:rsidTr="00E73B3E">
        <w:tc>
          <w:tcPr>
            <w:tcW w:w="323" w:type="pct"/>
            <w:vAlign w:val="center"/>
          </w:tcPr>
          <w:p w14:paraId="290CBECD" w14:textId="77777777" w:rsidR="00166685" w:rsidRPr="008D3EA4" w:rsidRDefault="00166685" w:rsidP="00166685">
            <w:pPr>
              <w:spacing w:before="160" w:line="240" w:lineRule="auto"/>
              <w:jc w:val="both"/>
              <w:rPr>
                <w:rFonts w:ascii="Times New Roman" w:hAnsi="Times New Roman" w:cs="Times New Roman"/>
                <w:b/>
                <w:bCs/>
                <w:sz w:val="24"/>
                <w:szCs w:val="24"/>
              </w:rPr>
            </w:pPr>
            <w:r w:rsidRPr="008D3EA4">
              <w:rPr>
                <w:rFonts w:ascii="Times New Roman" w:hAnsi="Times New Roman" w:cs="Times New Roman"/>
                <w:b/>
                <w:bCs/>
                <w:sz w:val="24"/>
                <w:szCs w:val="24"/>
              </w:rPr>
              <w:t>2.</w:t>
            </w:r>
          </w:p>
        </w:tc>
        <w:tc>
          <w:tcPr>
            <w:tcW w:w="1993" w:type="pct"/>
            <w:vAlign w:val="center"/>
          </w:tcPr>
          <w:p w14:paraId="690079E4" w14:textId="77777777" w:rsidR="00166685" w:rsidRPr="008D3EA4" w:rsidRDefault="00166685" w:rsidP="00166685">
            <w:pPr>
              <w:spacing w:before="160" w:line="240" w:lineRule="auto"/>
              <w:jc w:val="both"/>
              <w:rPr>
                <w:rFonts w:ascii="Times New Roman" w:hAnsi="Times New Roman" w:cs="Times New Roman"/>
                <w:b/>
                <w:bCs/>
                <w:sz w:val="24"/>
                <w:szCs w:val="24"/>
              </w:rPr>
            </w:pPr>
          </w:p>
        </w:tc>
        <w:tc>
          <w:tcPr>
            <w:tcW w:w="2684" w:type="pct"/>
            <w:vAlign w:val="center"/>
          </w:tcPr>
          <w:p w14:paraId="525106BE" w14:textId="77777777" w:rsidR="00166685" w:rsidRPr="008D3EA4" w:rsidRDefault="00166685" w:rsidP="00166685">
            <w:pPr>
              <w:spacing w:before="160" w:line="240" w:lineRule="auto"/>
              <w:jc w:val="both"/>
              <w:rPr>
                <w:rFonts w:ascii="Times New Roman" w:hAnsi="Times New Roman" w:cs="Times New Roman"/>
                <w:b/>
                <w:bCs/>
                <w:sz w:val="24"/>
                <w:szCs w:val="24"/>
              </w:rPr>
            </w:pPr>
          </w:p>
        </w:tc>
      </w:tr>
      <w:tr w:rsidR="00166685" w:rsidRPr="008D3EA4" w14:paraId="7D4ADBCD" w14:textId="77777777" w:rsidTr="00E73B3E">
        <w:tc>
          <w:tcPr>
            <w:tcW w:w="323" w:type="pct"/>
            <w:vAlign w:val="center"/>
          </w:tcPr>
          <w:p w14:paraId="084E9120" w14:textId="77777777" w:rsidR="00166685" w:rsidRPr="008D3EA4" w:rsidRDefault="00166685" w:rsidP="00166685">
            <w:pPr>
              <w:spacing w:before="160" w:line="240" w:lineRule="auto"/>
              <w:jc w:val="both"/>
              <w:rPr>
                <w:rFonts w:ascii="Times New Roman" w:hAnsi="Times New Roman" w:cs="Times New Roman"/>
                <w:b/>
                <w:bCs/>
                <w:sz w:val="24"/>
                <w:szCs w:val="24"/>
              </w:rPr>
            </w:pPr>
            <w:r w:rsidRPr="008D3EA4">
              <w:rPr>
                <w:rFonts w:ascii="Times New Roman" w:hAnsi="Times New Roman" w:cs="Times New Roman"/>
                <w:b/>
                <w:bCs/>
                <w:sz w:val="24"/>
                <w:szCs w:val="24"/>
              </w:rPr>
              <w:t>3.</w:t>
            </w:r>
          </w:p>
        </w:tc>
        <w:tc>
          <w:tcPr>
            <w:tcW w:w="1993" w:type="pct"/>
            <w:vAlign w:val="center"/>
          </w:tcPr>
          <w:p w14:paraId="49222A61" w14:textId="77777777" w:rsidR="00166685" w:rsidRPr="008D3EA4" w:rsidRDefault="00166685" w:rsidP="00166685">
            <w:pPr>
              <w:spacing w:before="160" w:line="240" w:lineRule="auto"/>
              <w:jc w:val="both"/>
              <w:rPr>
                <w:rFonts w:ascii="Times New Roman" w:hAnsi="Times New Roman" w:cs="Times New Roman"/>
                <w:b/>
                <w:bCs/>
                <w:sz w:val="24"/>
                <w:szCs w:val="24"/>
              </w:rPr>
            </w:pPr>
          </w:p>
        </w:tc>
        <w:tc>
          <w:tcPr>
            <w:tcW w:w="2684" w:type="pct"/>
            <w:vAlign w:val="center"/>
          </w:tcPr>
          <w:p w14:paraId="3EC09618" w14:textId="77777777" w:rsidR="00166685" w:rsidRPr="008D3EA4" w:rsidRDefault="00166685" w:rsidP="00166685">
            <w:pPr>
              <w:spacing w:before="160" w:line="240" w:lineRule="auto"/>
              <w:jc w:val="both"/>
              <w:rPr>
                <w:rFonts w:ascii="Times New Roman" w:hAnsi="Times New Roman" w:cs="Times New Roman"/>
                <w:b/>
                <w:bCs/>
                <w:sz w:val="24"/>
                <w:szCs w:val="24"/>
              </w:rPr>
            </w:pPr>
          </w:p>
        </w:tc>
      </w:tr>
    </w:tbl>
    <w:p w14:paraId="64B2079A" w14:textId="07691FD4" w:rsidR="008B0458" w:rsidRPr="008B0458" w:rsidRDefault="008B0458" w:rsidP="008B0458">
      <w:pPr>
        <w:spacing w:before="160" w:line="240" w:lineRule="auto"/>
        <w:rPr>
          <w:rFonts w:ascii="Times New Roman" w:hAnsi="Times New Roman" w:cs="Times New Roman"/>
          <w:b/>
          <w:sz w:val="24"/>
          <w:szCs w:val="24"/>
        </w:rPr>
      </w:pPr>
      <w:r>
        <w:rPr>
          <w:rFonts w:ascii="Times New Roman" w:hAnsi="Times New Roman" w:cs="Times New Roman"/>
          <w:b/>
          <w:bCs/>
          <w:sz w:val="24"/>
          <w:szCs w:val="24"/>
        </w:rPr>
        <w:t>3.6.2. </w:t>
      </w:r>
      <w:r w:rsidR="005255C0" w:rsidRPr="005255C0">
        <w:rPr>
          <w:rFonts w:ascii="Times New Roman" w:hAnsi="Times New Roman" w:cs="Times New Roman"/>
          <w:sz w:val="24"/>
          <w:szCs w:val="24"/>
        </w:rPr>
        <w:t xml:space="preserve">Pretendenta </w:t>
      </w:r>
      <w:r w:rsidRPr="005255C0">
        <w:rPr>
          <w:rFonts w:ascii="Times New Roman" w:hAnsi="Times New Roman" w:cs="Times New Roman"/>
          <w:sz w:val="24"/>
          <w:szCs w:val="24"/>
        </w:rPr>
        <w:t>Saimnieciskās un finanšu spējas</w:t>
      </w:r>
      <w:r w:rsidRPr="008B0458">
        <w:rPr>
          <w:rFonts w:ascii="Times New Roman" w:hAnsi="Times New Roman" w:cs="Times New Roman"/>
          <w:sz w:val="24"/>
          <w:szCs w:val="24"/>
        </w:rPr>
        <w:t>:</w:t>
      </w:r>
    </w:p>
    <w:tbl>
      <w:tblPr>
        <w:tblStyle w:val="TableGrid"/>
        <w:tblW w:w="0" w:type="auto"/>
        <w:tblLook w:val="04A0" w:firstRow="1" w:lastRow="0" w:firstColumn="1" w:lastColumn="0" w:noHBand="0" w:noVBand="1"/>
      </w:tblPr>
      <w:tblGrid>
        <w:gridCol w:w="4672"/>
        <w:gridCol w:w="2411"/>
        <w:gridCol w:w="2261"/>
      </w:tblGrid>
      <w:tr w:rsidR="008B0458" w:rsidRPr="008B0458" w14:paraId="35C247AA" w14:textId="77777777" w:rsidTr="00000823">
        <w:trPr>
          <w:trHeight w:val="225"/>
        </w:trPr>
        <w:tc>
          <w:tcPr>
            <w:tcW w:w="4672" w:type="dxa"/>
            <w:shd w:val="clear" w:color="auto" w:fill="DEEAF6" w:themeFill="accent5" w:themeFillTint="33"/>
          </w:tcPr>
          <w:p w14:paraId="1CDA8107" w14:textId="1CC04F1A" w:rsidR="008B0458" w:rsidRPr="008B0458" w:rsidRDefault="008B0458" w:rsidP="008B0458">
            <w:pPr>
              <w:spacing w:before="160" w:after="160"/>
              <w:rPr>
                <w:rFonts w:ascii="Times New Roman" w:hAnsi="Times New Roman" w:cs="Times New Roman"/>
                <w:bCs/>
                <w:sz w:val="24"/>
                <w:szCs w:val="24"/>
              </w:rPr>
            </w:pPr>
            <w:r w:rsidRPr="00792509">
              <w:rPr>
                <w:rFonts w:ascii="Times New Roman" w:hAnsi="Times New Roman" w:cs="Times New Roman"/>
                <w:bCs/>
                <w:sz w:val="24"/>
                <w:szCs w:val="24"/>
              </w:rPr>
              <w:t>Pretendenta k</w:t>
            </w:r>
            <w:r w:rsidRPr="008B0458">
              <w:rPr>
                <w:rFonts w:ascii="Times New Roman" w:hAnsi="Times New Roman" w:cs="Times New Roman"/>
                <w:bCs/>
                <w:sz w:val="24"/>
                <w:szCs w:val="24"/>
              </w:rPr>
              <w:t>opējais apgrozījums</w:t>
            </w:r>
          </w:p>
        </w:tc>
        <w:tc>
          <w:tcPr>
            <w:tcW w:w="4672" w:type="dxa"/>
            <w:gridSpan w:val="2"/>
            <w:shd w:val="clear" w:color="auto" w:fill="DEEAF6" w:themeFill="accent5" w:themeFillTint="33"/>
          </w:tcPr>
          <w:p w14:paraId="0594BA78" w14:textId="77777777" w:rsidR="008B0458" w:rsidRPr="008B0458" w:rsidRDefault="008B0458" w:rsidP="008B0458">
            <w:pPr>
              <w:spacing w:before="160" w:after="160"/>
              <w:rPr>
                <w:rFonts w:ascii="Times New Roman" w:hAnsi="Times New Roman" w:cs="Times New Roman"/>
                <w:bCs/>
                <w:sz w:val="24"/>
                <w:szCs w:val="24"/>
              </w:rPr>
            </w:pPr>
            <w:r w:rsidRPr="008B0458">
              <w:rPr>
                <w:rFonts w:ascii="Times New Roman" w:hAnsi="Times New Roman" w:cs="Times New Roman"/>
                <w:bCs/>
                <w:sz w:val="24"/>
                <w:szCs w:val="24"/>
              </w:rPr>
              <w:t>Gads</w:t>
            </w:r>
          </w:p>
        </w:tc>
      </w:tr>
      <w:tr w:rsidR="008B0458" w:rsidRPr="008B0458" w14:paraId="41E022DF" w14:textId="77777777" w:rsidTr="00000823">
        <w:tc>
          <w:tcPr>
            <w:tcW w:w="4672" w:type="dxa"/>
          </w:tcPr>
          <w:p w14:paraId="794415D4" w14:textId="77777777" w:rsidR="008B0458" w:rsidRPr="008B0458" w:rsidRDefault="008B0458" w:rsidP="008B0458">
            <w:pPr>
              <w:spacing w:before="160" w:after="160"/>
              <w:rPr>
                <w:rFonts w:ascii="Times New Roman" w:hAnsi="Times New Roman" w:cs="Times New Roman"/>
                <w:bCs/>
                <w:sz w:val="24"/>
                <w:szCs w:val="24"/>
              </w:rPr>
            </w:pPr>
          </w:p>
        </w:tc>
        <w:tc>
          <w:tcPr>
            <w:tcW w:w="4672" w:type="dxa"/>
            <w:gridSpan w:val="2"/>
          </w:tcPr>
          <w:p w14:paraId="44065463" w14:textId="77777777" w:rsidR="008B0458" w:rsidRPr="008B0458" w:rsidRDefault="008B0458" w:rsidP="008B0458">
            <w:pPr>
              <w:spacing w:before="160" w:after="160"/>
              <w:rPr>
                <w:rFonts w:ascii="Times New Roman" w:hAnsi="Times New Roman" w:cs="Times New Roman"/>
                <w:bCs/>
                <w:sz w:val="24"/>
                <w:szCs w:val="24"/>
              </w:rPr>
            </w:pPr>
            <w:r w:rsidRPr="008B0458">
              <w:rPr>
                <w:rFonts w:ascii="Times New Roman" w:hAnsi="Times New Roman" w:cs="Times New Roman"/>
                <w:bCs/>
                <w:sz w:val="24"/>
                <w:szCs w:val="24"/>
              </w:rPr>
              <w:t>2021., ja ir pieejams</w:t>
            </w:r>
          </w:p>
        </w:tc>
      </w:tr>
      <w:tr w:rsidR="008B0458" w:rsidRPr="008B0458" w14:paraId="397260CD" w14:textId="77777777" w:rsidTr="00000823">
        <w:tc>
          <w:tcPr>
            <w:tcW w:w="4672" w:type="dxa"/>
          </w:tcPr>
          <w:p w14:paraId="4EA694BC" w14:textId="77777777" w:rsidR="008B0458" w:rsidRPr="008B0458" w:rsidRDefault="008B0458" w:rsidP="008B0458">
            <w:pPr>
              <w:spacing w:before="160" w:after="160"/>
              <w:rPr>
                <w:rFonts w:ascii="Times New Roman" w:hAnsi="Times New Roman" w:cs="Times New Roman"/>
                <w:bCs/>
                <w:sz w:val="24"/>
                <w:szCs w:val="24"/>
              </w:rPr>
            </w:pPr>
          </w:p>
        </w:tc>
        <w:tc>
          <w:tcPr>
            <w:tcW w:w="4672" w:type="dxa"/>
            <w:gridSpan w:val="2"/>
          </w:tcPr>
          <w:p w14:paraId="67A4D453" w14:textId="77777777" w:rsidR="008B0458" w:rsidRPr="008B0458" w:rsidRDefault="008B0458" w:rsidP="008B0458">
            <w:pPr>
              <w:spacing w:before="160" w:after="160"/>
              <w:rPr>
                <w:rFonts w:ascii="Times New Roman" w:hAnsi="Times New Roman" w:cs="Times New Roman"/>
                <w:bCs/>
                <w:sz w:val="24"/>
                <w:szCs w:val="24"/>
              </w:rPr>
            </w:pPr>
            <w:r w:rsidRPr="008B0458">
              <w:rPr>
                <w:rFonts w:ascii="Times New Roman" w:hAnsi="Times New Roman" w:cs="Times New Roman"/>
                <w:bCs/>
                <w:sz w:val="24"/>
                <w:szCs w:val="24"/>
              </w:rPr>
              <w:t>2020.</w:t>
            </w:r>
          </w:p>
        </w:tc>
      </w:tr>
      <w:tr w:rsidR="008B0458" w:rsidRPr="008B0458" w14:paraId="2E83D475" w14:textId="77777777" w:rsidTr="00000823">
        <w:tc>
          <w:tcPr>
            <w:tcW w:w="4672" w:type="dxa"/>
          </w:tcPr>
          <w:p w14:paraId="73F85A7B" w14:textId="77777777" w:rsidR="008B0458" w:rsidRPr="008B0458" w:rsidRDefault="008B0458" w:rsidP="008B0458">
            <w:pPr>
              <w:spacing w:before="160" w:after="160"/>
              <w:rPr>
                <w:rFonts w:ascii="Times New Roman" w:hAnsi="Times New Roman" w:cs="Times New Roman"/>
                <w:bCs/>
                <w:sz w:val="24"/>
                <w:szCs w:val="24"/>
              </w:rPr>
            </w:pPr>
          </w:p>
        </w:tc>
        <w:tc>
          <w:tcPr>
            <w:tcW w:w="4672" w:type="dxa"/>
            <w:gridSpan w:val="2"/>
          </w:tcPr>
          <w:p w14:paraId="19B421DD" w14:textId="77777777" w:rsidR="008B0458" w:rsidRPr="008B0458" w:rsidRDefault="008B0458" w:rsidP="008B0458">
            <w:pPr>
              <w:spacing w:before="160" w:after="160"/>
              <w:rPr>
                <w:rFonts w:ascii="Times New Roman" w:hAnsi="Times New Roman" w:cs="Times New Roman"/>
                <w:bCs/>
                <w:sz w:val="24"/>
                <w:szCs w:val="24"/>
              </w:rPr>
            </w:pPr>
            <w:r w:rsidRPr="008B0458">
              <w:rPr>
                <w:rFonts w:ascii="Times New Roman" w:hAnsi="Times New Roman" w:cs="Times New Roman"/>
                <w:bCs/>
                <w:sz w:val="24"/>
                <w:szCs w:val="24"/>
              </w:rPr>
              <w:t>2019.</w:t>
            </w:r>
          </w:p>
        </w:tc>
      </w:tr>
      <w:tr w:rsidR="008B0458" w:rsidRPr="008B0458" w14:paraId="41A96CD2" w14:textId="77777777" w:rsidTr="00000823">
        <w:tc>
          <w:tcPr>
            <w:tcW w:w="4672" w:type="dxa"/>
          </w:tcPr>
          <w:p w14:paraId="127A56B0" w14:textId="77777777" w:rsidR="008B0458" w:rsidRPr="008B0458" w:rsidRDefault="008B0458" w:rsidP="008B0458">
            <w:pPr>
              <w:spacing w:before="160" w:after="160"/>
              <w:rPr>
                <w:rFonts w:ascii="Times New Roman" w:hAnsi="Times New Roman" w:cs="Times New Roman"/>
                <w:bCs/>
                <w:sz w:val="24"/>
                <w:szCs w:val="24"/>
              </w:rPr>
            </w:pPr>
          </w:p>
        </w:tc>
        <w:tc>
          <w:tcPr>
            <w:tcW w:w="4672" w:type="dxa"/>
            <w:gridSpan w:val="2"/>
          </w:tcPr>
          <w:p w14:paraId="7A5C4AAB" w14:textId="77777777" w:rsidR="008B0458" w:rsidRPr="008B0458" w:rsidRDefault="008B0458" w:rsidP="008B0458">
            <w:pPr>
              <w:spacing w:before="160" w:after="160"/>
              <w:rPr>
                <w:rFonts w:ascii="Times New Roman" w:hAnsi="Times New Roman" w:cs="Times New Roman"/>
                <w:bCs/>
                <w:sz w:val="24"/>
                <w:szCs w:val="24"/>
              </w:rPr>
            </w:pPr>
            <w:r w:rsidRPr="008B0458">
              <w:rPr>
                <w:rFonts w:ascii="Times New Roman" w:hAnsi="Times New Roman" w:cs="Times New Roman"/>
                <w:bCs/>
                <w:sz w:val="24"/>
                <w:szCs w:val="24"/>
              </w:rPr>
              <w:t>2018.</w:t>
            </w:r>
          </w:p>
        </w:tc>
      </w:tr>
      <w:tr w:rsidR="008B0458" w:rsidRPr="008B0458" w14:paraId="3CB5A68F" w14:textId="77777777" w:rsidTr="008B0458">
        <w:tc>
          <w:tcPr>
            <w:tcW w:w="7083" w:type="dxa"/>
            <w:gridSpan w:val="2"/>
            <w:shd w:val="clear" w:color="auto" w:fill="DEEAF6" w:themeFill="accent5" w:themeFillTint="33"/>
            <w:vAlign w:val="center"/>
          </w:tcPr>
          <w:p w14:paraId="1BC080F1" w14:textId="77777777" w:rsidR="008B0458" w:rsidRPr="008B0458" w:rsidRDefault="008B0458" w:rsidP="008B0458">
            <w:pPr>
              <w:spacing w:before="160" w:after="160"/>
              <w:rPr>
                <w:rFonts w:ascii="Times New Roman" w:hAnsi="Times New Roman" w:cs="Times New Roman"/>
                <w:bCs/>
                <w:sz w:val="24"/>
                <w:szCs w:val="24"/>
              </w:rPr>
            </w:pPr>
            <w:r w:rsidRPr="008B0458">
              <w:rPr>
                <w:rFonts w:ascii="Times New Roman" w:hAnsi="Times New Roman" w:cs="Times New Roman"/>
                <w:bCs/>
                <w:sz w:val="24"/>
                <w:szCs w:val="24"/>
              </w:rPr>
              <w:t>Pozitīvs pašu kapitāls 2020. gadā vai 2021. gadā, ja jau par 2021. gadu ir pieejama informācija:</w:t>
            </w:r>
          </w:p>
        </w:tc>
        <w:tc>
          <w:tcPr>
            <w:tcW w:w="2261" w:type="dxa"/>
            <w:vAlign w:val="center"/>
          </w:tcPr>
          <w:p w14:paraId="431F706C" w14:textId="42F25F6A" w:rsidR="008B0458" w:rsidRPr="008B0458" w:rsidRDefault="0057665F" w:rsidP="008B0458">
            <w:pPr>
              <w:spacing w:before="160" w:after="160"/>
              <w:rPr>
                <w:rFonts w:ascii="Times New Roman" w:hAnsi="Times New Roman" w:cs="Times New Roman"/>
                <w:bCs/>
                <w:sz w:val="24"/>
                <w:szCs w:val="24"/>
              </w:rPr>
            </w:pPr>
            <w:sdt>
              <w:sdtPr>
                <w:rPr>
                  <w:rFonts w:ascii="Times New Roman" w:hAnsi="Times New Roman" w:cs="Times New Roman"/>
                  <w:bCs/>
                  <w:sz w:val="24"/>
                  <w:szCs w:val="24"/>
                </w:rPr>
                <w:id w:val="-703242809"/>
                <w14:checkbox>
                  <w14:checked w14:val="0"/>
                  <w14:checkedState w14:val="2612" w14:font="MS Gothic"/>
                  <w14:uncheckedState w14:val="2610" w14:font="MS Gothic"/>
                </w14:checkbox>
              </w:sdtPr>
              <w:sdtEndPr/>
              <w:sdtContent>
                <w:r w:rsidR="008B0458" w:rsidRPr="00792509">
                  <w:rPr>
                    <w:rFonts w:ascii="Segoe UI Symbol" w:eastAsia="MS Gothic" w:hAnsi="Segoe UI Symbol" w:cs="Segoe UI Symbol"/>
                    <w:bCs/>
                    <w:sz w:val="24"/>
                    <w:szCs w:val="24"/>
                  </w:rPr>
                  <w:t>☐</w:t>
                </w:r>
              </w:sdtContent>
            </w:sdt>
            <w:r w:rsidR="008B0458" w:rsidRPr="008B0458">
              <w:rPr>
                <w:rFonts w:ascii="Times New Roman" w:hAnsi="Times New Roman" w:cs="Times New Roman"/>
                <w:bCs/>
                <w:sz w:val="24"/>
                <w:szCs w:val="24"/>
              </w:rPr>
              <w:t xml:space="preserve">  Atbilst</w:t>
            </w:r>
          </w:p>
          <w:p w14:paraId="2828B507" w14:textId="24255D58" w:rsidR="008B0458" w:rsidRPr="008B0458" w:rsidRDefault="0057665F" w:rsidP="008B0458">
            <w:pPr>
              <w:spacing w:before="160" w:after="160"/>
              <w:rPr>
                <w:rFonts w:ascii="Times New Roman" w:hAnsi="Times New Roman" w:cs="Times New Roman"/>
                <w:bCs/>
                <w:sz w:val="24"/>
                <w:szCs w:val="24"/>
              </w:rPr>
            </w:pPr>
            <w:sdt>
              <w:sdtPr>
                <w:rPr>
                  <w:rFonts w:ascii="Times New Roman" w:hAnsi="Times New Roman" w:cs="Times New Roman"/>
                  <w:bCs/>
                  <w:sz w:val="24"/>
                  <w:szCs w:val="24"/>
                </w:rPr>
                <w:id w:val="-106199125"/>
                <w14:checkbox>
                  <w14:checked w14:val="0"/>
                  <w14:checkedState w14:val="2612" w14:font="MS Gothic"/>
                  <w14:uncheckedState w14:val="2610" w14:font="MS Gothic"/>
                </w14:checkbox>
              </w:sdtPr>
              <w:sdtEndPr/>
              <w:sdtContent>
                <w:r w:rsidR="008B0458" w:rsidRPr="00792509">
                  <w:rPr>
                    <w:rFonts w:ascii="Segoe UI Symbol" w:eastAsia="MS Gothic" w:hAnsi="Segoe UI Symbol" w:cs="Segoe UI Symbol"/>
                    <w:bCs/>
                    <w:sz w:val="24"/>
                    <w:szCs w:val="24"/>
                  </w:rPr>
                  <w:t>☐</w:t>
                </w:r>
              </w:sdtContent>
            </w:sdt>
            <w:r w:rsidR="008B0458" w:rsidRPr="008B0458">
              <w:rPr>
                <w:rFonts w:ascii="Times New Roman" w:hAnsi="Times New Roman" w:cs="Times New Roman"/>
                <w:bCs/>
                <w:sz w:val="24"/>
                <w:szCs w:val="24"/>
              </w:rPr>
              <w:t xml:space="preserve">  Neatbilst</w:t>
            </w:r>
          </w:p>
        </w:tc>
      </w:tr>
      <w:tr w:rsidR="008B0458" w:rsidRPr="008B0458" w14:paraId="4B5122A5" w14:textId="77777777" w:rsidTr="008B0458">
        <w:trPr>
          <w:trHeight w:val="1090"/>
        </w:trPr>
        <w:tc>
          <w:tcPr>
            <w:tcW w:w="7083" w:type="dxa"/>
            <w:gridSpan w:val="2"/>
            <w:shd w:val="clear" w:color="auto" w:fill="DEEAF6" w:themeFill="accent5" w:themeFillTint="33"/>
            <w:vAlign w:val="center"/>
          </w:tcPr>
          <w:p w14:paraId="1FC38DB3" w14:textId="77777777" w:rsidR="008B0458" w:rsidRPr="008B0458" w:rsidRDefault="008B0458" w:rsidP="008B0458">
            <w:pPr>
              <w:spacing w:before="160" w:after="160"/>
              <w:rPr>
                <w:rFonts w:ascii="Times New Roman" w:hAnsi="Times New Roman" w:cs="Times New Roman"/>
                <w:bCs/>
                <w:sz w:val="24"/>
                <w:szCs w:val="24"/>
              </w:rPr>
            </w:pPr>
            <w:r w:rsidRPr="008B0458">
              <w:rPr>
                <w:rFonts w:ascii="Times New Roman" w:hAnsi="Times New Roman" w:cs="Times New Roman"/>
                <w:bCs/>
                <w:sz w:val="24"/>
                <w:szCs w:val="24"/>
              </w:rPr>
              <w:t>Likviditātes koeficients („Apgrozāmie līdzekļi kopā” dalījums ar bilances rindu „Īstermiņa kreditori kopā”) 2020. gadā vai 2021. gadā, ja jau par 2021. gadu ir pieejama informācija, ir vismaz 1:</w:t>
            </w:r>
          </w:p>
        </w:tc>
        <w:tc>
          <w:tcPr>
            <w:tcW w:w="2261" w:type="dxa"/>
            <w:vAlign w:val="center"/>
          </w:tcPr>
          <w:p w14:paraId="2C1FC606" w14:textId="6D8E4858" w:rsidR="008B0458" w:rsidRPr="008B0458" w:rsidRDefault="0057665F" w:rsidP="008B0458">
            <w:pPr>
              <w:spacing w:before="160" w:after="160"/>
              <w:rPr>
                <w:rFonts w:ascii="Times New Roman" w:hAnsi="Times New Roman" w:cs="Times New Roman"/>
                <w:bCs/>
                <w:sz w:val="24"/>
                <w:szCs w:val="24"/>
              </w:rPr>
            </w:pPr>
            <w:sdt>
              <w:sdtPr>
                <w:rPr>
                  <w:rFonts w:ascii="Times New Roman" w:hAnsi="Times New Roman" w:cs="Times New Roman"/>
                  <w:bCs/>
                  <w:sz w:val="24"/>
                  <w:szCs w:val="24"/>
                </w:rPr>
                <w:id w:val="1920217687"/>
                <w14:checkbox>
                  <w14:checked w14:val="0"/>
                  <w14:checkedState w14:val="2612" w14:font="MS Gothic"/>
                  <w14:uncheckedState w14:val="2610" w14:font="MS Gothic"/>
                </w14:checkbox>
              </w:sdtPr>
              <w:sdtEndPr/>
              <w:sdtContent>
                <w:r w:rsidR="008B0458" w:rsidRPr="00792509">
                  <w:rPr>
                    <w:rFonts w:ascii="Segoe UI Symbol" w:eastAsia="MS Gothic" w:hAnsi="Segoe UI Symbol" w:cs="Segoe UI Symbol"/>
                    <w:bCs/>
                    <w:sz w:val="24"/>
                    <w:szCs w:val="24"/>
                  </w:rPr>
                  <w:t>☐</w:t>
                </w:r>
              </w:sdtContent>
            </w:sdt>
            <w:r w:rsidR="008B0458" w:rsidRPr="008B0458">
              <w:rPr>
                <w:rFonts w:ascii="Times New Roman" w:hAnsi="Times New Roman" w:cs="Times New Roman"/>
                <w:bCs/>
                <w:sz w:val="24"/>
                <w:szCs w:val="24"/>
              </w:rPr>
              <w:t xml:space="preserve">  Atbilst</w:t>
            </w:r>
          </w:p>
          <w:p w14:paraId="59FC9E48" w14:textId="7EA6468B" w:rsidR="008B0458" w:rsidRPr="008B0458" w:rsidRDefault="0057665F" w:rsidP="008B0458">
            <w:pPr>
              <w:spacing w:before="160" w:after="160"/>
              <w:rPr>
                <w:rFonts w:ascii="Times New Roman" w:hAnsi="Times New Roman" w:cs="Times New Roman"/>
                <w:bCs/>
                <w:sz w:val="24"/>
                <w:szCs w:val="24"/>
              </w:rPr>
            </w:pPr>
            <w:sdt>
              <w:sdtPr>
                <w:rPr>
                  <w:rFonts w:ascii="Times New Roman" w:hAnsi="Times New Roman" w:cs="Times New Roman"/>
                  <w:bCs/>
                  <w:sz w:val="24"/>
                  <w:szCs w:val="24"/>
                </w:rPr>
                <w:id w:val="1958291558"/>
                <w14:checkbox>
                  <w14:checked w14:val="0"/>
                  <w14:checkedState w14:val="2612" w14:font="MS Gothic"/>
                  <w14:uncheckedState w14:val="2610" w14:font="MS Gothic"/>
                </w14:checkbox>
              </w:sdtPr>
              <w:sdtEndPr/>
              <w:sdtContent>
                <w:r w:rsidR="008B0458" w:rsidRPr="00792509">
                  <w:rPr>
                    <w:rFonts w:ascii="Segoe UI Symbol" w:eastAsia="MS Gothic" w:hAnsi="Segoe UI Symbol" w:cs="Segoe UI Symbol"/>
                    <w:bCs/>
                    <w:sz w:val="24"/>
                    <w:szCs w:val="24"/>
                  </w:rPr>
                  <w:t>☐</w:t>
                </w:r>
              </w:sdtContent>
            </w:sdt>
            <w:r w:rsidR="008B0458" w:rsidRPr="008B0458">
              <w:rPr>
                <w:rFonts w:ascii="Times New Roman" w:hAnsi="Times New Roman" w:cs="Times New Roman"/>
                <w:bCs/>
                <w:sz w:val="24"/>
                <w:szCs w:val="24"/>
              </w:rPr>
              <w:t xml:space="preserve">  Neatbilst</w:t>
            </w:r>
          </w:p>
        </w:tc>
      </w:tr>
    </w:tbl>
    <w:p w14:paraId="6ABBE285" w14:textId="303E31FE" w:rsidR="0029129E" w:rsidRDefault="000A4886" w:rsidP="00166685">
      <w:pPr>
        <w:spacing w:before="160" w:line="240" w:lineRule="auto"/>
        <w:rPr>
          <w:rFonts w:ascii="Times New Roman" w:hAnsi="Times New Roman" w:cs="Times New Roman"/>
          <w:bCs/>
          <w:sz w:val="24"/>
          <w:szCs w:val="24"/>
        </w:rPr>
      </w:pPr>
      <w:r w:rsidRPr="00E73E60">
        <w:rPr>
          <w:rFonts w:ascii="Times New Roman" w:hAnsi="Times New Roman" w:cs="Times New Roman"/>
          <w:b/>
          <w:sz w:val="24"/>
          <w:szCs w:val="24"/>
        </w:rPr>
        <w:t>3.6.3. </w:t>
      </w:r>
      <w:r w:rsidR="008F21A9" w:rsidRPr="008F21A9">
        <w:rPr>
          <w:rFonts w:ascii="Times New Roman" w:hAnsi="Times New Roman" w:cs="Times New Roman"/>
          <w:bCs/>
          <w:sz w:val="24"/>
          <w:szCs w:val="24"/>
        </w:rPr>
        <w:t>Lūdzam noradīt par pretendenta spēju (litros) piegādāt dīzeļdegvielu vienā dienā: _____.</w:t>
      </w:r>
    </w:p>
    <w:p w14:paraId="224A6BB9" w14:textId="182389BB" w:rsidR="000A4886" w:rsidRDefault="00FE5767" w:rsidP="000A65B7">
      <w:pPr>
        <w:spacing w:before="160" w:line="240" w:lineRule="auto"/>
        <w:rPr>
          <w:rFonts w:ascii="Times New Roman" w:hAnsi="Times New Roman" w:cs="Times New Roman"/>
          <w:bCs/>
          <w:sz w:val="24"/>
          <w:szCs w:val="24"/>
        </w:rPr>
      </w:pPr>
      <w:r w:rsidRPr="00E73E60">
        <w:rPr>
          <w:rFonts w:ascii="Times New Roman" w:hAnsi="Times New Roman" w:cs="Times New Roman"/>
          <w:b/>
          <w:sz w:val="24"/>
          <w:szCs w:val="24"/>
        </w:rPr>
        <w:t>3.</w:t>
      </w:r>
      <w:r w:rsidR="000A65B7" w:rsidRPr="00E73E60">
        <w:rPr>
          <w:rFonts w:ascii="Times New Roman" w:hAnsi="Times New Roman" w:cs="Times New Roman"/>
          <w:b/>
          <w:sz w:val="24"/>
          <w:szCs w:val="24"/>
        </w:rPr>
        <w:t>6.</w:t>
      </w:r>
      <w:r w:rsidR="00E73E60" w:rsidRPr="00E73E60">
        <w:rPr>
          <w:rFonts w:ascii="Times New Roman" w:hAnsi="Times New Roman" w:cs="Times New Roman"/>
          <w:b/>
          <w:sz w:val="24"/>
          <w:szCs w:val="24"/>
        </w:rPr>
        <w:t>4</w:t>
      </w:r>
      <w:r w:rsidR="000A65B7" w:rsidRPr="00E73E60">
        <w:rPr>
          <w:rFonts w:ascii="Times New Roman" w:hAnsi="Times New Roman" w:cs="Times New Roman"/>
          <w:b/>
          <w:sz w:val="24"/>
          <w:szCs w:val="24"/>
        </w:rPr>
        <w:t>.</w:t>
      </w:r>
      <w:r w:rsidR="000A65B7">
        <w:rPr>
          <w:rFonts w:ascii="Times New Roman" w:hAnsi="Times New Roman" w:cs="Times New Roman"/>
          <w:bCs/>
          <w:sz w:val="24"/>
          <w:szCs w:val="24"/>
        </w:rPr>
        <w:t xml:space="preserve"> Vai pretendētam ir </w:t>
      </w:r>
      <w:r w:rsidR="000A65B7" w:rsidRPr="000A65B7">
        <w:rPr>
          <w:rFonts w:ascii="Times New Roman" w:hAnsi="Times New Roman" w:cs="Times New Roman"/>
          <w:bCs/>
          <w:sz w:val="24"/>
          <w:szCs w:val="24"/>
        </w:rPr>
        <w:t>licence</w:t>
      </w:r>
      <w:bookmarkStart w:id="0" w:name="_GoBack"/>
      <w:bookmarkEnd w:id="0"/>
      <w:r w:rsidR="000A65B7" w:rsidRPr="000A65B7">
        <w:rPr>
          <w:rFonts w:ascii="Times New Roman" w:hAnsi="Times New Roman" w:cs="Times New Roman"/>
          <w:bCs/>
          <w:sz w:val="24"/>
          <w:szCs w:val="24"/>
        </w:rPr>
        <w:t>/es naftas produktu vairumtirdzniecībai saskaņā ar normatīvo aktu prasībām</w:t>
      </w:r>
      <w:r w:rsidR="000A65B7">
        <w:rPr>
          <w:rFonts w:ascii="Times New Roman" w:hAnsi="Times New Roman" w:cs="Times New Roman"/>
          <w:bCs/>
          <w:sz w:val="24"/>
          <w:szCs w:val="24"/>
        </w:rPr>
        <w:t xml:space="preserve">: </w:t>
      </w:r>
    </w:p>
    <w:p w14:paraId="6E9A9B32" w14:textId="1208F9F5" w:rsidR="000A65B7" w:rsidRPr="003948F5" w:rsidRDefault="000A65B7" w:rsidP="000A65B7">
      <w:pPr>
        <w:pStyle w:val="BodyText2"/>
        <w:tabs>
          <w:tab w:val="clear" w:pos="0"/>
        </w:tabs>
        <w:ind w:left="720"/>
        <w:outlineLvl w:val="9"/>
        <w:rPr>
          <w:rFonts w:ascii="Times New Roman" w:hAnsi="Times New Roman"/>
          <w:szCs w:val="24"/>
        </w:rPr>
      </w:pPr>
      <w:r w:rsidRPr="003948F5">
        <w:rPr>
          <w:rFonts w:ascii="Segoe UI Symbol" w:hAnsi="Segoe UI Symbol" w:cs="Segoe UI Symbol"/>
          <w:szCs w:val="24"/>
        </w:rPr>
        <w:t>☐</w:t>
      </w:r>
      <w:r w:rsidRPr="003948F5">
        <w:rPr>
          <w:rFonts w:ascii="Times New Roman" w:hAnsi="Times New Roman"/>
          <w:szCs w:val="24"/>
        </w:rPr>
        <w:t xml:space="preserve"> </w:t>
      </w:r>
      <w:r>
        <w:rPr>
          <w:rFonts w:ascii="Times New Roman" w:hAnsi="Times New Roman"/>
          <w:szCs w:val="24"/>
        </w:rPr>
        <w:t>Jā</w:t>
      </w:r>
      <w:r w:rsidRPr="003948F5">
        <w:rPr>
          <w:rFonts w:ascii="Times New Roman" w:hAnsi="Times New Roman"/>
          <w:szCs w:val="24"/>
        </w:rPr>
        <w:t>;</w:t>
      </w:r>
    </w:p>
    <w:p w14:paraId="3C40B910" w14:textId="485C484C" w:rsidR="000A65B7" w:rsidRPr="003948F5" w:rsidRDefault="000A65B7" w:rsidP="000A65B7">
      <w:pPr>
        <w:pStyle w:val="BodyText2"/>
        <w:tabs>
          <w:tab w:val="clear" w:pos="0"/>
        </w:tabs>
        <w:ind w:left="720"/>
        <w:outlineLvl w:val="9"/>
        <w:rPr>
          <w:rFonts w:ascii="Times New Roman" w:hAnsi="Times New Roman"/>
          <w:szCs w:val="24"/>
        </w:rPr>
      </w:pPr>
      <w:r w:rsidRPr="003948F5">
        <w:rPr>
          <w:rFonts w:ascii="Segoe UI Symbol" w:hAnsi="Segoe UI Symbol" w:cs="Segoe UI Symbol"/>
          <w:szCs w:val="24"/>
        </w:rPr>
        <w:t>☐</w:t>
      </w:r>
      <w:r w:rsidRPr="003948F5">
        <w:rPr>
          <w:rFonts w:ascii="Times New Roman" w:hAnsi="Times New Roman"/>
          <w:szCs w:val="24"/>
        </w:rPr>
        <w:t xml:space="preserve"> </w:t>
      </w:r>
      <w:r>
        <w:rPr>
          <w:rFonts w:ascii="Times New Roman" w:hAnsi="Times New Roman"/>
          <w:szCs w:val="24"/>
        </w:rPr>
        <w:t>Nē.</w:t>
      </w:r>
    </w:p>
    <w:p w14:paraId="1F96CEF2" w14:textId="67B29293" w:rsidR="00133621" w:rsidRPr="003948F5" w:rsidRDefault="00133621" w:rsidP="00166685">
      <w:pPr>
        <w:spacing w:before="160" w:line="240" w:lineRule="auto"/>
        <w:rPr>
          <w:rFonts w:ascii="Times New Roman" w:hAnsi="Times New Roman" w:cs="Times New Roman"/>
          <w:bCs/>
          <w:sz w:val="24"/>
          <w:szCs w:val="24"/>
        </w:rPr>
      </w:pPr>
      <w:r>
        <w:rPr>
          <w:rFonts w:ascii="Times New Roman" w:hAnsi="Times New Roman" w:cs="Times New Roman"/>
          <w:b/>
          <w:sz w:val="24"/>
          <w:szCs w:val="24"/>
        </w:rPr>
        <w:t>3.</w:t>
      </w:r>
      <w:r w:rsidR="00727B24">
        <w:rPr>
          <w:rFonts w:ascii="Times New Roman" w:hAnsi="Times New Roman" w:cs="Times New Roman"/>
          <w:b/>
          <w:sz w:val="24"/>
          <w:szCs w:val="24"/>
        </w:rPr>
        <w:t>7</w:t>
      </w:r>
      <w:r>
        <w:rPr>
          <w:rFonts w:ascii="Times New Roman" w:hAnsi="Times New Roman" w:cs="Times New Roman"/>
          <w:b/>
          <w:sz w:val="24"/>
          <w:szCs w:val="24"/>
        </w:rPr>
        <w:t>. </w:t>
      </w:r>
      <w:r w:rsidRPr="003948F5">
        <w:rPr>
          <w:rFonts w:ascii="Times New Roman" w:hAnsi="Times New Roman" w:cs="Times New Roman"/>
          <w:bCs/>
          <w:sz w:val="24"/>
          <w:szCs w:val="24"/>
        </w:rPr>
        <w:t>Pretendenta</w:t>
      </w:r>
      <w:r>
        <w:rPr>
          <w:rFonts w:ascii="Times New Roman" w:hAnsi="Times New Roman" w:cs="Times New Roman"/>
          <w:bCs/>
          <w:sz w:val="24"/>
          <w:szCs w:val="24"/>
        </w:rPr>
        <w:t>m</w:t>
      </w:r>
      <w:r w:rsidRPr="003948F5">
        <w:rPr>
          <w:rFonts w:ascii="Times New Roman" w:hAnsi="Times New Roman" w:cs="Times New Roman"/>
          <w:bCs/>
          <w:sz w:val="24"/>
          <w:szCs w:val="24"/>
        </w:rPr>
        <w:t xml:space="preserve"> uz piedāvājumu iesniegšanas dienu</w:t>
      </w:r>
      <w:r>
        <w:rPr>
          <w:rFonts w:ascii="Times New Roman" w:hAnsi="Times New Roman" w:cs="Times New Roman"/>
          <w:bCs/>
          <w:sz w:val="24"/>
          <w:szCs w:val="24"/>
        </w:rPr>
        <w:t xml:space="preserve"> ir</w:t>
      </w:r>
      <w:r w:rsidRPr="003948F5">
        <w:rPr>
          <w:rFonts w:ascii="Times New Roman" w:hAnsi="Times New Roman" w:cs="Times New Roman"/>
          <w:bCs/>
          <w:sz w:val="24"/>
          <w:szCs w:val="24"/>
        </w:rPr>
        <w:t xml:space="preserve"> ievestie </w:t>
      </w:r>
      <w:r>
        <w:rPr>
          <w:rFonts w:ascii="Times New Roman" w:hAnsi="Times New Roman" w:cs="Times New Roman"/>
          <w:bCs/>
          <w:sz w:val="24"/>
          <w:szCs w:val="24"/>
        </w:rPr>
        <w:t>šādi</w:t>
      </w:r>
      <w:r w:rsidRPr="003948F5">
        <w:rPr>
          <w:rFonts w:ascii="Times New Roman" w:hAnsi="Times New Roman" w:cs="Times New Roman"/>
          <w:bCs/>
          <w:sz w:val="24"/>
          <w:szCs w:val="24"/>
        </w:rPr>
        <w:t xml:space="preserve"> standarti</w:t>
      </w:r>
      <w:r>
        <w:rPr>
          <w:rFonts w:ascii="Times New Roman" w:hAnsi="Times New Roman" w:cs="Times New Roman"/>
          <w:bCs/>
          <w:sz w:val="24"/>
          <w:szCs w:val="24"/>
        </w:rPr>
        <w:t>;</w:t>
      </w:r>
    </w:p>
    <w:p w14:paraId="778DE969" w14:textId="77777777" w:rsidR="00133621" w:rsidRPr="003948F5" w:rsidRDefault="00133621" w:rsidP="00166685">
      <w:pPr>
        <w:pStyle w:val="BodyText2"/>
        <w:tabs>
          <w:tab w:val="clear" w:pos="0"/>
        </w:tabs>
        <w:ind w:left="720"/>
        <w:outlineLvl w:val="9"/>
        <w:rPr>
          <w:rFonts w:ascii="Times New Roman" w:hAnsi="Times New Roman"/>
          <w:szCs w:val="24"/>
        </w:rPr>
      </w:pPr>
      <w:r w:rsidRPr="003948F5">
        <w:rPr>
          <w:rFonts w:ascii="Segoe UI Symbol" w:hAnsi="Segoe UI Symbol" w:cs="Segoe UI Symbol"/>
          <w:szCs w:val="24"/>
        </w:rPr>
        <w:lastRenderedPageBreak/>
        <w:t>☐</w:t>
      </w:r>
      <w:r w:rsidRPr="003948F5">
        <w:rPr>
          <w:rFonts w:ascii="Times New Roman" w:hAnsi="Times New Roman"/>
          <w:szCs w:val="24"/>
        </w:rPr>
        <w:t xml:space="preserve"> LVS EN ISO 14001:2004 (vides pārvaldības sistēmas standarts);</w:t>
      </w:r>
    </w:p>
    <w:p w14:paraId="1A4056A2" w14:textId="77777777" w:rsidR="00133621" w:rsidRPr="003948F5" w:rsidRDefault="00133621" w:rsidP="00166685">
      <w:pPr>
        <w:pStyle w:val="BodyText2"/>
        <w:tabs>
          <w:tab w:val="clear" w:pos="0"/>
        </w:tabs>
        <w:ind w:left="720"/>
        <w:outlineLvl w:val="9"/>
        <w:rPr>
          <w:rFonts w:ascii="Times New Roman" w:hAnsi="Times New Roman"/>
          <w:szCs w:val="24"/>
        </w:rPr>
      </w:pPr>
      <w:r w:rsidRPr="003948F5">
        <w:rPr>
          <w:rFonts w:ascii="Segoe UI Symbol" w:hAnsi="Segoe UI Symbol" w:cs="Segoe UI Symbol"/>
          <w:szCs w:val="24"/>
        </w:rPr>
        <w:t>☐</w:t>
      </w:r>
      <w:r w:rsidRPr="003948F5">
        <w:rPr>
          <w:rFonts w:ascii="Times New Roman" w:hAnsi="Times New Roman"/>
          <w:szCs w:val="24"/>
        </w:rPr>
        <w:t xml:space="preserve"> LVS EN ISO 9001:2015 (starptautisks kvalitātes pārvaldības sistēmas standarts);</w:t>
      </w:r>
    </w:p>
    <w:p w14:paraId="31485780" w14:textId="77777777" w:rsidR="00133621" w:rsidRPr="003948F5" w:rsidRDefault="00133621" w:rsidP="00166685">
      <w:pPr>
        <w:pStyle w:val="BodyText2"/>
        <w:tabs>
          <w:tab w:val="clear" w:pos="0"/>
        </w:tabs>
        <w:ind w:left="720"/>
        <w:outlineLvl w:val="9"/>
        <w:rPr>
          <w:rFonts w:ascii="Times New Roman" w:hAnsi="Times New Roman"/>
          <w:szCs w:val="24"/>
        </w:rPr>
      </w:pPr>
      <w:r w:rsidRPr="003948F5">
        <w:rPr>
          <w:rFonts w:ascii="Segoe UI Symbol" w:hAnsi="Segoe UI Symbol" w:cs="Segoe UI Symbol"/>
          <w:szCs w:val="24"/>
        </w:rPr>
        <w:t>☐</w:t>
      </w:r>
      <w:r w:rsidRPr="003948F5">
        <w:rPr>
          <w:rFonts w:ascii="Times New Roman" w:hAnsi="Times New Roman"/>
          <w:szCs w:val="24"/>
        </w:rPr>
        <w:t xml:space="preserve"> cits (lūdzu norādīt) _______________________________________________.</w:t>
      </w:r>
    </w:p>
    <w:p w14:paraId="738C3602" w14:textId="0CA19473" w:rsidR="000D08B1" w:rsidRPr="00334F0D" w:rsidRDefault="000D08B1" w:rsidP="00166685">
      <w:pPr>
        <w:tabs>
          <w:tab w:val="left" w:pos="426"/>
        </w:tabs>
        <w:autoSpaceDE w:val="0"/>
        <w:autoSpaceDN w:val="0"/>
        <w:adjustRightInd w:val="0"/>
        <w:spacing w:before="80" w:after="80" w:line="240" w:lineRule="auto"/>
        <w:jc w:val="both"/>
        <w:rPr>
          <w:rFonts w:ascii="Times New Roman" w:hAnsi="Times New Roman" w:cs="Times New Roman"/>
          <w:bCs/>
          <w:sz w:val="24"/>
          <w:szCs w:val="24"/>
          <w:lang w:eastAsia="ar-SA"/>
        </w:rPr>
        <w:sectPr w:rsidR="000D08B1" w:rsidRPr="00334F0D" w:rsidSect="00D23195">
          <w:footerReference w:type="default" r:id="rId11"/>
          <w:pgSz w:w="11906" w:h="16838"/>
          <w:pgMar w:top="1134" w:right="851" w:bottom="1134" w:left="1701" w:header="709" w:footer="709" w:gutter="0"/>
          <w:cols w:space="708"/>
          <w:titlePg/>
          <w:docGrid w:linePitch="360"/>
        </w:sectPr>
      </w:pPr>
      <w:r w:rsidRPr="00334F0D">
        <w:rPr>
          <w:rFonts w:ascii="Times New Roman" w:hAnsi="Times New Roman" w:cs="Times New Roman"/>
          <w:bCs/>
          <w:sz w:val="24"/>
          <w:szCs w:val="24"/>
          <w:lang w:eastAsia="ar-SA"/>
        </w:rPr>
        <w:t>Pieteikuma turpinājums ir pieejams nākamajā lapā.</w:t>
      </w:r>
    </w:p>
    <w:p w14:paraId="31E7E6EF" w14:textId="3F2BB3A4" w:rsidR="000D08B1" w:rsidRDefault="00334F0D" w:rsidP="00334F0D">
      <w:pPr>
        <w:numPr>
          <w:ilvl w:val="0"/>
          <w:numId w:val="2"/>
        </w:numPr>
        <w:spacing w:before="160" w:line="240" w:lineRule="auto"/>
        <w:ind w:left="0" w:firstLine="0"/>
        <w:rPr>
          <w:rFonts w:ascii="Times New Roman" w:hAnsi="Times New Roman" w:cs="Times New Roman"/>
          <w:b/>
          <w:sz w:val="24"/>
          <w:szCs w:val="24"/>
          <w:lang w:eastAsia="ar-SA"/>
        </w:rPr>
      </w:pPr>
      <w:r>
        <w:rPr>
          <w:rFonts w:ascii="Times New Roman" w:hAnsi="Times New Roman" w:cs="Times New Roman"/>
          <w:b/>
          <w:sz w:val="24"/>
          <w:szCs w:val="24"/>
          <w:lang w:eastAsia="ar-SA"/>
        </w:rPr>
        <w:lastRenderedPageBreak/>
        <w:t>PIEDĀVĀJUMS.</w:t>
      </w:r>
    </w:p>
    <w:p w14:paraId="0A975D7E" w14:textId="01F518C8" w:rsidR="00334F0D" w:rsidRDefault="00334F0D" w:rsidP="00334F0D">
      <w:pPr>
        <w:spacing w:before="160" w:line="240" w:lineRule="auto"/>
        <w:rPr>
          <w:rFonts w:ascii="Times New Roman" w:hAnsi="Times New Roman" w:cs="Times New Roman"/>
          <w:b/>
          <w:sz w:val="24"/>
          <w:szCs w:val="24"/>
          <w:lang w:eastAsia="ar-SA"/>
        </w:rPr>
      </w:pPr>
      <w:r>
        <w:rPr>
          <w:rFonts w:ascii="Times New Roman" w:hAnsi="Times New Roman" w:cs="Times New Roman"/>
          <w:b/>
          <w:sz w:val="24"/>
          <w:szCs w:val="24"/>
          <w:lang w:eastAsia="ar-SA"/>
        </w:rPr>
        <w:t>4.1. </w:t>
      </w:r>
      <w:r w:rsidRPr="00334F0D">
        <w:rPr>
          <w:rFonts w:ascii="Times New Roman" w:hAnsi="Times New Roman" w:cs="Times New Roman"/>
          <w:bCs/>
          <w:sz w:val="24"/>
          <w:szCs w:val="24"/>
          <w:lang w:eastAsia="ar-SA"/>
        </w:rPr>
        <w:t>Informācija par Pretendenta cenas piedāvājumu tirgus izpētē</w:t>
      </w:r>
      <w:r>
        <w:rPr>
          <w:rFonts w:ascii="Times New Roman" w:hAnsi="Times New Roman" w:cs="Times New Roman"/>
          <w:bCs/>
          <w:sz w:val="24"/>
          <w:szCs w:val="24"/>
          <w:lang w:eastAsia="ar-SA"/>
        </w:rPr>
        <w:t xml:space="preserve"> (ir nepieciešams norādīt līdz četriem (4) cipariem aiz komata)</w:t>
      </w:r>
      <w:r w:rsidRPr="00334F0D">
        <w:rPr>
          <w:rFonts w:ascii="Times New Roman" w:hAnsi="Times New Roman" w:cs="Times New Roman"/>
          <w:bCs/>
          <w:sz w:val="24"/>
          <w:szCs w:val="24"/>
          <w:lang w:eastAsia="ar-SA"/>
        </w:rPr>
        <w:t>.</w:t>
      </w:r>
    </w:p>
    <w:tbl>
      <w:tblPr>
        <w:tblStyle w:val="TableGrid"/>
        <w:tblW w:w="5000" w:type="pct"/>
        <w:tblLook w:val="04A0" w:firstRow="1" w:lastRow="0" w:firstColumn="1" w:lastColumn="0" w:noHBand="0" w:noVBand="1"/>
      </w:tblPr>
      <w:tblGrid>
        <w:gridCol w:w="2822"/>
        <w:gridCol w:w="1555"/>
        <w:gridCol w:w="2123"/>
        <w:gridCol w:w="2143"/>
        <w:gridCol w:w="5917"/>
      </w:tblGrid>
      <w:tr w:rsidR="00701519" w:rsidRPr="0024593C" w14:paraId="5D3ED4DD" w14:textId="77777777" w:rsidTr="001C112B">
        <w:trPr>
          <w:trHeight w:val="564"/>
        </w:trPr>
        <w:tc>
          <w:tcPr>
            <w:tcW w:w="969" w:type="pct"/>
            <w:vMerge w:val="restart"/>
            <w:vAlign w:val="center"/>
          </w:tcPr>
          <w:p w14:paraId="5F9FEFBA" w14:textId="77777777" w:rsidR="00701519" w:rsidRPr="0024593C" w:rsidRDefault="00701519" w:rsidP="00B54F08">
            <w:pPr>
              <w:tabs>
                <w:tab w:val="left" w:pos="426"/>
              </w:tabs>
              <w:autoSpaceDE w:val="0"/>
              <w:autoSpaceDN w:val="0"/>
              <w:adjustRightInd w:val="0"/>
              <w:spacing w:before="80" w:after="80"/>
              <w:jc w:val="both"/>
              <w:rPr>
                <w:rFonts w:ascii="Times New Roman" w:hAnsi="Times New Roman" w:cs="Times New Roman"/>
                <w:bCs/>
                <w:sz w:val="20"/>
                <w:szCs w:val="20"/>
                <w:lang w:eastAsia="ar-SA"/>
              </w:rPr>
            </w:pPr>
          </w:p>
        </w:tc>
        <w:tc>
          <w:tcPr>
            <w:tcW w:w="534" w:type="pct"/>
            <w:vMerge w:val="restart"/>
            <w:vAlign w:val="center"/>
          </w:tcPr>
          <w:p w14:paraId="15BCACEE" w14:textId="50AF7508" w:rsidR="00701519" w:rsidRPr="0024593C" w:rsidRDefault="00701519" w:rsidP="001C112B">
            <w:pPr>
              <w:tabs>
                <w:tab w:val="left" w:pos="426"/>
              </w:tabs>
              <w:autoSpaceDE w:val="0"/>
              <w:autoSpaceDN w:val="0"/>
              <w:adjustRightInd w:val="0"/>
              <w:spacing w:before="80" w:after="80"/>
              <w:jc w:val="center"/>
              <w:rPr>
                <w:rFonts w:ascii="Times New Roman" w:hAnsi="Times New Roman" w:cs="Times New Roman"/>
                <w:bCs/>
                <w:sz w:val="20"/>
                <w:szCs w:val="20"/>
                <w:lang w:eastAsia="ar-SA"/>
              </w:rPr>
            </w:pPr>
            <w:r w:rsidRPr="0024593C">
              <w:rPr>
                <w:rFonts w:ascii="Times New Roman" w:hAnsi="Times New Roman" w:cs="Times New Roman"/>
                <w:bCs/>
                <w:sz w:val="20"/>
                <w:szCs w:val="20"/>
                <w:lang w:eastAsia="ar-SA"/>
              </w:rPr>
              <w:t xml:space="preserve">Cena </w:t>
            </w:r>
            <w:proofErr w:type="spellStart"/>
            <w:r w:rsidRPr="0024593C">
              <w:rPr>
                <w:rFonts w:ascii="Times New Roman" w:hAnsi="Times New Roman" w:cs="Times New Roman"/>
                <w:bCs/>
                <w:i/>
                <w:iCs/>
                <w:sz w:val="20"/>
                <w:szCs w:val="20"/>
                <w:lang w:eastAsia="ar-SA"/>
              </w:rPr>
              <w:t>euro</w:t>
            </w:r>
            <w:proofErr w:type="spellEnd"/>
            <w:r w:rsidRPr="0024593C">
              <w:rPr>
                <w:rFonts w:ascii="Times New Roman" w:hAnsi="Times New Roman" w:cs="Times New Roman"/>
                <w:bCs/>
                <w:sz w:val="20"/>
                <w:szCs w:val="20"/>
                <w:lang w:eastAsia="ar-SA"/>
              </w:rPr>
              <w:t xml:space="preserve"> bez PVN par 1 (vienu) litru</w:t>
            </w:r>
          </w:p>
        </w:tc>
        <w:tc>
          <w:tcPr>
            <w:tcW w:w="3497" w:type="pct"/>
            <w:gridSpan w:val="3"/>
            <w:vAlign w:val="center"/>
          </w:tcPr>
          <w:p w14:paraId="0242F1B1" w14:textId="77777777" w:rsidR="00701519" w:rsidRPr="0024593C" w:rsidRDefault="00701519" w:rsidP="00701519">
            <w:pPr>
              <w:tabs>
                <w:tab w:val="left" w:pos="426"/>
              </w:tabs>
              <w:autoSpaceDE w:val="0"/>
              <w:autoSpaceDN w:val="0"/>
              <w:adjustRightInd w:val="0"/>
              <w:spacing w:before="80" w:after="80"/>
              <w:jc w:val="center"/>
              <w:rPr>
                <w:rFonts w:ascii="Times New Roman" w:hAnsi="Times New Roman" w:cs="Times New Roman"/>
                <w:bCs/>
                <w:sz w:val="20"/>
                <w:szCs w:val="20"/>
                <w:lang w:eastAsia="ar-SA"/>
              </w:rPr>
            </w:pPr>
            <w:r w:rsidRPr="0024593C">
              <w:rPr>
                <w:rFonts w:ascii="Times New Roman" w:hAnsi="Times New Roman" w:cs="Times New Roman"/>
                <w:bCs/>
                <w:sz w:val="20"/>
                <w:szCs w:val="20"/>
                <w:lang w:eastAsia="ar-SA"/>
              </w:rPr>
              <w:t>Cenu veidojošās komponentes</w:t>
            </w:r>
          </w:p>
        </w:tc>
      </w:tr>
      <w:tr w:rsidR="00035053" w:rsidRPr="0024593C" w14:paraId="14131E8E" w14:textId="77777777" w:rsidTr="00035053">
        <w:trPr>
          <w:trHeight w:val="564"/>
        </w:trPr>
        <w:tc>
          <w:tcPr>
            <w:tcW w:w="969" w:type="pct"/>
            <w:vMerge/>
          </w:tcPr>
          <w:p w14:paraId="4E78F9A7" w14:textId="77777777" w:rsidR="00035053" w:rsidRPr="0024593C" w:rsidRDefault="00035053" w:rsidP="00B54F08">
            <w:pPr>
              <w:tabs>
                <w:tab w:val="left" w:pos="426"/>
              </w:tabs>
              <w:autoSpaceDE w:val="0"/>
              <w:autoSpaceDN w:val="0"/>
              <w:adjustRightInd w:val="0"/>
              <w:spacing w:before="80" w:after="80"/>
              <w:jc w:val="both"/>
              <w:rPr>
                <w:rFonts w:ascii="Times New Roman" w:hAnsi="Times New Roman" w:cs="Times New Roman"/>
                <w:bCs/>
                <w:sz w:val="20"/>
                <w:szCs w:val="20"/>
                <w:lang w:eastAsia="ar-SA"/>
              </w:rPr>
            </w:pPr>
          </w:p>
        </w:tc>
        <w:tc>
          <w:tcPr>
            <w:tcW w:w="534" w:type="pct"/>
            <w:vMerge/>
          </w:tcPr>
          <w:p w14:paraId="120E6492" w14:textId="77777777" w:rsidR="00035053" w:rsidRPr="0024593C" w:rsidRDefault="00035053" w:rsidP="00B54F08">
            <w:pPr>
              <w:tabs>
                <w:tab w:val="left" w:pos="426"/>
              </w:tabs>
              <w:autoSpaceDE w:val="0"/>
              <w:autoSpaceDN w:val="0"/>
              <w:adjustRightInd w:val="0"/>
              <w:spacing w:before="80" w:after="80"/>
              <w:jc w:val="both"/>
              <w:rPr>
                <w:rFonts w:ascii="Times New Roman" w:hAnsi="Times New Roman" w:cs="Times New Roman"/>
                <w:bCs/>
                <w:sz w:val="20"/>
                <w:szCs w:val="20"/>
                <w:lang w:eastAsia="ar-SA"/>
              </w:rPr>
            </w:pPr>
          </w:p>
        </w:tc>
        <w:tc>
          <w:tcPr>
            <w:tcW w:w="729" w:type="pct"/>
            <w:vAlign w:val="center"/>
          </w:tcPr>
          <w:p w14:paraId="4D34F3E7" w14:textId="77777777" w:rsidR="00035053" w:rsidRPr="0024593C" w:rsidRDefault="00035053" w:rsidP="00701519">
            <w:pPr>
              <w:tabs>
                <w:tab w:val="left" w:pos="426"/>
              </w:tabs>
              <w:autoSpaceDE w:val="0"/>
              <w:autoSpaceDN w:val="0"/>
              <w:adjustRightInd w:val="0"/>
              <w:spacing w:before="80" w:after="80"/>
              <w:jc w:val="center"/>
              <w:rPr>
                <w:rFonts w:ascii="Times New Roman" w:hAnsi="Times New Roman" w:cs="Times New Roman"/>
                <w:bCs/>
                <w:sz w:val="20"/>
                <w:szCs w:val="20"/>
                <w:lang w:eastAsia="ar-SA"/>
              </w:rPr>
            </w:pPr>
            <w:r w:rsidRPr="0024593C">
              <w:rPr>
                <w:rFonts w:ascii="Times New Roman" w:hAnsi="Times New Roman" w:cs="Times New Roman"/>
                <w:bCs/>
                <w:sz w:val="20"/>
                <w:szCs w:val="20"/>
                <w:lang w:eastAsia="ar-SA"/>
              </w:rPr>
              <w:t>Degvielas vairumtirdzniecības cena</w:t>
            </w:r>
          </w:p>
        </w:tc>
        <w:tc>
          <w:tcPr>
            <w:tcW w:w="736" w:type="pct"/>
            <w:vAlign w:val="center"/>
          </w:tcPr>
          <w:p w14:paraId="037DCDF9" w14:textId="3B1C1DC0" w:rsidR="00035053" w:rsidRPr="0024593C" w:rsidRDefault="00035053" w:rsidP="00701519">
            <w:pPr>
              <w:tabs>
                <w:tab w:val="left" w:pos="426"/>
              </w:tabs>
              <w:autoSpaceDE w:val="0"/>
              <w:autoSpaceDN w:val="0"/>
              <w:adjustRightInd w:val="0"/>
              <w:spacing w:before="80" w:after="80"/>
              <w:jc w:val="center"/>
              <w:rPr>
                <w:rFonts w:ascii="Times New Roman" w:hAnsi="Times New Roman" w:cs="Times New Roman"/>
                <w:bCs/>
                <w:sz w:val="20"/>
                <w:szCs w:val="20"/>
                <w:lang w:eastAsia="ar-SA"/>
              </w:rPr>
            </w:pPr>
            <w:r w:rsidRPr="0024593C">
              <w:rPr>
                <w:rFonts w:ascii="Times New Roman" w:hAnsi="Times New Roman" w:cs="Times New Roman"/>
                <w:bCs/>
                <w:sz w:val="20"/>
                <w:szCs w:val="20"/>
                <w:lang w:eastAsia="ar-SA"/>
              </w:rPr>
              <w:t>Akcīzes nodoklis dīzeļdegvielai Latvijas Republikā saskaņā ar likumu „Par akcīzes nodokli”</w:t>
            </w:r>
          </w:p>
        </w:tc>
        <w:tc>
          <w:tcPr>
            <w:tcW w:w="2032" w:type="pct"/>
            <w:vAlign w:val="center"/>
          </w:tcPr>
          <w:p w14:paraId="77F884FF" w14:textId="3E735D8D" w:rsidR="00035053" w:rsidRPr="0024593C" w:rsidRDefault="00035053" w:rsidP="00701519">
            <w:pPr>
              <w:tabs>
                <w:tab w:val="left" w:pos="426"/>
              </w:tabs>
              <w:autoSpaceDE w:val="0"/>
              <w:autoSpaceDN w:val="0"/>
              <w:adjustRightInd w:val="0"/>
              <w:spacing w:before="80" w:after="80"/>
              <w:jc w:val="center"/>
              <w:rPr>
                <w:rFonts w:ascii="Times New Roman" w:hAnsi="Times New Roman" w:cs="Times New Roman"/>
                <w:bCs/>
                <w:sz w:val="20"/>
                <w:szCs w:val="20"/>
                <w:lang w:eastAsia="ar-SA"/>
              </w:rPr>
            </w:pPr>
            <w:r w:rsidRPr="0024593C">
              <w:rPr>
                <w:rFonts w:ascii="Times New Roman" w:hAnsi="Times New Roman" w:cs="Times New Roman"/>
                <w:bCs/>
                <w:sz w:val="20"/>
                <w:szCs w:val="20"/>
                <w:lang w:eastAsia="ar-SA"/>
              </w:rPr>
              <w:t>Valsts nodevas likme par drošības rezervju uzturēšanu saskaņā ar Ministru kabineta 2011. gada 14. jūnija noteikumiem Nr. 450 „Noteikumi par valsts naftas produktu rezervju apmēru, kādā maksājuma valsts nodeva par drošības rezervju uzturēšanas, kā arī tās aprēķināšanas, maksāšanas un administrēšanas kārtību”.</w:t>
            </w:r>
          </w:p>
        </w:tc>
      </w:tr>
      <w:tr w:rsidR="00035053" w:rsidRPr="0024593C" w14:paraId="2947E2AE" w14:textId="77777777" w:rsidTr="00035053">
        <w:trPr>
          <w:trHeight w:val="564"/>
        </w:trPr>
        <w:tc>
          <w:tcPr>
            <w:tcW w:w="969" w:type="pct"/>
          </w:tcPr>
          <w:p w14:paraId="3C87E110" w14:textId="77777777" w:rsidR="00035053" w:rsidRPr="0024593C" w:rsidRDefault="00035053" w:rsidP="00B54F08">
            <w:pPr>
              <w:tabs>
                <w:tab w:val="left" w:pos="426"/>
              </w:tabs>
              <w:autoSpaceDE w:val="0"/>
              <w:autoSpaceDN w:val="0"/>
              <w:adjustRightInd w:val="0"/>
              <w:spacing w:before="80" w:after="80"/>
              <w:jc w:val="both"/>
              <w:rPr>
                <w:rFonts w:ascii="Times New Roman" w:hAnsi="Times New Roman" w:cs="Times New Roman"/>
                <w:bCs/>
                <w:sz w:val="20"/>
                <w:szCs w:val="20"/>
                <w:lang w:eastAsia="ar-SA"/>
              </w:rPr>
            </w:pPr>
            <w:r w:rsidRPr="0024593C">
              <w:rPr>
                <w:rFonts w:ascii="Times New Roman" w:hAnsi="Times New Roman" w:cs="Times New Roman"/>
                <w:bCs/>
                <w:sz w:val="20"/>
                <w:szCs w:val="20"/>
                <w:lang w:eastAsia="ar-SA"/>
              </w:rPr>
              <w:t>Vasaras dīzeļdegviela ar 5% biodīzeļdegvielas piejaukumu (LVS EN590:2014; C klase)</w:t>
            </w:r>
          </w:p>
        </w:tc>
        <w:tc>
          <w:tcPr>
            <w:tcW w:w="534" w:type="pct"/>
            <w:vAlign w:val="center"/>
          </w:tcPr>
          <w:p w14:paraId="43D1F47C" w14:textId="39F40126" w:rsidR="00035053" w:rsidRPr="0024593C" w:rsidRDefault="00035053" w:rsidP="00334F0D">
            <w:pPr>
              <w:tabs>
                <w:tab w:val="left" w:pos="426"/>
              </w:tabs>
              <w:autoSpaceDE w:val="0"/>
              <w:autoSpaceDN w:val="0"/>
              <w:adjustRightInd w:val="0"/>
              <w:spacing w:before="80" w:after="80"/>
              <w:jc w:val="center"/>
              <w:rPr>
                <w:rFonts w:ascii="Times New Roman" w:hAnsi="Times New Roman" w:cs="Times New Roman"/>
                <w:bCs/>
                <w:sz w:val="20"/>
                <w:szCs w:val="20"/>
                <w:lang w:eastAsia="ar-SA"/>
              </w:rPr>
            </w:pPr>
          </w:p>
        </w:tc>
        <w:tc>
          <w:tcPr>
            <w:tcW w:w="729" w:type="pct"/>
            <w:vAlign w:val="center"/>
          </w:tcPr>
          <w:p w14:paraId="689D126F" w14:textId="2EBD946E" w:rsidR="00035053" w:rsidRPr="0024593C" w:rsidRDefault="00035053" w:rsidP="00334F0D">
            <w:pPr>
              <w:tabs>
                <w:tab w:val="left" w:pos="426"/>
              </w:tabs>
              <w:autoSpaceDE w:val="0"/>
              <w:autoSpaceDN w:val="0"/>
              <w:adjustRightInd w:val="0"/>
              <w:spacing w:before="80" w:after="80"/>
              <w:jc w:val="center"/>
              <w:rPr>
                <w:rFonts w:ascii="Times New Roman" w:hAnsi="Times New Roman" w:cs="Times New Roman"/>
                <w:bCs/>
                <w:sz w:val="20"/>
                <w:szCs w:val="20"/>
                <w:lang w:eastAsia="ar-SA"/>
              </w:rPr>
            </w:pPr>
          </w:p>
        </w:tc>
        <w:tc>
          <w:tcPr>
            <w:tcW w:w="736" w:type="pct"/>
            <w:vAlign w:val="center"/>
          </w:tcPr>
          <w:p w14:paraId="6CD920E9" w14:textId="24E2E024" w:rsidR="00035053" w:rsidRPr="0024593C" w:rsidRDefault="00035053" w:rsidP="00334F0D">
            <w:pPr>
              <w:tabs>
                <w:tab w:val="left" w:pos="426"/>
              </w:tabs>
              <w:autoSpaceDE w:val="0"/>
              <w:autoSpaceDN w:val="0"/>
              <w:adjustRightInd w:val="0"/>
              <w:spacing w:before="80" w:after="80"/>
              <w:jc w:val="center"/>
              <w:rPr>
                <w:rFonts w:ascii="Times New Roman" w:hAnsi="Times New Roman" w:cs="Times New Roman"/>
                <w:bCs/>
                <w:sz w:val="20"/>
                <w:szCs w:val="20"/>
                <w:lang w:eastAsia="ar-SA"/>
              </w:rPr>
            </w:pPr>
          </w:p>
        </w:tc>
        <w:tc>
          <w:tcPr>
            <w:tcW w:w="2032" w:type="pct"/>
            <w:vAlign w:val="center"/>
          </w:tcPr>
          <w:p w14:paraId="394F10E5" w14:textId="51455511" w:rsidR="00035053" w:rsidRPr="0024593C" w:rsidRDefault="00035053" w:rsidP="00334F0D">
            <w:pPr>
              <w:tabs>
                <w:tab w:val="left" w:pos="426"/>
              </w:tabs>
              <w:autoSpaceDE w:val="0"/>
              <w:autoSpaceDN w:val="0"/>
              <w:adjustRightInd w:val="0"/>
              <w:spacing w:before="80" w:after="80"/>
              <w:jc w:val="center"/>
              <w:rPr>
                <w:rFonts w:ascii="Times New Roman" w:hAnsi="Times New Roman" w:cs="Times New Roman"/>
                <w:bCs/>
                <w:sz w:val="20"/>
                <w:szCs w:val="20"/>
                <w:lang w:eastAsia="ar-SA"/>
              </w:rPr>
            </w:pPr>
          </w:p>
        </w:tc>
      </w:tr>
      <w:tr w:rsidR="00035053" w:rsidRPr="0024593C" w14:paraId="50F588D6" w14:textId="77777777" w:rsidTr="00035053">
        <w:trPr>
          <w:trHeight w:val="564"/>
        </w:trPr>
        <w:tc>
          <w:tcPr>
            <w:tcW w:w="969" w:type="pct"/>
          </w:tcPr>
          <w:p w14:paraId="45CFFD9C" w14:textId="77777777" w:rsidR="00035053" w:rsidRPr="0024593C" w:rsidRDefault="00035053" w:rsidP="00B54F08">
            <w:pPr>
              <w:tabs>
                <w:tab w:val="left" w:pos="426"/>
              </w:tabs>
              <w:autoSpaceDE w:val="0"/>
              <w:autoSpaceDN w:val="0"/>
              <w:adjustRightInd w:val="0"/>
              <w:spacing w:before="80" w:after="80"/>
              <w:jc w:val="both"/>
              <w:rPr>
                <w:rFonts w:ascii="Times New Roman" w:hAnsi="Times New Roman" w:cs="Times New Roman"/>
                <w:bCs/>
                <w:sz w:val="20"/>
                <w:szCs w:val="20"/>
                <w:lang w:eastAsia="ar-SA"/>
              </w:rPr>
            </w:pPr>
            <w:r w:rsidRPr="0024593C">
              <w:rPr>
                <w:rFonts w:ascii="Times New Roman" w:hAnsi="Times New Roman" w:cs="Times New Roman"/>
                <w:bCs/>
                <w:sz w:val="20"/>
                <w:szCs w:val="20"/>
                <w:lang w:eastAsia="ar-SA"/>
              </w:rPr>
              <w:t>Starpsezonas dīzeļdegviela ar 5% biodīzeļdegvielas piejaukumu (LVS EN590:2014; C, E, F klase)</w:t>
            </w:r>
          </w:p>
        </w:tc>
        <w:tc>
          <w:tcPr>
            <w:tcW w:w="534" w:type="pct"/>
            <w:vAlign w:val="center"/>
          </w:tcPr>
          <w:p w14:paraId="57411FB0" w14:textId="52346792" w:rsidR="00035053" w:rsidRPr="0024593C" w:rsidRDefault="00035053" w:rsidP="00334F0D">
            <w:pPr>
              <w:tabs>
                <w:tab w:val="left" w:pos="426"/>
              </w:tabs>
              <w:autoSpaceDE w:val="0"/>
              <w:autoSpaceDN w:val="0"/>
              <w:adjustRightInd w:val="0"/>
              <w:spacing w:before="80" w:after="80"/>
              <w:jc w:val="center"/>
              <w:rPr>
                <w:rFonts w:ascii="Times New Roman" w:hAnsi="Times New Roman" w:cs="Times New Roman"/>
                <w:bCs/>
                <w:sz w:val="20"/>
                <w:szCs w:val="20"/>
                <w:lang w:eastAsia="ar-SA"/>
              </w:rPr>
            </w:pPr>
          </w:p>
        </w:tc>
        <w:tc>
          <w:tcPr>
            <w:tcW w:w="729" w:type="pct"/>
            <w:vAlign w:val="center"/>
          </w:tcPr>
          <w:p w14:paraId="786990DB" w14:textId="7A6A11A9" w:rsidR="00035053" w:rsidRPr="0024593C" w:rsidRDefault="00035053" w:rsidP="00334F0D">
            <w:pPr>
              <w:tabs>
                <w:tab w:val="left" w:pos="426"/>
              </w:tabs>
              <w:autoSpaceDE w:val="0"/>
              <w:autoSpaceDN w:val="0"/>
              <w:adjustRightInd w:val="0"/>
              <w:spacing w:before="80" w:after="80"/>
              <w:jc w:val="center"/>
              <w:rPr>
                <w:rFonts w:ascii="Times New Roman" w:hAnsi="Times New Roman" w:cs="Times New Roman"/>
                <w:bCs/>
                <w:sz w:val="20"/>
                <w:szCs w:val="20"/>
                <w:lang w:eastAsia="ar-SA"/>
              </w:rPr>
            </w:pPr>
          </w:p>
        </w:tc>
        <w:tc>
          <w:tcPr>
            <w:tcW w:w="736" w:type="pct"/>
            <w:vAlign w:val="center"/>
          </w:tcPr>
          <w:p w14:paraId="04E70D4F" w14:textId="4EFDD1E5" w:rsidR="00035053" w:rsidRPr="0024593C" w:rsidRDefault="00035053" w:rsidP="00334F0D">
            <w:pPr>
              <w:tabs>
                <w:tab w:val="left" w:pos="426"/>
              </w:tabs>
              <w:autoSpaceDE w:val="0"/>
              <w:autoSpaceDN w:val="0"/>
              <w:adjustRightInd w:val="0"/>
              <w:spacing w:before="80" w:after="80"/>
              <w:jc w:val="center"/>
              <w:rPr>
                <w:rFonts w:ascii="Times New Roman" w:hAnsi="Times New Roman" w:cs="Times New Roman"/>
                <w:bCs/>
                <w:sz w:val="20"/>
                <w:szCs w:val="20"/>
                <w:lang w:eastAsia="ar-SA"/>
              </w:rPr>
            </w:pPr>
          </w:p>
        </w:tc>
        <w:tc>
          <w:tcPr>
            <w:tcW w:w="2032" w:type="pct"/>
            <w:vAlign w:val="center"/>
          </w:tcPr>
          <w:p w14:paraId="39A6D992" w14:textId="60DCE9B1" w:rsidR="00035053" w:rsidRPr="0024593C" w:rsidRDefault="00035053" w:rsidP="00334F0D">
            <w:pPr>
              <w:tabs>
                <w:tab w:val="left" w:pos="426"/>
              </w:tabs>
              <w:autoSpaceDE w:val="0"/>
              <w:autoSpaceDN w:val="0"/>
              <w:adjustRightInd w:val="0"/>
              <w:spacing w:before="80" w:after="80"/>
              <w:jc w:val="center"/>
              <w:rPr>
                <w:rFonts w:ascii="Times New Roman" w:hAnsi="Times New Roman" w:cs="Times New Roman"/>
                <w:bCs/>
                <w:sz w:val="20"/>
                <w:szCs w:val="20"/>
                <w:lang w:eastAsia="ar-SA"/>
              </w:rPr>
            </w:pPr>
          </w:p>
        </w:tc>
      </w:tr>
      <w:tr w:rsidR="00035053" w:rsidRPr="0024593C" w14:paraId="392712BD" w14:textId="77777777" w:rsidTr="00035053">
        <w:trPr>
          <w:trHeight w:val="564"/>
        </w:trPr>
        <w:tc>
          <w:tcPr>
            <w:tcW w:w="969" w:type="pct"/>
          </w:tcPr>
          <w:p w14:paraId="768F4890" w14:textId="77777777" w:rsidR="00035053" w:rsidRPr="0024593C" w:rsidRDefault="00035053" w:rsidP="00B54F08">
            <w:pPr>
              <w:tabs>
                <w:tab w:val="left" w:pos="426"/>
              </w:tabs>
              <w:autoSpaceDE w:val="0"/>
              <w:autoSpaceDN w:val="0"/>
              <w:adjustRightInd w:val="0"/>
              <w:spacing w:before="80" w:after="80"/>
              <w:jc w:val="both"/>
              <w:rPr>
                <w:rFonts w:ascii="Times New Roman" w:hAnsi="Times New Roman" w:cs="Times New Roman"/>
                <w:bCs/>
                <w:sz w:val="20"/>
                <w:szCs w:val="20"/>
                <w:lang w:eastAsia="ar-SA"/>
              </w:rPr>
            </w:pPr>
            <w:r w:rsidRPr="0024593C">
              <w:rPr>
                <w:rFonts w:ascii="Times New Roman" w:hAnsi="Times New Roman" w:cs="Times New Roman"/>
                <w:bCs/>
                <w:sz w:val="20"/>
                <w:szCs w:val="20"/>
                <w:lang w:eastAsia="ar-SA"/>
              </w:rPr>
              <w:t>Ziemas dīzeļdegviela (LVS EN590:2014; A0 klase; saduļķošanās temperatūra -10</w:t>
            </w:r>
            <w:r w:rsidRPr="0024593C">
              <w:rPr>
                <w:rFonts w:ascii="Times New Roman" w:hAnsi="Times New Roman" w:cs="Times New Roman"/>
                <w:bCs/>
                <w:sz w:val="20"/>
                <w:szCs w:val="20"/>
                <w:vertAlign w:val="superscript"/>
                <w:lang w:eastAsia="ar-SA"/>
              </w:rPr>
              <w:t>0</w:t>
            </w:r>
            <w:r w:rsidRPr="0024593C">
              <w:rPr>
                <w:rFonts w:ascii="Times New Roman" w:hAnsi="Times New Roman" w:cs="Times New Roman"/>
                <w:bCs/>
                <w:sz w:val="20"/>
                <w:szCs w:val="20"/>
                <w:lang w:eastAsia="ar-SA"/>
              </w:rPr>
              <w:t>C/ filtrācijas temperatūra -20</w:t>
            </w:r>
            <w:r w:rsidRPr="0024593C">
              <w:rPr>
                <w:rFonts w:ascii="Times New Roman" w:hAnsi="Times New Roman" w:cs="Times New Roman"/>
                <w:bCs/>
                <w:sz w:val="20"/>
                <w:szCs w:val="20"/>
                <w:vertAlign w:val="superscript"/>
                <w:lang w:eastAsia="ar-SA"/>
              </w:rPr>
              <w:t>0</w:t>
            </w:r>
            <w:r w:rsidRPr="0024593C">
              <w:rPr>
                <w:rFonts w:ascii="Times New Roman" w:hAnsi="Times New Roman" w:cs="Times New Roman"/>
                <w:bCs/>
                <w:sz w:val="20"/>
                <w:szCs w:val="20"/>
                <w:lang w:eastAsia="ar-SA"/>
              </w:rPr>
              <w:t>C)</w:t>
            </w:r>
          </w:p>
        </w:tc>
        <w:tc>
          <w:tcPr>
            <w:tcW w:w="534" w:type="pct"/>
            <w:vAlign w:val="center"/>
          </w:tcPr>
          <w:p w14:paraId="71DFBFCF" w14:textId="589AEB44" w:rsidR="00035053" w:rsidRPr="0024593C" w:rsidRDefault="00035053" w:rsidP="00334F0D">
            <w:pPr>
              <w:tabs>
                <w:tab w:val="left" w:pos="426"/>
              </w:tabs>
              <w:autoSpaceDE w:val="0"/>
              <w:autoSpaceDN w:val="0"/>
              <w:adjustRightInd w:val="0"/>
              <w:spacing w:before="80" w:after="80"/>
              <w:jc w:val="center"/>
              <w:rPr>
                <w:rFonts w:ascii="Times New Roman" w:hAnsi="Times New Roman" w:cs="Times New Roman"/>
                <w:bCs/>
                <w:sz w:val="20"/>
                <w:szCs w:val="20"/>
                <w:lang w:eastAsia="ar-SA"/>
              </w:rPr>
            </w:pPr>
          </w:p>
        </w:tc>
        <w:tc>
          <w:tcPr>
            <w:tcW w:w="729" w:type="pct"/>
            <w:vAlign w:val="center"/>
          </w:tcPr>
          <w:p w14:paraId="2FCE6003" w14:textId="72022D90" w:rsidR="00035053" w:rsidRPr="0024593C" w:rsidRDefault="00035053" w:rsidP="00334F0D">
            <w:pPr>
              <w:tabs>
                <w:tab w:val="left" w:pos="426"/>
              </w:tabs>
              <w:autoSpaceDE w:val="0"/>
              <w:autoSpaceDN w:val="0"/>
              <w:adjustRightInd w:val="0"/>
              <w:spacing w:before="80" w:after="80"/>
              <w:jc w:val="center"/>
              <w:rPr>
                <w:rFonts w:ascii="Times New Roman" w:hAnsi="Times New Roman" w:cs="Times New Roman"/>
                <w:bCs/>
                <w:sz w:val="20"/>
                <w:szCs w:val="20"/>
                <w:lang w:eastAsia="ar-SA"/>
              </w:rPr>
            </w:pPr>
          </w:p>
        </w:tc>
        <w:tc>
          <w:tcPr>
            <w:tcW w:w="736" w:type="pct"/>
            <w:vAlign w:val="center"/>
          </w:tcPr>
          <w:p w14:paraId="1B4617A7" w14:textId="407C0CC1" w:rsidR="00035053" w:rsidRPr="0024593C" w:rsidRDefault="00035053" w:rsidP="00334F0D">
            <w:pPr>
              <w:tabs>
                <w:tab w:val="left" w:pos="426"/>
              </w:tabs>
              <w:autoSpaceDE w:val="0"/>
              <w:autoSpaceDN w:val="0"/>
              <w:adjustRightInd w:val="0"/>
              <w:spacing w:before="80" w:after="80"/>
              <w:jc w:val="center"/>
              <w:rPr>
                <w:rFonts w:ascii="Times New Roman" w:hAnsi="Times New Roman" w:cs="Times New Roman"/>
                <w:bCs/>
                <w:sz w:val="20"/>
                <w:szCs w:val="20"/>
                <w:lang w:eastAsia="ar-SA"/>
              </w:rPr>
            </w:pPr>
          </w:p>
        </w:tc>
        <w:tc>
          <w:tcPr>
            <w:tcW w:w="2032" w:type="pct"/>
            <w:vAlign w:val="center"/>
          </w:tcPr>
          <w:p w14:paraId="648E10CA" w14:textId="3F762A86" w:rsidR="00035053" w:rsidRPr="0024593C" w:rsidRDefault="00035053" w:rsidP="00334F0D">
            <w:pPr>
              <w:tabs>
                <w:tab w:val="left" w:pos="426"/>
              </w:tabs>
              <w:autoSpaceDE w:val="0"/>
              <w:autoSpaceDN w:val="0"/>
              <w:adjustRightInd w:val="0"/>
              <w:spacing w:before="80" w:after="80"/>
              <w:jc w:val="center"/>
              <w:rPr>
                <w:rFonts w:ascii="Times New Roman" w:hAnsi="Times New Roman" w:cs="Times New Roman"/>
                <w:bCs/>
                <w:sz w:val="20"/>
                <w:szCs w:val="20"/>
                <w:lang w:eastAsia="ar-SA"/>
              </w:rPr>
            </w:pPr>
          </w:p>
        </w:tc>
      </w:tr>
      <w:tr w:rsidR="00035053" w:rsidRPr="0024593C" w14:paraId="467A91B5" w14:textId="77777777" w:rsidTr="00035053">
        <w:trPr>
          <w:trHeight w:val="564"/>
        </w:trPr>
        <w:tc>
          <w:tcPr>
            <w:tcW w:w="969" w:type="pct"/>
          </w:tcPr>
          <w:p w14:paraId="2B06B214" w14:textId="77777777" w:rsidR="00035053" w:rsidRPr="0024593C" w:rsidRDefault="00035053" w:rsidP="00B54F08">
            <w:pPr>
              <w:tabs>
                <w:tab w:val="left" w:pos="426"/>
              </w:tabs>
              <w:autoSpaceDE w:val="0"/>
              <w:autoSpaceDN w:val="0"/>
              <w:adjustRightInd w:val="0"/>
              <w:spacing w:before="80" w:after="80"/>
              <w:jc w:val="both"/>
              <w:rPr>
                <w:rFonts w:ascii="Times New Roman" w:hAnsi="Times New Roman" w:cs="Times New Roman"/>
                <w:bCs/>
                <w:sz w:val="20"/>
                <w:szCs w:val="20"/>
                <w:lang w:eastAsia="ar-SA"/>
              </w:rPr>
            </w:pPr>
            <w:r w:rsidRPr="0024593C">
              <w:rPr>
                <w:rFonts w:ascii="Times New Roman" w:hAnsi="Times New Roman" w:cs="Times New Roman"/>
                <w:bCs/>
                <w:sz w:val="20"/>
                <w:szCs w:val="20"/>
                <w:lang w:eastAsia="ar-SA"/>
              </w:rPr>
              <w:t>Ziemas dīzeļdegviela (LVS EN590:2014; A1 klase; saduļķošanās temperatūra -16</w:t>
            </w:r>
            <w:r w:rsidRPr="0024593C">
              <w:rPr>
                <w:rFonts w:ascii="Times New Roman" w:hAnsi="Times New Roman" w:cs="Times New Roman"/>
                <w:bCs/>
                <w:sz w:val="20"/>
                <w:szCs w:val="20"/>
                <w:vertAlign w:val="superscript"/>
                <w:lang w:eastAsia="ar-SA"/>
              </w:rPr>
              <w:t>0</w:t>
            </w:r>
            <w:r w:rsidRPr="0024593C">
              <w:rPr>
                <w:rFonts w:ascii="Times New Roman" w:hAnsi="Times New Roman" w:cs="Times New Roman"/>
                <w:bCs/>
                <w:sz w:val="20"/>
                <w:szCs w:val="20"/>
                <w:lang w:eastAsia="ar-SA"/>
              </w:rPr>
              <w:t>C/ filtrācijas temperatūra -26</w:t>
            </w:r>
            <w:r w:rsidRPr="0024593C">
              <w:rPr>
                <w:rFonts w:ascii="Times New Roman" w:hAnsi="Times New Roman" w:cs="Times New Roman"/>
                <w:bCs/>
                <w:sz w:val="20"/>
                <w:szCs w:val="20"/>
                <w:vertAlign w:val="superscript"/>
                <w:lang w:eastAsia="ar-SA"/>
              </w:rPr>
              <w:t>0</w:t>
            </w:r>
            <w:r w:rsidRPr="0024593C">
              <w:rPr>
                <w:rFonts w:ascii="Times New Roman" w:hAnsi="Times New Roman" w:cs="Times New Roman"/>
                <w:bCs/>
                <w:sz w:val="20"/>
                <w:szCs w:val="20"/>
                <w:lang w:eastAsia="ar-SA"/>
              </w:rPr>
              <w:t>C)</w:t>
            </w:r>
          </w:p>
        </w:tc>
        <w:tc>
          <w:tcPr>
            <w:tcW w:w="534" w:type="pct"/>
            <w:vAlign w:val="center"/>
          </w:tcPr>
          <w:p w14:paraId="3AEA85CD" w14:textId="2993C863" w:rsidR="00035053" w:rsidRPr="0024593C" w:rsidRDefault="00035053" w:rsidP="00334F0D">
            <w:pPr>
              <w:tabs>
                <w:tab w:val="left" w:pos="426"/>
              </w:tabs>
              <w:autoSpaceDE w:val="0"/>
              <w:autoSpaceDN w:val="0"/>
              <w:adjustRightInd w:val="0"/>
              <w:spacing w:before="80" w:after="80"/>
              <w:jc w:val="center"/>
              <w:rPr>
                <w:rFonts w:ascii="Times New Roman" w:hAnsi="Times New Roman" w:cs="Times New Roman"/>
                <w:bCs/>
                <w:sz w:val="20"/>
                <w:szCs w:val="20"/>
                <w:lang w:eastAsia="ar-SA"/>
              </w:rPr>
            </w:pPr>
          </w:p>
        </w:tc>
        <w:tc>
          <w:tcPr>
            <w:tcW w:w="729" w:type="pct"/>
            <w:vAlign w:val="center"/>
          </w:tcPr>
          <w:p w14:paraId="521BEFD3" w14:textId="5B536698" w:rsidR="00035053" w:rsidRPr="0024593C" w:rsidRDefault="00035053" w:rsidP="00334F0D">
            <w:pPr>
              <w:tabs>
                <w:tab w:val="left" w:pos="426"/>
              </w:tabs>
              <w:autoSpaceDE w:val="0"/>
              <w:autoSpaceDN w:val="0"/>
              <w:adjustRightInd w:val="0"/>
              <w:spacing w:before="80" w:after="80"/>
              <w:jc w:val="center"/>
              <w:rPr>
                <w:rFonts w:ascii="Times New Roman" w:hAnsi="Times New Roman" w:cs="Times New Roman"/>
                <w:bCs/>
                <w:sz w:val="20"/>
                <w:szCs w:val="20"/>
                <w:lang w:eastAsia="ar-SA"/>
              </w:rPr>
            </w:pPr>
          </w:p>
        </w:tc>
        <w:tc>
          <w:tcPr>
            <w:tcW w:w="736" w:type="pct"/>
            <w:vAlign w:val="center"/>
          </w:tcPr>
          <w:p w14:paraId="14CC5024" w14:textId="19E402FD" w:rsidR="00035053" w:rsidRPr="0024593C" w:rsidRDefault="00035053" w:rsidP="00334F0D">
            <w:pPr>
              <w:tabs>
                <w:tab w:val="left" w:pos="426"/>
              </w:tabs>
              <w:autoSpaceDE w:val="0"/>
              <w:autoSpaceDN w:val="0"/>
              <w:adjustRightInd w:val="0"/>
              <w:spacing w:before="80" w:after="80"/>
              <w:jc w:val="center"/>
              <w:rPr>
                <w:rFonts w:ascii="Times New Roman" w:hAnsi="Times New Roman" w:cs="Times New Roman"/>
                <w:bCs/>
                <w:sz w:val="20"/>
                <w:szCs w:val="20"/>
                <w:lang w:eastAsia="ar-SA"/>
              </w:rPr>
            </w:pPr>
          </w:p>
        </w:tc>
        <w:tc>
          <w:tcPr>
            <w:tcW w:w="2032" w:type="pct"/>
            <w:vAlign w:val="center"/>
          </w:tcPr>
          <w:p w14:paraId="7C077E05" w14:textId="4A407694" w:rsidR="00035053" w:rsidRPr="0024593C" w:rsidRDefault="00035053" w:rsidP="00334F0D">
            <w:pPr>
              <w:tabs>
                <w:tab w:val="left" w:pos="426"/>
              </w:tabs>
              <w:autoSpaceDE w:val="0"/>
              <w:autoSpaceDN w:val="0"/>
              <w:adjustRightInd w:val="0"/>
              <w:spacing w:before="80" w:after="80"/>
              <w:jc w:val="center"/>
              <w:rPr>
                <w:rFonts w:ascii="Times New Roman" w:hAnsi="Times New Roman" w:cs="Times New Roman"/>
                <w:bCs/>
                <w:sz w:val="20"/>
                <w:szCs w:val="20"/>
                <w:lang w:eastAsia="ar-SA"/>
              </w:rPr>
            </w:pPr>
          </w:p>
        </w:tc>
      </w:tr>
      <w:tr w:rsidR="00035053" w:rsidRPr="0024593C" w14:paraId="797AD6F9" w14:textId="77777777" w:rsidTr="00035053">
        <w:trPr>
          <w:trHeight w:val="564"/>
        </w:trPr>
        <w:tc>
          <w:tcPr>
            <w:tcW w:w="969" w:type="pct"/>
          </w:tcPr>
          <w:p w14:paraId="6734AB63" w14:textId="77777777" w:rsidR="00035053" w:rsidRPr="0024593C" w:rsidRDefault="00035053" w:rsidP="00B54F08">
            <w:pPr>
              <w:tabs>
                <w:tab w:val="left" w:pos="426"/>
              </w:tabs>
              <w:autoSpaceDE w:val="0"/>
              <w:autoSpaceDN w:val="0"/>
              <w:adjustRightInd w:val="0"/>
              <w:spacing w:before="80" w:after="80"/>
              <w:jc w:val="both"/>
              <w:rPr>
                <w:rFonts w:ascii="Times New Roman" w:hAnsi="Times New Roman" w:cs="Times New Roman"/>
                <w:bCs/>
                <w:sz w:val="20"/>
                <w:szCs w:val="20"/>
                <w:lang w:eastAsia="ar-SA"/>
              </w:rPr>
            </w:pPr>
            <w:r w:rsidRPr="0024593C">
              <w:rPr>
                <w:rFonts w:ascii="Times New Roman" w:hAnsi="Times New Roman" w:cs="Times New Roman"/>
                <w:bCs/>
                <w:sz w:val="20"/>
                <w:szCs w:val="20"/>
                <w:lang w:eastAsia="ar-SA"/>
              </w:rPr>
              <w:t>Ziemas dīzeļdegviela (LVS EN590:2014; A2 klase; saduļķošanās temperatūra -22</w:t>
            </w:r>
            <w:r w:rsidRPr="0024593C">
              <w:rPr>
                <w:rFonts w:ascii="Times New Roman" w:hAnsi="Times New Roman" w:cs="Times New Roman"/>
                <w:bCs/>
                <w:sz w:val="20"/>
                <w:szCs w:val="20"/>
                <w:vertAlign w:val="superscript"/>
                <w:lang w:eastAsia="ar-SA"/>
              </w:rPr>
              <w:t>0</w:t>
            </w:r>
            <w:r w:rsidRPr="0024593C">
              <w:rPr>
                <w:rFonts w:ascii="Times New Roman" w:hAnsi="Times New Roman" w:cs="Times New Roman"/>
                <w:bCs/>
                <w:sz w:val="20"/>
                <w:szCs w:val="20"/>
                <w:lang w:eastAsia="ar-SA"/>
              </w:rPr>
              <w:t>C/ filtrācijas temperatūra -32</w:t>
            </w:r>
            <w:r w:rsidRPr="0024593C">
              <w:rPr>
                <w:rFonts w:ascii="Times New Roman" w:hAnsi="Times New Roman" w:cs="Times New Roman"/>
                <w:bCs/>
                <w:sz w:val="20"/>
                <w:szCs w:val="20"/>
                <w:vertAlign w:val="superscript"/>
                <w:lang w:eastAsia="ar-SA"/>
              </w:rPr>
              <w:t>0</w:t>
            </w:r>
            <w:r w:rsidRPr="0024593C">
              <w:rPr>
                <w:rFonts w:ascii="Times New Roman" w:hAnsi="Times New Roman" w:cs="Times New Roman"/>
                <w:bCs/>
                <w:sz w:val="20"/>
                <w:szCs w:val="20"/>
                <w:lang w:eastAsia="ar-SA"/>
              </w:rPr>
              <w:t>C)</w:t>
            </w:r>
          </w:p>
        </w:tc>
        <w:tc>
          <w:tcPr>
            <w:tcW w:w="534" w:type="pct"/>
            <w:vAlign w:val="center"/>
          </w:tcPr>
          <w:p w14:paraId="6A9FDE9D" w14:textId="31DA7746" w:rsidR="00035053" w:rsidRPr="0024593C" w:rsidRDefault="00035053" w:rsidP="00334F0D">
            <w:pPr>
              <w:tabs>
                <w:tab w:val="left" w:pos="426"/>
              </w:tabs>
              <w:autoSpaceDE w:val="0"/>
              <w:autoSpaceDN w:val="0"/>
              <w:adjustRightInd w:val="0"/>
              <w:spacing w:before="80" w:after="80"/>
              <w:jc w:val="center"/>
              <w:rPr>
                <w:rFonts w:ascii="Times New Roman" w:hAnsi="Times New Roman" w:cs="Times New Roman"/>
                <w:bCs/>
                <w:sz w:val="20"/>
                <w:szCs w:val="20"/>
                <w:lang w:eastAsia="ar-SA"/>
              </w:rPr>
            </w:pPr>
          </w:p>
        </w:tc>
        <w:tc>
          <w:tcPr>
            <w:tcW w:w="729" w:type="pct"/>
            <w:vAlign w:val="center"/>
          </w:tcPr>
          <w:p w14:paraId="122C0B39" w14:textId="0F119DAC" w:rsidR="00035053" w:rsidRPr="0024593C" w:rsidRDefault="00035053" w:rsidP="00334F0D">
            <w:pPr>
              <w:tabs>
                <w:tab w:val="left" w:pos="426"/>
              </w:tabs>
              <w:autoSpaceDE w:val="0"/>
              <w:autoSpaceDN w:val="0"/>
              <w:adjustRightInd w:val="0"/>
              <w:spacing w:before="80" w:after="80"/>
              <w:jc w:val="center"/>
              <w:rPr>
                <w:rFonts w:ascii="Times New Roman" w:hAnsi="Times New Roman" w:cs="Times New Roman"/>
                <w:bCs/>
                <w:sz w:val="20"/>
                <w:szCs w:val="20"/>
                <w:lang w:eastAsia="ar-SA"/>
              </w:rPr>
            </w:pPr>
          </w:p>
        </w:tc>
        <w:tc>
          <w:tcPr>
            <w:tcW w:w="736" w:type="pct"/>
            <w:vAlign w:val="center"/>
          </w:tcPr>
          <w:p w14:paraId="3EB7498C" w14:textId="5EF2436D" w:rsidR="00035053" w:rsidRPr="0024593C" w:rsidRDefault="00035053" w:rsidP="00334F0D">
            <w:pPr>
              <w:tabs>
                <w:tab w:val="left" w:pos="426"/>
              </w:tabs>
              <w:autoSpaceDE w:val="0"/>
              <w:autoSpaceDN w:val="0"/>
              <w:adjustRightInd w:val="0"/>
              <w:spacing w:before="80" w:after="80"/>
              <w:jc w:val="center"/>
              <w:rPr>
                <w:rFonts w:ascii="Times New Roman" w:hAnsi="Times New Roman" w:cs="Times New Roman"/>
                <w:bCs/>
                <w:sz w:val="20"/>
                <w:szCs w:val="20"/>
                <w:lang w:eastAsia="ar-SA"/>
              </w:rPr>
            </w:pPr>
          </w:p>
        </w:tc>
        <w:tc>
          <w:tcPr>
            <w:tcW w:w="2032" w:type="pct"/>
            <w:vAlign w:val="center"/>
          </w:tcPr>
          <w:p w14:paraId="005289BD" w14:textId="257B3869" w:rsidR="00035053" w:rsidRPr="0024593C" w:rsidRDefault="00035053" w:rsidP="00334F0D">
            <w:pPr>
              <w:tabs>
                <w:tab w:val="left" w:pos="426"/>
              </w:tabs>
              <w:autoSpaceDE w:val="0"/>
              <w:autoSpaceDN w:val="0"/>
              <w:adjustRightInd w:val="0"/>
              <w:spacing w:before="80" w:after="80"/>
              <w:jc w:val="center"/>
              <w:rPr>
                <w:rFonts w:ascii="Times New Roman" w:hAnsi="Times New Roman" w:cs="Times New Roman"/>
                <w:bCs/>
                <w:sz w:val="20"/>
                <w:szCs w:val="20"/>
                <w:lang w:eastAsia="ar-SA"/>
              </w:rPr>
            </w:pPr>
          </w:p>
        </w:tc>
      </w:tr>
    </w:tbl>
    <w:p w14:paraId="2B4E5B94" w14:textId="5E6DDE09" w:rsidR="007D3757" w:rsidRPr="00BB40B2" w:rsidRDefault="007D3757" w:rsidP="0024593C">
      <w:pPr>
        <w:tabs>
          <w:tab w:val="left" w:pos="426"/>
        </w:tabs>
        <w:autoSpaceDE w:val="0"/>
        <w:autoSpaceDN w:val="0"/>
        <w:adjustRightInd w:val="0"/>
        <w:spacing w:before="80" w:after="80" w:line="240" w:lineRule="auto"/>
        <w:jc w:val="both"/>
        <w:rPr>
          <w:rFonts w:ascii="Times New Roman" w:hAnsi="Times New Roman"/>
          <w:sz w:val="24"/>
          <w:szCs w:val="24"/>
        </w:rPr>
      </w:pPr>
    </w:p>
    <w:sectPr w:rsidR="007D3757" w:rsidRPr="00BB40B2" w:rsidSect="000D08B1">
      <w:type w:val="evenPage"/>
      <w:pgSz w:w="16838" w:h="11906" w:orient="landscape"/>
      <w:pgMar w:top="851" w:right="1134" w:bottom="170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B43A25" w14:textId="77777777" w:rsidR="00DC73DA" w:rsidRDefault="00DC73DA" w:rsidP="00F150DE">
      <w:pPr>
        <w:spacing w:after="0" w:line="240" w:lineRule="auto"/>
      </w:pPr>
      <w:r>
        <w:separator/>
      </w:r>
    </w:p>
  </w:endnote>
  <w:endnote w:type="continuationSeparator" w:id="0">
    <w:p w14:paraId="65A83E66" w14:textId="77777777" w:rsidR="00DC73DA" w:rsidRDefault="00DC73DA"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2032527149"/>
      <w:docPartObj>
        <w:docPartGallery w:val="Page Numbers (Bottom of Page)"/>
        <w:docPartUnique/>
      </w:docPartObj>
    </w:sdtPr>
    <w:sdtEndPr/>
    <w:sdtContent>
      <w:sdt>
        <w:sdtPr>
          <w:rPr>
            <w:rFonts w:ascii="Times New Roman" w:hAnsi="Times New Roman" w:cs="Times New Roman"/>
            <w:sz w:val="24"/>
            <w:szCs w:val="24"/>
          </w:rPr>
          <w:id w:val="1728636285"/>
          <w:docPartObj>
            <w:docPartGallery w:val="Page Numbers (Top of Page)"/>
            <w:docPartUnique/>
          </w:docPartObj>
        </w:sdtPr>
        <w:sdtEndPr/>
        <w:sdtContent>
          <w:p w14:paraId="39BAF71C" w14:textId="653ADA6F" w:rsidR="00B33100" w:rsidRPr="00B33100" w:rsidRDefault="00B33100">
            <w:pPr>
              <w:pStyle w:val="Footer"/>
              <w:jc w:val="center"/>
              <w:rPr>
                <w:rFonts w:ascii="Times New Roman" w:hAnsi="Times New Roman" w:cs="Times New Roman"/>
                <w:sz w:val="24"/>
                <w:szCs w:val="24"/>
              </w:rPr>
            </w:pP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PAGE </w:instrText>
            </w:r>
            <w:r w:rsidRPr="00B33100">
              <w:rPr>
                <w:rFonts w:ascii="Times New Roman" w:hAnsi="Times New Roman" w:cs="Times New Roman"/>
                <w:sz w:val="24"/>
                <w:szCs w:val="24"/>
              </w:rPr>
              <w:fldChar w:fldCharType="separate"/>
            </w:r>
            <w:r w:rsidRPr="00B33100">
              <w:rPr>
                <w:rFonts w:ascii="Times New Roman" w:hAnsi="Times New Roman" w:cs="Times New Roman"/>
                <w:noProof/>
                <w:sz w:val="24"/>
                <w:szCs w:val="24"/>
              </w:rPr>
              <w:t>2</w:t>
            </w:r>
            <w:r w:rsidRPr="00B33100">
              <w:rPr>
                <w:rFonts w:ascii="Times New Roman" w:hAnsi="Times New Roman" w:cs="Times New Roman"/>
                <w:sz w:val="24"/>
                <w:szCs w:val="24"/>
              </w:rPr>
              <w:fldChar w:fldCharType="end"/>
            </w:r>
            <w:r w:rsidRPr="00B33100">
              <w:rPr>
                <w:rFonts w:ascii="Times New Roman" w:hAnsi="Times New Roman" w:cs="Times New Roman"/>
                <w:sz w:val="24"/>
                <w:szCs w:val="24"/>
              </w:rPr>
              <w:t xml:space="preserve"> no </w:t>
            </w: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NUMPAGES  </w:instrText>
            </w:r>
            <w:r w:rsidRPr="00B33100">
              <w:rPr>
                <w:rFonts w:ascii="Times New Roman" w:hAnsi="Times New Roman" w:cs="Times New Roman"/>
                <w:sz w:val="24"/>
                <w:szCs w:val="24"/>
              </w:rPr>
              <w:fldChar w:fldCharType="separate"/>
            </w:r>
            <w:r w:rsidRPr="00B33100">
              <w:rPr>
                <w:rFonts w:ascii="Times New Roman" w:hAnsi="Times New Roman" w:cs="Times New Roman"/>
                <w:noProof/>
                <w:sz w:val="24"/>
                <w:szCs w:val="24"/>
              </w:rPr>
              <w:t>2</w:t>
            </w:r>
            <w:r w:rsidRPr="00B33100">
              <w:rPr>
                <w:rFonts w:ascii="Times New Roman" w:hAnsi="Times New Roman" w:cs="Times New Roman"/>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85DD13" w14:textId="77777777" w:rsidR="00DC73DA" w:rsidRDefault="00DC73DA" w:rsidP="00F150DE">
      <w:pPr>
        <w:spacing w:after="0" w:line="240" w:lineRule="auto"/>
      </w:pPr>
      <w:r>
        <w:separator/>
      </w:r>
    </w:p>
  </w:footnote>
  <w:footnote w:type="continuationSeparator" w:id="0">
    <w:p w14:paraId="00E56A2E" w14:textId="77777777" w:rsidR="00DC73DA" w:rsidRDefault="00DC73DA" w:rsidP="00F15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3"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3913"/>
    <w:rsid w:val="00011AD5"/>
    <w:rsid w:val="000203D2"/>
    <w:rsid w:val="00024900"/>
    <w:rsid w:val="00030658"/>
    <w:rsid w:val="00030EA2"/>
    <w:rsid w:val="00035053"/>
    <w:rsid w:val="000364BB"/>
    <w:rsid w:val="00040210"/>
    <w:rsid w:val="000410DB"/>
    <w:rsid w:val="00050F72"/>
    <w:rsid w:val="00063F99"/>
    <w:rsid w:val="000717BE"/>
    <w:rsid w:val="0009791E"/>
    <w:rsid w:val="000A03A9"/>
    <w:rsid w:val="000A4886"/>
    <w:rsid w:val="000A65B7"/>
    <w:rsid w:val="000B03B0"/>
    <w:rsid w:val="000B553F"/>
    <w:rsid w:val="000C57DF"/>
    <w:rsid w:val="000C7E48"/>
    <w:rsid w:val="000D08B1"/>
    <w:rsid w:val="000D3FF9"/>
    <w:rsid w:val="000D6905"/>
    <w:rsid w:val="000E5063"/>
    <w:rsid w:val="000F310D"/>
    <w:rsid w:val="000F45DD"/>
    <w:rsid w:val="000F77F6"/>
    <w:rsid w:val="00101FB0"/>
    <w:rsid w:val="001022FE"/>
    <w:rsid w:val="00104C9C"/>
    <w:rsid w:val="00105277"/>
    <w:rsid w:val="00121149"/>
    <w:rsid w:val="00124654"/>
    <w:rsid w:val="00133621"/>
    <w:rsid w:val="0014270F"/>
    <w:rsid w:val="001442A3"/>
    <w:rsid w:val="001505C8"/>
    <w:rsid w:val="001540AD"/>
    <w:rsid w:val="0015772D"/>
    <w:rsid w:val="0016005B"/>
    <w:rsid w:val="00164B6F"/>
    <w:rsid w:val="00165AB3"/>
    <w:rsid w:val="00166685"/>
    <w:rsid w:val="00173977"/>
    <w:rsid w:val="00174C39"/>
    <w:rsid w:val="00176834"/>
    <w:rsid w:val="00177717"/>
    <w:rsid w:val="0018584A"/>
    <w:rsid w:val="00185E10"/>
    <w:rsid w:val="00187CD5"/>
    <w:rsid w:val="001968E8"/>
    <w:rsid w:val="001A25E5"/>
    <w:rsid w:val="001A65CB"/>
    <w:rsid w:val="001A6C35"/>
    <w:rsid w:val="001A6D5B"/>
    <w:rsid w:val="001C112B"/>
    <w:rsid w:val="001C1F65"/>
    <w:rsid w:val="001C4B33"/>
    <w:rsid w:val="001C6D32"/>
    <w:rsid w:val="001D2C1B"/>
    <w:rsid w:val="001E14C8"/>
    <w:rsid w:val="001E4AEA"/>
    <w:rsid w:val="001F78E6"/>
    <w:rsid w:val="00204279"/>
    <w:rsid w:val="00210FAE"/>
    <w:rsid w:val="0021169C"/>
    <w:rsid w:val="00212960"/>
    <w:rsid w:val="0022597B"/>
    <w:rsid w:val="0023073A"/>
    <w:rsid w:val="00231ACF"/>
    <w:rsid w:val="002349AC"/>
    <w:rsid w:val="0024078F"/>
    <w:rsid w:val="00242593"/>
    <w:rsid w:val="0024593C"/>
    <w:rsid w:val="00245D3C"/>
    <w:rsid w:val="00247CE0"/>
    <w:rsid w:val="00252FAF"/>
    <w:rsid w:val="00255E45"/>
    <w:rsid w:val="002566BF"/>
    <w:rsid w:val="002569DE"/>
    <w:rsid w:val="0026159B"/>
    <w:rsid w:val="00263111"/>
    <w:rsid w:val="00270013"/>
    <w:rsid w:val="002737BF"/>
    <w:rsid w:val="00277188"/>
    <w:rsid w:val="0029129E"/>
    <w:rsid w:val="00296809"/>
    <w:rsid w:val="002A5369"/>
    <w:rsid w:val="002B1969"/>
    <w:rsid w:val="002B3806"/>
    <w:rsid w:val="002B5698"/>
    <w:rsid w:val="002C0B41"/>
    <w:rsid w:val="002D7C30"/>
    <w:rsid w:val="002E4EA6"/>
    <w:rsid w:val="002E64A9"/>
    <w:rsid w:val="002E6D91"/>
    <w:rsid w:val="002F3FBA"/>
    <w:rsid w:val="00300EC9"/>
    <w:rsid w:val="00301433"/>
    <w:rsid w:val="0030160E"/>
    <w:rsid w:val="00302AC0"/>
    <w:rsid w:val="00307E67"/>
    <w:rsid w:val="0031105F"/>
    <w:rsid w:val="00311355"/>
    <w:rsid w:val="00313CC7"/>
    <w:rsid w:val="00315464"/>
    <w:rsid w:val="00315535"/>
    <w:rsid w:val="00315AE5"/>
    <w:rsid w:val="0031711E"/>
    <w:rsid w:val="003207A6"/>
    <w:rsid w:val="00327CC2"/>
    <w:rsid w:val="00334F0D"/>
    <w:rsid w:val="00335110"/>
    <w:rsid w:val="0034716F"/>
    <w:rsid w:val="00347DD6"/>
    <w:rsid w:val="003540A3"/>
    <w:rsid w:val="00354FBB"/>
    <w:rsid w:val="0036153A"/>
    <w:rsid w:val="003625A8"/>
    <w:rsid w:val="00363366"/>
    <w:rsid w:val="003669FC"/>
    <w:rsid w:val="00371E54"/>
    <w:rsid w:val="003740A4"/>
    <w:rsid w:val="0038675D"/>
    <w:rsid w:val="003877E5"/>
    <w:rsid w:val="00395EF3"/>
    <w:rsid w:val="00396BED"/>
    <w:rsid w:val="003A0E7A"/>
    <w:rsid w:val="003B0D16"/>
    <w:rsid w:val="003B1D0C"/>
    <w:rsid w:val="003B2A9C"/>
    <w:rsid w:val="003B43B0"/>
    <w:rsid w:val="003B4A03"/>
    <w:rsid w:val="003C3E8B"/>
    <w:rsid w:val="003C6F2B"/>
    <w:rsid w:val="003D0A84"/>
    <w:rsid w:val="003D555A"/>
    <w:rsid w:val="003D6C28"/>
    <w:rsid w:val="003E479C"/>
    <w:rsid w:val="003E6C85"/>
    <w:rsid w:val="003F365A"/>
    <w:rsid w:val="003F3C26"/>
    <w:rsid w:val="003F69FB"/>
    <w:rsid w:val="00401922"/>
    <w:rsid w:val="004062FC"/>
    <w:rsid w:val="00412A56"/>
    <w:rsid w:val="00413DFF"/>
    <w:rsid w:val="004158A3"/>
    <w:rsid w:val="00416B3A"/>
    <w:rsid w:val="0042049C"/>
    <w:rsid w:val="00423FDD"/>
    <w:rsid w:val="00427704"/>
    <w:rsid w:val="00431787"/>
    <w:rsid w:val="00431C81"/>
    <w:rsid w:val="004349C4"/>
    <w:rsid w:val="0043565E"/>
    <w:rsid w:val="00437793"/>
    <w:rsid w:val="0044070F"/>
    <w:rsid w:val="00440B7F"/>
    <w:rsid w:val="00445B40"/>
    <w:rsid w:val="004541E0"/>
    <w:rsid w:val="004551F7"/>
    <w:rsid w:val="004634C6"/>
    <w:rsid w:val="00473755"/>
    <w:rsid w:val="004751E7"/>
    <w:rsid w:val="00475680"/>
    <w:rsid w:val="00475C7D"/>
    <w:rsid w:val="00475F3C"/>
    <w:rsid w:val="00476C04"/>
    <w:rsid w:val="00484768"/>
    <w:rsid w:val="00486EC6"/>
    <w:rsid w:val="00490AA1"/>
    <w:rsid w:val="00497CF3"/>
    <w:rsid w:val="004B61D7"/>
    <w:rsid w:val="004C16D2"/>
    <w:rsid w:val="004C4D3B"/>
    <w:rsid w:val="004C646E"/>
    <w:rsid w:val="004D1B61"/>
    <w:rsid w:val="004D24A0"/>
    <w:rsid w:val="004D2A89"/>
    <w:rsid w:val="004D4302"/>
    <w:rsid w:val="004F20AD"/>
    <w:rsid w:val="00501DE6"/>
    <w:rsid w:val="005071BE"/>
    <w:rsid w:val="00510D17"/>
    <w:rsid w:val="00513EC4"/>
    <w:rsid w:val="00515345"/>
    <w:rsid w:val="00520E0E"/>
    <w:rsid w:val="005255C0"/>
    <w:rsid w:val="00530F91"/>
    <w:rsid w:val="00535222"/>
    <w:rsid w:val="00540233"/>
    <w:rsid w:val="00544AED"/>
    <w:rsid w:val="00545DCC"/>
    <w:rsid w:val="00546DF8"/>
    <w:rsid w:val="00560441"/>
    <w:rsid w:val="00564EDA"/>
    <w:rsid w:val="00570348"/>
    <w:rsid w:val="005708C9"/>
    <w:rsid w:val="0057665F"/>
    <w:rsid w:val="005766DC"/>
    <w:rsid w:val="00580622"/>
    <w:rsid w:val="005831E2"/>
    <w:rsid w:val="005918B1"/>
    <w:rsid w:val="00597017"/>
    <w:rsid w:val="00597AB9"/>
    <w:rsid w:val="005B20B5"/>
    <w:rsid w:val="005B40DB"/>
    <w:rsid w:val="005B7315"/>
    <w:rsid w:val="005C3C29"/>
    <w:rsid w:val="005D1BC8"/>
    <w:rsid w:val="005D319A"/>
    <w:rsid w:val="005D3206"/>
    <w:rsid w:val="005D602D"/>
    <w:rsid w:val="005E1EDF"/>
    <w:rsid w:val="005F4A7D"/>
    <w:rsid w:val="00601E7F"/>
    <w:rsid w:val="0060230A"/>
    <w:rsid w:val="00602EEA"/>
    <w:rsid w:val="006103C2"/>
    <w:rsid w:val="00613F96"/>
    <w:rsid w:val="00616B7C"/>
    <w:rsid w:val="006325D2"/>
    <w:rsid w:val="006512DA"/>
    <w:rsid w:val="00656981"/>
    <w:rsid w:val="00660E62"/>
    <w:rsid w:val="00661585"/>
    <w:rsid w:val="00664177"/>
    <w:rsid w:val="00667684"/>
    <w:rsid w:val="00671806"/>
    <w:rsid w:val="0067355D"/>
    <w:rsid w:val="0067443C"/>
    <w:rsid w:val="00681637"/>
    <w:rsid w:val="00684DCE"/>
    <w:rsid w:val="0069416E"/>
    <w:rsid w:val="00694BA2"/>
    <w:rsid w:val="006971CA"/>
    <w:rsid w:val="00697615"/>
    <w:rsid w:val="0069772F"/>
    <w:rsid w:val="006A009F"/>
    <w:rsid w:val="006A1BDC"/>
    <w:rsid w:val="006B2295"/>
    <w:rsid w:val="006B2B03"/>
    <w:rsid w:val="006B6265"/>
    <w:rsid w:val="006C2563"/>
    <w:rsid w:val="006C2834"/>
    <w:rsid w:val="006D1310"/>
    <w:rsid w:val="006D4D24"/>
    <w:rsid w:val="006D6689"/>
    <w:rsid w:val="006D73D8"/>
    <w:rsid w:val="006E1C5E"/>
    <w:rsid w:val="006E1E43"/>
    <w:rsid w:val="006E52F7"/>
    <w:rsid w:val="00700C7C"/>
    <w:rsid w:val="00701519"/>
    <w:rsid w:val="00703744"/>
    <w:rsid w:val="0071141E"/>
    <w:rsid w:val="00714582"/>
    <w:rsid w:val="007206B9"/>
    <w:rsid w:val="00722A5E"/>
    <w:rsid w:val="00723072"/>
    <w:rsid w:val="00723292"/>
    <w:rsid w:val="00727B24"/>
    <w:rsid w:val="00737F5A"/>
    <w:rsid w:val="007469F4"/>
    <w:rsid w:val="0075064A"/>
    <w:rsid w:val="00750F6C"/>
    <w:rsid w:val="00752A5D"/>
    <w:rsid w:val="007610E9"/>
    <w:rsid w:val="0076447B"/>
    <w:rsid w:val="0076728A"/>
    <w:rsid w:val="00773833"/>
    <w:rsid w:val="00776A36"/>
    <w:rsid w:val="00780015"/>
    <w:rsid w:val="007811C1"/>
    <w:rsid w:val="00785C25"/>
    <w:rsid w:val="00786FD6"/>
    <w:rsid w:val="00792509"/>
    <w:rsid w:val="00792C23"/>
    <w:rsid w:val="00796B6C"/>
    <w:rsid w:val="00797D3B"/>
    <w:rsid w:val="007A1C82"/>
    <w:rsid w:val="007A5847"/>
    <w:rsid w:val="007A7E78"/>
    <w:rsid w:val="007B5377"/>
    <w:rsid w:val="007C4147"/>
    <w:rsid w:val="007C535E"/>
    <w:rsid w:val="007C5F21"/>
    <w:rsid w:val="007D3757"/>
    <w:rsid w:val="007D4EA5"/>
    <w:rsid w:val="007E1195"/>
    <w:rsid w:val="007E65B1"/>
    <w:rsid w:val="007F2ABB"/>
    <w:rsid w:val="00801BC8"/>
    <w:rsid w:val="00802803"/>
    <w:rsid w:val="008048E6"/>
    <w:rsid w:val="00805258"/>
    <w:rsid w:val="008221CD"/>
    <w:rsid w:val="008257FE"/>
    <w:rsid w:val="008271BF"/>
    <w:rsid w:val="00832C95"/>
    <w:rsid w:val="0083362F"/>
    <w:rsid w:val="0083529E"/>
    <w:rsid w:val="00847FB8"/>
    <w:rsid w:val="00855C82"/>
    <w:rsid w:val="0086658D"/>
    <w:rsid w:val="008744FB"/>
    <w:rsid w:val="008746A1"/>
    <w:rsid w:val="008808DB"/>
    <w:rsid w:val="00880917"/>
    <w:rsid w:val="008809B1"/>
    <w:rsid w:val="00882163"/>
    <w:rsid w:val="00883A8E"/>
    <w:rsid w:val="008932D2"/>
    <w:rsid w:val="00893C33"/>
    <w:rsid w:val="00897F70"/>
    <w:rsid w:val="008A111B"/>
    <w:rsid w:val="008A421B"/>
    <w:rsid w:val="008A69DD"/>
    <w:rsid w:val="008B0458"/>
    <w:rsid w:val="008B0548"/>
    <w:rsid w:val="008B1821"/>
    <w:rsid w:val="008B3A7E"/>
    <w:rsid w:val="008B5EAE"/>
    <w:rsid w:val="008C0786"/>
    <w:rsid w:val="008C426A"/>
    <w:rsid w:val="008C7A8A"/>
    <w:rsid w:val="008D10B7"/>
    <w:rsid w:val="008D3169"/>
    <w:rsid w:val="008D6D30"/>
    <w:rsid w:val="008E06FB"/>
    <w:rsid w:val="008E4CA4"/>
    <w:rsid w:val="008E56B2"/>
    <w:rsid w:val="008E7503"/>
    <w:rsid w:val="008F21A9"/>
    <w:rsid w:val="008F229D"/>
    <w:rsid w:val="008F378A"/>
    <w:rsid w:val="00904F3A"/>
    <w:rsid w:val="00905829"/>
    <w:rsid w:val="00911A3C"/>
    <w:rsid w:val="00911D8D"/>
    <w:rsid w:val="0092118B"/>
    <w:rsid w:val="009213FC"/>
    <w:rsid w:val="0092782F"/>
    <w:rsid w:val="00933BBD"/>
    <w:rsid w:val="009379D1"/>
    <w:rsid w:val="00943897"/>
    <w:rsid w:val="009462AE"/>
    <w:rsid w:val="0095017F"/>
    <w:rsid w:val="0095695B"/>
    <w:rsid w:val="009645FB"/>
    <w:rsid w:val="00965BCC"/>
    <w:rsid w:val="0096722F"/>
    <w:rsid w:val="00980CF1"/>
    <w:rsid w:val="00991942"/>
    <w:rsid w:val="00991A13"/>
    <w:rsid w:val="00992A67"/>
    <w:rsid w:val="0099592B"/>
    <w:rsid w:val="009968D5"/>
    <w:rsid w:val="00996A22"/>
    <w:rsid w:val="00996D6A"/>
    <w:rsid w:val="009A09CC"/>
    <w:rsid w:val="009A41B1"/>
    <w:rsid w:val="009B4489"/>
    <w:rsid w:val="009B63FD"/>
    <w:rsid w:val="009C098E"/>
    <w:rsid w:val="009C1A77"/>
    <w:rsid w:val="009C4364"/>
    <w:rsid w:val="009D5456"/>
    <w:rsid w:val="009D7A93"/>
    <w:rsid w:val="009F1515"/>
    <w:rsid w:val="009F2417"/>
    <w:rsid w:val="00A04CB5"/>
    <w:rsid w:val="00A0569C"/>
    <w:rsid w:val="00A11A7A"/>
    <w:rsid w:val="00A15535"/>
    <w:rsid w:val="00A24002"/>
    <w:rsid w:val="00A24033"/>
    <w:rsid w:val="00A27F93"/>
    <w:rsid w:val="00A32340"/>
    <w:rsid w:val="00A3310A"/>
    <w:rsid w:val="00A346B3"/>
    <w:rsid w:val="00A3586A"/>
    <w:rsid w:val="00A36758"/>
    <w:rsid w:val="00A44F25"/>
    <w:rsid w:val="00A5238A"/>
    <w:rsid w:val="00A537DB"/>
    <w:rsid w:val="00A55E5C"/>
    <w:rsid w:val="00A57965"/>
    <w:rsid w:val="00A65115"/>
    <w:rsid w:val="00A67021"/>
    <w:rsid w:val="00A7083E"/>
    <w:rsid w:val="00A76054"/>
    <w:rsid w:val="00A83B27"/>
    <w:rsid w:val="00A84A5F"/>
    <w:rsid w:val="00A92375"/>
    <w:rsid w:val="00A94160"/>
    <w:rsid w:val="00A943AF"/>
    <w:rsid w:val="00AA1D51"/>
    <w:rsid w:val="00AA7C3D"/>
    <w:rsid w:val="00AB2E19"/>
    <w:rsid w:val="00AB4E1E"/>
    <w:rsid w:val="00AB6678"/>
    <w:rsid w:val="00AC1134"/>
    <w:rsid w:val="00AC5C81"/>
    <w:rsid w:val="00AD05EA"/>
    <w:rsid w:val="00AD5181"/>
    <w:rsid w:val="00AD5A32"/>
    <w:rsid w:val="00AD7CF5"/>
    <w:rsid w:val="00AE1514"/>
    <w:rsid w:val="00AE19F1"/>
    <w:rsid w:val="00AE24C2"/>
    <w:rsid w:val="00AE4FBC"/>
    <w:rsid w:val="00AE67A9"/>
    <w:rsid w:val="00AE7EDE"/>
    <w:rsid w:val="00B0029E"/>
    <w:rsid w:val="00B12C52"/>
    <w:rsid w:val="00B1362A"/>
    <w:rsid w:val="00B22206"/>
    <w:rsid w:val="00B22F1A"/>
    <w:rsid w:val="00B256F6"/>
    <w:rsid w:val="00B27CD0"/>
    <w:rsid w:val="00B313CC"/>
    <w:rsid w:val="00B33100"/>
    <w:rsid w:val="00B35862"/>
    <w:rsid w:val="00B37A37"/>
    <w:rsid w:val="00B41053"/>
    <w:rsid w:val="00B540F3"/>
    <w:rsid w:val="00B5769B"/>
    <w:rsid w:val="00B64554"/>
    <w:rsid w:val="00B6499A"/>
    <w:rsid w:val="00B727C2"/>
    <w:rsid w:val="00B808FD"/>
    <w:rsid w:val="00B96CEA"/>
    <w:rsid w:val="00BB27BC"/>
    <w:rsid w:val="00BB40B2"/>
    <w:rsid w:val="00BB4C11"/>
    <w:rsid w:val="00BC0BCD"/>
    <w:rsid w:val="00BC7127"/>
    <w:rsid w:val="00BC718B"/>
    <w:rsid w:val="00BC7732"/>
    <w:rsid w:val="00BD3761"/>
    <w:rsid w:val="00BD3AC3"/>
    <w:rsid w:val="00BD3E41"/>
    <w:rsid w:val="00BD5021"/>
    <w:rsid w:val="00BF3CAF"/>
    <w:rsid w:val="00BF65DC"/>
    <w:rsid w:val="00C02817"/>
    <w:rsid w:val="00C02BB6"/>
    <w:rsid w:val="00C14811"/>
    <w:rsid w:val="00C15141"/>
    <w:rsid w:val="00C37C90"/>
    <w:rsid w:val="00C507B2"/>
    <w:rsid w:val="00C55748"/>
    <w:rsid w:val="00C568A8"/>
    <w:rsid w:val="00C56E21"/>
    <w:rsid w:val="00C57675"/>
    <w:rsid w:val="00C741A4"/>
    <w:rsid w:val="00C77D90"/>
    <w:rsid w:val="00C8365D"/>
    <w:rsid w:val="00C859B6"/>
    <w:rsid w:val="00C8744A"/>
    <w:rsid w:val="00C87DF0"/>
    <w:rsid w:val="00C90F7C"/>
    <w:rsid w:val="00C91273"/>
    <w:rsid w:val="00C930FB"/>
    <w:rsid w:val="00CA0213"/>
    <w:rsid w:val="00CA184D"/>
    <w:rsid w:val="00CA36F1"/>
    <w:rsid w:val="00CB08B3"/>
    <w:rsid w:val="00CB2990"/>
    <w:rsid w:val="00CB418C"/>
    <w:rsid w:val="00CD2D51"/>
    <w:rsid w:val="00CD3D05"/>
    <w:rsid w:val="00CE2FA0"/>
    <w:rsid w:val="00CE4BD4"/>
    <w:rsid w:val="00CE559E"/>
    <w:rsid w:val="00CF0044"/>
    <w:rsid w:val="00CF1CFD"/>
    <w:rsid w:val="00CF42E3"/>
    <w:rsid w:val="00D10FD2"/>
    <w:rsid w:val="00D12F29"/>
    <w:rsid w:val="00D210E9"/>
    <w:rsid w:val="00D227E3"/>
    <w:rsid w:val="00D23093"/>
    <w:rsid w:val="00D23195"/>
    <w:rsid w:val="00D23F30"/>
    <w:rsid w:val="00D30CCD"/>
    <w:rsid w:val="00D31345"/>
    <w:rsid w:val="00D320CA"/>
    <w:rsid w:val="00D32F57"/>
    <w:rsid w:val="00D360ED"/>
    <w:rsid w:val="00D41521"/>
    <w:rsid w:val="00D453C1"/>
    <w:rsid w:val="00D46B2D"/>
    <w:rsid w:val="00D51537"/>
    <w:rsid w:val="00D53597"/>
    <w:rsid w:val="00D54D69"/>
    <w:rsid w:val="00D622C1"/>
    <w:rsid w:val="00D62D04"/>
    <w:rsid w:val="00D72845"/>
    <w:rsid w:val="00D75196"/>
    <w:rsid w:val="00D86A6A"/>
    <w:rsid w:val="00D94EFD"/>
    <w:rsid w:val="00D94F3C"/>
    <w:rsid w:val="00DA2499"/>
    <w:rsid w:val="00DA67DE"/>
    <w:rsid w:val="00DB5D14"/>
    <w:rsid w:val="00DB74C6"/>
    <w:rsid w:val="00DC3059"/>
    <w:rsid w:val="00DC73DA"/>
    <w:rsid w:val="00DD4E04"/>
    <w:rsid w:val="00DD4E58"/>
    <w:rsid w:val="00DE0624"/>
    <w:rsid w:val="00DE2F7D"/>
    <w:rsid w:val="00DE6A2F"/>
    <w:rsid w:val="00DE7781"/>
    <w:rsid w:val="00DF4068"/>
    <w:rsid w:val="00E0034B"/>
    <w:rsid w:val="00E154E8"/>
    <w:rsid w:val="00E165AE"/>
    <w:rsid w:val="00E166E4"/>
    <w:rsid w:val="00E23EAC"/>
    <w:rsid w:val="00E25450"/>
    <w:rsid w:val="00E2734C"/>
    <w:rsid w:val="00E30F9C"/>
    <w:rsid w:val="00E31DA7"/>
    <w:rsid w:val="00E327B4"/>
    <w:rsid w:val="00E37845"/>
    <w:rsid w:val="00E408A3"/>
    <w:rsid w:val="00E428C5"/>
    <w:rsid w:val="00E42AE7"/>
    <w:rsid w:val="00E43476"/>
    <w:rsid w:val="00E47C13"/>
    <w:rsid w:val="00E5140B"/>
    <w:rsid w:val="00E6246E"/>
    <w:rsid w:val="00E641E6"/>
    <w:rsid w:val="00E70536"/>
    <w:rsid w:val="00E71CC6"/>
    <w:rsid w:val="00E726BE"/>
    <w:rsid w:val="00E73E60"/>
    <w:rsid w:val="00E73F09"/>
    <w:rsid w:val="00E76734"/>
    <w:rsid w:val="00E8492D"/>
    <w:rsid w:val="00E874E5"/>
    <w:rsid w:val="00E87EB3"/>
    <w:rsid w:val="00E93185"/>
    <w:rsid w:val="00E9768F"/>
    <w:rsid w:val="00EA0EBE"/>
    <w:rsid w:val="00EA0F01"/>
    <w:rsid w:val="00EA6EC3"/>
    <w:rsid w:val="00EB020A"/>
    <w:rsid w:val="00EB0403"/>
    <w:rsid w:val="00EB175B"/>
    <w:rsid w:val="00EB46C8"/>
    <w:rsid w:val="00EB623D"/>
    <w:rsid w:val="00EC1052"/>
    <w:rsid w:val="00EC2C91"/>
    <w:rsid w:val="00EC6F8F"/>
    <w:rsid w:val="00ED04E5"/>
    <w:rsid w:val="00ED0E7A"/>
    <w:rsid w:val="00ED125A"/>
    <w:rsid w:val="00ED1282"/>
    <w:rsid w:val="00ED522A"/>
    <w:rsid w:val="00EE5586"/>
    <w:rsid w:val="00EE70A0"/>
    <w:rsid w:val="00EE728E"/>
    <w:rsid w:val="00EF0C17"/>
    <w:rsid w:val="00EF3E51"/>
    <w:rsid w:val="00EF522F"/>
    <w:rsid w:val="00EF6535"/>
    <w:rsid w:val="00F0225E"/>
    <w:rsid w:val="00F039F4"/>
    <w:rsid w:val="00F07350"/>
    <w:rsid w:val="00F150DE"/>
    <w:rsid w:val="00F247B2"/>
    <w:rsid w:val="00F31FE3"/>
    <w:rsid w:val="00F32214"/>
    <w:rsid w:val="00F35DF8"/>
    <w:rsid w:val="00F36825"/>
    <w:rsid w:val="00F4620D"/>
    <w:rsid w:val="00F47C4E"/>
    <w:rsid w:val="00F50171"/>
    <w:rsid w:val="00F53A64"/>
    <w:rsid w:val="00F57060"/>
    <w:rsid w:val="00F61B3E"/>
    <w:rsid w:val="00F65CC1"/>
    <w:rsid w:val="00F80590"/>
    <w:rsid w:val="00F92377"/>
    <w:rsid w:val="00F94B8D"/>
    <w:rsid w:val="00F953BB"/>
    <w:rsid w:val="00FA25A0"/>
    <w:rsid w:val="00FA41A9"/>
    <w:rsid w:val="00FA5027"/>
    <w:rsid w:val="00FB1A91"/>
    <w:rsid w:val="00FB3E46"/>
    <w:rsid w:val="00FB488C"/>
    <w:rsid w:val="00FB7B59"/>
    <w:rsid w:val="00FD43F8"/>
    <w:rsid w:val="00FD5298"/>
    <w:rsid w:val="00FD7DB4"/>
    <w:rsid w:val="00FE5767"/>
    <w:rsid w:val="00FE5D15"/>
    <w:rsid w:val="00FF3AC2"/>
    <w:rsid w:val="00FF5103"/>
    <w:rsid w:val="00FF67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708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
    <w:basedOn w:val="Normal"/>
    <w:link w:val="ListParagraphChar"/>
    <w:uiPriority w:val="34"/>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
    <w:link w:val="ListParagraph"/>
    <w:uiPriority w:val="34"/>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 w:type="character" w:styleId="CommentReference">
    <w:name w:val="annotation reference"/>
    <w:basedOn w:val="DefaultParagraphFont"/>
    <w:uiPriority w:val="99"/>
    <w:semiHidden/>
    <w:unhideWhenUsed/>
    <w:rsid w:val="00B22F1A"/>
    <w:rPr>
      <w:sz w:val="16"/>
      <w:szCs w:val="16"/>
    </w:rPr>
  </w:style>
  <w:style w:type="paragraph" w:styleId="CommentText">
    <w:name w:val="annotation text"/>
    <w:basedOn w:val="Normal"/>
    <w:link w:val="CommentTextChar"/>
    <w:uiPriority w:val="99"/>
    <w:semiHidden/>
    <w:unhideWhenUsed/>
    <w:rsid w:val="00B22F1A"/>
    <w:pPr>
      <w:spacing w:line="240" w:lineRule="auto"/>
    </w:pPr>
    <w:rPr>
      <w:sz w:val="20"/>
      <w:szCs w:val="20"/>
    </w:rPr>
  </w:style>
  <w:style w:type="character" w:customStyle="1" w:styleId="CommentTextChar">
    <w:name w:val="Comment Text Char"/>
    <w:basedOn w:val="DefaultParagraphFont"/>
    <w:link w:val="CommentText"/>
    <w:uiPriority w:val="99"/>
    <w:semiHidden/>
    <w:rsid w:val="00B22F1A"/>
    <w:rPr>
      <w:sz w:val="20"/>
      <w:szCs w:val="20"/>
    </w:rPr>
  </w:style>
  <w:style w:type="paragraph" w:styleId="CommentSubject">
    <w:name w:val="annotation subject"/>
    <w:basedOn w:val="CommentText"/>
    <w:next w:val="CommentText"/>
    <w:link w:val="CommentSubjectChar"/>
    <w:uiPriority w:val="99"/>
    <w:semiHidden/>
    <w:unhideWhenUsed/>
    <w:rsid w:val="00B22F1A"/>
    <w:rPr>
      <w:b/>
      <w:bCs/>
    </w:rPr>
  </w:style>
  <w:style w:type="character" w:customStyle="1" w:styleId="CommentSubjectChar">
    <w:name w:val="Comment Subject Char"/>
    <w:basedOn w:val="CommentTextChar"/>
    <w:link w:val="CommentSubject"/>
    <w:uiPriority w:val="99"/>
    <w:semiHidden/>
    <w:rsid w:val="00B22F1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1549935">
      <w:bodyDiv w:val="1"/>
      <w:marLeft w:val="0"/>
      <w:marRight w:val="0"/>
      <w:marTop w:val="0"/>
      <w:marBottom w:val="0"/>
      <w:divBdr>
        <w:top w:val="none" w:sz="0" w:space="0" w:color="auto"/>
        <w:left w:val="none" w:sz="0" w:space="0" w:color="auto"/>
        <w:bottom w:val="none" w:sz="0" w:space="0" w:color="auto"/>
        <w:right w:val="none" w:sz="0" w:space="0" w:color="auto"/>
      </w:divBdr>
      <w:divsChild>
        <w:div w:id="479885718">
          <w:marLeft w:val="0"/>
          <w:marRight w:val="0"/>
          <w:marTop w:val="0"/>
          <w:marBottom w:val="567"/>
          <w:divBdr>
            <w:top w:val="none" w:sz="0" w:space="0" w:color="auto"/>
            <w:left w:val="none" w:sz="0" w:space="0" w:color="auto"/>
            <w:bottom w:val="none" w:sz="0" w:space="0" w:color="auto"/>
            <w:right w:val="none" w:sz="0" w:space="0" w:color="auto"/>
          </w:divBdr>
        </w:div>
      </w:divsChild>
    </w:div>
    <w:div w:id="967081267">
      <w:bodyDiv w:val="1"/>
      <w:marLeft w:val="0"/>
      <w:marRight w:val="0"/>
      <w:marTop w:val="0"/>
      <w:marBottom w:val="0"/>
      <w:divBdr>
        <w:top w:val="none" w:sz="0" w:space="0" w:color="auto"/>
        <w:left w:val="none" w:sz="0" w:space="0" w:color="auto"/>
        <w:bottom w:val="none" w:sz="0" w:space="0" w:color="auto"/>
        <w:right w:val="none" w:sz="0" w:space="0" w:color="auto"/>
      </w:divBdr>
    </w:div>
    <w:div w:id="1751652405">
      <w:bodyDiv w:val="1"/>
      <w:marLeft w:val="0"/>
      <w:marRight w:val="0"/>
      <w:marTop w:val="0"/>
      <w:marBottom w:val="0"/>
      <w:divBdr>
        <w:top w:val="none" w:sz="0" w:space="0" w:color="auto"/>
        <w:left w:val="none" w:sz="0" w:space="0" w:color="auto"/>
        <w:bottom w:val="none" w:sz="0" w:space="0" w:color="auto"/>
        <w:right w:val="none" w:sz="0" w:space="0" w:color="auto"/>
      </w:divBdr>
      <w:divsChild>
        <w:div w:id="1746956772">
          <w:marLeft w:val="0"/>
          <w:marRight w:val="0"/>
          <w:marTop w:val="0"/>
          <w:marBottom w:val="567"/>
          <w:divBdr>
            <w:top w:val="none" w:sz="0" w:space="0" w:color="auto"/>
            <w:left w:val="none" w:sz="0" w:space="0" w:color="auto"/>
            <w:bottom w:val="none" w:sz="0" w:space="0" w:color="auto"/>
            <w:right w:val="none" w:sz="0" w:space="0" w:color="auto"/>
          </w:divBdr>
        </w:div>
      </w:divsChild>
    </w:div>
    <w:div w:id="2011834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14" ma:contentTypeDescription="Izveidot jaunu dokumentu." ma:contentTypeScope="" ma:versionID="b0ad97231b517200d797318e30199866">
  <xsd:schema xmlns:xsd="http://www.w3.org/2001/XMLSchema" xmlns:xs="http://www.w3.org/2001/XMLSchema" xmlns:p="http://schemas.microsoft.com/office/2006/metadata/properties" xmlns:ns3="9da6383c-9756-4074-bb8c-4f7bfe5c6960" xmlns:ns4="13232249-b7b2-4d5d-a673-2497437b762d" targetNamespace="http://schemas.microsoft.com/office/2006/metadata/properties" ma:root="true" ma:fieldsID="b369ec3a91c22651012289d3aa7962c4" ns3:_="" ns4:_="">
    <xsd:import namespace="9da6383c-9756-4074-bb8c-4f7bfe5c6960"/>
    <xsd:import namespace="13232249-b7b2-4d5d-a673-2497437b76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3232249-b7b2-4d5d-a673-2497437b762d"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B6B131-B02C-408E-AB42-4F2EDAABF722}">
  <ds:schemaRefs>
    <ds:schemaRef ds:uri="http://schemas.microsoft.com/sharepoint/v3/contenttype/forms"/>
  </ds:schemaRefs>
</ds:datastoreItem>
</file>

<file path=customXml/itemProps2.xml><?xml version="1.0" encoding="utf-8"?>
<ds:datastoreItem xmlns:ds="http://schemas.openxmlformats.org/officeDocument/2006/customXml" ds:itemID="{0E0AF488-8C31-4E02-AA09-C89E1FC04416}">
  <ds:schemaRefs>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http://schemas.microsoft.com/office/infopath/2007/PartnerControls"/>
    <ds:schemaRef ds:uri="http://purl.org/dc/dcmitype/"/>
    <ds:schemaRef ds:uri="13232249-b7b2-4d5d-a673-2497437b762d"/>
    <ds:schemaRef ds:uri="9da6383c-9756-4074-bb8c-4f7bfe5c6960"/>
    <ds:schemaRef ds:uri="http://www.w3.org/XML/1998/namespace"/>
    <ds:schemaRef ds:uri="http://purl.org/dc/terms/"/>
  </ds:schemaRefs>
</ds:datastoreItem>
</file>

<file path=customXml/itemProps3.xml><?xml version="1.0" encoding="utf-8"?>
<ds:datastoreItem xmlns:ds="http://schemas.openxmlformats.org/officeDocument/2006/customXml" ds:itemID="{A8476FBE-E700-45F3-AAF2-7CCE2AEC7A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13232249-b7b2-4d5d-a673-2497437b7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D741D74-8CDC-40EA-9C1D-B80993B577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2868</Words>
  <Characters>1636</Characters>
  <Application>Microsoft Office Word</Application>
  <DocSecurity>4</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Līga Neilande</cp:lastModifiedBy>
  <cp:revision>2</cp:revision>
  <dcterms:created xsi:type="dcterms:W3CDTF">2022-03-24T14:27:00Z</dcterms:created>
  <dcterms:modified xsi:type="dcterms:W3CDTF">2022-03-24T14:27:00Z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