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60BCA" w14:textId="77777777" w:rsidR="003B7BC3" w:rsidRPr="009A61D0" w:rsidRDefault="003B7BC3" w:rsidP="002F0DE1">
      <w:pPr>
        <w:pStyle w:val="BodyText"/>
        <w:spacing w:before="228"/>
        <w:ind w:left="184" w:right="14"/>
        <w:jc w:val="right"/>
        <w:rPr>
          <w:b/>
          <w:bCs/>
        </w:rPr>
      </w:pPr>
      <w:r w:rsidRPr="009A61D0">
        <w:rPr>
          <w:b/>
          <w:bCs/>
        </w:rPr>
        <w:t>1.pielikums</w:t>
      </w:r>
    </w:p>
    <w:p w14:paraId="55196BBF" w14:textId="77777777" w:rsidR="005A204F" w:rsidRPr="009A61D0" w:rsidRDefault="005A204F" w:rsidP="001008D9">
      <w:pPr>
        <w:pStyle w:val="BodyText"/>
        <w:ind w:left="181" w:right="11"/>
        <w:jc w:val="center"/>
        <w:rPr>
          <w:b/>
          <w:bCs/>
        </w:rPr>
      </w:pPr>
      <w:bookmarkStart w:id="0" w:name="_GoBack"/>
      <w:bookmarkEnd w:id="0"/>
    </w:p>
    <w:p w14:paraId="42F2F511" w14:textId="77777777" w:rsidR="00FF01C8" w:rsidRDefault="00FF01C8" w:rsidP="00FF01C8">
      <w:pPr>
        <w:pStyle w:val="BodyText"/>
        <w:ind w:right="11"/>
        <w:jc w:val="center"/>
        <w:rPr>
          <w:b/>
          <w:bCs/>
        </w:rPr>
      </w:pPr>
    </w:p>
    <w:p w14:paraId="0E9932E5" w14:textId="646A128C" w:rsidR="0094736E" w:rsidRDefault="00821682" w:rsidP="00FF01C8">
      <w:pPr>
        <w:pStyle w:val="BodyText"/>
        <w:ind w:right="11"/>
        <w:jc w:val="center"/>
        <w:rPr>
          <w:b/>
          <w:bCs/>
        </w:rPr>
      </w:pPr>
      <w:r w:rsidRPr="009A61D0">
        <w:rPr>
          <w:b/>
          <w:bCs/>
        </w:rPr>
        <w:t>TEHNISKĀ</w:t>
      </w:r>
      <w:r w:rsidRPr="009A61D0">
        <w:rPr>
          <w:b/>
          <w:bCs/>
          <w:spacing w:val="-8"/>
        </w:rPr>
        <w:t xml:space="preserve"> </w:t>
      </w:r>
      <w:r w:rsidRPr="009A61D0">
        <w:rPr>
          <w:b/>
          <w:bCs/>
        </w:rPr>
        <w:t>SPECIFIKĀCIJA</w:t>
      </w:r>
    </w:p>
    <w:p w14:paraId="54567E64" w14:textId="269580EC" w:rsidR="00FF01C8" w:rsidRPr="00FF01C8" w:rsidRDefault="00FF01C8" w:rsidP="00FF01C8">
      <w:pPr>
        <w:spacing w:before="120"/>
        <w:jc w:val="center"/>
        <w:rPr>
          <w:b/>
          <w:bCs/>
          <w:sz w:val="32"/>
          <w:szCs w:val="32"/>
        </w:rPr>
      </w:pPr>
      <w:r w:rsidRPr="00ED717E">
        <w:rPr>
          <w:b/>
          <w:bCs/>
          <w:sz w:val="32"/>
          <w:szCs w:val="32"/>
        </w:rPr>
        <w:t xml:space="preserve">“Piekļuves kontroles sistēmas </w:t>
      </w:r>
      <w:r>
        <w:rPr>
          <w:b/>
          <w:bCs/>
          <w:sz w:val="32"/>
          <w:szCs w:val="32"/>
        </w:rPr>
        <w:t>izveide</w:t>
      </w:r>
      <w:r w:rsidRPr="00ED717E">
        <w:rPr>
          <w:b/>
          <w:bCs/>
          <w:sz w:val="32"/>
          <w:szCs w:val="32"/>
        </w:rPr>
        <w:t>”</w:t>
      </w:r>
    </w:p>
    <w:p w14:paraId="0BAE93A2" w14:textId="77777777" w:rsidR="005A204F" w:rsidRPr="009A61D0" w:rsidRDefault="005A204F" w:rsidP="001008D9">
      <w:pPr>
        <w:pStyle w:val="BodyText"/>
        <w:ind w:left="181" w:right="11"/>
        <w:jc w:val="center"/>
        <w:rPr>
          <w:b/>
          <w:bCs/>
        </w:rPr>
      </w:pPr>
    </w:p>
    <w:p w14:paraId="5A299085" w14:textId="2D33918F" w:rsidR="001F2CDE" w:rsidRPr="009A61D0" w:rsidRDefault="001F2CDE" w:rsidP="00782C9A">
      <w:pPr>
        <w:pStyle w:val="ListParagraph"/>
        <w:numPr>
          <w:ilvl w:val="0"/>
          <w:numId w:val="39"/>
        </w:numPr>
        <w:rPr>
          <w:sz w:val="24"/>
          <w:szCs w:val="24"/>
        </w:rPr>
      </w:pPr>
      <w:r w:rsidRPr="009A61D0">
        <w:rPr>
          <w:sz w:val="24"/>
          <w:szCs w:val="24"/>
        </w:rPr>
        <w:t>Esošās situācijas apraksts</w:t>
      </w:r>
      <w:r w:rsidR="00E97C56" w:rsidRPr="009A61D0">
        <w:rPr>
          <w:sz w:val="24"/>
          <w:szCs w:val="24"/>
        </w:rPr>
        <w:t>:</w:t>
      </w:r>
    </w:p>
    <w:p w14:paraId="2D1A7E8B" w14:textId="2DF97FAB" w:rsidR="00803FB7" w:rsidRPr="009A61D0" w:rsidRDefault="001F2CDE" w:rsidP="00782C9A">
      <w:pPr>
        <w:pStyle w:val="ListParagraph"/>
        <w:numPr>
          <w:ilvl w:val="1"/>
          <w:numId w:val="39"/>
        </w:numPr>
        <w:rPr>
          <w:sz w:val="24"/>
          <w:szCs w:val="24"/>
        </w:rPr>
      </w:pPr>
      <w:r w:rsidRPr="009A61D0">
        <w:rPr>
          <w:sz w:val="24"/>
          <w:szCs w:val="24"/>
        </w:rPr>
        <w:t xml:space="preserve">RP SIA “Rīgas Satiksme” </w:t>
      </w:r>
      <w:r w:rsidR="00934A42" w:rsidRPr="009A61D0">
        <w:rPr>
          <w:sz w:val="24"/>
          <w:szCs w:val="24"/>
        </w:rPr>
        <w:t>šobrīd</w:t>
      </w:r>
      <w:r w:rsidRPr="009A61D0">
        <w:rPr>
          <w:sz w:val="24"/>
          <w:szCs w:val="24"/>
        </w:rPr>
        <w:t xml:space="preserve"> </w:t>
      </w:r>
      <w:r w:rsidR="008C0A85" w:rsidRPr="009A61D0">
        <w:rPr>
          <w:sz w:val="24"/>
          <w:szCs w:val="24"/>
        </w:rPr>
        <w:t xml:space="preserve">nekustamā īpašuma objektos Rīgā </w:t>
      </w:r>
      <w:r w:rsidRPr="009A61D0">
        <w:rPr>
          <w:sz w:val="24"/>
          <w:szCs w:val="24"/>
        </w:rPr>
        <w:t>izmanto</w:t>
      </w:r>
      <w:r w:rsidR="005A690A" w:rsidRPr="009A61D0">
        <w:rPr>
          <w:sz w:val="24"/>
          <w:szCs w:val="24"/>
        </w:rPr>
        <w:t xml:space="preserve"> vairākas  </w:t>
      </w:r>
      <w:r w:rsidRPr="009A61D0">
        <w:rPr>
          <w:sz w:val="24"/>
          <w:szCs w:val="24"/>
        </w:rPr>
        <w:t>piekļuves kontroles sistēma</w:t>
      </w:r>
      <w:r w:rsidR="00062CE6" w:rsidRPr="009A61D0">
        <w:rPr>
          <w:sz w:val="24"/>
          <w:szCs w:val="24"/>
        </w:rPr>
        <w:t>s</w:t>
      </w:r>
      <w:r w:rsidR="005F7A29" w:rsidRPr="009A61D0">
        <w:rPr>
          <w:sz w:val="24"/>
          <w:szCs w:val="24"/>
        </w:rPr>
        <w:t xml:space="preserve"> (turpmāk kopā – PKS)</w:t>
      </w:r>
      <w:r w:rsidR="005A690A" w:rsidRPr="009A61D0">
        <w:rPr>
          <w:sz w:val="24"/>
          <w:szCs w:val="24"/>
        </w:rPr>
        <w:t xml:space="preserve">, piemēram, </w:t>
      </w:r>
      <w:proofErr w:type="spellStart"/>
      <w:r w:rsidR="005A690A" w:rsidRPr="009A61D0">
        <w:rPr>
          <w:sz w:val="24"/>
          <w:szCs w:val="24"/>
        </w:rPr>
        <w:t>DAccess</w:t>
      </w:r>
      <w:proofErr w:type="spellEnd"/>
      <w:r w:rsidR="005A690A" w:rsidRPr="009A61D0">
        <w:rPr>
          <w:sz w:val="24"/>
          <w:szCs w:val="24"/>
        </w:rPr>
        <w:t xml:space="preserve">, </w:t>
      </w:r>
      <w:proofErr w:type="spellStart"/>
      <w:r w:rsidR="005A690A" w:rsidRPr="009A61D0">
        <w:rPr>
          <w:sz w:val="24"/>
          <w:szCs w:val="24"/>
        </w:rPr>
        <w:t>ZkTecco</w:t>
      </w:r>
      <w:proofErr w:type="spellEnd"/>
      <w:r w:rsidR="005A690A" w:rsidRPr="009A61D0">
        <w:rPr>
          <w:sz w:val="24"/>
          <w:szCs w:val="24"/>
        </w:rPr>
        <w:t xml:space="preserve"> un </w:t>
      </w:r>
      <w:proofErr w:type="spellStart"/>
      <w:r w:rsidR="005A690A" w:rsidRPr="009A61D0">
        <w:rPr>
          <w:sz w:val="24"/>
          <w:szCs w:val="24"/>
        </w:rPr>
        <w:t>Honeywe</w:t>
      </w:r>
      <w:r w:rsidR="008675CE" w:rsidRPr="009A61D0">
        <w:rPr>
          <w:sz w:val="24"/>
          <w:szCs w:val="24"/>
        </w:rPr>
        <w:t>l</w:t>
      </w:r>
      <w:r w:rsidR="005A690A" w:rsidRPr="009A61D0">
        <w:rPr>
          <w:sz w:val="24"/>
          <w:szCs w:val="24"/>
        </w:rPr>
        <w:t>l</w:t>
      </w:r>
      <w:proofErr w:type="spellEnd"/>
      <w:r w:rsidRPr="009A61D0">
        <w:rPr>
          <w:sz w:val="24"/>
          <w:szCs w:val="24"/>
        </w:rPr>
        <w:t>.</w:t>
      </w:r>
      <w:r w:rsidR="00062CE6" w:rsidRPr="009A61D0">
        <w:rPr>
          <w:sz w:val="24"/>
          <w:szCs w:val="24"/>
        </w:rPr>
        <w:t xml:space="preserve"> Vairāk informāciju</w:t>
      </w:r>
      <w:r w:rsidR="00DC1B5D" w:rsidRPr="009A61D0">
        <w:rPr>
          <w:sz w:val="24"/>
          <w:szCs w:val="24"/>
        </w:rPr>
        <w:t xml:space="preserve"> </w:t>
      </w:r>
      <w:r w:rsidR="00062CE6" w:rsidRPr="009A61D0">
        <w:rPr>
          <w:b/>
          <w:bCs/>
          <w:sz w:val="24"/>
          <w:szCs w:val="24"/>
        </w:rPr>
        <w:t>skatīt 2.pielikumā “Objektu saraksts”</w:t>
      </w:r>
      <w:r w:rsidR="00062CE6" w:rsidRPr="009A61D0">
        <w:rPr>
          <w:sz w:val="24"/>
          <w:szCs w:val="24"/>
        </w:rPr>
        <w:t>;</w:t>
      </w:r>
    </w:p>
    <w:p w14:paraId="74772E2A" w14:textId="472B6FBB" w:rsidR="00803FB7" w:rsidRPr="009A61D0" w:rsidRDefault="001F2CDE" w:rsidP="00782C9A">
      <w:pPr>
        <w:pStyle w:val="ListParagraph"/>
        <w:numPr>
          <w:ilvl w:val="1"/>
          <w:numId w:val="39"/>
        </w:numPr>
        <w:rPr>
          <w:sz w:val="24"/>
          <w:szCs w:val="24"/>
        </w:rPr>
      </w:pPr>
      <w:r w:rsidRPr="009A61D0">
        <w:rPr>
          <w:sz w:val="24"/>
          <w:szCs w:val="24"/>
        </w:rPr>
        <w:t xml:space="preserve">Kopējais </w:t>
      </w:r>
      <w:r w:rsidR="009F3622" w:rsidRPr="009A61D0">
        <w:rPr>
          <w:sz w:val="24"/>
          <w:szCs w:val="24"/>
        </w:rPr>
        <w:t xml:space="preserve">PKS izmantotais </w:t>
      </w:r>
      <w:r w:rsidRPr="009A61D0">
        <w:rPr>
          <w:sz w:val="24"/>
          <w:szCs w:val="24"/>
        </w:rPr>
        <w:t xml:space="preserve">nolasītāju skaits 128 gab., (no </w:t>
      </w:r>
      <w:r w:rsidR="009F3622" w:rsidRPr="009A61D0">
        <w:rPr>
          <w:sz w:val="24"/>
          <w:szCs w:val="24"/>
        </w:rPr>
        <w:t xml:space="preserve">tiem – </w:t>
      </w:r>
      <w:r w:rsidRPr="009A61D0">
        <w:rPr>
          <w:sz w:val="24"/>
          <w:szCs w:val="24"/>
        </w:rPr>
        <w:t>8 gab. ir</w:t>
      </w:r>
      <w:r w:rsidRPr="009A61D0">
        <w:rPr>
          <w:i/>
          <w:iCs/>
          <w:sz w:val="24"/>
          <w:szCs w:val="24"/>
        </w:rPr>
        <w:t xml:space="preserve"> </w:t>
      </w:r>
      <w:proofErr w:type="spellStart"/>
      <w:r w:rsidRPr="009A61D0">
        <w:rPr>
          <w:i/>
          <w:iCs/>
          <w:sz w:val="24"/>
          <w:szCs w:val="24"/>
        </w:rPr>
        <w:t>Rosslare</w:t>
      </w:r>
      <w:proofErr w:type="spellEnd"/>
      <w:r w:rsidRPr="009A61D0">
        <w:rPr>
          <w:i/>
          <w:iCs/>
          <w:sz w:val="24"/>
          <w:szCs w:val="24"/>
        </w:rPr>
        <w:t xml:space="preserve"> AY – K6255</w:t>
      </w:r>
      <w:r w:rsidRPr="009A61D0">
        <w:rPr>
          <w:sz w:val="24"/>
          <w:szCs w:val="24"/>
        </w:rPr>
        <w:t>, kas nav jāmaina)</w:t>
      </w:r>
      <w:r w:rsidR="00AB7257" w:rsidRPr="009A61D0">
        <w:rPr>
          <w:sz w:val="24"/>
          <w:szCs w:val="24"/>
        </w:rPr>
        <w:t>;</w:t>
      </w:r>
    </w:p>
    <w:p w14:paraId="686A3565" w14:textId="683B079D" w:rsidR="005411A6" w:rsidRPr="009A61D0" w:rsidRDefault="005411A6" w:rsidP="00782C9A">
      <w:pPr>
        <w:pStyle w:val="ListParagraph"/>
        <w:numPr>
          <w:ilvl w:val="1"/>
          <w:numId w:val="39"/>
        </w:numPr>
        <w:rPr>
          <w:sz w:val="24"/>
          <w:szCs w:val="24"/>
        </w:rPr>
      </w:pPr>
      <w:r w:rsidRPr="009A61D0">
        <w:rPr>
          <w:sz w:val="24"/>
          <w:szCs w:val="24"/>
        </w:rPr>
        <w:t>Durvju vadību nodrošina nodalīti 73 kontrolieri;</w:t>
      </w:r>
    </w:p>
    <w:p w14:paraId="3BA00CB1" w14:textId="7EAEBDCB" w:rsidR="00624A58" w:rsidRPr="009A61D0" w:rsidRDefault="00624A58" w:rsidP="00782C9A">
      <w:pPr>
        <w:pStyle w:val="ListParagraph"/>
        <w:numPr>
          <w:ilvl w:val="1"/>
          <w:numId w:val="39"/>
        </w:numPr>
        <w:rPr>
          <w:sz w:val="24"/>
          <w:szCs w:val="24"/>
        </w:rPr>
      </w:pPr>
      <w:r w:rsidRPr="009A61D0">
        <w:rPr>
          <w:sz w:val="24"/>
          <w:szCs w:val="24"/>
        </w:rPr>
        <w:t xml:space="preserve">Tiek izmantoti </w:t>
      </w:r>
      <w:r w:rsidR="003446F0" w:rsidRPr="009A61D0">
        <w:rPr>
          <w:sz w:val="24"/>
          <w:szCs w:val="24"/>
        </w:rPr>
        <w:t>dažāda</w:t>
      </w:r>
      <w:r w:rsidRPr="009A61D0">
        <w:rPr>
          <w:sz w:val="24"/>
          <w:szCs w:val="24"/>
        </w:rPr>
        <w:t xml:space="preserve"> vieda durvju atvēršanas mehānismi</w:t>
      </w:r>
      <w:r w:rsidR="003446F0" w:rsidRPr="009A61D0">
        <w:rPr>
          <w:sz w:val="24"/>
          <w:szCs w:val="24"/>
        </w:rPr>
        <w:t>, kā</w:t>
      </w:r>
      <w:r w:rsidRPr="009A61D0">
        <w:rPr>
          <w:sz w:val="24"/>
          <w:szCs w:val="24"/>
        </w:rPr>
        <w:t xml:space="preserve"> </w:t>
      </w:r>
      <w:r w:rsidR="003446F0" w:rsidRPr="009A61D0">
        <w:rPr>
          <w:sz w:val="24"/>
          <w:szCs w:val="24"/>
        </w:rPr>
        <w:t xml:space="preserve">- </w:t>
      </w:r>
      <w:r w:rsidRPr="009A61D0">
        <w:rPr>
          <w:sz w:val="24"/>
          <w:szCs w:val="24"/>
        </w:rPr>
        <w:t>sprūdi, magnēti, turniketi, elektroniskās slēdzenes</w:t>
      </w:r>
      <w:r w:rsidR="00CC494C" w:rsidRPr="009A61D0">
        <w:rPr>
          <w:sz w:val="24"/>
          <w:szCs w:val="24"/>
        </w:rPr>
        <w:t>;</w:t>
      </w:r>
    </w:p>
    <w:p w14:paraId="634306EE" w14:textId="73F6817D" w:rsidR="008C7736" w:rsidRPr="009A61D0" w:rsidRDefault="00D70B48" w:rsidP="00782C9A">
      <w:pPr>
        <w:pStyle w:val="ListParagraph"/>
        <w:numPr>
          <w:ilvl w:val="1"/>
          <w:numId w:val="39"/>
        </w:numPr>
        <w:rPr>
          <w:sz w:val="24"/>
          <w:szCs w:val="24"/>
        </w:rPr>
      </w:pPr>
      <w:r w:rsidRPr="009A61D0">
        <w:rPr>
          <w:sz w:val="24"/>
          <w:szCs w:val="24"/>
        </w:rPr>
        <w:t xml:space="preserve">Personu </w:t>
      </w:r>
      <w:r w:rsidR="008D6D6C" w:rsidRPr="009A61D0">
        <w:rPr>
          <w:sz w:val="24"/>
          <w:szCs w:val="24"/>
        </w:rPr>
        <w:t xml:space="preserve">autorizācijai </w:t>
      </w:r>
      <w:r w:rsidR="00AE4563" w:rsidRPr="009A61D0">
        <w:rPr>
          <w:sz w:val="24"/>
          <w:szCs w:val="24"/>
        </w:rPr>
        <w:t xml:space="preserve">tiek </w:t>
      </w:r>
      <w:r w:rsidR="008D6D6C" w:rsidRPr="009A61D0">
        <w:rPr>
          <w:sz w:val="24"/>
          <w:szCs w:val="24"/>
        </w:rPr>
        <w:t>izmanto</w:t>
      </w:r>
      <w:r w:rsidR="00AE4563" w:rsidRPr="009A61D0">
        <w:rPr>
          <w:sz w:val="24"/>
          <w:szCs w:val="24"/>
        </w:rPr>
        <w:t>tas</w:t>
      </w:r>
      <w:r w:rsidR="008D6D6C" w:rsidRPr="009A61D0">
        <w:rPr>
          <w:sz w:val="24"/>
          <w:szCs w:val="24"/>
        </w:rPr>
        <w:t xml:space="preserve"> </w:t>
      </w:r>
      <w:r w:rsidR="006F48FF" w:rsidRPr="009A61D0">
        <w:rPr>
          <w:sz w:val="24"/>
          <w:szCs w:val="24"/>
        </w:rPr>
        <w:t xml:space="preserve">ISO/IEC 14443 </w:t>
      </w:r>
      <w:proofErr w:type="spellStart"/>
      <w:r w:rsidR="00AE4563" w:rsidRPr="009A61D0">
        <w:rPr>
          <w:sz w:val="24"/>
          <w:szCs w:val="24"/>
        </w:rPr>
        <w:t>type</w:t>
      </w:r>
      <w:proofErr w:type="spellEnd"/>
      <w:r w:rsidR="00AE4563" w:rsidRPr="009A61D0">
        <w:rPr>
          <w:sz w:val="24"/>
          <w:szCs w:val="24"/>
        </w:rPr>
        <w:t xml:space="preserve"> B</w:t>
      </w:r>
      <w:r w:rsidR="001F5EB0" w:rsidRPr="009A61D0">
        <w:rPr>
          <w:sz w:val="24"/>
          <w:szCs w:val="24"/>
        </w:rPr>
        <w:t xml:space="preserve"> 13.56MHz</w:t>
      </w:r>
      <w:r w:rsidR="00682328" w:rsidRPr="009A61D0">
        <w:rPr>
          <w:sz w:val="24"/>
          <w:szCs w:val="24"/>
        </w:rPr>
        <w:t xml:space="preserve"> un 125 </w:t>
      </w:r>
      <w:proofErr w:type="spellStart"/>
      <w:r w:rsidR="00C973DC" w:rsidRPr="009A61D0">
        <w:rPr>
          <w:sz w:val="24"/>
          <w:szCs w:val="24"/>
        </w:rPr>
        <w:t>Kh</w:t>
      </w:r>
      <w:r w:rsidR="00682328" w:rsidRPr="009A61D0">
        <w:rPr>
          <w:sz w:val="24"/>
          <w:szCs w:val="24"/>
        </w:rPr>
        <w:t>z</w:t>
      </w:r>
      <w:proofErr w:type="spellEnd"/>
      <w:r w:rsidR="001F5EB0" w:rsidRPr="009A61D0">
        <w:rPr>
          <w:sz w:val="24"/>
          <w:szCs w:val="24"/>
        </w:rPr>
        <w:t xml:space="preserve"> (RFID HF) </w:t>
      </w:r>
      <w:r w:rsidR="00A97C0D" w:rsidRPr="009A61D0">
        <w:rPr>
          <w:sz w:val="24"/>
          <w:szCs w:val="24"/>
        </w:rPr>
        <w:t>identifikācijas kartiņas.</w:t>
      </w:r>
    </w:p>
    <w:p w14:paraId="6BB1FF92" w14:textId="526D3FCD" w:rsidR="00803FB7" w:rsidRPr="009A61D0" w:rsidRDefault="00A97C0D" w:rsidP="00782C9A">
      <w:pPr>
        <w:pStyle w:val="ListParagraph"/>
        <w:numPr>
          <w:ilvl w:val="1"/>
          <w:numId w:val="39"/>
        </w:numPr>
        <w:rPr>
          <w:sz w:val="24"/>
          <w:szCs w:val="24"/>
        </w:rPr>
      </w:pPr>
      <w:r w:rsidRPr="009A61D0">
        <w:rPr>
          <w:sz w:val="24"/>
          <w:szCs w:val="24"/>
        </w:rPr>
        <w:t xml:space="preserve">PKS </w:t>
      </w:r>
      <w:r w:rsidR="004649C1" w:rsidRPr="009A61D0">
        <w:rPr>
          <w:sz w:val="24"/>
          <w:szCs w:val="24"/>
        </w:rPr>
        <w:t xml:space="preserve">unikālo </w:t>
      </w:r>
      <w:r w:rsidRPr="009A61D0">
        <w:rPr>
          <w:sz w:val="24"/>
          <w:szCs w:val="24"/>
        </w:rPr>
        <w:t>r</w:t>
      </w:r>
      <w:r w:rsidR="00AB7257" w:rsidRPr="009A61D0">
        <w:rPr>
          <w:sz w:val="24"/>
          <w:szCs w:val="24"/>
        </w:rPr>
        <w:t xml:space="preserve">eģistrēto </w:t>
      </w:r>
      <w:r w:rsidRPr="009A61D0">
        <w:rPr>
          <w:sz w:val="24"/>
          <w:szCs w:val="24"/>
        </w:rPr>
        <w:t xml:space="preserve">personu </w:t>
      </w:r>
      <w:r w:rsidR="00834EB8" w:rsidRPr="009A61D0">
        <w:rPr>
          <w:sz w:val="24"/>
          <w:szCs w:val="24"/>
        </w:rPr>
        <w:t xml:space="preserve">(identifikācijas kartiņu) </w:t>
      </w:r>
      <w:r w:rsidRPr="009A61D0">
        <w:rPr>
          <w:sz w:val="24"/>
          <w:szCs w:val="24"/>
        </w:rPr>
        <w:t xml:space="preserve">skaits </w:t>
      </w:r>
      <w:r w:rsidR="004649C1" w:rsidRPr="009A61D0">
        <w:rPr>
          <w:sz w:val="24"/>
          <w:szCs w:val="24"/>
        </w:rPr>
        <w:t xml:space="preserve">– </w:t>
      </w:r>
      <w:r w:rsidR="00620961" w:rsidRPr="009A61D0">
        <w:rPr>
          <w:sz w:val="24"/>
          <w:szCs w:val="24"/>
        </w:rPr>
        <w:t>vismaz</w:t>
      </w:r>
      <w:r w:rsidR="00F277E5" w:rsidRPr="009A61D0">
        <w:rPr>
          <w:sz w:val="24"/>
          <w:szCs w:val="24"/>
        </w:rPr>
        <w:t xml:space="preserve"> 4500</w:t>
      </w:r>
      <w:r w:rsidR="001F2CDE" w:rsidRPr="009A61D0">
        <w:rPr>
          <w:sz w:val="24"/>
          <w:szCs w:val="24"/>
        </w:rPr>
        <w:t>.</w:t>
      </w:r>
    </w:p>
    <w:p w14:paraId="4A4B6B38" w14:textId="77777777" w:rsidR="00E97C56" w:rsidRPr="009A61D0" w:rsidRDefault="00E97C56" w:rsidP="001F2CDE">
      <w:pPr>
        <w:jc w:val="both"/>
        <w:rPr>
          <w:sz w:val="24"/>
          <w:szCs w:val="24"/>
          <w:u w:val="single"/>
        </w:rPr>
      </w:pPr>
    </w:p>
    <w:p w14:paraId="7AB82BBB" w14:textId="44358DF7" w:rsidR="00090599" w:rsidRPr="009A61D0" w:rsidRDefault="0080550D" w:rsidP="005A0F1E">
      <w:pPr>
        <w:pStyle w:val="CommentText"/>
        <w:numPr>
          <w:ilvl w:val="0"/>
          <w:numId w:val="39"/>
        </w:numPr>
        <w:rPr>
          <w:sz w:val="24"/>
          <w:szCs w:val="24"/>
        </w:rPr>
      </w:pPr>
      <w:r w:rsidRPr="009A61D0">
        <w:rPr>
          <w:sz w:val="24"/>
          <w:szCs w:val="24"/>
        </w:rPr>
        <w:t>Iepirkuma m</w:t>
      </w:r>
      <w:r w:rsidR="003601D6" w:rsidRPr="009A61D0">
        <w:rPr>
          <w:sz w:val="24"/>
          <w:szCs w:val="24"/>
        </w:rPr>
        <w:t>ērķis</w:t>
      </w:r>
      <w:r w:rsidR="003B4A72" w:rsidRPr="009A61D0">
        <w:rPr>
          <w:sz w:val="24"/>
          <w:szCs w:val="24"/>
        </w:rPr>
        <w:t xml:space="preserve"> </w:t>
      </w:r>
      <w:r w:rsidR="0003715F" w:rsidRPr="009A61D0">
        <w:rPr>
          <w:sz w:val="24"/>
          <w:szCs w:val="24"/>
        </w:rPr>
        <w:t>–</w:t>
      </w:r>
      <w:r w:rsidR="00257B45" w:rsidRPr="009A61D0">
        <w:rPr>
          <w:sz w:val="24"/>
          <w:szCs w:val="24"/>
        </w:rPr>
        <w:t>v</w:t>
      </w:r>
      <w:r w:rsidR="009413B4" w:rsidRPr="009A61D0">
        <w:rPr>
          <w:sz w:val="24"/>
          <w:szCs w:val="24"/>
        </w:rPr>
        <w:t>eikt esošo trīs piekļuves sistēmu nomaiņu uz vienoto integrēto piekļuves sistēmu (turpmāk tekstā – PKS), kas atbilst Tehniskās specifikācijas noteiktajiem minimālajiem funkcionālajiem un tehnoloģiskajiem parametriem</w:t>
      </w:r>
      <w:r w:rsidR="00257B45" w:rsidRPr="009A61D0">
        <w:rPr>
          <w:sz w:val="24"/>
          <w:szCs w:val="24"/>
        </w:rPr>
        <w:t>.</w:t>
      </w:r>
    </w:p>
    <w:p w14:paraId="5594052F" w14:textId="77777777" w:rsidR="00620961" w:rsidRPr="009A61D0" w:rsidRDefault="00620961" w:rsidP="00620961">
      <w:pPr>
        <w:pStyle w:val="CommentText"/>
        <w:ind w:left="360"/>
        <w:rPr>
          <w:sz w:val="24"/>
          <w:szCs w:val="24"/>
        </w:rPr>
      </w:pPr>
    </w:p>
    <w:p w14:paraId="6D729057" w14:textId="50F5FCAF" w:rsidR="00BE7BBD" w:rsidRPr="009A61D0" w:rsidRDefault="00683FD1" w:rsidP="000D0FCC">
      <w:pPr>
        <w:pStyle w:val="ListParagraph"/>
        <w:numPr>
          <w:ilvl w:val="0"/>
          <w:numId w:val="39"/>
        </w:numPr>
        <w:rPr>
          <w:sz w:val="24"/>
          <w:szCs w:val="24"/>
        </w:rPr>
      </w:pPr>
      <w:r w:rsidRPr="009A61D0">
        <w:rPr>
          <w:sz w:val="24"/>
          <w:szCs w:val="24"/>
        </w:rPr>
        <w:t>Pretende</w:t>
      </w:r>
      <w:r w:rsidR="00BE7BBD" w:rsidRPr="009A61D0">
        <w:rPr>
          <w:sz w:val="24"/>
          <w:szCs w:val="24"/>
        </w:rPr>
        <w:t xml:space="preserve">nts </w:t>
      </w:r>
      <w:r w:rsidR="004605B8" w:rsidRPr="009A61D0">
        <w:rPr>
          <w:sz w:val="24"/>
          <w:szCs w:val="24"/>
        </w:rPr>
        <w:t>plānotā</w:t>
      </w:r>
      <w:r w:rsidR="00BE7BBD" w:rsidRPr="009A61D0">
        <w:rPr>
          <w:sz w:val="24"/>
          <w:szCs w:val="24"/>
        </w:rPr>
        <w:t xml:space="preserve"> iepirkuma ietvarā veic šādus darbus un uzdevumus</w:t>
      </w:r>
      <w:r w:rsidR="00103EB5" w:rsidRPr="009A61D0">
        <w:rPr>
          <w:sz w:val="24"/>
          <w:szCs w:val="24"/>
        </w:rPr>
        <w:t>, ievērojot Tehniskajā specifikācijā noteiktās minimālās prasības</w:t>
      </w:r>
      <w:r w:rsidR="00BE7BBD" w:rsidRPr="009A61D0">
        <w:rPr>
          <w:sz w:val="24"/>
          <w:szCs w:val="24"/>
        </w:rPr>
        <w:t>:</w:t>
      </w:r>
    </w:p>
    <w:p w14:paraId="2E1F6AAB" w14:textId="51EAFE0C" w:rsidR="000717A5" w:rsidRPr="009A61D0" w:rsidRDefault="00AC7676" w:rsidP="000D0FCC">
      <w:pPr>
        <w:pStyle w:val="ListParagraph"/>
        <w:numPr>
          <w:ilvl w:val="1"/>
          <w:numId w:val="39"/>
        </w:numPr>
        <w:rPr>
          <w:sz w:val="24"/>
          <w:szCs w:val="24"/>
        </w:rPr>
      </w:pPr>
      <w:r w:rsidRPr="009A61D0">
        <w:rPr>
          <w:sz w:val="24"/>
          <w:szCs w:val="24"/>
        </w:rPr>
        <w:t>Pamatojoties uz esoš</w:t>
      </w:r>
      <w:r w:rsidR="00CD4941" w:rsidRPr="009A61D0">
        <w:rPr>
          <w:sz w:val="24"/>
          <w:szCs w:val="24"/>
        </w:rPr>
        <w:t>ās</w:t>
      </w:r>
      <w:r w:rsidRPr="009A61D0">
        <w:rPr>
          <w:sz w:val="24"/>
          <w:szCs w:val="24"/>
        </w:rPr>
        <w:t xml:space="preserve"> situācij</w:t>
      </w:r>
      <w:r w:rsidR="00CD4941" w:rsidRPr="009A61D0">
        <w:rPr>
          <w:sz w:val="24"/>
          <w:szCs w:val="24"/>
        </w:rPr>
        <w:t>as aprakstu</w:t>
      </w:r>
      <w:r w:rsidR="00A44DB2" w:rsidRPr="009A61D0">
        <w:rPr>
          <w:sz w:val="24"/>
          <w:szCs w:val="24"/>
        </w:rPr>
        <w:t xml:space="preserve"> un </w:t>
      </w:r>
      <w:r w:rsidR="00B9041D" w:rsidRPr="009A61D0">
        <w:rPr>
          <w:sz w:val="24"/>
          <w:szCs w:val="24"/>
        </w:rPr>
        <w:t xml:space="preserve">papildu </w:t>
      </w:r>
      <w:r w:rsidRPr="009A61D0">
        <w:rPr>
          <w:sz w:val="24"/>
          <w:szCs w:val="24"/>
        </w:rPr>
        <w:t>izpēt</w:t>
      </w:r>
      <w:r w:rsidR="00A44DB2" w:rsidRPr="009A61D0">
        <w:rPr>
          <w:sz w:val="24"/>
          <w:szCs w:val="24"/>
        </w:rPr>
        <w:t>es gaitā iegūto informāciju</w:t>
      </w:r>
      <w:r w:rsidRPr="009A61D0">
        <w:rPr>
          <w:sz w:val="24"/>
          <w:szCs w:val="24"/>
        </w:rPr>
        <w:t xml:space="preserve">, sagatavo </w:t>
      </w:r>
      <w:r w:rsidR="00F643DD" w:rsidRPr="009A61D0">
        <w:rPr>
          <w:sz w:val="24"/>
          <w:szCs w:val="24"/>
        </w:rPr>
        <w:t xml:space="preserve">piedāvājumu un </w:t>
      </w:r>
      <w:r w:rsidR="007168E6" w:rsidRPr="009A61D0">
        <w:rPr>
          <w:sz w:val="24"/>
          <w:szCs w:val="24"/>
        </w:rPr>
        <w:t xml:space="preserve">projektu par </w:t>
      </w:r>
      <w:r w:rsidR="00F631C6" w:rsidRPr="009A61D0">
        <w:rPr>
          <w:sz w:val="24"/>
          <w:szCs w:val="24"/>
        </w:rPr>
        <w:t xml:space="preserve">PKS </w:t>
      </w:r>
      <w:r w:rsidR="007168E6" w:rsidRPr="009A61D0">
        <w:rPr>
          <w:sz w:val="24"/>
          <w:szCs w:val="24"/>
        </w:rPr>
        <w:t xml:space="preserve">un to sastāvdaļu </w:t>
      </w:r>
      <w:r w:rsidR="00B445D5" w:rsidRPr="009A61D0">
        <w:rPr>
          <w:sz w:val="24"/>
          <w:szCs w:val="24"/>
        </w:rPr>
        <w:t>uzstādīšan</w:t>
      </w:r>
      <w:r w:rsidR="007168E6" w:rsidRPr="009A61D0">
        <w:rPr>
          <w:sz w:val="24"/>
          <w:szCs w:val="24"/>
        </w:rPr>
        <w:t>u un</w:t>
      </w:r>
      <w:r w:rsidR="000D0FCC" w:rsidRPr="009A61D0">
        <w:rPr>
          <w:sz w:val="24"/>
          <w:szCs w:val="24"/>
        </w:rPr>
        <w:t xml:space="preserve"> komunikācijas tīklu izbūvi</w:t>
      </w:r>
      <w:r w:rsidR="00E80054" w:rsidRPr="009A61D0">
        <w:rPr>
          <w:sz w:val="24"/>
          <w:szCs w:val="24"/>
        </w:rPr>
        <w:t xml:space="preserve">, tajā skaitā arī </w:t>
      </w:r>
      <w:r w:rsidR="00E7452D" w:rsidRPr="009A61D0">
        <w:rPr>
          <w:sz w:val="24"/>
          <w:szCs w:val="24"/>
        </w:rPr>
        <w:t xml:space="preserve">par </w:t>
      </w:r>
      <w:r w:rsidR="00E80054" w:rsidRPr="009A61D0">
        <w:rPr>
          <w:sz w:val="24"/>
          <w:szCs w:val="24"/>
        </w:rPr>
        <w:t xml:space="preserve">esošo </w:t>
      </w:r>
      <w:r w:rsidR="009F693F" w:rsidRPr="009A61D0">
        <w:rPr>
          <w:sz w:val="24"/>
          <w:szCs w:val="24"/>
        </w:rPr>
        <w:t xml:space="preserve">elementu </w:t>
      </w:r>
      <w:r w:rsidR="0049655B" w:rsidRPr="009A61D0">
        <w:rPr>
          <w:sz w:val="24"/>
          <w:szCs w:val="24"/>
        </w:rPr>
        <w:t xml:space="preserve">(kontrolieri, lasītāji, </w:t>
      </w:r>
      <w:r w:rsidR="00650772" w:rsidRPr="009A61D0">
        <w:rPr>
          <w:sz w:val="24"/>
          <w:szCs w:val="24"/>
        </w:rPr>
        <w:t xml:space="preserve">izpildmehānismi) </w:t>
      </w:r>
      <w:r w:rsidR="009F693F" w:rsidRPr="009A61D0">
        <w:rPr>
          <w:sz w:val="24"/>
          <w:szCs w:val="24"/>
        </w:rPr>
        <w:t>aizstāšanu vai demontāžu</w:t>
      </w:r>
      <w:r w:rsidR="003C2459" w:rsidRPr="009A61D0">
        <w:rPr>
          <w:sz w:val="24"/>
          <w:szCs w:val="24"/>
        </w:rPr>
        <w:t>:</w:t>
      </w:r>
    </w:p>
    <w:p w14:paraId="3121C314" w14:textId="0F3B5E5C" w:rsidR="003C2459" w:rsidRPr="009A61D0" w:rsidRDefault="003C2459" w:rsidP="003C2459">
      <w:pPr>
        <w:pStyle w:val="ListParagraph"/>
        <w:numPr>
          <w:ilvl w:val="2"/>
          <w:numId w:val="39"/>
        </w:numPr>
        <w:rPr>
          <w:sz w:val="24"/>
          <w:szCs w:val="24"/>
        </w:rPr>
      </w:pPr>
      <w:r w:rsidRPr="009A61D0">
        <w:rPr>
          <w:sz w:val="24"/>
          <w:szCs w:val="24"/>
        </w:rPr>
        <w:t>iekļauj iekārtu izvietojumus un kabeļu trases</w:t>
      </w:r>
      <w:r w:rsidR="0024400E" w:rsidRPr="009A61D0">
        <w:rPr>
          <w:sz w:val="24"/>
          <w:szCs w:val="24"/>
        </w:rPr>
        <w:t>;</w:t>
      </w:r>
    </w:p>
    <w:p w14:paraId="65702D29" w14:textId="47FD65CF" w:rsidR="0024400E" w:rsidRPr="009A61D0" w:rsidRDefault="00F01CA1" w:rsidP="003C2459">
      <w:pPr>
        <w:pStyle w:val="ListParagraph"/>
        <w:numPr>
          <w:ilvl w:val="2"/>
          <w:numId w:val="39"/>
        </w:numPr>
        <w:rPr>
          <w:sz w:val="24"/>
          <w:szCs w:val="24"/>
        </w:rPr>
      </w:pPr>
      <w:r w:rsidRPr="009A61D0">
        <w:rPr>
          <w:sz w:val="24"/>
          <w:szCs w:val="24"/>
        </w:rPr>
        <w:t xml:space="preserve">iesniedz izpilddokumentāciju un projektu </w:t>
      </w:r>
      <w:r w:rsidR="00A26DE6" w:rsidRPr="009A61D0">
        <w:rPr>
          <w:sz w:val="24"/>
          <w:szCs w:val="24"/>
        </w:rPr>
        <w:t xml:space="preserve">par </w:t>
      </w:r>
      <w:r w:rsidRPr="009A61D0">
        <w:rPr>
          <w:sz w:val="24"/>
          <w:szCs w:val="24"/>
        </w:rPr>
        <w:t>visiem darbiem, tai skaitā izmaiņas esošajās sistēmās</w:t>
      </w:r>
      <w:r w:rsidR="00A26DE6" w:rsidRPr="009A61D0">
        <w:rPr>
          <w:sz w:val="24"/>
          <w:szCs w:val="24"/>
        </w:rPr>
        <w:t>,</w:t>
      </w:r>
      <w:r w:rsidR="00C76B81" w:rsidRPr="009A61D0">
        <w:rPr>
          <w:sz w:val="24"/>
          <w:szCs w:val="24"/>
        </w:rPr>
        <w:t xml:space="preserve"> 2 eksemplārā drukātā veidā un</w:t>
      </w:r>
      <w:r w:rsidR="00A26DE6" w:rsidRPr="009A61D0">
        <w:rPr>
          <w:sz w:val="24"/>
          <w:szCs w:val="24"/>
        </w:rPr>
        <w:t xml:space="preserve"> elektroniski datnes “.</w:t>
      </w:r>
      <w:proofErr w:type="spellStart"/>
      <w:r w:rsidR="00A26DE6" w:rsidRPr="009A61D0">
        <w:rPr>
          <w:sz w:val="24"/>
          <w:szCs w:val="24"/>
        </w:rPr>
        <w:t>dwg</w:t>
      </w:r>
      <w:proofErr w:type="spellEnd"/>
      <w:r w:rsidR="00A26DE6" w:rsidRPr="009A61D0">
        <w:rPr>
          <w:sz w:val="24"/>
          <w:szCs w:val="24"/>
        </w:rPr>
        <w:t>” un “.</w:t>
      </w:r>
      <w:proofErr w:type="spellStart"/>
      <w:r w:rsidR="00A26DE6" w:rsidRPr="009A61D0">
        <w:rPr>
          <w:sz w:val="24"/>
          <w:szCs w:val="24"/>
        </w:rPr>
        <w:t>pdf</w:t>
      </w:r>
      <w:proofErr w:type="spellEnd"/>
      <w:r w:rsidR="00A26DE6" w:rsidRPr="009A61D0">
        <w:rPr>
          <w:sz w:val="24"/>
          <w:szCs w:val="24"/>
        </w:rPr>
        <w:t>” veidā</w:t>
      </w:r>
      <w:r w:rsidRPr="009A61D0">
        <w:rPr>
          <w:sz w:val="24"/>
          <w:szCs w:val="24"/>
        </w:rPr>
        <w:t>.</w:t>
      </w:r>
    </w:p>
    <w:p w14:paraId="39304C90" w14:textId="3F20E42E" w:rsidR="007510C7" w:rsidRPr="009A61D0" w:rsidRDefault="00E80054" w:rsidP="000D0FCC">
      <w:pPr>
        <w:pStyle w:val="ListParagraph"/>
        <w:numPr>
          <w:ilvl w:val="1"/>
          <w:numId w:val="39"/>
        </w:numPr>
        <w:rPr>
          <w:sz w:val="24"/>
          <w:szCs w:val="24"/>
        </w:rPr>
      </w:pPr>
      <w:r w:rsidRPr="009A61D0">
        <w:rPr>
          <w:sz w:val="24"/>
          <w:szCs w:val="24"/>
        </w:rPr>
        <w:t xml:space="preserve">Sagatavo </w:t>
      </w:r>
      <w:r w:rsidR="00F72E91" w:rsidRPr="009A61D0">
        <w:rPr>
          <w:sz w:val="24"/>
          <w:szCs w:val="24"/>
        </w:rPr>
        <w:t xml:space="preserve">PKS </w:t>
      </w:r>
      <w:r w:rsidR="00B445D5" w:rsidRPr="009A61D0">
        <w:rPr>
          <w:sz w:val="24"/>
          <w:szCs w:val="24"/>
        </w:rPr>
        <w:t>pakāpeniskas</w:t>
      </w:r>
      <w:r w:rsidR="00495BD2" w:rsidRPr="009A61D0">
        <w:rPr>
          <w:sz w:val="24"/>
          <w:szCs w:val="24"/>
        </w:rPr>
        <w:t xml:space="preserve"> </w:t>
      </w:r>
      <w:r w:rsidR="00B445D5" w:rsidRPr="009A61D0">
        <w:rPr>
          <w:sz w:val="24"/>
          <w:szCs w:val="24"/>
        </w:rPr>
        <w:t>ieviešanas</w:t>
      </w:r>
      <w:r w:rsidR="00D348AD" w:rsidRPr="009A61D0">
        <w:rPr>
          <w:sz w:val="24"/>
          <w:szCs w:val="24"/>
        </w:rPr>
        <w:t xml:space="preserve"> (integrācijas)</w:t>
      </w:r>
      <w:r w:rsidR="007168E6" w:rsidRPr="009A61D0">
        <w:rPr>
          <w:sz w:val="24"/>
          <w:szCs w:val="24"/>
        </w:rPr>
        <w:t xml:space="preserve"> plān</w:t>
      </w:r>
      <w:r w:rsidR="00817904" w:rsidRPr="009A61D0">
        <w:rPr>
          <w:sz w:val="24"/>
          <w:szCs w:val="24"/>
        </w:rPr>
        <w:t>a p</w:t>
      </w:r>
      <w:r w:rsidR="00844BBA" w:rsidRPr="009A61D0">
        <w:rPr>
          <w:sz w:val="24"/>
          <w:szCs w:val="24"/>
        </w:rPr>
        <w:t>iedāvājumu</w:t>
      </w:r>
      <w:r w:rsidR="00B3653D" w:rsidRPr="009A61D0">
        <w:rPr>
          <w:sz w:val="24"/>
          <w:szCs w:val="24"/>
        </w:rPr>
        <w:t>;</w:t>
      </w:r>
    </w:p>
    <w:p w14:paraId="315144EA" w14:textId="6BDEA009" w:rsidR="004623B5" w:rsidRPr="009A61D0" w:rsidRDefault="00A10BE6" w:rsidP="000D0FCC">
      <w:pPr>
        <w:pStyle w:val="ListParagraph"/>
        <w:numPr>
          <w:ilvl w:val="1"/>
          <w:numId w:val="39"/>
        </w:numPr>
        <w:rPr>
          <w:sz w:val="24"/>
          <w:szCs w:val="24"/>
        </w:rPr>
      </w:pPr>
      <w:r w:rsidRPr="009A61D0">
        <w:rPr>
          <w:sz w:val="24"/>
          <w:szCs w:val="24"/>
        </w:rPr>
        <w:t>Piegādā</w:t>
      </w:r>
      <w:r w:rsidR="00403BC8" w:rsidRPr="009A61D0">
        <w:rPr>
          <w:sz w:val="24"/>
          <w:szCs w:val="24"/>
        </w:rPr>
        <w:t xml:space="preserve"> un saskaņā ar Pasūtītāja norādījumiem</w:t>
      </w:r>
      <w:r w:rsidRPr="009A61D0">
        <w:rPr>
          <w:sz w:val="24"/>
          <w:szCs w:val="24"/>
        </w:rPr>
        <w:t xml:space="preserve"> uzstāda</w:t>
      </w:r>
      <w:r w:rsidR="00895315" w:rsidRPr="009A61D0">
        <w:rPr>
          <w:sz w:val="24"/>
          <w:szCs w:val="24"/>
        </w:rPr>
        <w:t xml:space="preserve"> un</w:t>
      </w:r>
      <w:r w:rsidRPr="009A61D0">
        <w:rPr>
          <w:sz w:val="24"/>
          <w:szCs w:val="24"/>
        </w:rPr>
        <w:t xml:space="preserve"> konfigur</w:t>
      </w:r>
      <w:r w:rsidR="00895387" w:rsidRPr="009A61D0">
        <w:rPr>
          <w:sz w:val="24"/>
          <w:szCs w:val="24"/>
        </w:rPr>
        <w:t xml:space="preserve">ē </w:t>
      </w:r>
      <w:r w:rsidR="00F72E91" w:rsidRPr="009A61D0">
        <w:rPr>
          <w:sz w:val="24"/>
          <w:szCs w:val="24"/>
        </w:rPr>
        <w:t>PKS</w:t>
      </w:r>
      <w:r w:rsidR="00976624" w:rsidRPr="009A61D0">
        <w:rPr>
          <w:sz w:val="24"/>
          <w:szCs w:val="24"/>
        </w:rPr>
        <w:t>, tajā skaitā</w:t>
      </w:r>
      <w:r w:rsidR="004623B5" w:rsidRPr="009A61D0">
        <w:rPr>
          <w:sz w:val="24"/>
          <w:szCs w:val="24"/>
        </w:rPr>
        <w:t>:</w:t>
      </w:r>
    </w:p>
    <w:p w14:paraId="377A4CBC" w14:textId="487F5309" w:rsidR="008B7C9F" w:rsidRPr="009A61D0" w:rsidRDefault="001D6372" w:rsidP="004623B5">
      <w:pPr>
        <w:pStyle w:val="ListParagraph"/>
        <w:numPr>
          <w:ilvl w:val="2"/>
          <w:numId w:val="39"/>
        </w:numPr>
        <w:rPr>
          <w:sz w:val="24"/>
          <w:szCs w:val="24"/>
        </w:rPr>
      </w:pPr>
      <w:r w:rsidRPr="009A61D0">
        <w:rPr>
          <w:sz w:val="24"/>
          <w:szCs w:val="24"/>
        </w:rPr>
        <w:t xml:space="preserve"> </w:t>
      </w:r>
      <w:r w:rsidR="00B60A55" w:rsidRPr="009A61D0">
        <w:rPr>
          <w:sz w:val="24"/>
          <w:szCs w:val="24"/>
        </w:rPr>
        <w:t>Piegādā v</w:t>
      </w:r>
      <w:r w:rsidR="00302C1B" w:rsidRPr="009A61D0">
        <w:rPr>
          <w:sz w:val="24"/>
          <w:szCs w:val="24"/>
        </w:rPr>
        <w:t>isas izrietošās programmatūras licences un atļaujas;</w:t>
      </w:r>
    </w:p>
    <w:p w14:paraId="475251CF" w14:textId="089A0B84" w:rsidR="00B9041D" w:rsidRPr="009A61D0" w:rsidRDefault="001D6372" w:rsidP="004623B5">
      <w:pPr>
        <w:pStyle w:val="ListParagraph"/>
        <w:numPr>
          <w:ilvl w:val="2"/>
          <w:numId w:val="39"/>
        </w:numPr>
        <w:rPr>
          <w:sz w:val="24"/>
          <w:szCs w:val="24"/>
        </w:rPr>
      </w:pPr>
      <w:r w:rsidRPr="009A61D0">
        <w:rPr>
          <w:sz w:val="24"/>
          <w:szCs w:val="24"/>
        </w:rPr>
        <w:t xml:space="preserve"> </w:t>
      </w:r>
      <w:r w:rsidR="00A9168E" w:rsidRPr="009A61D0">
        <w:rPr>
          <w:sz w:val="24"/>
          <w:szCs w:val="24"/>
        </w:rPr>
        <w:t>Pasūtītāja tehniskajos resursos uzstāda un konfigurē c</w:t>
      </w:r>
      <w:r w:rsidR="00403BC8" w:rsidRPr="009A61D0">
        <w:rPr>
          <w:sz w:val="24"/>
          <w:szCs w:val="24"/>
        </w:rPr>
        <w:t xml:space="preserve">entrālās vadības </w:t>
      </w:r>
      <w:r w:rsidR="00895387" w:rsidRPr="009A61D0">
        <w:rPr>
          <w:sz w:val="24"/>
          <w:szCs w:val="24"/>
        </w:rPr>
        <w:t>programmatūru;</w:t>
      </w:r>
    </w:p>
    <w:p w14:paraId="05C8A385" w14:textId="4C44D809" w:rsidR="0023246C" w:rsidRPr="009A61D0" w:rsidRDefault="008D1609" w:rsidP="004623B5">
      <w:pPr>
        <w:pStyle w:val="ListParagraph"/>
        <w:numPr>
          <w:ilvl w:val="2"/>
          <w:numId w:val="39"/>
        </w:numPr>
        <w:rPr>
          <w:sz w:val="24"/>
          <w:szCs w:val="24"/>
        </w:rPr>
      </w:pPr>
      <w:r w:rsidRPr="009A61D0">
        <w:rPr>
          <w:sz w:val="24"/>
          <w:szCs w:val="24"/>
        </w:rPr>
        <w:t xml:space="preserve"> </w:t>
      </w:r>
      <w:proofErr w:type="spellStart"/>
      <w:r w:rsidR="00107080" w:rsidRPr="009A61D0">
        <w:rPr>
          <w:sz w:val="24"/>
          <w:szCs w:val="24"/>
        </w:rPr>
        <w:t>Vizualizācijas</w:t>
      </w:r>
      <w:proofErr w:type="spellEnd"/>
      <w:r w:rsidR="00107080" w:rsidRPr="009A61D0">
        <w:rPr>
          <w:sz w:val="24"/>
          <w:szCs w:val="24"/>
        </w:rPr>
        <w:t xml:space="preserve"> plānu izstrāde programmatūrā, lai nodrošinātu objektu </w:t>
      </w:r>
      <w:proofErr w:type="spellStart"/>
      <w:r w:rsidR="00107080" w:rsidRPr="009A61D0">
        <w:rPr>
          <w:sz w:val="24"/>
          <w:szCs w:val="24"/>
        </w:rPr>
        <w:t>vizuālizāciju</w:t>
      </w:r>
      <w:proofErr w:type="spellEnd"/>
      <w:r w:rsidR="00107080" w:rsidRPr="009A61D0">
        <w:rPr>
          <w:sz w:val="24"/>
          <w:szCs w:val="24"/>
        </w:rPr>
        <w:t>.</w:t>
      </w:r>
      <w:r w:rsidR="00206837" w:rsidRPr="009A61D0">
        <w:rPr>
          <w:sz w:val="24"/>
          <w:szCs w:val="24"/>
        </w:rPr>
        <w:t xml:space="preserve"> </w:t>
      </w:r>
      <w:r w:rsidR="0023246C" w:rsidRPr="009A61D0">
        <w:rPr>
          <w:sz w:val="24"/>
          <w:szCs w:val="24"/>
        </w:rPr>
        <w:t>Piek</w:t>
      </w:r>
      <w:r w:rsidR="00206837" w:rsidRPr="009A61D0">
        <w:rPr>
          <w:sz w:val="24"/>
          <w:szCs w:val="24"/>
        </w:rPr>
        <w:t>ļ</w:t>
      </w:r>
      <w:r w:rsidR="0023246C" w:rsidRPr="009A61D0">
        <w:rPr>
          <w:sz w:val="24"/>
          <w:szCs w:val="24"/>
        </w:rPr>
        <w:t>uves tiesību, grupu u.c. programmēšana atbilstoši esošai pasūtītāja situācijai.</w:t>
      </w:r>
    </w:p>
    <w:p w14:paraId="68F3DD33" w14:textId="13C4F12A" w:rsidR="00A9168E" w:rsidRPr="009A61D0" w:rsidRDefault="00A9168E" w:rsidP="00A9168E">
      <w:pPr>
        <w:pStyle w:val="ListParagraph"/>
        <w:numPr>
          <w:ilvl w:val="2"/>
          <w:numId w:val="39"/>
        </w:numPr>
        <w:rPr>
          <w:sz w:val="24"/>
          <w:szCs w:val="24"/>
        </w:rPr>
      </w:pPr>
      <w:r w:rsidRPr="009A61D0">
        <w:rPr>
          <w:sz w:val="24"/>
          <w:szCs w:val="24"/>
        </w:rPr>
        <w:t>Izveido un nodrošina datu apmaiņas servisus ar Pasūtītāja IT resursiem:</w:t>
      </w:r>
    </w:p>
    <w:p w14:paraId="6E79D41A" w14:textId="25998546" w:rsidR="00A9168E" w:rsidRPr="009A61D0" w:rsidRDefault="00A9168E" w:rsidP="00DF7B80">
      <w:pPr>
        <w:pStyle w:val="ListParagraph"/>
        <w:numPr>
          <w:ilvl w:val="3"/>
          <w:numId w:val="39"/>
        </w:numPr>
        <w:rPr>
          <w:sz w:val="24"/>
          <w:szCs w:val="24"/>
        </w:rPr>
      </w:pPr>
      <w:r w:rsidRPr="009A61D0">
        <w:rPr>
          <w:sz w:val="24"/>
          <w:szCs w:val="24"/>
        </w:rPr>
        <w:t xml:space="preserve">datu imports par Pasūtītāja darbiniekiem (Vārds, Uzvārds, Darba numurs, Amats) un to hierarhijas organizācijas struktūrām (struktūrvienības) no Pasūtītāja personālvadības sistēmas 1C, API </w:t>
      </w:r>
      <w:proofErr w:type="spellStart"/>
      <w:r w:rsidRPr="009A61D0">
        <w:rPr>
          <w:sz w:val="24"/>
          <w:szCs w:val="24"/>
        </w:rPr>
        <w:t>saskarnes</w:t>
      </w:r>
      <w:proofErr w:type="spellEnd"/>
      <w:r w:rsidRPr="009A61D0">
        <w:rPr>
          <w:sz w:val="24"/>
          <w:szCs w:val="24"/>
        </w:rPr>
        <w:t xml:space="preserve"> veidā ar </w:t>
      </w:r>
      <w:proofErr w:type="spellStart"/>
      <w:r w:rsidRPr="009A61D0">
        <w:rPr>
          <w:sz w:val="24"/>
          <w:szCs w:val="24"/>
        </w:rPr>
        <w:t>parametrizējamu</w:t>
      </w:r>
      <w:proofErr w:type="spellEnd"/>
      <w:r w:rsidRPr="009A61D0">
        <w:rPr>
          <w:sz w:val="24"/>
          <w:szCs w:val="24"/>
        </w:rPr>
        <w:t xml:space="preserve"> cikliskumu;</w:t>
      </w:r>
    </w:p>
    <w:p w14:paraId="0D9A9457" w14:textId="7FF8FC4D" w:rsidR="00BA7E4A" w:rsidRPr="009A61D0" w:rsidRDefault="00BA7E4A" w:rsidP="00DF7B80">
      <w:pPr>
        <w:pStyle w:val="ListParagraph"/>
        <w:numPr>
          <w:ilvl w:val="3"/>
          <w:numId w:val="39"/>
        </w:numPr>
        <w:rPr>
          <w:sz w:val="24"/>
          <w:szCs w:val="24"/>
        </w:rPr>
      </w:pPr>
      <w:r w:rsidRPr="009A61D0">
        <w:rPr>
          <w:sz w:val="24"/>
          <w:szCs w:val="24"/>
        </w:rPr>
        <w:t xml:space="preserve">datu ievadīšana manuāli ar Pasūtītā atbildīgā personāla tiesībām izveidojot </w:t>
      </w:r>
      <w:r w:rsidR="00BA6A9A" w:rsidRPr="009A61D0">
        <w:rPr>
          <w:sz w:val="24"/>
          <w:szCs w:val="24"/>
        </w:rPr>
        <w:t xml:space="preserve">lietotāju un piešķirot, tiesības; </w:t>
      </w:r>
    </w:p>
    <w:p w14:paraId="47FF7C9C" w14:textId="2528827B" w:rsidR="00764ED4" w:rsidRPr="009A61D0" w:rsidRDefault="00A9168E" w:rsidP="00DF7B80">
      <w:pPr>
        <w:pStyle w:val="ListParagraph"/>
        <w:numPr>
          <w:ilvl w:val="3"/>
          <w:numId w:val="39"/>
        </w:numPr>
        <w:rPr>
          <w:sz w:val="24"/>
          <w:szCs w:val="24"/>
        </w:rPr>
      </w:pPr>
      <w:r w:rsidRPr="009A61D0">
        <w:rPr>
          <w:sz w:val="24"/>
          <w:szCs w:val="24"/>
        </w:rPr>
        <w:t xml:space="preserve">lietotāju autorizāciju ar katra lietotāja pārvaldību (lomu un piekļuvju pārvaldību, lietotāju darbību pārvaldību), kas balstīta uz integrāciju ar Pasūtītāja Microsoft </w:t>
      </w:r>
      <w:proofErr w:type="spellStart"/>
      <w:r w:rsidRPr="009A61D0">
        <w:rPr>
          <w:sz w:val="24"/>
          <w:szCs w:val="24"/>
        </w:rPr>
        <w:t>ActiveDirectory</w:t>
      </w:r>
      <w:proofErr w:type="spellEnd"/>
      <w:r w:rsidRPr="009A61D0">
        <w:rPr>
          <w:sz w:val="24"/>
          <w:szCs w:val="24"/>
        </w:rPr>
        <w:t xml:space="preserve"> (LDAP) līmeņa lietotāju grupu politikām.</w:t>
      </w:r>
    </w:p>
    <w:p w14:paraId="1E227B68" w14:textId="45C25D74" w:rsidR="005A3C1E" w:rsidRPr="009A61D0" w:rsidRDefault="001D6372" w:rsidP="005A3C1E">
      <w:pPr>
        <w:pStyle w:val="ListParagraph"/>
        <w:numPr>
          <w:ilvl w:val="2"/>
          <w:numId w:val="39"/>
        </w:numPr>
        <w:rPr>
          <w:sz w:val="24"/>
          <w:szCs w:val="24"/>
        </w:rPr>
      </w:pPr>
      <w:r w:rsidRPr="009A61D0">
        <w:rPr>
          <w:sz w:val="24"/>
          <w:szCs w:val="24"/>
        </w:rPr>
        <w:t xml:space="preserve"> </w:t>
      </w:r>
      <w:r w:rsidR="000A101A" w:rsidRPr="009A61D0">
        <w:rPr>
          <w:sz w:val="24"/>
          <w:szCs w:val="24"/>
        </w:rPr>
        <w:t xml:space="preserve">Nomaina </w:t>
      </w:r>
      <w:r w:rsidR="005A3C1E" w:rsidRPr="009A61D0">
        <w:rPr>
          <w:sz w:val="24"/>
          <w:szCs w:val="24"/>
        </w:rPr>
        <w:t>esošo</w:t>
      </w:r>
      <w:r w:rsidR="0040557C" w:rsidRPr="009A61D0">
        <w:rPr>
          <w:sz w:val="24"/>
          <w:szCs w:val="24"/>
        </w:rPr>
        <w:t>s</w:t>
      </w:r>
      <w:r w:rsidR="005A3C1E" w:rsidRPr="009A61D0">
        <w:rPr>
          <w:sz w:val="24"/>
          <w:szCs w:val="24"/>
        </w:rPr>
        <w:t xml:space="preserve"> </w:t>
      </w:r>
      <w:r w:rsidR="0040557C" w:rsidRPr="009A61D0">
        <w:rPr>
          <w:sz w:val="24"/>
          <w:szCs w:val="24"/>
        </w:rPr>
        <w:t xml:space="preserve">PKS </w:t>
      </w:r>
      <w:r w:rsidR="005A3C1E" w:rsidRPr="009A61D0">
        <w:rPr>
          <w:sz w:val="24"/>
          <w:szCs w:val="24"/>
        </w:rPr>
        <w:t>elementu</w:t>
      </w:r>
      <w:r w:rsidR="0040557C" w:rsidRPr="009A61D0">
        <w:rPr>
          <w:sz w:val="24"/>
          <w:szCs w:val="24"/>
        </w:rPr>
        <w:t>s</w:t>
      </w:r>
      <w:r w:rsidR="005A3C1E" w:rsidRPr="009A61D0">
        <w:rPr>
          <w:sz w:val="24"/>
          <w:szCs w:val="24"/>
        </w:rPr>
        <w:t xml:space="preserve"> (kontrolieri, lasītāji, izpildmehānismi)</w:t>
      </w:r>
      <w:r w:rsidR="000A101A" w:rsidRPr="009A61D0">
        <w:rPr>
          <w:sz w:val="24"/>
          <w:szCs w:val="24"/>
        </w:rPr>
        <w:t xml:space="preserve">. </w:t>
      </w:r>
      <w:r w:rsidR="00F27CC2" w:rsidRPr="009A61D0">
        <w:rPr>
          <w:sz w:val="24"/>
          <w:szCs w:val="24"/>
        </w:rPr>
        <w:t>;</w:t>
      </w:r>
    </w:p>
    <w:p w14:paraId="3131A47B" w14:textId="606AAE19" w:rsidR="00062647" w:rsidRPr="009A61D0" w:rsidRDefault="001D6372" w:rsidP="00C8436B">
      <w:pPr>
        <w:pStyle w:val="ListParagraph"/>
        <w:numPr>
          <w:ilvl w:val="2"/>
          <w:numId w:val="39"/>
        </w:numPr>
        <w:rPr>
          <w:sz w:val="24"/>
          <w:szCs w:val="24"/>
        </w:rPr>
      </w:pPr>
      <w:r w:rsidRPr="009A61D0">
        <w:rPr>
          <w:sz w:val="24"/>
          <w:szCs w:val="24"/>
        </w:rPr>
        <w:t xml:space="preserve"> </w:t>
      </w:r>
      <w:r w:rsidR="00062647" w:rsidRPr="009A61D0">
        <w:rPr>
          <w:sz w:val="24"/>
          <w:szCs w:val="24"/>
        </w:rPr>
        <w:t xml:space="preserve">Veic Pasūtītāja </w:t>
      </w:r>
      <w:r w:rsidR="00624E7E" w:rsidRPr="009A61D0">
        <w:rPr>
          <w:sz w:val="24"/>
          <w:szCs w:val="24"/>
        </w:rPr>
        <w:t xml:space="preserve">lietotāju apmācības, kas organizētas atbilstoši </w:t>
      </w:r>
      <w:r w:rsidR="004605B8" w:rsidRPr="009A61D0">
        <w:rPr>
          <w:sz w:val="24"/>
          <w:szCs w:val="24"/>
        </w:rPr>
        <w:t>PKS</w:t>
      </w:r>
      <w:r w:rsidR="00624E7E" w:rsidRPr="009A61D0">
        <w:rPr>
          <w:sz w:val="24"/>
          <w:szCs w:val="24"/>
        </w:rPr>
        <w:t xml:space="preserve"> realizētajām funkciju/lietošanas grupām</w:t>
      </w:r>
      <w:r w:rsidR="005245C6" w:rsidRPr="009A61D0">
        <w:rPr>
          <w:sz w:val="24"/>
          <w:szCs w:val="24"/>
        </w:rPr>
        <w:t>.</w:t>
      </w:r>
    </w:p>
    <w:p w14:paraId="7CD41700" w14:textId="1C19817E" w:rsidR="00D15A86" w:rsidRPr="009A61D0" w:rsidRDefault="00184907" w:rsidP="005245C6">
      <w:pPr>
        <w:pStyle w:val="ListParagraph"/>
        <w:numPr>
          <w:ilvl w:val="1"/>
          <w:numId w:val="39"/>
        </w:numPr>
        <w:rPr>
          <w:sz w:val="24"/>
          <w:szCs w:val="24"/>
        </w:rPr>
      </w:pPr>
      <w:r w:rsidRPr="009A61D0">
        <w:rPr>
          <w:sz w:val="24"/>
          <w:szCs w:val="24"/>
        </w:rPr>
        <w:lastRenderedPageBreak/>
        <w:t xml:space="preserve">Nodrošina </w:t>
      </w:r>
      <w:r w:rsidR="000A101A" w:rsidRPr="009A61D0">
        <w:rPr>
          <w:sz w:val="24"/>
          <w:szCs w:val="24"/>
        </w:rPr>
        <w:t xml:space="preserve">PKS </w:t>
      </w:r>
      <w:r w:rsidRPr="009A61D0">
        <w:rPr>
          <w:sz w:val="24"/>
          <w:szCs w:val="24"/>
        </w:rPr>
        <w:t>garantijas</w:t>
      </w:r>
      <w:r w:rsidR="000A101A" w:rsidRPr="009A61D0">
        <w:rPr>
          <w:sz w:val="24"/>
          <w:szCs w:val="24"/>
        </w:rPr>
        <w:t xml:space="preserve"> nosacījumus</w:t>
      </w:r>
      <w:r w:rsidRPr="009A61D0">
        <w:rPr>
          <w:sz w:val="24"/>
          <w:szCs w:val="24"/>
        </w:rPr>
        <w:t xml:space="preserve"> </w:t>
      </w:r>
      <w:r w:rsidR="001454FD" w:rsidRPr="009A61D0">
        <w:rPr>
          <w:sz w:val="24"/>
          <w:szCs w:val="24"/>
        </w:rPr>
        <w:t>atbilstoši ražotāja noteiktajai, bet ne mazāku par 24 mēnešiem</w:t>
      </w:r>
      <w:r w:rsidR="001454FD" w:rsidRPr="009A61D0">
        <w:rPr>
          <w:color w:val="00B050"/>
          <w:sz w:val="24"/>
          <w:szCs w:val="24"/>
        </w:rPr>
        <w:t xml:space="preserve"> </w:t>
      </w:r>
      <w:r w:rsidR="001454FD" w:rsidRPr="009A61D0">
        <w:rPr>
          <w:sz w:val="24"/>
          <w:szCs w:val="24"/>
        </w:rPr>
        <w:t xml:space="preserve">pēc nodošanas un pieņemšanas akta parakstīšanas </w:t>
      </w:r>
      <w:r w:rsidRPr="009A61D0">
        <w:rPr>
          <w:sz w:val="24"/>
          <w:szCs w:val="24"/>
        </w:rPr>
        <w:t>saskaņā ar Tehniskajā specifikācijā noteiktajām minimālajām prasībām</w:t>
      </w:r>
      <w:r w:rsidR="00BF42C5" w:rsidRPr="009A61D0">
        <w:rPr>
          <w:sz w:val="24"/>
          <w:szCs w:val="24"/>
        </w:rPr>
        <w:t>;</w:t>
      </w:r>
    </w:p>
    <w:p w14:paraId="53CED3DA" w14:textId="19897CBE" w:rsidR="00D704F3" w:rsidRPr="009A61D0" w:rsidRDefault="00A77557" w:rsidP="00A77557">
      <w:pPr>
        <w:pStyle w:val="ListParagraph"/>
        <w:numPr>
          <w:ilvl w:val="1"/>
          <w:numId w:val="39"/>
        </w:numPr>
        <w:rPr>
          <w:sz w:val="24"/>
          <w:szCs w:val="24"/>
        </w:rPr>
      </w:pPr>
      <w:r w:rsidRPr="009A61D0">
        <w:rPr>
          <w:sz w:val="24"/>
          <w:szCs w:val="24"/>
        </w:rPr>
        <w:t xml:space="preserve">Veic Pasūtītāja objektu </w:t>
      </w:r>
      <w:r w:rsidR="008C7873" w:rsidRPr="009A61D0">
        <w:rPr>
          <w:sz w:val="24"/>
          <w:szCs w:val="24"/>
        </w:rPr>
        <w:t xml:space="preserve">aprīkošanu ar </w:t>
      </w:r>
      <w:r w:rsidR="00440C6A" w:rsidRPr="009A61D0">
        <w:rPr>
          <w:sz w:val="24"/>
          <w:szCs w:val="24"/>
        </w:rPr>
        <w:t xml:space="preserve">PKS </w:t>
      </w:r>
      <w:r w:rsidR="006041B7" w:rsidRPr="009A61D0">
        <w:rPr>
          <w:sz w:val="24"/>
          <w:szCs w:val="24"/>
        </w:rPr>
        <w:t xml:space="preserve">jauniem </w:t>
      </w:r>
      <w:r w:rsidR="00255DE9" w:rsidRPr="009A61D0">
        <w:rPr>
          <w:sz w:val="24"/>
          <w:szCs w:val="24"/>
        </w:rPr>
        <w:t xml:space="preserve">elementiem saskaņā ar </w:t>
      </w:r>
      <w:r w:rsidR="00255DE9" w:rsidRPr="009A61D0">
        <w:rPr>
          <w:b/>
          <w:bCs/>
          <w:sz w:val="24"/>
          <w:szCs w:val="24"/>
        </w:rPr>
        <w:t>Tehnisk</w:t>
      </w:r>
      <w:r w:rsidR="005245C6" w:rsidRPr="009A61D0">
        <w:rPr>
          <w:b/>
          <w:bCs/>
          <w:sz w:val="24"/>
          <w:szCs w:val="24"/>
        </w:rPr>
        <w:t>ās</w:t>
      </w:r>
      <w:r w:rsidR="00255DE9" w:rsidRPr="009A61D0">
        <w:rPr>
          <w:b/>
          <w:bCs/>
          <w:sz w:val="24"/>
          <w:szCs w:val="24"/>
        </w:rPr>
        <w:t xml:space="preserve"> specifikācij</w:t>
      </w:r>
      <w:r w:rsidR="005245C6" w:rsidRPr="009A61D0">
        <w:rPr>
          <w:b/>
          <w:bCs/>
          <w:sz w:val="24"/>
          <w:szCs w:val="24"/>
        </w:rPr>
        <w:t xml:space="preserve">as </w:t>
      </w:r>
      <w:r w:rsidR="007468F4" w:rsidRPr="009A61D0">
        <w:rPr>
          <w:b/>
          <w:bCs/>
          <w:sz w:val="24"/>
          <w:szCs w:val="24"/>
        </w:rPr>
        <w:t>7</w:t>
      </w:r>
      <w:r w:rsidR="005245C6" w:rsidRPr="009A61D0">
        <w:rPr>
          <w:b/>
          <w:bCs/>
          <w:sz w:val="24"/>
          <w:szCs w:val="24"/>
        </w:rPr>
        <w:t>.punktā</w:t>
      </w:r>
      <w:r w:rsidR="00255DE9" w:rsidRPr="009A61D0">
        <w:rPr>
          <w:sz w:val="24"/>
          <w:szCs w:val="24"/>
        </w:rPr>
        <w:t xml:space="preserve"> noteikt</w:t>
      </w:r>
      <w:r w:rsidR="00CC43F1" w:rsidRPr="009A61D0">
        <w:rPr>
          <w:sz w:val="24"/>
          <w:szCs w:val="24"/>
        </w:rPr>
        <w:t>o</w:t>
      </w:r>
      <w:r w:rsidR="00D704F3" w:rsidRPr="009A61D0">
        <w:rPr>
          <w:sz w:val="24"/>
          <w:szCs w:val="24"/>
        </w:rPr>
        <w:t xml:space="preserve"> un ievērojot to, ka:</w:t>
      </w:r>
    </w:p>
    <w:p w14:paraId="1FBE006D" w14:textId="021A7B8C" w:rsidR="001B6426" w:rsidRPr="009A61D0" w:rsidRDefault="00660E6B" w:rsidP="007E651B">
      <w:pPr>
        <w:pStyle w:val="ListParagraph"/>
        <w:numPr>
          <w:ilvl w:val="2"/>
          <w:numId w:val="39"/>
        </w:numPr>
        <w:rPr>
          <w:sz w:val="24"/>
          <w:szCs w:val="24"/>
        </w:rPr>
      </w:pPr>
      <w:r w:rsidRPr="009A61D0">
        <w:rPr>
          <w:sz w:val="24"/>
          <w:szCs w:val="24"/>
        </w:rPr>
        <w:t xml:space="preserve"> Piegādā un uzstāda tādus identifikācijas </w:t>
      </w:r>
      <w:r w:rsidR="00195A28" w:rsidRPr="009A61D0">
        <w:rPr>
          <w:sz w:val="24"/>
          <w:szCs w:val="24"/>
        </w:rPr>
        <w:t xml:space="preserve">elementu </w:t>
      </w:r>
      <w:r w:rsidRPr="009A61D0">
        <w:rPr>
          <w:sz w:val="24"/>
          <w:szCs w:val="24"/>
        </w:rPr>
        <w:t>(</w:t>
      </w:r>
      <w:r w:rsidR="00F83636" w:rsidRPr="009A61D0">
        <w:rPr>
          <w:sz w:val="24"/>
          <w:szCs w:val="24"/>
        </w:rPr>
        <w:t>karšu</w:t>
      </w:r>
      <w:r w:rsidRPr="009A61D0">
        <w:rPr>
          <w:sz w:val="24"/>
          <w:szCs w:val="24"/>
        </w:rPr>
        <w:t>)</w:t>
      </w:r>
      <w:r w:rsidR="00F83636" w:rsidRPr="009A61D0">
        <w:rPr>
          <w:sz w:val="24"/>
          <w:szCs w:val="24"/>
        </w:rPr>
        <w:t xml:space="preserve"> nolasītāj</w:t>
      </w:r>
      <w:r w:rsidR="00195A28" w:rsidRPr="009A61D0">
        <w:rPr>
          <w:sz w:val="24"/>
          <w:szCs w:val="24"/>
        </w:rPr>
        <w:t xml:space="preserve">us, kas </w:t>
      </w:r>
      <w:r w:rsidR="00F83636" w:rsidRPr="009A61D0">
        <w:rPr>
          <w:sz w:val="24"/>
          <w:szCs w:val="24"/>
        </w:rPr>
        <w:t>spēj</w:t>
      </w:r>
      <w:r w:rsidR="00983B00" w:rsidRPr="009A61D0">
        <w:rPr>
          <w:sz w:val="24"/>
          <w:szCs w:val="24"/>
        </w:rPr>
        <w:t xml:space="preserve"> lasīt</w:t>
      </w:r>
      <w:r w:rsidR="00F83636" w:rsidRPr="009A61D0">
        <w:rPr>
          <w:sz w:val="24"/>
          <w:szCs w:val="24"/>
        </w:rPr>
        <w:t xml:space="preserve"> </w:t>
      </w:r>
      <w:r w:rsidR="00983B00" w:rsidRPr="009A61D0">
        <w:rPr>
          <w:sz w:val="24"/>
          <w:szCs w:val="24"/>
        </w:rPr>
        <w:t xml:space="preserve">ISO/IEC 14443 </w:t>
      </w:r>
      <w:proofErr w:type="spellStart"/>
      <w:r w:rsidR="00983B00" w:rsidRPr="009A61D0">
        <w:rPr>
          <w:sz w:val="24"/>
          <w:szCs w:val="24"/>
        </w:rPr>
        <w:t>type</w:t>
      </w:r>
      <w:proofErr w:type="spellEnd"/>
      <w:r w:rsidR="00983B00" w:rsidRPr="009A61D0">
        <w:rPr>
          <w:sz w:val="24"/>
          <w:szCs w:val="24"/>
        </w:rPr>
        <w:t xml:space="preserve"> B 13.56MHz un 125</w:t>
      </w:r>
      <w:r w:rsidR="00C973DC" w:rsidRPr="009A61D0">
        <w:rPr>
          <w:sz w:val="24"/>
          <w:szCs w:val="24"/>
        </w:rPr>
        <w:t xml:space="preserve"> </w:t>
      </w:r>
      <w:proofErr w:type="spellStart"/>
      <w:r w:rsidR="00C973DC" w:rsidRPr="009A61D0">
        <w:rPr>
          <w:sz w:val="24"/>
          <w:szCs w:val="24"/>
        </w:rPr>
        <w:t>Khz</w:t>
      </w:r>
      <w:proofErr w:type="spellEnd"/>
      <w:r w:rsidR="00983B00" w:rsidRPr="009A61D0">
        <w:rPr>
          <w:sz w:val="24"/>
          <w:szCs w:val="24"/>
        </w:rPr>
        <w:t xml:space="preserve"> (RFID HF)</w:t>
      </w:r>
      <w:r w:rsidR="009D0650" w:rsidRPr="009A61D0">
        <w:rPr>
          <w:sz w:val="24"/>
          <w:szCs w:val="24"/>
        </w:rPr>
        <w:t>,</w:t>
      </w:r>
      <w:r w:rsidR="00F90B23" w:rsidRPr="009A61D0">
        <w:rPr>
          <w:sz w:val="24"/>
          <w:szCs w:val="24"/>
        </w:rPr>
        <w:t xml:space="preserve"> piemēram - </w:t>
      </w:r>
      <w:r w:rsidR="00A54058" w:rsidRPr="009A61D0">
        <w:rPr>
          <w:sz w:val="24"/>
          <w:szCs w:val="24"/>
        </w:rPr>
        <w:t xml:space="preserve">ražotāja </w:t>
      </w:r>
      <w:proofErr w:type="spellStart"/>
      <w:r w:rsidR="00195A28" w:rsidRPr="009A61D0">
        <w:rPr>
          <w:sz w:val="24"/>
          <w:szCs w:val="24"/>
        </w:rPr>
        <w:t>Rosslare</w:t>
      </w:r>
      <w:proofErr w:type="spellEnd"/>
      <w:r w:rsidR="00195A28" w:rsidRPr="009A61D0">
        <w:rPr>
          <w:sz w:val="24"/>
          <w:szCs w:val="24"/>
        </w:rPr>
        <w:t xml:space="preserve"> </w:t>
      </w:r>
      <w:r w:rsidR="00A54058" w:rsidRPr="009A61D0">
        <w:rPr>
          <w:sz w:val="24"/>
          <w:szCs w:val="24"/>
        </w:rPr>
        <w:t xml:space="preserve">lasītājs </w:t>
      </w:r>
      <w:r w:rsidR="00195A28" w:rsidRPr="009A61D0">
        <w:rPr>
          <w:sz w:val="24"/>
          <w:szCs w:val="24"/>
        </w:rPr>
        <w:t>AY-K6255 vai cit</w:t>
      </w:r>
      <w:r w:rsidR="00F90B23" w:rsidRPr="009A61D0">
        <w:rPr>
          <w:sz w:val="24"/>
          <w:szCs w:val="24"/>
        </w:rPr>
        <w:t>a ražotāja produkts, kas</w:t>
      </w:r>
      <w:r w:rsidR="00195A28" w:rsidRPr="009A61D0">
        <w:rPr>
          <w:sz w:val="24"/>
          <w:szCs w:val="24"/>
        </w:rPr>
        <w:t xml:space="preserve"> pēc funkcionalitātes parametriem</w:t>
      </w:r>
      <w:r w:rsidR="00A54058" w:rsidRPr="009A61D0">
        <w:rPr>
          <w:sz w:val="24"/>
          <w:szCs w:val="24"/>
        </w:rPr>
        <w:t xml:space="preserve"> </w:t>
      </w:r>
      <w:r w:rsidR="00F90B23" w:rsidRPr="009A61D0">
        <w:rPr>
          <w:sz w:val="24"/>
          <w:szCs w:val="24"/>
        </w:rPr>
        <w:t xml:space="preserve">ir </w:t>
      </w:r>
      <w:r w:rsidR="00A54058" w:rsidRPr="009A61D0">
        <w:rPr>
          <w:sz w:val="24"/>
          <w:szCs w:val="24"/>
        </w:rPr>
        <w:t>ekvivalents</w:t>
      </w:r>
      <w:r w:rsidR="0031199F" w:rsidRPr="009A61D0">
        <w:rPr>
          <w:sz w:val="24"/>
          <w:szCs w:val="24"/>
        </w:rPr>
        <w:t xml:space="preserve"> </w:t>
      </w:r>
      <w:proofErr w:type="spellStart"/>
      <w:r w:rsidR="0031199F" w:rsidRPr="009A61D0">
        <w:rPr>
          <w:sz w:val="24"/>
          <w:szCs w:val="24"/>
        </w:rPr>
        <w:t>Rosslare</w:t>
      </w:r>
      <w:proofErr w:type="spellEnd"/>
      <w:r w:rsidR="0031199F" w:rsidRPr="009A61D0">
        <w:rPr>
          <w:sz w:val="24"/>
          <w:szCs w:val="24"/>
        </w:rPr>
        <w:t xml:space="preserve"> lasītāj</w:t>
      </w:r>
      <w:r w:rsidR="00B471E1" w:rsidRPr="009A61D0">
        <w:rPr>
          <w:sz w:val="24"/>
          <w:szCs w:val="24"/>
        </w:rPr>
        <w:t>am</w:t>
      </w:r>
      <w:r w:rsidR="0031199F" w:rsidRPr="009A61D0">
        <w:rPr>
          <w:sz w:val="24"/>
          <w:szCs w:val="24"/>
        </w:rPr>
        <w:t xml:space="preserve"> AY-K6255.</w:t>
      </w:r>
    </w:p>
    <w:p w14:paraId="09EB5A06" w14:textId="77777777" w:rsidR="00C47F6D" w:rsidRPr="009A61D0" w:rsidRDefault="00C47F6D" w:rsidP="00C47F6D">
      <w:pPr>
        <w:pStyle w:val="ListParagraph"/>
        <w:ind w:left="1224" w:firstLine="0"/>
        <w:rPr>
          <w:sz w:val="24"/>
          <w:szCs w:val="24"/>
        </w:rPr>
      </w:pPr>
    </w:p>
    <w:p w14:paraId="5DA57443" w14:textId="0F8125BE" w:rsidR="00CD0C7D" w:rsidRPr="009A61D0" w:rsidRDefault="001B6426" w:rsidP="001B6426">
      <w:pPr>
        <w:pStyle w:val="ListParagraph"/>
        <w:numPr>
          <w:ilvl w:val="0"/>
          <w:numId w:val="39"/>
        </w:numPr>
        <w:rPr>
          <w:sz w:val="24"/>
          <w:szCs w:val="24"/>
        </w:rPr>
      </w:pPr>
      <w:r w:rsidRPr="009A61D0">
        <w:rPr>
          <w:sz w:val="24"/>
          <w:szCs w:val="24"/>
        </w:rPr>
        <w:t>Pēc Pasūtītāja pieprasījuma pretendentam</w:t>
      </w:r>
      <w:r w:rsidR="00F14F69" w:rsidRPr="009A61D0">
        <w:rPr>
          <w:sz w:val="24"/>
          <w:szCs w:val="24"/>
        </w:rPr>
        <w:t xml:space="preserve"> ir</w:t>
      </w:r>
      <w:r w:rsidRPr="009A61D0">
        <w:rPr>
          <w:sz w:val="24"/>
          <w:szCs w:val="24"/>
        </w:rPr>
        <w:t xml:space="preserve"> </w:t>
      </w:r>
      <w:r w:rsidR="005B3D05" w:rsidRPr="009A61D0">
        <w:rPr>
          <w:sz w:val="24"/>
          <w:szCs w:val="24"/>
        </w:rPr>
        <w:t xml:space="preserve">jānodrošina </w:t>
      </w:r>
      <w:r w:rsidR="00C973DC" w:rsidRPr="009A61D0">
        <w:rPr>
          <w:sz w:val="24"/>
          <w:szCs w:val="24"/>
        </w:rPr>
        <w:t xml:space="preserve">PKS </w:t>
      </w:r>
      <w:r w:rsidRPr="009A61D0">
        <w:rPr>
          <w:sz w:val="24"/>
          <w:szCs w:val="24"/>
        </w:rPr>
        <w:t xml:space="preserve">darbības </w:t>
      </w:r>
      <w:r w:rsidR="00F14F69" w:rsidRPr="009A61D0">
        <w:rPr>
          <w:sz w:val="24"/>
          <w:szCs w:val="24"/>
        </w:rPr>
        <w:t xml:space="preserve">demonstrācija, lai </w:t>
      </w:r>
      <w:r w:rsidR="006E3E1B" w:rsidRPr="009A61D0">
        <w:rPr>
          <w:sz w:val="24"/>
          <w:szCs w:val="24"/>
        </w:rPr>
        <w:t xml:space="preserve">sniegtu </w:t>
      </w:r>
      <w:r w:rsidR="00F14F69" w:rsidRPr="009A61D0">
        <w:rPr>
          <w:sz w:val="24"/>
          <w:szCs w:val="24"/>
        </w:rPr>
        <w:t>detalizēt</w:t>
      </w:r>
      <w:r w:rsidR="006E3E1B" w:rsidRPr="009A61D0">
        <w:rPr>
          <w:sz w:val="24"/>
          <w:szCs w:val="24"/>
        </w:rPr>
        <w:t xml:space="preserve">u priekšstatu par piedāvātās sistēmas </w:t>
      </w:r>
      <w:r w:rsidR="006A0D3E" w:rsidRPr="009A61D0">
        <w:rPr>
          <w:sz w:val="24"/>
          <w:szCs w:val="24"/>
        </w:rPr>
        <w:t>funkcionālu un tehnisku atbilstību Pasūtītāja prasībām</w:t>
      </w:r>
      <w:r w:rsidR="00F01CA1" w:rsidRPr="009A61D0">
        <w:rPr>
          <w:sz w:val="24"/>
          <w:szCs w:val="24"/>
        </w:rPr>
        <w:t>.</w:t>
      </w:r>
    </w:p>
    <w:p w14:paraId="3ABA01C7" w14:textId="77777777" w:rsidR="00F01CA1" w:rsidRPr="009A61D0" w:rsidRDefault="00F01CA1" w:rsidP="00CD0C7D">
      <w:pPr>
        <w:pStyle w:val="ListParagraph"/>
        <w:ind w:left="792" w:firstLine="0"/>
        <w:rPr>
          <w:sz w:val="24"/>
          <w:szCs w:val="24"/>
        </w:rPr>
      </w:pPr>
    </w:p>
    <w:p w14:paraId="7AAC874D" w14:textId="68919BD9" w:rsidR="004A2FFA" w:rsidRPr="009A61D0" w:rsidRDefault="00C973DC" w:rsidP="000D0FCC">
      <w:pPr>
        <w:pStyle w:val="ListParagraph"/>
        <w:numPr>
          <w:ilvl w:val="0"/>
          <w:numId w:val="39"/>
        </w:numPr>
        <w:rPr>
          <w:sz w:val="24"/>
          <w:szCs w:val="24"/>
        </w:rPr>
      </w:pPr>
      <w:r w:rsidRPr="009A61D0">
        <w:rPr>
          <w:sz w:val="24"/>
          <w:szCs w:val="24"/>
        </w:rPr>
        <w:t xml:space="preserve">PKS </w:t>
      </w:r>
      <w:r w:rsidR="00B05E91" w:rsidRPr="009A61D0">
        <w:rPr>
          <w:sz w:val="24"/>
          <w:szCs w:val="24"/>
        </w:rPr>
        <w:t xml:space="preserve">ietvarā </w:t>
      </w:r>
      <w:r w:rsidR="00A76A8E" w:rsidRPr="009A61D0">
        <w:rPr>
          <w:sz w:val="24"/>
          <w:szCs w:val="24"/>
        </w:rPr>
        <w:t xml:space="preserve">piegādātajai </w:t>
      </w:r>
      <w:r w:rsidR="00B05E91" w:rsidRPr="009A61D0">
        <w:rPr>
          <w:sz w:val="24"/>
          <w:szCs w:val="24"/>
        </w:rPr>
        <w:t xml:space="preserve">centrālās uzraudzības un vadības programmatūrai jāatbilst vismaz </w:t>
      </w:r>
      <w:r w:rsidR="00A76A8E" w:rsidRPr="009A61D0">
        <w:rPr>
          <w:sz w:val="24"/>
          <w:szCs w:val="24"/>
        </w:rPr>
        <w:t>šādām prasībām:</w:t>
      </w:r>
    </w:p>
    <w:p w14:paraId="7F7D4616" w14:textId="3514CC05" w:rsidR="00770F2A" w:rsidRPr="009A61D0" w:rsidRDefault="00770F2A" w:rsidP="00770F2A">
      <w:pPr>
        <w:pStyle w:val="ListParagraph"/>
        <w:numPr>
          <w:ilvl w:val="1"/>
          <w:numId w:val="39"/>
        </w:numPr>
        <w:rPr>
          <w:sz w:val="24"/>
          <w:szCs w:val="24"/>
        </w:rPr>
      </w:pPr>
      <w:r w:rsidRPr="009A61D0">
        <w:rPr>
          <w:sz w:val="24"/>
          <w:szCs w:val="24"/>
        </w:rPr>
        <w:t xml:space="preserve">Datu apmaiņa organizēta “serveris-klients” arhitektūrā, kas nodrošina iespēju organizēt </w:t>
      </w:r>
      <w:r w:rsidR="00C973DC" w:rsidRPr="009A61D0">
        <w:rPr>
          <w:sz w:val="24"/>
          <w:szCs w:val="24"/>
        </w:rPr>
        <w:t xml:space="preserve">PKS </w:t>
      </w:r>
      <w:r w:rsidRPr="009A61D0">
        <w:rPr>
          <w:sz w:val="24"/>
          <w:szCs w:val="24"/>
        </w:rPr>
        <w:t>viennozīmīgu darbību Pasūtītāja tehnoloģiskajā ierīcēs ar dažādu operētājsistēmu un tīmekļa pārlūku kombināciju:</w:t>
      </w:r>
    </w:p>
    <w:p w14:paraId="03F6ABAA" w14:textId="7F9FE40D" w:rsidR="00770F2A" w:rsidRPr="009A61D0" w:rsidRDefault="001D6372" w:rsidP="00CD44BC">
      <w:pPr>
        <w:pStyle w:val="ListParagraph"/>
        <w:numPr>
          <w:ilvl w:val="2"/>
          <w:numId w:val="39"/>
        </w:numPr>
        <w:rPr>
          <w:sz w:val="24"/>
          <w:szCs w:val="24"/>
        </w:rPr>
      </w:pPr>
      <w:r w:rsidRPr="009A61D0">
        <w:rPr>
          <w:sz w:val="24"/>
          <w:szCs w:val="24"/>
        </w:rPr>
        <w:t xml:space="preserve"> </w:t>
      </w:r>
      <w:r w:rsidR="00770F2A" w:rsidRPr="009A61D0">
        <w:rPr>
          <w:sz w:val="24"/>
          <w:szCs w:val="24"/>
        </w:rPr>
        <w:t>Nodrošināta Microsoft Windows 10 (vai jaunākas) operētājsistēmas lietotnes darba vide;</w:t>
      </w:r>
    </w:p>
    <w:p w14:paraId="29243B00" w14:textId="33FCBA7D" w:rsidR="00770F2A" w:rsidRPr="009A61D0" w:rsidRDefault="001D6372" w:rsidP="00CD44BC">
      <w:pPr>
        <w:pStyle w:val="ListParagraph"/>
        <w:numPr>
          <w:ilvl w:val="2"/>
          <w:numId w:val="39"/>
        </w:numPr>
        <w:rPr>
          <w:sz w:val="24"/>
          <w:szCs w:val="24"/>
        </w:rPr>
      </w:pPr>
      <w:r w:rsidRPr="009A61D0">
        <w:rPr>
          <w:sz w:val="24"/>
          <w:szCs w:val="24"/>
        </w:rPr>
        <w:t xml:space="preserve"> </w:t>
      </w:r>
      <w:r w:rsidR="00770F2A" w:rsidRPr="009A61D0">
        <w:rPr>
          <w:sz w:val="24"/>
          <w:szCs w:val="24"/>
        </w:rPr>
        <w:t xml:space="preserve">Nodrošināta </w:t>
      </w:r>
      <w:proofErr w:type="spellStart"/>
      <w:r w:rsidR="00770F2A" w:rsidRPr="009A61D0">
        <w:rPr>
          <w:sz w:val="24"/>
          <w:szCs w:val="24"/>
        </w:rPr>
        <w:t>Android</w:t>
      </w:r>
      <w:proofErr w:type="spellEnd"/>
      <w:r w:rsidR="00770F2A" w:rsidRPr="009A61D0">
        <w:rPr>
          <w:sz w:val="24"/>
          <w:szCs w:val="24"/>
        </w:rPr>
        <w:t xml:space="preserve"> operētājsistēmas </w:t>
      </w:r>
      <w:proofErr w:type="spellStart"/>
      <w:r w:rsidR="00770F2A" w:rsidRPr="009A61D0">
        <w:rPr>
          <w:sz w:val="24"/>
          <w:szCs w:val="24"/>
        </w:rPr>
        <w:t>viedierīču</w:t>
      </w:r>
      <w:proofErr w:type="spellEnd"/>
      <w:r w:rsidR="00770F2A" w:rsidRPr="009A61D0">
        <w:rPr>
          <w:sz w:val="24"/>
          <w:szCs w:val="24"/>
        </w:rPr>
        <w:t xml:space="preserve"> (planšetēm un tālruņiem) lietotnes darba vide, tajā skaitā iekļaujot </w:t>
      </w:r>
      <w:proofErr w:type="spellStart"/>
      <w:r w:rsidR="00770F2A" w:rsidRPr="009A61D0">
        <w:rPr>
          <w:sz w:val="24"/>
          <w:szCs w:val="24"/>
        </w:rPr>
        <w:t>bezsaistes</w:t>
      </w:r>
      <w:proofErr w:type="spellEnd"/>
      <w:r w:rsidR="00770F2A" w:rsidRPr="009A61D0">
        <w:rPr>
          <w:sz w:val="24"/>
          <w:szCs w:val="24"/>
        </w:rPr>
        <w:t xml:space="preserve"> datu reģistrāciju:</w:t>
      </w:r>
    </w:p>
    <w:p w14:paraId="1C4CB268" w14:textId="38DC4CBB" w:rsidR="008B7C9F" w:rsidRPr="009A61D0" w:rsidRDefault="00DC79C6" w:rsidP="00770F2A">
      <w:pPr>
        <w:pStyle w:val="ListParagraph"/>
        <w:numPr>
          <w:ilvl w:val="1"/>
          <w:numId w:val="39"/>
        </w:numPr>
        <w:rPr>
          <w:sz w:val="24"/>
          <w:szCs w:val="24"/>
        </w:rPr>
      </w:pPr>
      <w:r w:rsidRPr="009A61D0">
        <w:rPr>
          <w:sz w:val="24"/>
          <w:szCs w:val="24"/>
        </w:rPr>
        <w:t>N</w:t>
      </w:r>
      <w:r w:rsidR="008B7C9F" w:rsidRPr="009A61D0">
        <w:rPr>
          <w:sz w:val="24"/>
          <w:szCs w:val="24"/>
        </w:rPr>
        <w:t xml:space="preserve">odrošināta </w:t>
      </w:r>
      <w:r w:rsidR="00101E8E" w:rsidRPr="009A61D0">
        <w:rPr>
          <w:sz w:val="24"/>
          <w:szCs w:val="24"/>
        </w:rPr>
        <w:t xml:space="preserve">centrālās vadības </w:t>
      </w:r>
      <w:r w:rsidRPr="009A61D0">
        <w:rPr>
          <w:sz w:val="24"/>
          <w:szCs w:val="24"/>
        </w:rPr>
        <w:t xml:space="preserve">programmatūras </w:t>
      </w:r>
      <w:r w:rsidR="008B7C9F" w:rsidRPr="009A61D0">
        <w:rPr>
          <w:sz w:val="24"/>
          <w:szCs w:val="24"/>
        </w:rPr>
        <w:t>savietojam</w:t>
      </w:r>
      <w:r w:rsidRPr="009A61D0">
        <w:rPr>
          <w:sz w:val="24"/>
          <w:szCs w:val="24"/>
        </w:rPr>
        <w:t>ība</w:t>
      </w:r>
      <w:r w:rsidR="008B7C9F" w:rsidRPr="009A61D0">
        <w:rPr>
          <w:sz w:val="24"/>
          <w:szCs w:val="24"/>
        </w:rPr>
        <w:t xml:space="preserve"> </w:t>
      </w:r>
      <w:r w:rsidRPr="009A61D0">
        <w:rPr>
          <w:sz w:val="24"/>
          <w:szCs w:val="24"/>
        </w:rPr>
        <w:t xml:space="preserve">ar </w:t>
      </w:r>
      <w:r w:rsidR="00101E8E" w:rsidRPr="009A61D0">
        <w:rPr>
          <w:sz w:val="24"/>
          <w:szCs w:val="24"/>
        </w:rPr>
        <w:t xml:space="preserve">Pretendenta rīcībā esošām </w:t>
      </w:r>
      <w:r w:rsidR="008B7C9F" w:rsidRPr="009A61D0">
        <w:rPr>
          <w:sz w:val="24"/>
          <w:szCs w:val="24"/>
        </w:rPr>
        <w:t>Microsoft Windows Server 2016 (vai jaunāka versija) operētājsistēm</w:t>
      </w:r>
      <w:r w:rsidRPr="009A61D0">
        <w:rPr>
          <w:sz w:val="24"/>
          <w:szCs w:val="24"/>
        </w:rPr>
        <w:t>u</w:t>
      </w:r>
      <w:r w:rsidR="008B7C9F" w:rsidRPr="009A61D0">
        <w:rPr>
          <w:sz w:val="24"/>
          <w:szCs w:val="24"/>
        </w:rPr>
        <w:t xml:space="preserve"> un</w:t>
      </w:r>
      <w:r w:rsidR="00101E8E" w:rsidRPr="009A61D0">
        <w:rPr>
          <w:sz w:val="24"/>
          <w:szCs w:val="24"/>
        </w:rPr>
        <w:t xml:space="preserve"> </w:t>
      </w:r>
      <w:r w:rsidR="008B7C9F" w:rsidRPr="009A61D0">
        <w:rPr>
          <w:sz w:val="24"/>
          <w:szCs w:val="24"/>
        </w:rPr>
        <w:t>Microsoft SQL 2017 datu bāz</w:t>
      </w:r>
      <w:r w:rsidRPr="009A61D0">
        <w:rPr>
          <w:sz w:val="24"/>
          <w:szCs w:val="24"/>
        </w:rPr>
        <w:t>i</w:t>
      </w:r>
      <w:r w:rsidR="00101E8E" w:rsidRPr="009A61D0">
        <w:rPr>
          <w:sz w:val="24"/>
          <w:szCs w:val="24"/>
        </w:rPr>
        <w:t>;</w:t>
      </w:r>
    </w:p>
    <w:p w14:paraId="6DF84936" w14:textId="69DE9D7D" w:rsidR="00770F2A" w:rsidRPr="009A61D0" w:rsidRDefault="00781457" w:rsidP="00770F2A">
      <w:pPr>
        <w:pStyle w:val="ListParagraph"/>
        <w:numPr>
          <w:ilvl w:val="1"/>
          <w:numId w:val="39"/>
        </w:numPr>
        <w:rPr>
          <w:sz w:val="24"/>
          <w:szCs w:val="24"/>
        </w:rPr>
      </w:pPr>
      <w:r w:rsidRPr="009A61D0">
        <w:rPr>
          <w:sz w:val="24"/>
          <w:szCs w:val="24"/>
        </w:rPr>
        <w:t>L</w:t>
      </w:r>
      <w:r w:rsidR="00770F2A" w:rsidRPr="009A61D0">
        <w:rPr>
          <w:sz w:val="24"/>
          <w:szCs w:val="24"/>
        </w:rPr>
        <w:t>aika zīmogs UTC formātā;</w:t>
      </w:r>
    </w:p>
    <w:p w14:paraId="0B20E5F7" w14:textId="77777777" w:rsidR="00770F2A" w:rsidRPr="009A61D0" w:rsidRDefault="00770F2A" w:rsidP="00770F2A">
      <w:pPr>
        <w:pStyle w:val="ListParagraph"/>
        <w:numPr>
          <w:ilvl w:val="1"/>
          <w:numId w:val="39"/>
        </w:numPr>
        <w:rPr>
          <w:sz w:val="24"/>
          <w:szCs w:val="24"/>
        </w:rPr>
      </w:pPr>
      <w:r w:rsidRPr="009A61D0">
        <w:rPr>
          <w:sz w:val="24"/>
          <w:szCs w:val="24"/>
        </w:rPr>
        <w:t xml:space="preserve">Atbalstīta interneta pārlūku Microsoft EDGE, Google </w:t>
      </w:r>
      <w:proofErr w:type="spellStart"/>
      <w:r w:rsidRPr="009A61D0">
        <w:rPr>
          <w:sz w:val="24"/>
          <w:szCs w:val="24"/>
        </w:rPr>
        <w:t>Chrome</w:t>
      </w:r>
      <w:proofErr w:type="spellEnd"/>
      <w:r w:rsidRPr="009A61D0">
        <w:rPr>
          <w:sz w:val="24"/>
          <w:szCs w:val="24"/>
        </w:rPr>
        <w:t xml:space="preserve">, </w:t>
      </w:r>
      <w:proofErr w:type="spellStart"/>
      <w:r w:rsidRPr="009A61D0">
        <w:rPr>
          <w:sz w:val="24"/>
          <w:szCs w:val="24"/>
        </w:rPr>
        <w:t>Mozilla</w:t>
      </w:r>
      <w:proofErr w:type="spellEnd"/>
      <w:r w:rsidRPr="009A61D0">
        <w:rPr>
          <w:sz w:val="24"/>
          <w:szCs w:val="24"/>
        </w:rPr>
        <w:t xml:space="preserve"> </w:t>
      </w:r>
      <w:proofErr w:type="spellStart"/>
      <w:r w:rsidRPr="009A61D0">
        <w:rPr>
          <w:sz w:val="24"/>
          <w:szCs w:val="24"/>
        </w:rPr>
        <w:t>Firefox</w:t>
      </w:r>
      <w:proofErr w:type="spellEnd"/>
      <w:r w:rsidRPr="009A61D0">
        <w:rPr>
          <w:sz w:val="24"/>
          <w:szCs w:val="24"/>
        </w:rPr>
        <w:t xml:space="preserve">, </w:t>
      </w:r>
      <w:proofErr w:type="spellStart"/>
      <w:r w:rsidRPr="009A61D0">
        <w:rPr>
          <w:sz w:val="24"/>
          <w:szCs w:val="24"/>
        </w:rPr>
        <w:t>Apple</w:t>
      </w:r>
      <w:proofErr w:type="spellEnd"/>
      <w:r w:rsidRPr="009A61D0">
        <w:rPr>
          <w:sz w:val="24"/>
          <w:szCs w:val="24"/>
        </w:rPr>
        <w:t xml:space="preserve"> Safari aktuālās versijas lietotāju un administrēšanas saskarnēs;</w:t>
      </w:r>
    </w:p>
    <w:p w14:paraId="3DFC6D62" w14:textId="18BAA4BF" w:rsidR="00770F2A" w:rsidRPr="009A61D0" w:rsidRDefault="00770F2A" w:rsidP="00770F2A">
      <w:pPr>
        <w:pStyle w:val="ListParagraph"/>
        <w:numPr>
          <w:ilvl w:val="1"/>
          <w:numId w:val="39"/>
        </w:numPr>
        <w:rPr>
          <w:sz w:val="24"/>
          <w:szCs w:val="24"/>
        </w:rPr>
      </w:pPr>
      <w:r w:rsidRPr="009A61D0">
        <w:rPr>
          <w:sz w:val="24"/>
          <w:szCs w:val="24"/>
        </w:rPr>
        <w:t>Atbalstīta HTTPS piekļuve, izmantojot drošu transporta slāņa šifrēšan</w:t>
      </w:r>
      <w:r w:rsidR="00681554" w:rsidRPr="009A61D0">
        <w:rPr>
          <w:sz w:val="24"/>
          <w:szCs w:val="24"/>
        </w:rPr>
        <w:t>u</w:t>
      </w:r>
      <w:r w:rsidRPr="009A61D0">
        <w:rPr>
          <w:sz w:val="24"/>
          <w:szCs w:val="24"/>
        </w:rPr>
        <w:t xml:space="preserve"> TLS v.1.2 vai jaunāku.</w:t>
      </w:r>
    </w:p>
    <w:p w14:paraId="6F3FF94D" w14:textId="00A4EE41" w:rsidR="002E1812" w:rsidRPr="009A61D0" w:rsidRDefault="002E1812" w:rsidP="002E1812">
      <w:pPr>
        <w:pStyle w:val="ListParagraph"/>
        <w:numPr>
          <w:ilvl w:val="1"/>
          <w:numId w:val="39"/>
        </w:numPr>
        <w:rPr>
          <w:sz w:val="24"/>
          <w:szCs w:val="24"/>
        </w:rPr>
      </w:pPr>
      <w:r w:rsidRPr="009A61D0">
        <w:rPr>
          <w:sz w:val="24"/>
          <w:szCs w:val="24"/>
        </w:rPr>
        <w:t>Saskarnes valoda visos līmeņos – latviešu valoda</w:t>
      </w:r>
      <w:r w:rsidR="005966B1" w:rsidRPr="009A61D0">
        <w:rPr>
          <w:sz w:val="24"/>
          <w:szCs w:val="24"/>
        </w:rPr>
        <w:t xml:space="preserve"> vai angļu valodā</w:t>
      </w:r>
      <w:r w:rsidRPr="009A61D0">
        <w:rPr>
          <w:sz w:val="24"/>
          <w:szCs w:val="24"/>
        </w:rPr>
        <w:t>;</w:t>
      </w:r>
    </w:p>
    <w:p w14:paraId="1FCED6A7" w14:textId="1DF440D2" w:rsidR="006B5EC7" w:rsidRPr="009A61D0" w:rsidRDefault="0007422B" w:rsidP="006B5EC7">
      <w:pPr>
        <w:pStyle w:val="ListParagraph"/>
        <w:numPr>
          <w:ilvl w:val="1"/>
          <w:numId w:val="39"/>
        </w:numPr>
        <w:rPr>
          <w:sz w:val="24"/>
          <w:szCs w:val="24"/>
        </w:rPr>
      </w:pPr>
      <w:r w:rsidRPr="009A61D0">
        <w:rPr>
          <w:sz w:val="24"/>
          <w:szCs w:val="24"/>
        </w:rPr>
        <w:t>Programmatūras l</w:t>
      </w:r>
      <w:r w:rsidR="006B5EC7" w:rsidRPr="009A61D0">
        <w:rPr>
          <w:sz w:val="24"/>
          <w:szCs w:val="24"/>
        </w:rPr>
        <w:t xml:space="preserve">ietotāju </w:t>
      </w:r>
      <w:r w:rsidRPr="009A61D0">
        <w:rPr>
          <w:sz w:val="24"/>
          <w:szCs w:val="24"/>
        </w:rPr>
        <w:t xml:space="preserve">un piekļuves karšu lietotāju </w:t>
      </w:r>
      <w:r w:rsidR="006B5EC7" w:rsidRPr="009A61D0">
        <w:rPr>
          <w:sz w:val="24"/>
          <w:szCs w:val="24"/>
        </w:rPr>
        <w:t>darbību</w:t>
      </w:r>
      <w:r w:rsidRPr="009A61D0">
        <w:rPr>
          <w:sz w:val="24"/>
          <w:szCs w:val="24"/>
        </w:rPr>
        <w:t xml:space="preserve"> </w:t>
      </w:r>
      <w:r w:rsidR="006B5EC7" w:rsidRPr="009A61D0">
        <w:rPr>
          <w:sz w:val="24"/>
          <w:szCs w:val="24"/>
        </w:rPr>
        <w:t>auditācijas pieraksti ar automātisku reģistrēšanu žurnālā:</w:t>
      </w:r>
    </w:p>
    <w:p w14:paraId="5D0D90A5" w14:textId="018B1951" w:rsidR="006B5EC7" w:rsidRPr="009A61D0" w:rsidRDefault="001D6372" w:rsidP="001752DC">
      <w:pPr>
        <w:pStyle w:val="ListParagraph"/>
        <w:numPr>
          <w:ilvl w:val="2"/>
          <w:numId w:val="39"/>
        </w:numPr>
        <w:rPr>
          <w:sz w:val="24"/>
          <w:szCs w:val="24"/>
        </w:rPr>
      </w:pPr>
      <w:r w:rsidRPr="009A61D0">
        <w:rPr>
          <w:sz w:val="24"/>
          <w:szCs w:val="24"/>
        </w:rPr>
        <w:t xml:space="preserve"> </w:t>
      </w:r>
      <w:r w:rsidR="006B5EC7" w:rsidRPr="009A61D0">
        <w:rPr>
          <w:sz w:val="24"/>
          <w:szCs w:val="24"/>
        </w:rPr>
        <w:t>reģistrē katra sistēmas lietotāja aktivitāti procesu katrā izpildes solī;</w:t>
      </w:r>
    </w:p>
    <w:p w14:paraId="416A8E1F" w14:textId="5056EBFA" w:rsidR="0007422B" w:rsidRPr="009A61D0" w:rsidRDefault="001D6372" w:rsidP="00BE5A48">
      <w:pPr>
        <w:pStyle w:val="ListParagraph"/>
        <w:numPr>
          <w:ilvl w:val="2"/>
          <w:numId w:val="39"/>
        </w:numPr>
        <w:rPr>
          <w:sz w:val="24"/>
          <w:szCs w:val="24"/>
        </w:rPr>
      </w:pPr>
      <w:r w:rsidRPr="009A61D0">
        <w:rPr>
          <w:sz w:val="24"/>
          <w:szCs w:val="24"/>
        </w:rPr>
        <w:t xml:space="preserve"> </w:t>
      </w:r>
      <w:r w:rsidR="006B5EC7" w:rsidRPr="009A61D0">
        <w:rPr>
          <w:sz w:val="24"/>
          <w:szCs w:val="24"/>
        </w:rPr>
        <w:t>darbību vēsture izgūstama patstāvīgas atskaites formā</w:t>
      </w:r>
      <w:r w:rsidR="00BE5A48" w:rsidRPr="009A61D0">
        <w:rPr>
          <w:sz w:val="24"/>
          <w:szCs w:val="24"/>
        </w:rPr>
        <w:t xml:space="preserve">, tajā skaitā ar </w:t>
      </w:r>
      <w:r w:rsidR="008C521B" w:rsidRPr="009A61D0">
        <w:rPr>
          <w:sz w:val="24"/>
          <w:szCs w:val="24"/>
        </w:rPr>
        <w:t xml:space="preserve">datu saglabāšanas iespēju </w:t>
      </w:r>
      <w:r w:rsidR="0007422B" w:rsidRPr="009A61D0">
        <w:rPr>
          <w:sz w:val="24"/>
          <w:szCs w:val="24"/>
        </w:rPr>
        <w:t>dažādos formātos</w:t>
      </w:r>
      <w:r w:rsidR="008C521B" w:rsidRPr="009A61D0">
        <w:rPr>
          <w:sz w:val="24"/>
          <w:szCs w:val="24"/>
        </w:rPr>
        <w:t xml:space="preserve"> - </w:t>
      </w:r>
      <w:r w:rsidR="0007422B" w:rsidRPr="009A61D0">
        <w:rPr>
          <w:sz w:val="24"/>
          <w:szCs w:val="24"/>
        </w:rPr>
        <w:t>HTML, PDF, XLS, un CSV</w:t>
      </w:r>
      <w:r w:rsidR="0074300F" w:rsidRPr="009A61D0">
        <w:rPr>
          <w:sz w:val="24"/>
          <w:szCs w:val="24"/>
        </w:rPr>
        <w:t>.</w:t>
      </w:r>
    </w:p>
    <w:p w14:paraId="02136BAB" w14:textId="77777777" w:rsidR="004A2FFA" w:rsidRPr="009A61D0" w:rsidRDefault="004A2FFA" w:rsidP="00F00CAA">
      <w:pPr>
        <w:pStyle w:val="ListParagraph"/>
        <w:ind w:left="360" w:firstLine="0"/>
        <w:rPr>
          <w:sz w:val="24"/>
          <w:szCs w:val="24"/>
        </w:rPr>
      </w:pPr>
    </w:p>
    <w:p w14:paraId="6E03F035" w14:textId="4BF6451A" w:rsidR="00F00CAA" w:rsidRPr="009A61D0" w:rsidRDefault="00F00CAA" w:rsidP="00F00CAA">
      <w:pPr>
        <w:pStyle w:val="ListParagraph"/>
        <w:numPr>
          <w:ilvl w:val="0"/>
          <w:numId w:val="39"/>
        </w:numPr>
        <w:rPr>
          <w:sz w:val="24"/>
          <w:szCs w:val="24"/>
        </w:rPr>
      </w:pPr>
      <w:r w:rsidRPr="009A61D0">
        <w:rPr>
          <w:sz w:val="24"/>
          <w:szCs w:val="24"/>
        </w:rPr>
        <w:t xml:space="preserve">Nodrošina </w:t>
      </w:r>
      <w:r w:rsidR="00BA6A9A" w:rsidRPr="009A61D0">
        <w:rPr>
          <w:sz w:val="24"/>
          <w:szCs w:val="24"/>
        </w:rPr>
        <w:t xml:space="preserve">PKS </w:t>
      </w:r>
      <w:r w:rsidRPr="009A61D0">
        <w:rPr>
          <w:sz w:val="24"/>
          <w:szCs w:val="24"/>
        </w:rPr>
        <w:t>garantijas apkalpošanu</w:t>
      </w:r>
      <w:r w:rsidR="00DF3963" w:rsidRPr="009A61D0">
        <w:rPr>
          <w:sz w:val="24"/>
          <w:szCs w:val="24"/>
        </w:rPr>
        <w:t xml:space="preserve"> centrālās vadības programmatūrai</w:t>
      </w:r>
      <w:r w:rsidRPr="009A61D0">
        <w:rPr>
          <w:sz w:val="24"/>
          <w:szCs w:val="24"/>
        </w:rPr>
        <w:t>, kas iekļauj tehnisko atbalstu, problēmu pieteikumu novēršanu, konsultāciju sniegšanu un izrietošu izmaiņu pieprasījumu realizēšanu atbilstoši un ievērojot ITIL ITSM (</w:t>
      </w:r>
      <w:proofErr w:type="spellStart"/>
      <w:r w:rsidRPr="009A61D0">
        <w:rPr>
          <w:sz w:val="24"/>
          <w:szCs w:val="24"/>
        </w:rPr>
        <w:t>Support</w:t>
      </w:r>
      <w:proofErr w:type="spellEnd"/>
      <w:r w:rsidRPr="009A61D0">
        <w:rPr>
          <w:sz w:val="24"/>
          <w:szCs w:val="24"/>
        </w:rPr>
        <w:t xml:space="preserve"> </w:t>
      </w:r>
      <w:proofErr w:type="spellStart"/>
      <w:r w:rsidRPr="009A61D0">
        <w:rPr>
          <w:sz w:val="24"/>
          <w:szCs w:val="24"/>
        </w:rPr>
        <w:t>level</w:t>
      </w:r>
      <w:proofErr w:type="spellEnd"/>
      <w:r w:rsidRPr="009A61D0">
        <w:rPr>
          <w:sz w:val="24"/>
          <w:szCs w:val="24"/>
        </w:rPr>
        <w:t>) vadlīnijas ar šādām pieteikumu kategorijām, to prioritātēm un nosacījumiem:</w:t>
      </w:r>
    </w:p>
    <w:p w14:paraId="28231924" w14:textId="77777777" w:rsidR="00F00CAA" w:rsidRPr="009A61D0" w:rsidRDefault="00F00CAA" w:rsidP="00337C16">
      <w:pPr>
        <w:pStyle w:val="ListParagraph"/>
        <w:numPr>
          <w:ilvl w:val="1"/>
          <w:numId w:val="39"/>
        </w:numPr>
        <w:rPr>
          <w:sz w:val="24"/>
          <w:szCs w:val="24"/>
        </w:rPr>
      </w:pPr>
      <w:r w:rsidRPr="009A61D0">
        <w:rPr>
          <w:sz w:val="24"/>
          <w:szCs w:val="24"/>
        </w:rPr>
        <w:t>Avārija – problēma, kas izraisa pilnīgu Sistēmas apstāšanos un/vai funkciju nepieejamību (1.kategorija);</w:t>
      </w:r>
    </w:p>
    <w:p w14:paraId="65884587" w14:textId="77777777" w:rsidR="00F00CAA" w:rsidRPr="009A61D0" w:rsidRDefault="00F00CAA" w:rsidP="00337C16">
      <w:pPr>
        <w:pStyle w:val="ListParagraph"/>
        <w:numPr>
          <w:ilvl w:val="1"/>
          <w:numId w:val="39"/>
        </w:numPr>
        <w:rPr>
          <w:sz w:val="24"/>
          <w:szCs w:val="24"/>
        </w:rPr>
      </w:pPr>
      <w:r w:rsidRPr="009A61D0">
        <w:rPr>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(2.kategorija);</w:t>
      </w:r>
    </w:p>
    <w:p w14:paraId="37E048E0" w14:textId="77777777" w:rsidR="00F00CAA" w:rsidRPr="009A61D0" w:rsidRDefault="00F00CAA" w:rsidP="00337C16">
      <w:pPr>
        <w:pStyle w:val="ListParagraph"/>
        <w:numPr>
          <w:ilvl w:val="1"/>
          <w:numId w:val="39"/>
        </w:numPr>
        <w:rPr>
          <w:sz w:val="24"/>
          <w:szCs w:val="24"/>
        </w:rPr>
      </w:pPr>
      <w:r w:rsidRPr="009A61D0">
        <w:rPr>
          <w:sz w:val="24"/>
          <w:szCs w:val="24"/>
        </w:rPr>
        <w:t>Kļūda, ko var apiet – problēma, kas izraisa minimālus iespēju un/vai funkciju zudumus, ietekme uz Sistēmu ir mazsvarīga vai sagādā neērtības (3.kategorija);</w:t>
      </w:r>
    </w:p>
    <w:p w14:paraId="32588461" w14:textId="77777777" w:rsidR="00F00CAA" w:rsidRPr="009A61D0" w:rsidRDefault="00F00CAA" w:rsidP="00337C16">
      <w:pPr>
        <w:pStyle w:val="ListParagraph"/>
        <w:numPr>
          <w:ilvl w:val="1"/>
          <w:numId w:val="39"/>
        </w:numPr>
        <w:rPr>
          <w:sz w:val="24"/>
          <w:szCs w:val="24"/>
        </w:rPr>
      </w:pPr>
      <w:r w:rsidRPr="009A61D0">
        <w:rPr>
          <w:sz w:val="24"/>
          <w:szCs w:val="24"/>
        </w:rPr>
        <w:t>Neprecizitāte – problēma, kas neizraisa iespējamus zudumus un ir uzskatāma par Sistēmas programmatūras kļūdu, neprecizitāti vai nekorektu darbību, kas rada nelielu ietekmi uz darbu Sistēmā (4.kategorija);</w:t>
      </w:r>
    </w:p>
    <w:p w14:paraId="08DB5043" w14:textId="77777777" w:rsidR="00F00CAA" w:rsidRPr="009A61D0" w:rsidRDefault="00F00CAA" w:rsidP="00337C16">
      <w:pPr>
        <w:pStyle w:val="ListParagraph"/>
        <w:numPr>
          <w:ilvl w:val="1"/>
          <w:numId w:val="39"/>
        </w:numPr>
        <w:rPr>
          <w:sz w:val="24"/>
          <w:szCs w:val="24"/>
        </w:rPr>
      </w:pPr>
      <w:r w:rsidRPr="009A61D0">
        <w:rPr>
          <w:sz w:val="24"/>
          <w:szCs w:val="24"/>
        </w:rPr>
        <w:t xml:space="preserve">Konsultācija – situācija, kad Pasūtītājam ir nepieciešams saņemt atbalstu noteiktu jautājumu risināšanai, vai papildu informācijas iegūšanai par Sistēmu un tās </w:t>
      </w:r>
      <w:r w:rsidRPr="009A61D0">
        <w:rPr>
          <w:sz w:val="24"/>
          <w:szCs w:val="24"/>
        </w:rPr>
        <w:lastRenderedPageBreak/>
        <w:t>funkcionālajām iespējām, tajā skaitā apmācību veikšanai darbam ar Sistēmu (5.kategorija);</w:t>
      </w:r>
    </w:p>
    <w:p w14:paraId="623A0B86" w14:textId="77777777" w:rsidR="00F00CAA" w:rsidRPr="009A61D0" w:rsidRDefault="00F00CAA" w:rsidP="00337C16">
      <w:pPr>
        <w:pStyle w:val="ListParagraph"/>
        <w:numPr>
          <w:ilvl w:val="1"/>
          <w:numId w:val="39"/>
        </w:numPr>
        <w:rPr>
          <w:sz w:val="24"/>
          <w:szCs w:val="24"/>
        </w:rPr>
      </w:pPr>
      <w:r w:rsidRPr="009A61D0">
        <w:rPr>
          <w:sz w:val="24"/>
          <w:szCs w:val="24"/>
        </w:rPr>
        <w:t>Lēmumu par pieteikuma kategorijas maiņu no zemākas uz 1.vai 2.kategoriju pieņem Pasūtītājs;</w:t>
      </w:r>
    </w:p>
    <w:p w14:paraId="67D90C89" w14:textId="77777777" w:rsidR="00F00CAA" w:rsidRPr="009A61D0" w:rsidRDefault="00F00CAA" w:rsidP="00337C16">
      <w:pPr>
        <w:pStyle w:val="ListParagraph"/>
        <w:numPr>
          <w:ilvl w:val="1"/>
          <w:numId w:val="39"/>
        </w:numPr>
        <w:rPr>
          <w:sz w:val="24"/>
          <w:szCs w:val="24"/>
        </w:rPr>
      </w:pPr>
      <w:r w:rsidRPr="009A61D0">
        <w:rPr>
          <w:sz w:val="24"/>
          <w:szCs w:val="24"/>
        </w:rPr>
        <w:t>Pieteikumu pieņemšanu un reģistrāciju, problēmu un bojājumu centralizētu apstrādi veic 24 stundas dienā 7 dienas nedēļā šādos kanālos:</w:t>
      </w:r>
    </w:p>
    <w:p w14:paraId="0CC2E373" w14:textId="31A7AE76" w:rsidR="00F00CAA" w:rsidRPr="009A61D0" w:rsidRDefault="001D6372" w:rsidP="00337C16">
      <w:pPr>
        <w:pStyle w:val="ListParagraph"/>
        <w:numPr>
          <w:ilvl w:val="2"/>
          <w:numId w:val="39"/>
        </w:numPr>
        <w:rPr>
          <w:sz w:val="24"/>
          <w:szCs w:val="24"/>
        </w:rPr>
      </w:pPr>
      <w:r w:rsidRPr="009A61D0">
        <w:rPr>
          <w:sz w:val="24"/>
          <w:szCs w:val="24"/>
        </w:rPr>
        <w:t xml:space="preserve"> </w:t>
      </w:r>
      <w:r w:rsidR="00F00CAA" w:rsidRPr="009A61D0">
        <w:rPr>
          <w:sz w:val="24"/>
          <w:szCs w:val="24"/>
        </w:rPr>
        <w:t xml:space="preserve">zvaniem uz norādītu Pretendenta kontakttālruni; </w:t>
      </w:r>
    </w:p>
    <w:p w14:paraId="2B9C7A09" w14:textId="08DCC59A" w:rsidR="00F00CAA" w:rsidRPr="009A61D0" w:rsidRDefault="001D6372" w:rsidP="00337C16">
      <w:pPr>
        <w:pStyle w:val="ListParagraph"/>
        <w:numPr>
          <w:ilvl w:val="2"/>
          <w:numId w:val="39"/>
        </w:numPr>
        <w:rPr>
          <w:sz w:val="24"/>
          <w:szCs w:val="24"/>
        </w:rPr>
      </w:pPr>
      <w:r w:rsidRPr="009A61D0">
        <w:rPr>
          <w:sz w:val="24"/>
          <w:szCs w:val="24"/>
        </w:rPr>
        <w:t xml:space="preserve"> </w:t>
      </w:r>
      <w:r w:rsidR="00F00CAA" w:rsidRPr="009A61D0">
        <w:rPr>
          <w:sz w:val="24"/>
          <w:szCs w:val="24"/>
        </w:rPr>
        <w:t>elektronisku vēstuļu sūtījumiem uz norādītu Pretendenta e-pasta adresi;</w:t>
      </w:r>
    </w:p>
    <w:p w14:paraId="2D027B25" w14:textId="18956B88" w:rsidR="00F00CAA" w:rsidRPr="009A61D0" w:rsidRDefault="001D6372" w:rsidP="005F1112">
      <w:pPr>
        <w:pStyle w:val="ListParagraph"/>
        <w:numPr>
          <w:ilvl w:val="2"/>
          <w:numId w:val="39"/>
        </w:numPr>
        <w:rPr>
          <w:sz w:val="24"/>
          <w:szCs w:val="24"/>
        </w:rPr>
      </w:pPr>
      <w:r w:rsidRPr="009A61D0">
        <w:rPr>
          <w:sz w:val="24"/>
          <w:szCs w:val="24"/>
        </w:rPr>
        <w:t xml:space="preserve"> </w:t>
      </w:r>
      <w:r w:rsidR="00F00CAA" w:rsidRPr="009A61D0">
        <w:rPr>
          <w:sz w:val="24"/>
          <w:szCs w:val="24"/>
        </w:rPr>
        <w:t>Pasūtītājs Pretendenta uzturētā pieteikuma vadības sistēmā bez apjoma un lietotāju skaita ierobežojuma;</w:t>
      </w:r>
    </w:p>
    <w:p w14:paraId="533B060B" w14:textId="43CFCDD8" w:rsidR="00F00CAA" w:rsidRPr="009A61D0" w:rsidRDefault="005F1112" w:rsidP="005F1112">
      <w:pPr>
        <w:pStyle w:val="ListParagraph"/>
        <w:numPr>
          <w:ilvl w:val="1"/>
          <w:numId w:val="39"/>
        </w:numPr>
        <w:rPr>
          <w:sz w:val="24"/>
          <w:szCs w:val="24"/>
        </w:rPr>
      </w:pPr>
      <w:r w:rsidRPr="009A61D0">
        <w:rPr>
          <w:sz w:val="24"/>
          <w:szCs w:val="24"/>
        </w:rPr>
        <w:t>S</w:t>
      </w:r>
      <w:r w:rsidR="00F00CAA" w:rsidRPr="009A61D0">
        <w:rPr>
          <w:sz w:val="24"/>
          <w:szCs w:val="24"/>
        </w:rPr>
        <w:t>aņemot pieteikumu, Pretendents reģistrē tā pieteikšanas laiku un sniedz reģistrācijas apstiprinājumu, nosūtot atbildes e-pasta paziņojumu.</w:t>
      </w:r>
    </w:p>
    <w:p w14:paraId="1A63B867" w14:textId="77777777" w:rsidR="00F00CAA" w:rsidRPr="009A61D0" w:rsidRDefault="00F00CAA" w:rsidP="00DC48FB">
      <w:pPr>
        <w:pStyle w:val="ListParagraph"/>
        <w:numPr>
          <w:ilvl w:val="1"/>
          <w:numId w:val="39"/>
        </w:numPr>
        <w:rPr>
          <w:sz w:val="24"/>
          <w:szCs w:val="24"/>
        </w:rPr>
      </w:pPr>
      <w:r w:rsidRPr="009A61D0">
        <w:rPr>
          <w:sz w:val="24"/>
          <w:szCs w:val="24"/>
        </w:rPr>
        <w:t>Pieteikto problēmu novēršanu un/vai uzdevumu apstrādi veic, ievērojot šādus minimālos reakcijas un pilnas novēršanas laikus:</w:t>
      </w:r>
    </w:p>
    <w:p w14:paraId="7EA60A2D" w14:textId="374AF7EE" w:rsidR="00F00CAA" w:rsidRPr="009A61D0" w:rsidRDefault="001D6372" w:rsidP="00DC48FB">
      <w:pPr>
        <w:pStyle w:val="ListParagraph"/>
        <w:numPr>
          <w:ilvl w:val="2"/>
          <w:numId w:val="39"/>
        </w:numPr>
        <w:rPr>
          <w:sz w:val="24"/>
          <w:szCs w:val="24"/>
        </w:rPr>
      </w:pPr>
      <w:r w:rsidRPr="009A61D0">
        <w:rPr>
          <w:sz w:val="24"/>
          <w:szCs w:val="24"/>
        </w:rPr>
        <w:t xml:space="preserve"> </w:t>
      </w:r>
      <w:r w:rsidR="00F00CAA" w:rsidRPr="009A61D0">
        <w:rPr>
          <w:sz w:val="24"/>
          <w:szCs w:val="24"/>
        </w:rPr>
        <w:t>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42E15A7B" w14:textId="52162FCA" w:rsidR="00F00CAA" w:rsidRPr="009A61D0" w:rsidRDefault="001D6372" w:rsidP="00DC48FB">
      <w:pPr>
        <w:pStyle w:val="ListParagraph"/>
        <w:numPr>
          <w:ilvl w:val="2"/>
          <w:numId w:val="39"/>
        </w:numPr>
        <w:rPr>
          <w:sz w:val="24"/>
          <w:szCs w:val="24"/>
        </w:rPr>
      </w:pPr>
      <w:r w:rsidRPr="009A61D0">
        <w:rPr>
          <w:sz w:val="24"/>
          <w:szCs w:val="24"/>
        </w:rPr>
        <w:t xml:space="preserve"> </w:t>
      </w:r>
      <w:r w:rsidR="00F00CAA" w:rsidRPr="009A61D0">
        <w:rPr>
          <w:sz w:val="24"/>
          <w:szCs w:val="24"/>
        </w:rPr>
        <w:t>pastāvīgā risinājuma piegādes mērķa termiņš vai atrisināšanas laiks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02A4BDBF" w14:textId="77777777" w:rsidR="004605B8" w:rsidRPr="009A61D0" w:rsidRDefault="001D6372" w:rsidP="004605B8">
      <w:pPr>
        <w:pStyle w:val="ListParagraph"/>
        <w:numPr>
          <w:ilvl w:val="2"/>
          <w:numId w:val="39"/>
        </w:numPr>
        <w:rPr>
          <w:sz w:val="24"/>
          <w:szCs w:val="24"/>
        </w:rPr>
      </w:pPr>
      <w:r w:rsidRPr="009A61D0">
        <w:rPr>
          <w:sz w:val="24"/>
          <w:szCs w:val="24"/>
        </w:rPr>
        <w:t xml:space="preserve"> </w:t>
      </w:r>
      <w:r w:rsidR="00F00CAA" w:rsidRPr="009A61D0">
        <w:rPr>
          <w:sz w:val="24"/>
          <w:szCs w:val="24"/>
        </w:rPr>
        <w:t>reakcijas laiks 1. kategorijas pieteikumam ir 3 stundas ar pastāvīga risinājuma piegādi ne ilgāk kā 8 stundu laikā 24 stundas dienā 7 dienas nedēļā;</w:t>
      </w:r>
    </w:p>
    <w:p w14:paraId="3D8A7286" w14:textId="77777777" w:rsidR="004605B8" w:rsidRPr="009A61D0" w:rsidRDefault="004605B8" w:rsidP="004605B8">
      <w:pPr>
        <w:pStyle w:val="ListParagraph"/>
        <w:numPr>
          <w:ilvl w:val="2"/>
          <w:numId w:val="39"/>
        </w:numPr>
        <w:rPr>
          <w:sz w:val="24"/>
          <w:szCs w:val="24"/>
        </w:rPr>
      </w:pPr>
      <w:r w:rsidRPr="009A61D0">
        <w:rPr>
          <w:sz w:val="24"/>
          <w:szCs w:val="24"/>
        </w:rPr>
        <w:t xml:space="preserve"> </w:t>
      </w:r>
      <w:r w:rsidR="00B67C1C" w:rsidRPr="009A61D0">
        <w:rPr>
          <w:sz w:val="24"/>
          <w:szCs w:val="24"/>
        </w:rPr>
        <w:t xml:space="preserve">reakcijas laiks 2. kategorijas pieteikumam ir 3 stundas ar pastāvīga risinājuma piegādi ne ilgāk kā 24 stundu laikā </w:t>
      </w:r>
      <w:r w:rsidRPr="009A61D0">
        <w:rPr>
          <w:sz w:val="24"/>
          <w:szCs w:val="24"/>
        </w:rPr>
        <w:t>darba dienās pamata darba laikā no pkst.7:30 līdz 16:30, piektdienās darba laikā no plkst.7:30 līdz 14:00.</w:t>
      </w:r>
    </w:p>
    <w:p w14:paraId="2A4C60DB" w14:textId="0358664F" w:rsidR="004605B8" w:rsidRPr="009A61D0" w:rsidRDefault="004605B8" w:rsidP="004605B8">
      <w:pPr>
        <w:pStyle w:val="ListParagraph"/>
        <w:numPr>
          <w:ilvl w:val="2"/>
          <w:numId w:val="39"/>
        </w:numPr>
        <w:rPr>
          <w:sz w:val="24"/>
          <w:szCs w:val="24"/>
        </w:rPr>
      </w:pPr>
      <w:r w:rsidRPr="009A61D0">
        <w:rPr>
          <w:sz w:val="24"/>
          <w:szCs w:val="24"/>
        </w:rPr>
        <w:t xml:space="preserve"> </w:t>
      </w:r>
      <w:r w:rsidR="00F00CAA" w:rsidRPr="009A61D0">
        <w:rPr>
          <w:sz w:val="24"/>
          <w:szCs w:val="24"/>
        </w:rPr>
        <w:t xml:space="preserve">reakcijas laiks 3. kategorijas un 4. kategorijas pieteikumam ir 4 stundas ar pastāvīga risinājuma piegādi ne ilgāk kā 48 stundu laikā </w:t>
      </w:r>
      <w:r w:rsidRPr="009A61D0">
        <w:rPr>
          <w:sz w:val="24"/>
          <w:szCs w:val="24"/>
        </w:rPr>
        <w:t>darba dienās pamata darba laikā no pkst.7:30 līdz 16:30, piektdienās darba laikā no plkst.7:30 līdz 14:00.</w:t>
      </w:r>
    </w:p>
    <w:p w14:paraId="72A8DFE3" w14:textId="0796411B" w:rsidR="004A2FFA" w:rsidRPr="009A61D0" w:rsidRDefault="001D6372" w:rsidP="003F7FD8">
      <w:pPr>
        <w:pStyle w:val="ListParagraph"/>
        <w:numPr>
          <w:ilvl w:val="2"/>
          <w:numId w:val="39"/>
        </w:numPr>
        <w:rPr>
          <w:sz w:val="24"/>
          <w:szCs w:val="24"/>
        </w:rPr>
      </w:pPr>
      <w:r w:rsidRPr="009A61D0">
        <w:rPr>
          <w:sz w:val="24"/>
          <w:szCs w:val="24"/>
        </w:rPr>
        <w:t xml:space="preserve"> </w:t>
      </w:r>
      <w:r w:rsidR="00F00CAA" w:rsidRPr="009A61D0">
        <w:rPr>
          <w:sz w:val="24"/>
          <w:szCs w:val="24"/>
        </w:rPr>
        <w:t xml:space="preserve">reakcijas laiks 5. kategorijas pieteikumam ir </w:t>
      </w:r>
      <w:r w:rsidR="00DC48FB" w:rsidRPr="009A61D0">
        <w:rPr>
          <w:sz w:val="24"/>
          <w:szCs w:val="24"/>
        </w:rPr>
        <w:t>6</w:t>
      </w:r>
      <w:r w:rsidR="00F00CAA" w:rsidRPr="009A61D0">
        <w:rPr>
          <w:sz w:val="24"/>
          <w:szCs w:val="24"/>
        </w:rPr>
        <w:t xml:space="preserve"> darbdienas, kura ietvarā sagatavo piedāvājumu. Pasūtītājam ir tiesības nerealizēt attiecīgo pieprasījumu.</w:t>
      </w:r>
    </w:p>
    <w:p w14:paraId="694992C0" w14:textId="77777777" w:rsidR="00BA758F" w:rsidRPr="009A61D0" w:rsidRDefault="00BA758F" w:rsidP="00BA758F">
      <w:pPr>
        <w:pStyle w:val="ListParagraph"/>
        <w:ind w:left="1224" w:firstLine="0"/>
        <w:rPr>
          <w:sz w:val="24"/>
          <w:szCs w:val="24"/>
        </w:rPr>
      </w:pPr>
    </w:p>
    <w:p w14:paraId="0017D9C1" w14:textId="23CA53BB" w:rsidR="007B1EFB" w:rsidRPr="009A61D0" w:rsidRDefault="00BA758F" w:rsidP="00C07B85">
      <w:pPr>
        <w:pStyle w:val="ListParagraph"/>
        <w:numPr>
          <w:ilvl w:val="0"/>
          <w:numId w:val="39"/>
        </w:numPr>
        <w:rPr>
          <w:sz w:val="24"/>
          <w:szCs w:val="24"/>
        </w:rPr>
      </w:pPr>
      <w:r w:rsidRPr="009A61D0">
        <w:rPr>
          <w:sz w:val="24"/>
          <w:szCs w:val="24"/>
        </w:rPr>
        <w:t xml:space="preserve">Veic šādu Pasūtītāja objektu aprīkošanu ar </w:t>
      </w:r>
      <w:r w:rsidR="00170030" w:rsidRPr="009A61D0">
        <w:rPr>
          <w:sz w:val="24"/>
          <w:szCs w:val="24"/>
        </w:rPr>
        <w:t xml:space="preserve">PKS </w:t>
      </w:r>
      <w:r w:rsidRPr="009A61D0">
        <w:rPr>
          <w:sz w:val="24"/>
          <w:szCs w:val="24"/>
        </w:rPr>
        <w:t>jauniem elementiem:</w:t>
      </w:r>
    </w:p>
    <w:tbl>
      <w:tblPr>
        <w:tblW w:w="49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4A0" w:firstRow="1" w:lastRow="0" w:firstColumn="1" w:lastColumn="0" w:noHBand="0" w:noVBand="1"/>
      </w:tblPr>
      <w:tblGrid>
        <w:gridCol w:w="702"/>
        <w:gridCol w:w="8605"/>
      </w:tblGrid>
      <w:tr w:rsidR="001F2CDE" w:rsidRPr="009A61D0" w14:paraId="50C22C9D" w14:textId="77777777" w:rsidTr="00CB4CB2">
        <w:tc>
          <w:tcPr>
            <w:tcW w:w="353" w:type="pct"/>
            <w:tcBorders>
              <w:top w:val="single" w:sz="4" w:space="0" w:color="auto"/>
              <w:left w:val="single" w:sz="4" w:space="0" w:color="auto"/>
              <w:right w:val="single" w:sz="4" w:space="0" w:color="auto"/>
            </w:tcBorders>
            <w:shd w:val="clear" w:color="auto" w:fill="D9D9D9" w:themeFill="background1" w:themeFillShade="D9"/>
            <w:vAlign w:val="center"/>
          </w:tcPr>
          <w:p w14:paraId="6A167218" w14:textId="316C7D33" w:rsidR="001F2CDE" w:rsidRPr="009A61D0" w:rsidRDefault="00B417B9" w:rsidP="00642ADC">
            <w:pPr>
              <w:rPr>
                <w:b/>
                <w:sz w:val="24"/>
                <w:szCs w:val="24"/>
                <w:lang w:eastAsia="lv-LV"/>
              </w:rPr>
            </w:pPr>
            <w:r w:rsidRPr="009A61D0">
              <w:rPr>
                <w:b/>
                <w:sz w:val="24"/>
                <w:szCs w:val="24"/>
                <w:lang w:eastAsia="lv-LV"/>
              </w:rPr>
              <w:t>7.</w:t>
            </w:r>
            <w:r w:rsidR="001F2CDE" w:rsidRPr="009A61D0">
              <w:rPr>
                <w:b/>
                <w:sz w:val="24"/>
                <w:szCs w:val="24"/>
                <w:lang w:eastAsia="lv-LV"/>
              </w:rPr>
              <w:t>1.</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3F6DB" w14:textId="4EDF54F8" w:rsidR="001F2CDE" w:rsidRPr="009A61D0" w:rsidRDefault="001F2CDE" w:rsidP="00E14C10">
            <w:pPr>
              <w:jc w:val="both"/>
              <w:rPr>
                <w:bCs/>
                <w:sz w:val="24"/>
                <w:szCs w:val="24"/>
              </w:rPr>
            </w:pPr>
            <w:r w:rsidRPr="009A61D0">
              <w:rPr>
                <w:b/>
                <w:sz w:val="24"/>
                <w:szCs w:val="24"/>
              </w:rPr>
              <w:t>Vestienas iela 35</w:t>
            </w:r>
            <w:r w:rsidR="00F53CA0" w:rsidRPr="009A61D0">
              <w:rPr>
                <w:b/>
                <w:sz w:val="24"/>
                <w:szCs w:val="24"/>
              </w:rPr>
              <w:t xml:space="preserve">. </w:t>
            </w:r>
            <w:r w:rsidR="00844D16" w:rsidRPr="009A61D0">
              <w:rPr>
                <w:bCs/>
                <w:sz w:val="24"/>
                <w:szCs w:val="24"/>
              </w:rPr>
              <w:t xml:space="preserve">Durvis </w:t>
            </w:r>
            <w:r w:rsidR="00F53CA0" w:rsidRPr="009A61D0">
              <w:rPr>
                <w:bCs/>
                <w:sz w:val="24"/>
                <w:szCs w:val="24"/>
              </w:rPr>
              <w:t>205</w:t>
            </w:r>
            <w:r w:rsidR="00844D16" w:rsidRPr="009A61D0">
              <w:rPr>
                <w:bCs/>
                <w:sz w:val="24"/>
                <w:szCs w:val="24"/>
              </w:rPr>
              <w:t xml:space="preserve">.telpai un durvis </w:t>
            </w:r>
            <w:r w:rsidR="00F53CA0" w:rsidRPr="009A61D0">
              <w:rPr>
                <w:bCs/>
                <w:sz w:val="24"/>
                <w:szCs w:val="24"/>
              </w:rPr>
              <w:t>306.</w:t>
            </w:r>
            <w:r w:rsidR="00844D16" w:rsidRPr="009A61D0">
              <w:rPr>
                <w:bCs/>
                <w:sz w:val="24"/>
                <w:szCs w:val="24"/>
              </w:rPr>
              <w:t>telpai</w:t>
            </w:r>
            <w:r w:rsidR="0015580A" w:rsidRPr="009A61D0">
              <w:rPr>
                <w:bCs/>
                <w:sz w:val="24"/>
                <w:szCs w:val="24"/>
              </w:rPr>
              <w:t>.</w:t>
            </w:r>
          </w:p>
        </w:tc>
      </w:tr>
      <w:tr w:rsidR="001F2CDE" w:rsidRPr="009A61D0" w14:paraId="04C2C3CA" w14:textId="77777777" w:rsidTr="00CB4CB2">
        <w:tc>
          <w:tcPr>
            <w:tcW w:w="353" w:type="pct"/>
            <w:tcBorders>
              <w:top w:val="single" w:sz="4" w:space="0" w:color="auto"/>
              <w:left w:val="single" w:sz="4" w:space="0" w:color="auto"/>
              <w:right w:val="single" w:sz="4" w:space="0" w:color="auto"/>
            </w:tcBorders>
            <w:shd w:val="clear" w:color="auto" w:fill="auto"/>
            <w:vAlign w:val="center"/>
          </w:tcPr>
          <w:p w14:paraId="44366305" w14:textId="218D62CD" w:rsidR="001F2CDE" w:rsidRPr="009A61D0" w:rsidRDefault="00B417B9" w:rsidP="00642ADC">
            <w:pPr>
              <w:rPr>
                <w:sz w:val="24"/>
                <w:szCs w:val="24"/>
                <w:lang w:eastAsia="lv-LV"/>
              </w:rPr>
            </w:pPr>
            <w:r w:rsidRPr="009A61D0">
              <w:rPr>
                <w:sz w:val="24"/>
                <w:szCs w:val="24"/>
                <w:lang w:eastAsia="lv-LV"/>
              </w:rPr>
              <w:t>7.</w:t>
            </w:r>
            <w:r w:rsidR="001F2CDE" w:rsidRPr="009A61D0">
              <w:rPr>
                <w:sz w:val="24"/>
                <w:szCs w:val="24"/>
                <w:lang w:eastAsia="lv-LV"/>
              </w:rPr>
              <w:t>1.1.</w:t>
            </w:r>
          </w:p>
        </w:tc>
        <w:tc>
          <w:tcPr>
            <w:tcW w:w="4647" w:type="pct"/>
            <w:tcBorders>
              <w:top w:val="single" w:sz="4" w:space="0" w:color="auto"/>
              <w:left w:val="single" w:sz="4" w:space="0" w:color="auto"/>
              <w:bottom w:val="single" w:sz="4" w:space="0" w:color="auto"/>
              <w:right w:val="single" w:sz="4" w:space="0" w:color="auto"/>
            </w:tcBorders>
            <w:vAlign w:val="center"/>
          </w:tcPr>
          <w:p w14:paraId="75818470" w14:textId="23FAE129" w:rsidR="007428E4" w:rsidRPr="009A61D0" w:rsidRDefault="001F2CDE" w:rsidP="00B417B9">
            <w:pPr>
              <w:rPr>
                <w:sz w:val="24"/>
                <w:szCs w:val="24"/>
              </w:rPr>
            </w:pPr>
            <w:r w:rsidRPr="009A61D0">
              <w:rPr>
                <w:bCs/>
                <w:sz w:val="24"/>
                <w:szCs w:val="24"/>
              </w:rPr>
              <w:t>Veikt 2 durvju aprīkošanu ar karšu nolasītājiem (ieejai no ārpuses)</w:t>
            </w:r>
            <w:r w:rsidR="0015580A" w:rsidRPr="009A61D0">
              <w:rPr>
                <w:bCs/>
                <w:sz w:val="24"/>
                <w:szCs w:val="24"/>
              </w:rPr>
              <w:t>.</w:t>
            </w:r>
            <w:r w:rsidRPr="009A61D0">
              <w:rPr>
                <w:bCs/>
                <w:sz w:val="24"/>
                <w:szCs w:val="24"/>
              </w:rPr>
              <w:t xml:space="preserve"> </w:t>
            </w:r>
            <w:r w:rsidR="0015580A" w:rsidRPr="009A61D0">
              <w:rPr>
                <w:bCs/>
                <w:sz w:val="24"/>
                <w:szCs w:val="24"/>
              </w:rPr>
              <w:t xml:space="preserve">Ierīkot </w:t>
            </w:r>
            <w:r w:rsidRPr="009A61D0">
              <w:rPr>
                <w:bCs/>
                <w:sz w:val="24"/>
                <w:szCs w:val="24"/>
              </w:rPr>
              <w:t>durvju atvēršan</w:t>
            </w:r>
            <w:r w:rsidR="0015580A" w:rsidRPr="009A61D0">
              <w:rPr>
                <w:bCs/>
                <w:sz w:val="24"/>
                <w:szCs w:val="24"/>
              </w:rPr>
              <w:t>u</w:t>
            </w:r>
            <w:r w:rsidRPr="009A61D0">
              <w:rPr>
                <w:bCs/>
                <w:sz w:val="24"/>
                <w:szCs w:val="24"/>
              </w:rPr>
              <w:t xml:space="preserve"> ar rokturi no iekšpuses</w:t>
            </w:r>
            <w:r w:rsidR="00B417B9" w:rsidRPr="009A61D0">
              <w:rPr>
                <w:bCs/>
                <w:sz w:val="24"/>
                <w:szCs w:val="24"/>
              </w:rPr>
              <w:t>,</w:t>
            </w:r>
            <w:r w:rsidRPr="009A61D0">
              <w:rPr>
                <w:bCs/>
                <w:sz w:val="24"/>
                <w:szCs w:val="24"/>
              </w:rPr>
              <w:t xml:space="preserve"> uzstādot </w:t>
            </w:r>
            <w:r w:rsidR="00170030" w:rsidRPr="009A61D0">
              <w:rPr>
                <w:bCs/>
                <w:sz w:val="24"/>
                <w:szCs w:val="24"/>
              </w:rPr>
              <w:t xml:space="preserve">elektronisko </w:t>
            </w:r>
            <w:r w:rsidRPr="009A61D0">
              <w:rPr>
                <w:bCs/>
                <w:sz w:val="24"/>
                <w:szCs w:val="24"/>
              </w:rPr>
              <w:t>sprūdu.</w:t>
            </w:r>
          </w:p>
        </w:tc>
      </w:tr>
      <w:tr w:rsidR="001F2CDE" w:rsidRPr="009A61D0" w14:paraId="0F2C489A" w14:textId="77777777" w:rsidTr="00CB4CB2">
        <w:tc>
          <w:tcPr>
            <w:tcW w:w="353" w:type="pct"/>
            <w:tcBorders>
              <w:top w:val="single" w:sz="4" w:space="0" w:color="auto"/>
              <w:left w:val="single" w:sz="4" w:space="0" w:color="auto"/>
              <w:right w:val="single" w:sz="4" w:space="0" w:color="auto"/>
            </w:tcBorders>
            <w:shd w:val="clear" w:color="auto" w:fill="auto"/>
            <w:vAlign w:val="center"/>
          </w:tcPr>
          <w:p w14:paraId="3EDDBCAD" w14:textId="606A09E6" w:rsidR="001F2CDE" w:rsidRPr="009A61D0" w:rsidRDefault="000906DD" w:rsidP="00642ADC">
            <w:pPr>
              <w:rPr>
                <w:sz w:val="24"/>
                <w:szCs w:val="24"/>
                <w:lang w:eastAsia="lv-LV"/>
              </w:rPr>
            </w:pPr>
            <w:r w:rsidRPr="009A61D0">
              <w:rPr>
                <w:sz w:val="24"/>
                <w:szCs w:val="24"/>
                <w:lang w:eastAsia="lv-LV"/>
              </w:rPr>
              <w:t>7.</w:t>
            </w:r>
            <w:r w:rsidR="001F2CDE" w:rsidRPr="009A61D0">
              <w:rPr>
                <w:sz w:val="24"/>
                <w:szCs w:val="24"/>
                <w:lang w:eastAsia="lv-LV"/>
              </w:rPr>
              <w:t>1.2.</w:t>
            </w:r>
          </w:p>
        </w:tc>
        <w:tc>
          <w:tcPr>
            <w:tcW w:w="4647" w:type="pct"/>
            <w:tcBorders>
              <w:top w:val="single" w:sz="4" w:space="0" w:color="auto"/>
              <w:left w:val="single" w:sz="4" w:space="0" w:color="auto"/>
              <w:bottom w:val="single" w:sz="4" w:space="0" w:color="auto"/>
              <w:right w:val="single" w:sz="4" w:space="0" w:color="auto"/>
            </w:tcBorders>
            <w:vAlign w:val="center"/>
          </w:tcPr>
          <w:p w14:paraId="5B9C1DB3" w14:textId="6A9CB806" w:rsidR="007428E4" w:rsidRPr="009A61D0" w:rsidRDefault="001F2CDE" w:rsidP="00656216">
            <w:pPr>
              <w:jc w:val="both"/>
              <w:rPr>
                <w:bCs/>
                <w:sz w:val="24"/>
                <w:szCs w:val="24"/>
              </w:rPr>
            </w:pPr>
            <w:r w:rsidRPr="009A61D0">
              <w:rPr>
                <w:bCs/>
                <w:sz w:val="24"/>
                <w:szCs w:val="24"/>
              </w:rPr>
              <w:t xml:space="preserve">Veikt apsardzes sistēmas </w:t>
            </w:r>
            <w:r w:rsidR="009B568E" w:rsidRPr="009A61D0">
              <w:rPr>
                <w:bCs/>
                <w:sz w:val="24"/>
                <w:szCs w:val="24"/>
              </w:rPr>
              <w:t xml:space="preserve">ierīkošanu </w:t>
            </w:r>
            <w:r w:rsidRPr="009A61D0">
              <w:rPr>
                <w:bCs/>
                <w:sz w:val="24"/>
                <w:szCs w:val="24"/>
              </w:rPr>
              <w:t xml:space="preserve">(signalizācijas devēju), pieslēdzot to </w:t>
            </w:r>
            <w:r w:rsidR="00170030" w:rsidRPr="009A61D0">
              <w:rPr>
                <w:sz w:val="24"/>
                <w:szCs w:val="24"/>
              </w:rPr>
              <w:t>PKS</w:t>
            </w:r>
            <w:r w:rsidR="00C825F4" w:rsidRPr="009A61D0">
              <w:rPr>
                <w:sz w:val="24"/>
                <w:szCs w:val="24"/>
              </w:rPr>
              <w:t xml:space="preserve">. </w:t>
            </w:r>
            <w:r w:rsidRPr="009A61D0">
              <w:rPr>
                <w:bCs/>
                <w:sz w:val="24"/>
                <w:szCs w:val="24"/>
              </w:rPr>
              <w:t>Telpas pieslēgšanu</w:t>
            </w:r>
            <w:r w:rsidR="00C825F4" w:rsidRPr="009A61D0">
              <w:rPr>
                <w:bCs/>
                <w:sz w:val="24"/>
                <w:szCs w:val="24"/>
              </w:rPr>
              <w:t xml:space="preserve"> </w:t>
            </w:r>
            <w:r w:rsidRPr="009A61D0">
              <w:rPr>
                <w:bCs/>
                <w:sz w:val="24"/>
                <w:szCs w:val="24"/>
              </w:rPr>
              <w:t>/</w:t>
            </w:r>
            <w:r w:rsidR="00C825F4" w:rsidRPr="009A61D0">
              <w:rPr>
                <w:bCs/>
                <w:sz w:val="24"/>
                <w:szCs w:val="24"/>
              </w:rPr>
              <w:t xml:space="preserve"> </w:t>
            </w:r>
            <w:r w:rsidRPr="009A61D0">
              <w:rPr>
                <w:bCs/>
                <w:sz w:val="24"/>
                <w:szCs w:val="24"/>
              </w:rPr>
              <w:t>atslēgšanu nodrošināt ar piekļuves karšu nolasītāju.</w:t>
            </w:r>
            <w:r w:rsidR="00C825F4" w:rsidRPr="009A61D0">
              <w:rPr>
                <w:bCs/>
                <w:sz w:val="24"/>
                <w:szCs w:val="24"/>
              </w:rPr>
              <w:t xml:space="preserve"> </w:t>
            </w:r>
            <w:r w:rsidRPr="009A61D0">
              <w:rPr>
                <w:bCs/>
                <w:sz w:val="24"/>
                <w:szCs w:val="24"/>
              </w:rPr>
              <w:t>Nodrošin</w:t>
            </w:r>
            <w:r w:rsidR="007867F9" w:rsidRPr="009A61D0">
              <w:rPr>
                <w:bCs/>
                <w:sz w:val="24"/>
                <w:szCs w:val="24"/>
              </w:rPr>
              <w:t>ā</w:t>
            </w:r>
            <w:r w:rsidRPr="009A61D0">
              <w:rPr>
                <w:bCs/>
                <w:sz w:val="24"/>
                <w:szCs w:val="24"/>
              </w:rPr>
              <w:t xml:space="preserve">t attālināto vadību no Pasūtītāja vadības </w:t>
            </w:r>
            <w:r w:rsidR="00C825F4" w:rsidRPr="009A61D0">
              <w:rPr>
                <w:bCs/>
                <w:sz w:val="24"/>
                <w:szCs w:val="24"/>
              </w:rPr>
              <w:t>centra</w:t>
            </w:r>
            <w:r w:rsidRPr="009A61D0">
              <w:rPr>
                <w:bCs/>
                <w:sz w:val="24"/>
                <w:szCs w:val="24"/>
              </w:rPr>
              <w:t>.</w:t>
            </w:r>
            <w:r w:rsidR="00C825F4" w:rsidRPr="009A61D0">
              <w:rPr>
                <w:bCs/>
                <w:sz w:val="24"/>
                <w:szCs w:val="24"/>
              </w:rPr>
              <w:t xml:space="preserve"> </w:t>
            </w:r>
            <w:r w:rsidRPr="009A61D0">
              <w:rPr>
                <w:bCs/>
                <w:sz w:val="24"/>
                <w:szCs w:val="24"/>
              </w:rPr>
              <w:t>Nodrošin</w:t>
            </w:r>
            <w:r w:rsidR="004D3106" w:rsidRPr="009A61D0">
              <w:rPr>
                <w:bCs/>
                <w:sz w:val="24"/>
                <w:szCs w:val="24"/>
              </w:rPr>
              <w:t>āt</w:t>
            </w:r>
            <w:r w:rsidRPr="009A61D0">
              <w:rPr>
                <w:bCs/>
                <w:sz w:val="24"/>
                <w:szCs w:val="24"/>
              </w:rPr>
              <w:t xml:space="preserve"> trauksmes signālu pārraidi uz Pasūtītāja apkalpojošās apsardzes uzņēmuma diennakts apsardzes vadības centrāli.</w:t>
            </w:r>
          </w:p>
        </w:tc>
      </w:tr>
      <w:tr w:rsidR="001F2CDE" w:rsidRPr="009A61D0" w14:paraId="32A00BA1"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9F6FD" w14:textId="3E610802" w:rsidR="001F2CDE" w:rsidRPr="009A61D0" w:rsidRDefault="00CB33E3" w:rsidP="00642ADC">
            <w:pPr>
              <w:rPr>
                <w:b/>
                <w:bCs/>
                <w:sz w:val="24"/>
                <w:szCs w:val="24"/>
                <w:lang w:eastAsia="lv-LV"/>
              </w:rPr>
            </w:pPr>
            <w:r w:rsidRPr="009A61D0">
              <w:rPr>
                <w:b/>
                <w:bCs/>
                <w:sz w:val="24"/>
                <w:szCs w:val="24"/>
                <w:lang w:eastAsia="lv-LV"/>
              </w:rPr>
              <w:t>7.</w:t>
            </w:r>
            <w:r w:rsidR="001F2CDE" w:rsidRPr="009A61D0">
              <w:rPr>
                <w:b/>
                <w:bCs/>
                <w:sz w:val="24"/>
                <w:szCs w:val="24"/>
                <w:lang w:eastAsia="lv-LV"/>
              </w:rPr>
              <w:t>2.</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B526D9" w14:textId="68CB9651" w:rsidR="001F2CDE" w:rsidRPr="009A61D0" w:rsidRDefault="001F2CDE" w:rsidP="00E14C10">
            <w:pPr>
              <w:jc w:val="both"/>
              <w:rPr>
                <w:b/>
                <w:bCs/>
                <w:sz w:val="24"/>
                <w:szCs w:val="24"/>
              </w:rPr>
            </w:pPr>
            <w:r w:rsidRPr="009A61D0">
              <w:rPr>
                <w:b/>
                <w:bCs/>
                <w:sz w:val="24"/>
                <w:szCs w:val="24"/>
              </w:rPr>
              <w:t>Kleistu iela 28</w:t>
            </w:r>
            <w:r w:rsidR="00320312" w:rsidRPr="009A61D0">
              <w:rPr>
                <w:b/>
                <w:bCs/>
                <w:sz w:val="24"/>
                <w:szCs w:val="24"/>
              </w:rPr>
              <w:t xml:space="preserve">. </w:t>
            </w:r>
            <w:r w:rsidR="00320312" w:rsidRPr="009A61D0">
              <w:rPr>
                <w:bCs/>
                <w:sz w:val="24"/>
                <w:szCs w:val="24"/>
              </w:rPr>
              <w:t>Durvis 2.stāva serveru telp</w:t>
            </w:r>
            <w:r w:rsidR="00D35A7B" w:rsidRPr="009A61D0">
              <w:rPr>
                <w:bCs/>
                <w:sz w:val="24"/>
                <w:szCs w:val="24"/>
              </w:rPr>
              <w:t>ai</w:t>
            </w:r>
          </w:p>
        </w:tc>
      </w:tr>
      <w:tr w:rsidR="001F2CDE" w:rsidRPr="009A61D0" w14:paraId="2982518B"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40EAED30" w14:textId="744EE8C1" w:rsidR="001F2CDE" w:rsidRPr="009A61D0" w:rsidRDefault="00CB33E3" w:rsidP="00642ADC">
            <w:pPr>
              <w:rPr>
                <w:sz w:val="24"/>
                <w:szCs w:val="24"/>
                <w:lang w:eastAsia="lv-LV"/>
              </w:rPr>
            </w:pPr>
            <w:r w:rsidRPr="009A61D0">
              <w:rPr>
                <w:sz w:val="24"/>
                <w:szCs w:val="24"/>
                <w:lang w:eastAsia="lv-LV"/>
              </w:rPr>
              <w:t>7.</w:t>
            </w:r>
            <w:r w:rsidR="001F2CDE" w:rsidRPr="009A61D0">
              <w:rPr>
                <w:sz w:val="24"/>
                <w:szCs w:val="24"/>
                <w:lang w:eastAsia="lv-LV"/>
              </w:rPr>
              <w:t>2.1.</w:t>
            </w:r>
          </w:p>
        </w:tc>
        <w:tc>
          <w:tcPr>
            <w:tcW w:w="4647" w:type="pct"/>
            <w:tcBorders>
              <w:top w:val="single" w:sz="4" w:space="0" w:color="auto"/>
              <w:left w:val="single" w:sz="4" w:space="0" w:color="auto"/>
              <w:bottom w:val="single" w:sz="4" w:space="0" w:color="auto"/>
              <w:right w:val="single" w:sz="4" w:space="0" w:color="auto"/>
            </w:tcBorders>
            <w:vAlign w:val="center"/>
          </w:tcPr>
          <w:p w14:paraId="0F9A3224" w14:textId="194CA35F" w:rsidR="001F2CDE" w:rsidRPr="009A61D0" w:rsidRDefault="001F2CDE" w:rsidP="00206F03">
            <w:pPr>
              <w:jc w:val="both"/>
              <w:rPr>
                <w:sz w:val="24"/>
                <w:szCs w:val="24"/>
              </w:rPr>
            </w:pPr>
            <w:r w:rsidRPr="009A61D0">
              <w:rPr>
                <w:bCs/>
                <w:sz w:val="24"/>
                <w:szCs w:val="24"/>
              </w:rPr>
              <w:t>Veikt durvju aprīkošanu ar karšu nolasītāj</w:t>
            </w:r>
            <w:r w:rsidR="00CB33E3" w:rsidRPr="009A61D0">
              <w:rPr>
                <w:bCs/>
                <w:sz w:val="24"/>
                <w:szCs w:val="24"/>
              </w:rPr>
              <w:t>u</w:t>
            </w:r>
            <w:r w:rsidRPr="009A61D0">
              <w:rPr>
                <w:bCs/>
                <w:sz w:val="24"/>
                <w:szCs w:val="24"/>
              </w:rPr>
              <w:t xml:space="preserve"> (ieejai no ārpuses)</w:t>
            </w:r>
            <w:r w:rsidR="00CB33E3" w:rsidRPr="009A61D0">
              <w:rPr>
                <w:bCs/>
                <w:sz w:val="24"/>
                <w:szCs w:val="24"/>
              </w:rPr>
              <w:t xml:space="preserve">. Ierīkot </w:t>
            </w:r>
            <w:r w:rsidRPr="009A61D0">
              <w:rPr>
                <w:bCs/>
                <w:sz w:val="24"/>
                <w:szCs w:val="24"/>
              </w:rPr>
              <w:t>durvju atvēršan</w:t>
            </w:r>
            <w:r w:rsidR="00CB33E3" w:rsidRPr="009A61D0">
              <w:rPr>
                <w:bCs/>
                <w:sz w:val="24"/>
                <w:szCs w:val="24"/>
              </w:rPr>
              <w:t>u</w:t>
            </w:r>
            <w:r w:rsidRPr="009A61D0">
              <w:rPr>
                <w:bCs/>
                <w:sz w:val="24"/>
                <w:szCs w:val="24"/>
              </w:rPr>
              <w:t xml:space="preserve"> ar rokturi no iekšpuses, </w:t>
            </w:r>
            <w:r w:rsidR="00170030" w:rsidRPr="009A61D0">
              <w:rPr>
                <w:bCs/>
                <w:sz w:val="24"/>
                <w:szCs w:val="24"/>
              </w:rPr>
              <w:t>uzstādot elektronisko sprūdu</w:t>
            </w:r>
            <w:r w:rsidR="00CB33E3" w:rsidRPr="009A61D0">
              <w:rPr>
                <w:bCs/>
                <w:sz w:val="24"/>
                <w:szCs w:val="24"/>
              </w:rPr>
              <w:t>.</w:t>
            </w:r>
          </w:p>
        </w:tc>
      </w:tr>
      <w:tr w:rsidR="001F2CDE" w:rsidRPr="009A61D0" w14:paraId="006020EE"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77EF965" w14:textId="5CF9C036" w:rsidR="001F2CDE" w:rsidRPr="009A61D0" w:rsidRDefault="00CB33E3" w:rsidP="00642ADC">
            <w:pPr>
              <w:rPr>
                <w:sz w:val="24"/>
                <w:szCs w:val="24"/>
                <w:lang w:eastAsia="lv-LV"/>
              </w:rPr>
            </w:pPr>
            <w:r w:rsidRPr="009A61D0">
              <w:rPr>
                <w:sz w:val="24"/>
                <w:szCs w:val="24"/>
                <w:lang w:eastAsia="lv-LV"/>
              </w:rPr>
              <w:t>7.</w:t>
            </w:r>
            <w:r w:rsidR="001F2CDE" w:rsidRPr="009A61D0">
              <w:rPr>
                <w:sz w:val="24"/>
                <w:szCs w:val="24"/>
                <w:lang w:eastAsia="lv-LV"/>
              </w:rPr>
              <w:t>2.2.</w:t>
            </w:r>
          </w:p>
        </w:tc>
        <w:tc>
          <w:tcPr>
            <w:tcW w:w="4647" w:type="pct"/>
            <w:tcBorders>
              <w:top w:val="single" w:sz="4" w:space="0" w:color="auto"/>
              <w:left w:val="single" w:sz="4" w:space="0" w:color="auto"/>
              <w:bottom w:val="single" w:sz="4" w:space="0" w:color="auto"/>
              <w:right w:val="single" w:sz="4" w:space="0" w:color="auto"/>
            </w:tcBorders>
            <w:vAlign w:val="center"/>
          </w:tcPr>
          <w:p w14:paraId="2D325E80" w14:textId="2C2445EF" w:rsidR="007428E4" w:rsidRPr="009A61D0" w:rsidRDefault="00EA202A" w:rsidP="006A77DE">
            <w:pPr>
              <w:jc w:val="both"/>
              <w:rPr>
                <w:bCs/>
                <w:sz w:val="24"/>
                <w:szCs w:val="24"/>
              </w:rPr>
            </w:pPr>
            <w:r w:rsidRPr="009A61D0">
              <w:rPr>
                <w:bCs/>
                <w:sz w:val="24"/>
                <w:szCs w:val="24"/>
              </w:rPr>
              <w:t xml:space="preserve">Veikt apsardzes sistēmas ierīkošanu (signalizācijas devēju), pieslēdzot to </w:t>
            </w:r>
            <w:r w:rsidR="00170030" w:rsidRPr="009A61D0">
              <w:rPr>
                <w:sz w:val="24"/>
                <w:szCs w:val="24"/>
              </w:rPr>
              <w:t>PKS</w:t>
            </w:r>
            <w:r w:rsidRPr="009A61D0">
              <w:rPr>
                <w:sz w:val="24"/>
                <w:szCs w:val="24"/>
              </w:rPr>
              <w:t>.</w:t>
            </w:r>
            <w:r w:rsidR="004D3106" w:rsidRPr="009A61D0">
              <w:rPr>
                <w:sz w:val="24"/>
                <w:szCs w:val="24"/>
              </w:rPr>
              <w:t xml:space="preserve"> </w:t>
            </w:r>
            <w:r w:rsidR="001F2CDE" w:rsidRPr="009A61D0">
              <w:rPr>
                <w:bCs/>
                <w:sz w:val="24"/>
                <w:szCs w:val="24"/>
              </w:rPr>
              <w:t>Telpas pieslēgšanu</w:t>
            </w:r>
            <w:r w:rsidR="004D3106" w:rsidRPr="009A61D0">
              <w:rPr>
                <w:bCs/>
                <w:sz w:val="24"/>
                <w:szCs w:val="24"/>
              </w:rPr>
              <w:t xml:space="preserve"> </w:t>
            </w:r>
            <w:r w:rsidR="001F2CDE" w:rsidRPr="009A61D0">
              <w:rPr>
                <w:bCs/>
                <w:sz w:val="24"/>
                <w:szCs w:val="24"/>
              </w:rPr>
              <w:t>/</w:t>
            </w:r>
            <w:r w:rsidR="004D3106" w:rsidRPr="009A61D0">
              <w:rPr>
                <w:bCs/>
                <w:sz w:val="24"/>
                <w:szCs w:val="24"/>
              </w:rPr>
              <w:t xml:space="preserve"> </w:t>
            </w:r>
            <w:r w:rsidR="001F2CDE" w:rsidRPr="009A61D0">
              <w:rPr>
                <w:bCs/>
                <w:sz w:val="24"/>
                <w:szCs w:val="24"/>
              </w:rPr>
              <w:t>atslēgšanu nodrošināt ar piekļuves karšu nolasītāju. Nodrošin</w:t>
            </w:r>
            <w:r w:rsidR="007867F9" w:rsidRPr="009A61D0">
              <w:rPr>
                <w:bCs/>
                <w:sz w:val="24"/>
                <w:szCs w:val="24"/>
              </w:rPr>
              <w:t>ā</w:t>
            </w:r>
            <w:r w:rsidR="001F2CDE" w:rsidRPr="009A61D0">
              <w:rPr>
                <w:bCs/>
                <w:sz w:val="24"/>
                <w:szCs w:val="24"/>
              </w:rPr>
              <w:t xml:space="preserve">t attālināto vadību no Pasūtītāja vadības </w:t>
            </w:r>
            <w:r w:rsidR="004D3106" w:rsidRPr="009A61D0">
              <w:rPr>
                <w:bCs/>
                <w:sz w:val="24"/>
                <w:szCs w:val="24"/>
              </w:rPr>
              <w:t>centra</w:t>
            </w:r>
            <w:r w:rsidR="001F2CDE" w:rsidRPr="009A61D0">
              <w:rPr>
                <w:bCs/>
                <w:sz w:val="24"/>
                <w:szCs w:val="24"/>
              </w:rPr>
              <w:t>.</w:t>
            </w:r>
            <w:r w:rsidR="004D3106" w:rsidRPr="009A61D0">
              <w:rPr>
                <w:bCs/>
                <w:sz w:val="24"/>
                <w:szCs w:val="24"/>
              </w:rPr>
              <w:t xml:space="preserve"> </w:t>
            </w:r>
            <w:r w:rsidR="001F2CDE" w:rsidRPr="009A61D0">
              <w:rPr>
                <w:bCs/>
                <w:sz w:val="24"/>
                <w:szCs w:val="24"/>
              </w:rPr>
              <w:t>Nodrošin</w:t>
            </w:r>
            <w:r w:rsidR="004D3106" w:rsidRPr="009A61D0">
              <w:rPr>
                <w:bCs/>
                <w:sz w:val="24"/>
                <w:szCs w:val="24"/>
              </w:rPr>
              <w:t>āt</w:t>
            </w:r>
            <w:r w:rsidR="001F2CDE" w:rsidRPr="009A61D0">
              <w:rPr>
                <w:bCs/>
                <w:sz w:val="24"/>
                <w:szCs w:val="24"/>
              </w:rPr>
              <w:t xml:space="preserve"> trauksmes signālu pārraidi uz Pasūtītāja apkalpojošās apsardzes uzņēmuma diennakts apsardzes vadības centrāli.</w:t>
            </w:r>
          </w:p>
        </w:tc>
      </w:tr>
      <w:tr w:rsidR="00CB4CB2" w:rsidRPr="009A61D0" w14:paraId="0C7B3BC4"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3A5EEE" w14:textId="2AEC1815" w:rsidR="00CB4CB2" w:rsidRPr="009A61D0" w:rsidRDefault="00CB4CB2" w:rsidP="00642ADC">
            <w:pPr>
              <w:rPr>
                <w:b/>
                <w:bCs/>
                <w:sz w:val="24"/>
                <w:szCs w:val="24"/>
                <w:lang w:eastAsia="lv-LV"/>
              </w:rPr>
            </w:pPr>
            <w:r w:rsidRPr="009A61D0">
              <w:rPr>
                <w:b/>
                <w:bCs/>
                <w:sz w:val="24"/>
                <w:szCs w:val="24"/>
                <w:lang w:eastAsia="lv-LV"/>
              </w:rPr>
              <w:t>7.</w:t>
            </w:r>
            <w:r w:rsidR="007E0CAC" w:rsidRPr="009A61D0">
              <w:rPr>
                <w:b/>
                <w:bCs/>
                <w:sz w:val="24"/>
                <w:szCs w:val="24"/>
                <w:lang w:eastAsia="lv-LV"/>
              </w:rPr>
              <w:t>3</w:t>
            </w:r>
            <w:r w:rsidRPr="009A61D0">
              <w:rPr>
                <w:b/>
                <w:bCs/>
                <w:sz w:val="24"/>
                <w:szCs w:val="24"/>
                <w:lang w:eastAsia="lv-LV"/>
              </w:rPr>
              <w:t>.</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58BDEE" w14:textId="655294AA" w:rsidR="00CB4CB2" w:rsidRPr="009A61D0" w:rsidRDefault="00CB4CB2" w:rsidP="002F5423">
            <w:pPr>
              <w:jc w:val="both"/>
              <w:rPr>
                <w:b/>
                <w:bCs/>
                <w:sz w:val="24"/>
                <w:szCs w:val="24"/>
              </w:rPr>
            </w:pPr>
            <w:r w:rsidRPr="009A61D0">
              <w:rPr>
                <w:b/>
                <w:bCs/>
                <w:sz w:val="24"/>
                <w:szCs w:val="24"/>
              </w:rPr>
              <w:t xml:space="preserve">Kleistu iela 28. </w:t>
            </w:r>
            <w:r w:rsidRPr="009A61D0">
              <w:rPr>
                <w:bCs/>
                <w:sz w:val="24"/>
                <w:szCs w:val="24"/>
              </w:rPr>
              <w:t>Datu centrs.</w:t>
            </w:r>
          </w:p>
        </w:tc>
      </w:tr>
      <w:tr w:rsidR="005F3530" w:rsidRPr="009A61D0" w14:paraId="6B5B2DFA"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110F8917" w14:textId="68CAE5DC" w:rsidR="005F3530" w:rsidRPr="009A61D0" w:rsidRDefault="002F351C" w:rsidP="00642ADC">
            <w:pPr>
              <w:rPr>
                <w:sz w:val="24"/>
                <w:szCs w:val="24"/>
                <w:lang w:eastAsia="lv-LV"/>
              </w:rPr>
            </w:pPr>
            <w:r w:rsidRPr="009A61D0">
              <w:rPr>
                <w:sz w:val="24"/>
                <w:szCs w:val="24"/>
                <w:lang w:eastAsia="lv-LV"/>
              </w:rPr>
              <w:t>7.3.1.</w:t>
            </w:r>
          </w:p>
        </w:tc>
        <w:tc>
          <w:tcPr>
            <w:tcW w:w="4647" w:type="pct"/>
            <w:tcBorders>
              <w:top w:val="single" w:sz="4" w:space="0" w:color="auto"/>
              <w:left w:val="single" w:sz="4" w:space="0" w:color="auto"/>
              <w:bottom w:val="single" w:sz="4" w:space="0" w:color="auto"/>
              <w:right w:val="single" w:sz="4" w:space="0" w:color="auto"/>
            </w:tcBorders>
            <w:vAlign w:val="center"/>
          </w:tcPr>
          <w:p w14:paraId="1C0AF4B9" w14:textId="52209364" w:rsidR="005F3530" w:rsidRPr="009A61D0" w:rsidRDefault="002F351C" w:rsidP="0087029E">
            <w:pPr>
              <w:rPr>
                <w:bCs/>
                <w:sz w:val="24"/>
                <w:szCs w:val="24"/>
              </w:rPr>
            </w:pPr>
            <w:r w:rsidRPr="009A61D0">
              <w:rPr>
                <w:bCs/>
                <w:sz w:val="24"/>
                <w:szCs w:val="24"/>
              </w:rPr>
              <w:t>Veikt nomaiņu Datu centra signalizācijas MBSecurity4000</w:t>
            </w:r>
            <w:r w:rsidRPr="009A61D0">
              <w:rPr>
                <w:sz w:val="24"/>
                <w:szCs w:val="24"/>
              </w:rPr>
              <w:t xml:space="preserve"> s</w:t>
            </w:r>
            <w:r w:rsidRPr="009A61D0">
              <w:rPr>
                <w:bCs/>
                <w:sz w:val="24"/>
                <w:szCs w:val="24"/>
              </w:rPr>
              <w:t xml:space="preserve">istēmai, kas sastāv no: 2 sirēnas, klaviatūra, 6 magnētiskie vārtu kontakti, 6 magnētiskie durvju kontakti, 14 PIR </w:t>
            </w:r>
            <w:r w:rsidRPr="009A61D0">
              <w:rPr>
                <w:bCs/>
                <w:sz w:val="24"/>
                <w:szCs w:val="24"/>
              </w:rPr>
              <w:lastRenderedPageBreak/>
              <w:t>detektori.</w:t>
            </w:r>
          </w:p>
        </w:tc>
      </w:tr>
      <w:tr w:rsidR="001F2CDE" w:rsidRPr="009A61D0" w14:paraId="7F7EC23B"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02DC086E" w14:textId="4FE151B0" w:rsidR="001F2CDE" w:rsidRPr="009A61D0" w:rsidRDefault="002F351C" w:rsidP="00642ADC">
            <w:pPr>
              <w:rPr>
                <w:sz w:val="24"/>
                <w:szCs w:val="24"/>
                <w:lang w:eastAsia="lv-LV"/>
              </w:rPr>
            </w:pPr>
            <w:r w:rsidRPr="009A61D0">
              <w:rPr>
                <w:sz w:val="24"/>
                <w:szCs w:val="24"/>
                <w:lang w:eastAsia="lv-LV"/>
              </w:rPr>
              <w:lastRenderedPageBreak/>
              <w:t>7.3.2.</w:t>
            </w:r>
          </w:p>
        </w:tc>
        <w:tc>
          <w:tcPr>
            <w:tcW w:w="4647" w:type="pct"/>
            <w:tcBorders>
              <w:top w:val="single" w:sz="4" w:space="0" w:color="auto"/>
              <w:left w:val="single" w:sz="4" w:space="0" w:color="auto"/>
              <w:bottom w:val="single" w:sz="4" w:space="0" w:color="auto"/>
              <w:right w:val="single" w:sz="4" w:space="0" w:color="auto"/>
            </w:tcBorders>
            <w:vAlign w:val="center"/>
          </w:tcPr>
          <w:p w14:paraId="4EFDF3CC" w14:textId="7F945F32" w:rsidR="007428E4" w:rsidRPr="009A61D0" w:rsidRDefault="002F351C" w:rsidP="008C5A2D">
            <w:pPr>
              <w:jc w:val="both"/>
              <w:rPr>
                <w:bCs/>
                <w:sz w:val="24"/>
                <w:szCs w:val="24"/>
              </w:rPr>
            </w:pPr>
            <w:r w:rsidRPr="009A61D0">
              <w:rPr>
                <w:bCs/>
                <w:sz w:val="24"/>
                <w:szCs w:val="24"/>
              </w:rPr>
              <w:t xml:space="preserve">Ieeju serveru telpā paredzēt ar </w:t>
            </w:r>
            <w:r w:rsidR="00EC124C" w:rsidRPr="009A61D0">
              <w:rPr>
                <w:bCs/>
                <w:sz w:val="24"/>
                <w:szCs w:val="24"/>
              </w:rPr>
              <w:t>2</w:t>
            </w:r>
            <w:r w:rsidRPr="009A61D0">
              <w:rPr>
                <w:bCs/>
                <w:sz w:val="24"/>
                <w:szCs w:val="24"/>
              </w:rPr>
              <w:t xml:space="preserve"> līmeņu drošības lasītāju</w:t>
            </w:r>
            <w:r w:rsidR="00EC124C" w:rsidRPr="009A61D0">
              <w:rPr>
                <w:bCs/>
                <w:sz w:val="24"/>
                <w:szCs w:val="24"/>
              </w:rPr>
              <w:t xml:space="preserve">, kā </w:t>
            </w:r>
            <w:proofErr w:type="spellStart"/>
            <w:r w:rsidRPr="009A61D0">
              <w:rPr>
                <w:bCs/>
                <w:sz w:val="24"/>
                <w:szCs w:val="24"/>
              </w:rPr>
              <w:t>Karte+PIN</w:t>
            </w:r>
            <w:proofErr w:type="spellEnd"/>
            <w:r w:rsidRPr="009A61D0">
              <w:rPr>
                <w:bCs/>
                <w:sz w:val="24"/>
                <w:szCs w:val="24"/>
              </w:rPr>
              <w:t>.</w:t>
            </w:r>
          </w:p>
        </w:tc>
      </w:tr>
      <w:tr w:rsidR="001F2CDE" w:rsidRPr="009A61D0" w14:paraId="4EA1C039"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5C9F23" w14:textId="136170F6" w:rsidR="001F2CDE" w:rsidRPr="009A61D0" w:rsidRDefault="00ED0CDB" w:rsidP="00642ADC">
            <w:pPr>
              <w:rPr>
                <w:b/>
                <w:bCs/>
                <w:sz w:val="24"/>
                <w:szCs w:val="24"/>
                <w:lang w:eastAsia="lv-LV"/>
              </w:rPr>
            </w:pPr>
            <w:r w:rsidRPr="009A61D0">
              <w:rPr>
                <w:b/>
                <w:bCs/>
                <w:sz w:val="24"/>
                <w:szCs w:val="24"/>
                <w:lang w:eastAsia="lv-LV"/>
              </w:rPr>
              <w:t>7.4.</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520549" w14:textId="2C1E2589" w:rsidR="001F2CDE" w:rsidRPr="009A61D0" w:rsidRDefault="001F2CDE" w:rsidP="00E14C10">
            <w:pPr>
              <w:jc w:val="both"/>
              <w:rPr>
                <w:b/>
                <w:bCs/>
                <w:sz w:val="24"/>
                <w:szCs w:val="24"/>
              </w:rPr>
            </w:pPr>
            <w:r w:rsidRPr="009A61D0">
              <w:rPr>
                <w:b/>
                <w:bCs/>
                <w:sz w:val="24"/>
                <w:szCs w:val="24"/>
              </w:rPr>
              <w:t>Brīvības gatve 384b (Galapunkts – Šmerlis)</w:t>
            </w:r>
          </w:p>
        </w:tc>
      </w:tr>
      <w:tr w:rsidR="001F2CDE" w:rsidRPr="009A61D0" w14:paraId="4279B20D"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2E582A8B" w14:textId="11789C8E" w:rsidR="001F2CDE" w:rsidRPr="009A61D0" w:rsidRDefault="00616CE1" w:rsidP="00642ADC">
            <w:pPr>
              <w:rPr>
                <w:sz w:val="24"/>
                <w:szCs w:val="24"/>
                <w:lang w:eastAsia="lv-LV"/>
              </w:rPr>
            </w:pPr>
            <w:r w:rsidRPr="009A61D0">
              <w:rPr>
                <w:sz w:val="24"/>
                <w:szCs w:val="24"/>
                <w:lang w:eastAsia="lv-LV"/>
              </w:rPr>
              <w:t>7.4.</w:t>
            </w:r>
            <w:r w:rsidR="001F2CDE" w:rsidRPr="009A61D0">
              <w:rPr>
                <w:sz w:val="24"/>
                <w:szCs w:val="24"/>
                <w:lang w:eastAsia="lv-LV"/>
              </w:rPr>
              <w:t>1.</w:t>
            </w:r>
          </w:p>
        </w:tc>
        <w:tc>
          <w:tcPr>
            <w:tcW w:w="4647" w:type="pct"/>
            <w:tcBorders>
              <w:top w:val="single" w:sz="4" w:space="0" w:color="auto"/>
              <w:left w:val="single" w:sz="4" w:space="0" w:color="auto"/>
              <w:bottom w:val="single" w:sz="4" w:space="0" w:color="auto"/>
              <w:right w:val="single" w:sz="4" w:space="0" w:color="auto"/>
            </w:tcBorders>
            <w:vAlign w:val="center"/>
          </w:tcPr>
          <w:p w14:paraId="0764D630" w14:textId="365C0BD6" w:rsidR="001F2CDE" w:rsidRPr="009A61D0" w:rsidRDefault="001F2CDE" w:rsidP="00DB6C4B">
            <w:pPr>
              <w:jc w:val="both"/>
              <w:rPr>
                <w:sz w:val="24"/>
                <w:szCs w:val="24"/>
              </w:rPr>
            </w:pPr>
            <w:r w:rsidRPr="009A61D0">
              <w:rPr>
                <w:bCs/>
                <w:sz w:val="24"/>
                <w:szCs w:val="24"/>
              </w:rPr>
              <w:t>Veikt 3 durvju</w:t>
            </w:r>
            <w:r w:rsidR="00DB6C4B" w:rsidRPr="009A61D0">
              <w:rPr>
                <w:bCs/>
                <w:sz w:val="24"/>
                <w:szCs w:val="24"/>
              </w:rPr>
              <w:t xml:space="preserve"> (kases zona, virtuves zona, dispečeru telpa)</w:t>
            </w:r>
            <w:r w:rsidRPr="009A61D0">
              <w:rPr>
                <w:bCs/>
                <w:sz w:val="24"/>
                <w:szCs w:val="24"/>
              </w:rPr>
              <w:t xml:space="preserve"> aprīkošanu ar karšu nolasītājiem</w:t>
            </w:r>
            <w:r w:rsidR="00DB6C4B" w:rsidRPr="009A61D0">
              <w:rPr>
                <w:bCs/>
                <w:sz w:val="24"/>
                <w:szCs w:val="24"/>
              </w:rPr>
              <w:t>.</w:t>
            </w:r>
            <w:r w:rsidRPr="009A61D0">
              <w:rPr>
                <w:bCs/>
                <w:sz w:val="24"/>
                <w:szCs w:val="24"/>
              </w:rPr>
              <w:t xml:space="preserve"> </w:t>
            </w:r>
            <w:r w:rsidR="00DB6C4B" w:rsidRPr="009A61D0">
              <w:rPr>
                <w:bCs/>
                <w:sz w:val="24"/>
                <w:szCs w:val="24"/>
              </w:rPr>
              <w:t>Ierīkot durvju atvēršanu ar rokturi no iekšpuses</w:t>
            </w:r>
            <w:r w:rsidR="006F5523" w:rsidRPr="009A61D0">
              <w:rPr>
                <w:bCs/>
                <w:sz w:val="24"/>
                <w:szCs w:val="24"/>
              </w:rPr>
              <w:t xml:space="preserve"> uzstādot elektronisko sprūdu</w:t>
            </w:r>
            <w:r w:rsidRPr="009A61D0">
              <w:rPr>
                <w:bCs/>
                <w:sz w:val="24"/>
                <w:szCs w:val="24"/>
              </w:rPr>
              <w:t>.</w:t>
            </w:r>
            <w:r w:rsidR="00DB6C4B" w:rsidRPr="009A61D0">
              <w:rPr>
                <w:bCs/>
                <w:sz w:val="24"/>
                <w:szCs w:val="24"/>
              </w:rPr>
              <w:t xml:space="preserve"> </w:t>
            </w:r>
            <w:r w:rsidRPr="009A61D0">
              <w:rPr>
                <w:bCs/>
                <w:sz w:val="24"/>
                <w:szCs w:val="24"/>
              </w:rPr>
              <w:t xml:space="preserve">Papildus </w:t>
            </w:r>
            <w:r w:rsidR="006C5753" w:rsidRPr="009A61D0">
              <w:rPr>
                <w:bCs/>
                <w:sz w:val="24"/>
                <w:szCs w:val="24"/>
              </w:rPr>
              <w:t xml:space="preserve">ārdurvīm </w:t>
            </w:r>
            <w:r w:rsidR="00DB6C4B" w:rsidRPr="009A61D0">
              <w:rPr>
                <w:bCs/>
                <w:sz w:val="24"/>
                <w:szCs w:val="24"/>
              </w:rPr>
              <w:t xml:space="preserve">uzstādīt </w:t>
            </w:r>
            <w:r w:rsidRPr="009A61D0">
              <w:rPr>
                <w:bCs/>
                <w:sz w:val="24"/>
                <w:szCs w:val="24"/>
              </w:rPr>
              <w:t xml:space="preserve">vienu elektrisko slēdzeni DS-K4E100 </w:t>
            </w:r>
            <w:r w:rsidR="001902A0" w:rsidRPr="009A61D0">
              <w:rPr>
                <w:bCs/>
                <w:sz w:val="24"/>
                <w:szCs w:val="24"/>
              </w:rPr>
              <w:t>vai citu ekvivalentu</w:t>
            </w:r>
            <w:r w:rsidRPr="009A61D0">
              <w:rPr>
                <w:bCs/>
                <w:sz w:val="24"/>
                <w:szCs w:val="24"/>
              </w:rPr>
              <w:t xml:space="preserve"> pēc funkcionalitātes parametriem</w:t>
            </w:r>
            <w:r w:rsidR="006C5753" w:rsidRPr="009A61D0">
              <w:rPr>
                <w:bCs/>
                <w:sz w:val="24"/>
                <w:szCs w:val="24"/>
              </w:rPr>
              <w:t>,</w:t>
            </w:r>
            <w:r w:rsidRPr="009A61D0">
              <w:rPr>
                <w:bCs/>
                <w:sz w:val="24"/>
                <w:szCs w:val="24"/>
              </w:rPr>
              <w:t xml:space="preserve"> nodrošinot bloķēšanas režīmu ārpus darba laika. </w:t>
            </w:r>
          </w:p>
        </w:tc>
      </w:tr>
      <w:tr w:rsidR="001F2CDE" w:rsidRPr="009A61D0" w14:paraId="5358666C"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1B0628E" w14:textId="1DC5EEC1" w:rsidR="001F2CDE" w:rsidRPr="009A61D0" w:rsidRDefault="001C4BFC" w:rsidP="00642ADC">
            <w:pPr>
              <w:rPr>
                <w:sz w:val="24"/>
                <w:szCs w:val="24"/>
                <w:lang w:eastAsia="lv-LV"/>
              </w:rPr>
            </w:pPr>
            <w:r w:rsidRPr="009A61D0">
              <w:rPr>
                <w:sz w:val="24"/>
                <w:szCs w:val="24"/>
                <w:lang w:eastAsia="lv-LV"/>
              </w:rPr>
              <w:t>7.4.2.</w:t>
            </w:r>
          </w:p>
        </w:tc>
        <w:tc>
          <w:tcPr>
            <w:tcW w:w="4647" w:type="pct"/>
            <w:tcBorders>
              <w:top w:val="single" w:sz="4" w:space="0" w:color="auto"/>
              <w:left w:val="single" w:sz="4" w:space="0" w:color="auto"/>
              <w:bottom w:val="single" w:sz="4" w:space="0" w:color="auto"/>
              <w:right w:val="single" w:sz="4" w:space="0" w:color="auto"/>
            </w:tcBorders>
            <w:vAlign w:val="center"/>
          </w:tcPr>
          <w:p w14:paraId="02E98322" w14:textId="069BB42D" w:rsidR="001C3AAB" w:rsidRPr="009A61D0" w:rsidRDefault="001F2CDE" w:rsidP="00882080">
            <w:pPr>
              <w:jc w:val="both"/>
              <w:rPr>
                <w:sz w:val="24"/>
                <w:szCs w:val="24"/>
              </w:rPr>
            </w:pPr>
            <w:r w:rsidRPr="009A61D0">
              <w:rPr>
                <w:bCs/>
                <w:sz w:val="24"/>
                <w:szCs w:val="24"/>
              </w:rPr>
              <w:t xml:space="preserve">Veikt apsardzes sistēmas </w:t>
            </w:r>
            <w:r w:rsidR="001037BB" w:rsidRPr="009A61D0">
              <w:rPr>
                <w:bCs/>
                <w:sz w:val="24"/>
                <w:szCs w:val="24"/>
              </w:rPr>
              <w:t xml:space="preserve">ierīkošanu ar 10 </w:t>
            </w:r>
            <w:r w:rsidRPr="009A61D0">
              <w:rPr>
                <w:bCs/>
                <w:sz w:val="24"/>
                <w:szCs w:val="24"/>
              </w:rPr>
              <w:t>signalizācijas devēji</w:t>
            </w:r>
            <w:r w:rsidR="001037BB" w:rsidRPr="009A61D0">
              <w:rPr>
                <w:bCs/>
                <w:sz w:val="24"/>
                <w:szCs w:val="24"/>
              </w:rPr>
              <w:t>em</w:t>
            </w:r>
            <w:r w:rsidRPr="009A61D0">
              <w:rPr>
                <w:bCs/>
                <w:sz w:val="24"/>
                <w:szCs w:val="24"/>
              </w:rPr>
              <w:t>, ārēj</w:t>
            </w:r>
            <w:r w:rsidR="001037BB" w:rsidRPr="009A61D0">
              <w:rPr>
                <w:bCs/>
                <w:sz w:val="24"/>
                <w:szCs w:val="24"/>
              </w:rPr>
              <w:t>u</w:t>
            </w:r>
            <w:r w:rsidRPr="009A61D0">
              <w:rPr>
                <w:bCs/>
                <w:sz w:val="24"/>
                <w:szCs w:val="24"/>
              </w:rPr>
              <w:t xml:space="preserve"> sirēn</w:t>
            </w:r>
            <w:r w:rsidR="001037BB" w:rsidRPr="009A61D0">
              <w:rPr>
                <w:bCs/>
                <w:sz w:val="24"/>
                <w:szCs w:val="24"/>
              </w:rPr>
              <w:t>u</w:t>
            </w:r>
            <w:r w:rsidRPr="009A61D0">
              <w:rPr>
                <w:bCs/>
                <w:sz w:val="24"/>
                <w:szCs w:val="24"/>
              </w:rPr>
              <w:t xml:space="preserve">, apsardzes </w:t>
            </w:r>
            <w:r w:rsidR="00E42A40" w:rsidRPr="009A61D0">
              <w:rPr>
                <w:bCs/>
                <w:sz w:val="24"/>
                <w:szCs w:val="24"/>
              </w:rPr>
              <w:t xml:space="preserve">signalizācijas </w:t>
            </w:r>
            <w:r w:rsidRPr="009A61D0">
              <w:rPr>
                <w:bCs/>
                <w:sz w:val="24"/>
                <w:szCs w:val="24"/>
              </w:rPr>
              <w:t>klaviatūr</w:t>
            </w:r>
            <w:r w:rsidR="001037BB" w:rsidRPr="009A61D0">
              <w:rPr>
                <w:bCs/>
                <w:sz w:val="24"/>
                <w:szCs w:val="24"/>
              </w:rPr>
              <w:t>u</w:t>
            </w:r>
            <w:r w:rsidRPr="009A61D0">
              <w:rPr>
                <w:bCs/>
                <w:sz w:val="24"/>
                <w:szCs w:val="24"/>
              </w:rPr>
              <w:t xml:space="preserve">, </w:t>
            </w:r>
            <w:r w:rsidR="007A6A62" w:rsidRPr="009A61D0">
              <w:rPr>
                <w:bCs/>
                <w:sz w:val="24"/>
                <w:szCs w:val="24"/>
              </w:rPr>
              <w:t xml:space="preserve">pārnēsājamo trauksmes pogu un 3 </w:t>
            </w:r>
            <w:r w:rsidRPr="009A61D0">
              <w:rPr>
                <w:bCs/>
                <w:sz w:val="24"/>
                <w:szCs w:val="24"/>
              </w:rPr>
              <w:t xml:space="preserve">signalizācijas herkonu uzstādīšanu ārdurvīm, pieslēdzot to </w:t>
            </w:r>
            <w:r w:rsidR="006F5523" w:rsidRPr="009A61D0">
              <w:rPr>
                <w:sz w:val="24"/>
                <w:szCs w:val="24"/>
              </w:rPr>
              <w:t>PKS</w:t>
            </w:r>
            <w:r w:rsidR="00BF02D5" w:rsidRPr="009A61D0">
              <w:rPr>
                <w:bCs/>
                <w:sz w:val="24"/>
                <w:szCs w:val="24"/>
              </w:rPr>
              <w:t>.</w:t>
            </w:r>
            <w:r w:rsidR="006A77DE" w:rsidRPr="009A61D0">
              <w:rPr>
                <w:bCs/>
                <w:sz w:val="24"/>
                <w:szCs w:val="24"/>
              </w:rPr>
              <w:t xml:space="preserve"> Nodrošin</w:t>
            </w:r>
            <w:r w:rsidR="007867F9" w:rsidRPr="009A61D0">
              <w:rPr>
                <w:bCs/>
                <w:sz w:val="24"/>
                <w:szCs w:val="24"/>
              </w:rPr>
              <w:t>ā</w:t>
            </w:r>
            <w:r w:rsidR="006A77DE" w:rsidRPr="009A61D0">
              <w:rPr>
                <w:bCs/>
                <w:sz w:val="24"/>
                <w:szCs w:val="24"/>
              </w:rPr>
              <w:t>t attālināto vadību no Pasūtītāja vadības centra. Nodrošināt trauksmes signālu pārraidi uz Pasūtītāja apkalpojošās apsardzes uzņēmuma diennakts apsardzes vadības centrāli.</w:t>
            </w:r>
            <w:r w:rsidR="00E8648B" w:rsidRPr="009A61D0">
              <w:rPr>
                <w:bCs/>
                <w:sz w:val="24"/>
                <w:szCs w:val="24"/>
              </w:rPr>
              <w:t xml:space="preserve"> </w:t>
            </w:r>
            <w:r w:rsidRPr="009A61D0">
              <w:rPr>
                <w:bCs/>
                <w:sz w:val="24"/>
                <w:szCs w:val="24"/>
              </w:rPr>
              <w:t>Nodrošināt apsardzes zonas uzlikšanu</w:t>
            </w:r>
            <w:r w:rsidR="00E8648B" w:rsidRPr="009A61D0">
              <w:rPr>
                <w:bCs/>
                <w:sz w:val="24"/>
                <w:szCs w:val="24"/>
              </w:rPr>
              <w:t xml:space="preserve"> </w:t>
            </w:r>
            <w:r w:rsidRPr="009A61D0">
              <w:rPr>
                <w:bCs/>
                <w:sz w:val="24"/>
                <w:szCs w:val="24"/>
              </w:rPr>
              <w:t>/</w:t>
            </w:r>
            <w:r w:rsidR="00E8648B" w:rsidRPr="009A61D0">
              <w:rPr>
                <w:bCs/>
                <w:sz w:val="24"/>
                <w:szCs w:val="24"/>
              </w:rPr>
              <w:t xml:space="preserve"> </w:t>
            </w:r>
            <w:r w:rsidRPr="009A61D0">
              <w:rPr>
                <w:bCs/>
                <w:sz w:val="24"/>
                <w:szCs w:val="24"/>
              </w:rPr>
              <w:t>noņemšanu ar piekļuves karšu nolasītāj</w:t>
            </w:r>
            <w:r w:rsidR="00475575" w:rsidRPr="009A61D0">
              <w:rPr>
                <w:bCs/>
                <w:sz w:val="24"/>
                <w:szCs w:val="24"/>
              </w:rPr>
              <w:t>u</w:t>
            </w:r>
            <w:r w:rsidRPr="009A61D0">
              <w:rPr>
                <w:bCs/>
                <w:sz w:val="24"/>
                <w:szCs w:val="24"/>
              </w:rPr>
              <w:t xml:space="preserve"> un signalizācijas klaviatūru.</w:t>
            </w:r>
            <w:r w:rsidR="00882080" w:rsidRPr="009A61D0">
              <w:rPr>
                <w:bCs/>
                <w:sz w:val="24"/>
                <w:szCs w:val="24"/>
              </w:rPr>
              <w:t xml:space="preserve"> </w:t>
            </w:r>
            <w:r w:rsidRPr="009A61D0">
              <w:rPr>
                <w:bCs/>
                <w:sz w:val="24"/>
                <w:szCs w:val="24"/>
              </w:rPr>
              <w:t xml:space="preserve">Demontēt </w:t>
            </w:r>
            <w:r w:rsidR="00882080" w:rsidRPr="009A61D0">
              <w:rPr>
                <w:bCs/>
                <w:sz w:val="24"/>
                <w:szCs w:val="24"/>
              </w:rPr>
              <w:t>esošo</w:t>
            </w:r>
            <w:r w:rsidRPr="009A61D0">
              <w:rPr>
                <w:bCs/>
                <w:sz w:val="24"/>
                <w:szCs w:val="24"/>
              </w:rPr>
              <w:t xml:space="preserve"> signalizācijas sistēmu.</w:t>
            </w:r>
          </w:p>
        </w:tc>
      </w:tr>
      <w:tr w:rsidR="001F2CDE" w:rsidRPr="009A61D0" w14:paraId="0A9A4BC6"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5E2A7C" w14:textId="07F45532" w:rsidR="001F2CDE" w:rsidRPr="009A61D0" w:rsidRDefault="006E30C5" w:rsidP="00642ADC">
            <w:pPr>
              <w:rPr>
                <w:b/>
                <w:bCs/>
                <w:sz w:val="24"/>
                <w:szCs w:val="24"/>
                <w:lang w:eastAsia="lv-LV"/>
              </w:rPr>
            </w:pPr>
            <w:r w:rsidRPr="009A61D0">
              <w:rPr>
                <w:b/>
                <w:bCs/>
                <w:sz w:val="24"/>
                <w:szCs w:val="24"/>
                <w:lang w:eastAsia="lv-LV"/>
              </w:rPr>
              <w:t>7.5</w:t>
            </w:r>
            <w:r w:rsidR="001F2CDE" w:rsidRPr="009A61D0">
              <w:rPr>
                <w:b/>
                <w:bCs/>
                <w:sz w:val="24"/>
                <w:szCs w:val="24"/>
                <w:lang w:eastAsia="lv-LV"/>
              </w:rPr>
              <w:t>.</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9B16" w14:textId="33976211" w:rsidR="001F2CDE" w:rsidRPr="009A61D0" w:rsidRDefault="001F2CDE" w:rsidP="00E14C10">
            <w:pPr>
              <w:jc w:val="both"/>
              <w:rPr>
                <w:b/>
                <w:bCs/>
                <w:sz w:val="24"/>
                <w:szCs w:val="24"/>
              </w:rPr>
            </w:pPr>
            <w:r w:rsidRPr="009A61D0">
              <w:rPr>
                <w:b/>
                <w:bCs/>
                <w:sz w:val="24"/>
                <w:szCs w:val="24"/>
              </w:rPr>
              <w:t>Stirnu iela 65a (Galapunkts – Ieriķi)</w:t>
            </w:r>
          </w:p>
        </w:tc>
      </w:tr>
      <w:tr w:rsidR="001F2CDE" w:rsidRPr="009A61D0" w14:paraId="0DE3BAE7" w14:textId="77777777" w:rsidTr="00CB4CB2">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C59B36C" w14:textId="7D2CEF64" w:rsidR="001F2CDE" w:rsidRPr="009A61D0" w:rsidRDefault="003F07E8" w:rsidP="00642ADC">
            <w:pPr>
              <w:rPr>
                <w:sz w:val="24"/>
                <w:szCs w:val="24"/>
                <w:lang w:eastAsia="lv-LV"/>
              </w:rPr>
            </w:pPr>
            <w:r w:rsidRPr="009A61D0">
              <w:rPr>
                <w:sz w:val="24"/>
                <w:szCs w:val="24"/>
                <w:lang w:eastAsia="lv-LV"/>
              </w:rPr>
              <w:t>7.5</w:t>
            </w:r>
            <w:r w:rsidR="001F2CDE" w:rsidRPr="009A61D0">
              <w:rPr>
                <w:sz w:val="24"/>
                <w:szCs w:val="24"/>
                <w:lang w:eastAsia="lv-LV"/>
              </w:rPr>
              <w:t>.1.</w:t>
            </w:r>
          </w:p>
        </w:tc>
        <w:tc>
          <w:tcPr>
            <w:tcW w:w="4647" w:type="pct"/>
            <w:tcBorders>
              <w:top w:val="single" w:sz="4" w:space="0" w:color="auto"/>
              <w:left w:val="single" w:sz="4" w:space="0" w:color="auto"/>
              <w:bottom w:val="single" w:sz="4" w:space="0" w:color="auto"/>
              <w:right w:val="single" w:sz="4" w:space="0" w:color="auto"/>
            </w:tcBorders>
            <w:vAlign w:val="center"/>
          </w:tcPr>
          <w:p w14:paraId="7845192D" w14:textId="7B613751" w:rsidR="001C3AAB" w:rsidRPr="009A61D0" w:rsidRDefault="001F2CDE" w:rsidP="00E14C10">
            <w:pPr>
              <w:jc w:val="both"/>
              <w:rPr>
                <w:sz w:val="24"/>
                <w:szCs w:val="24"/>
              </w:rPr>
            </w:pPr>
            <w:r w:rsidRPr="009A61D0">
              <w:rPr>
                <w:bCs/>
                <w:sz w:val="24"/>
                <w:szCs w:val="24"/>
              </w:rPr>
              <w:t xml:space="preserve">Veikt 2 durvju </w:t>
            </w:r>
            <w:r w:rsidR="005C559D" w:rsidRPr="009A61D0">
              <w:rPr>
                <w:bCs/>
                <w:sz w:val="24"/>
                <w:szCs w:val="24"/>
              </w:rPr>
              <w:t xml:space="preserve">(kase zona un ieeja) </w:t>
            </w:r>
            <w:r w:rsidRPr="009A61D0">
              <w:rPr>
                <w:bCs/>
                <w:sz w:val="24"/>
                <w:szCs w:val="24"/>
              </w:rPr>
              <w:t>aprīkošanu ar karšu nolasītājiem</w:t>
            </w:r>
            <w:r w:rsidR="00A3445A" w:rsidRPr="009A61D0">
              <w:rPr>
                <w:bCs/>
                <w:sz w:val="24"/>
                <w:szCs w:val="24"/>
              </w:rPr>
              <w:t>. Ierīkot durvju atvēršanu ar rokturi no iekšpuses</w:t>
            </w:r>
            <w:r w:rsidR="006F5523" w:rsidRPr="009A61D0">
              <w:rPr>
                <w:bCs/>
                <w:sz w:val="24"/>
                <w:szCs w:val="24"/>
              </w:rPr>
              <w:t xml:space="preserve"> uzstādot elektronisko sprūdu</w:t>
            </w:r>
            <w:r w:rsidRPr="009A61D0">
              <w:rPr>
                <w:bCs/>
                <w:sz w:val="24"/>
                <w:szCs w:val="24"/>
              </w:rPr>
              <w:t>.</w:t>
            </w:r>
            <w:r w:rsidR="00A3445A" w:rsidRPr="009A61D0">
              <w:rPr>
                <w:bCs/>
                <w:sz w:val="24"/>
                <w:szCs w:val="24"/>
              </w:rPr>
              <w:t xml:space="preserve"> </w:t>
            </w:r>
            <w:r w:rsidR="001B2843" w:rsidRPr="009A61D0">
              <w:rPr>
                <w:bCs/>
                <w:sz w:val="24"/>
                <w:szCs w:val="24"/>
              </w:rPr>
              <w:t>Papildus ārdurvīm uzstādīt vienu elektrisko slēdzeni DS-K4E100 vai citu ekvivalentu pēc funkcionalitātes parametriem, nodrošinot bloķēšanas režīmu ārpus darba laika.</w:t>
            </w:r>
          </w:p>
        </w:tc>
      </w:tr>
      <w:tr w:rsidR="001F2CDE" w:rsidRPr="009A61D0" w14:paraId="137B5790" w14:textId="77777777" w:rsidTr="00CB4CB2">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7485E497" w14:textId="26DCE411" w:rsidR="001F2CDE" w:rsidRPr="009A61D0" w:rsidRDefault="003F07E8" w:rsidP="00642ADC">
            <w:pPr>
              <w:rPr>
                <w:sz w:val="24"/>
                <w:szCs w:val="24"/>
                <w:lang w:eastAsia="lv-LV"/>
              </w:rPr>
            </w:pPr>
            <w:r w:rsidRPr="009A61D0">
              <w:rPr>
                <w:sz w:val="24"/>
                <w:szCs w:val="24"/>
                <w:lang w:eastAsia="lv-LV"/>
              </w:rPr>
              <w:t>7.5</w:t>
            </w:r>
            <w:r w:rsidR="001F2CDE" w:rsidRPr="009A61D0">
              <w:rPr>
                <w:sz w:val="24"/>
                <w:szCs w:val="24"/>
                <w:lang w:eastAsia="lv-LV"/>
              </w:rPr>
              <w:t>.2.</w:t>
            </w:r>
          </w:p>
        </w:tc>
        <w:tc>
          <w:tcPr>
            <w:tcW w:w="4647" w:type="pct"/>
            <w:tcBorders>
              <w:top w:val="single" w:sz="4" w:space="0" w:color="auto"/>
              <w:left w:val="single" w:sz="4" w:space="0" w:color="auto"/>
              <w:bottom w:val="single" w:sz="4" w:space="0" w:color="auto"/>
              <w:right w:val="single" w:sz="4" w:space="0" w:color="auto"/>
            </w:tcBorders>
            <w:vAlign w:val="center"/>
          </w:tcPr>
          <w:p w14:paraId="31974694" w14:textId="1E5BC75D" w:rsidR="001C3AAB" w:rsidRPr="009A61D0" w:rsidRDefault="001F2CDE" w:rsidP="00F946D5">
            <w:pPr>
              <w:jc w:val="both"/>
              <w:rPr>
                <w:sz w:val="24"/>
                <w:szCs w:val="24"/>
              </w:rPr>
            </w:pPr>
            <w:r w:rsidRPr="009A61D0">
              <w:rPr>
                <w:bCs/>
                <w:sz w:val="24"/>
                <w:szCs w:val="24"/>
              </w:rPr>
              <w:t xml:space="preserve">Veikt apsardzes sistēmas </w:t>
            </w:r>
            <w:r w:rsidR="00AB5533" w:rsidRPr="009A61D0">
              <w:rPr>
                <w:bCs/>
                <w:sz w:val="24"/>
                <w:szCs w:val="24"/>
              </w:rPr>
              <w:t xml:space="preserve">ierīkošanu ar 7 </w:t>
            </w:r>
            <w:r w:rsidRPr="009A61D0">
              <w:rPr>
                <w:bCs/>
                <w:sz w:val="24"/>
                <w:szCs w:val="24"/>
              </w:rPr>
              <w:t>signalizācijas devēji</w:t>
            </w:r>
            <w:r w:rsidR="00AB5533" w:rsidRPr="009A61D0">
              <w:rPr>
                <w:bCs/>
                <w:sz w:val="24"/>
                <w:szCs w:val="24"/>
              </w:rPr>
              <w:t>em</w:t>
            </w:r>
            <w:r w:rsidRPr="009A61D0">
              <w:rPr>
                <w:bCs/>
                <w:sz w:val="24"/>
                <w:szCs w:val="24"/>
              </w:rPr>
              <w:t>, ārēj</w:t>
            </w:r>
            <w:r w:rsidR="00AB5533" w:rsidRPr="009A61D0">
              <w:rPr>
                <w:bCs/>
                <w:sz w:val="24"/>
                <w:szCs w:val="24"/>
              </w:rPr>
              <w:t>u</w:t>
            </w:r>
            <w:r w:rsidRPr="009A61D0">
              <w:rPr>
                <w:bCs/>
                <w:sz w:val="24"/>
                <w:szCs w:val="24"/>
              </w:rPr>
              <w:t xml:space="preserve"> sirēn</w:t>
            </w:r>
            <w:r w:rsidR="00AB5533" w:rsidRPr="009A61D0">
              <w:rPr>
                <w:bCs/>
                <w:sz w:val="24"/>
                <w:szCs w:val="24"/>
              </w:rPr>
              <w:t>u</w:t>
            </w:r>
            <w:r w:rsidRPr="009A61D0">
              <w:rPr>
                <w:bCs/>
                <w:sz w:val="24"/>
                <w:szCs w:val="24"/>
              </w:rPr>
              <w:t xml:space="preserve">, </w:t>
            </w:r>
            <w:r w:rsidR="00200AEA" w:rsidRPr="009A61D0">
              <w:rPr>
                <w:bCs/>
                <w:sz w:val="24"/>
                <w:szCs w:val="24"/>
              </w:rPr>
              <w:t>apsardzes signalizācijas klaviatūru</w:t>
            </w:r>
            <w:r w:rsidRPr="009A61D0">
              <w:rPr>
                <w:bCs/>
                <w:sz w:val="24"/>
                <w:szCs w:val="24"/>
              </w:rPr>
              <w:t xml:space="preserve">, </w:t>
            </w:r>
            <w:r w:rsidR="00200AEA" w:rsidRPr="009A61D0">
              <w:rPr>
                <w:bCs/>
                <w:sz w:val="24"/>
                <w:szCs w:val="24"/>
              </w:rPr>
              <w:t xml:space="preserve">4 </w:t>
            </w:r>
            <w:r w:rsidRPr="009A61D0">
              <w:rPr>
                <w:bCs/>
                <w:sz w:val="24"/>
                <w:szCs w:val="24"/>
              </w:rPr>
              <w:t xml:space="preserve">signalizācijas herkonu uzstādīšanu ārdurvīm, pieslēdzot to </w:t>
            </w:r>
            <w:r w:rsidR="006F5523" w:rsidRPr="009A61D0">
              <w:rPr>
                <w:sz w:val="24"/>
                <w:szCs w:val="24"/>
              </w:rPr>
              <w:t>PKS</w:t>
            </w:r>
            <w:r w:rsidR="00BF02D5" w:rsidRPr="009A61D0">
              <w:rPr>
                <w:bCs/>
                <w:sz w:val="24"/>
                <w:szCs w:val="24"/>
              </w:rPr>
              <w:t>.</w:t>
            </w:r>
            <w:r w:rsidR="00AF4D50" w:rsidRPr="009A61D0">
              <w:rPr>
                <w:bCs/>
                <w:sz w:val="24"/>
                <w:szCs w:val="24"/>
              </w:rPr>
              <w:t xml:space="preserve"> </w:t>
            </w:r>
            <w:r w:rsidR="00F946D5" w:rsidRPr="009A61D0">
              <w:rPr>
                <w:bCs/>
                <w:sz w:val="24"/>
                <w:szCs w:val="24"/>
              </w:rPr>
              <w:t>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 Demontēt esošo signalizācijas sistēmu.</w:t>
            </w:r>
          </w:p>
        </w:tc>
      </w:tr>
      <w:tr w:rsidR="001F2CDE" w:rsidRPr="009A61D0" w14:paraId="33AEFE52" w14:textId="77777777" w:rsidTr="00CB4CB2">
        <w:trPr>
          <w:trHeight w:val="47"/>
        </w:trPr>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AE0D6" w14:textId="47FB1D69" w:rsidR="001F2CDE" w:rsidRPr="009A61D0" w:rsidRDefault="004E2A82" w:rsidP="00642ADC">
            <w:pPr>
              <w:rPr>
                <w:b/>
                <w:bCs/>
                <w:sz w:val="24"/>
                <w:szCs w:val="24"/>
                <w:lang w:eastAsia="lv-LV"/>
              </w:rPr>
            </w:pPr>
            <w:r w:rsidRPr="009A61D0">
              <w:rPr>
                <w:b/>
                <w:bCs/>
                <w:sz w:val="24"/>
                <w:szCs w:val="24"/>
                <w:lang w:eastAsia="lv-LV"/>
              </w:rPr>
              <w:t>7.6.</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0746B" w14:textId="789DCAD0" w:rsidR="001F2CDE" w:rsidRPr="009A61D0" w:rsidRDefault="001F2CDE" w:rsidP="00E14C10">
            <w:pPr>
              <w:jc w:val="both"/>
              <w:rPr>
                <w:b/>
                <w:bCs/>
                <w:sz w:val="24"/>
                <w:szCs w:val="24"/>
              </w:rPr>
            </w:pPr>
            <w:r w:rsidRPr="009A61D0">
              <w:rPr>
                <w:b/>
                <w:bCs/>
                <w:sz w:val="24"/>
                <w:szCs w:val="24"/>
              </w:rPr>
              <w:t>Pērnavas iela 55a (Galapunkts – Daugavas stadions)</w:t>
            </w:r>
          </w:p>
        </w:tc>
      </w:tr>
      <w:tr w:rsidR="001F2CDE" w:rsidRPr="009A61D0" w14:paraId="34757672" w14:textId="77777777" w:rsidTr="00CB4CB2">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tcPr>
          <w:p w14:paraId="5B5F5446" w14:textId="1C0BD0C2" w:rsidR="001F2CDE" w:rsidRPr="009A61D0" w:rsidRDefault="003F3A95" w:rsidP="00642ADC">
            <w:pPr>
              <w:rPr>
                <w:sz w:val="24"/>
                <w:szCs w:val="24"/>
                <w:lang w:eastAsia="lv-LV"/>
              </w:rPr>
            </w:pPr>
            <w:r w:rsidRPr="009A61D0">
              <w:rPr>
                <w:sz w:val="24"/>
                <w:szCs w:val="24"/>
                <w:lang w:eastAsia="lv-LV"/>
              </w:rPr>
              <w:t>7.6.</w:t>
            </w:r>
            <w:r w:rsidR="001F2CDE" w:rsidRPr="009A61D0">
              <w:rPr>
                <w:sz w:val="24"/>
                <w:szCs w:val="24"/>
                <w:lang w:eastAsia="lv-LV"/>
              </w:rPr>
              <w:t>1.</w:t>
            </w:r>
          </w:p>
        </w:tc>
        <w:tc>
          <w:tcPr>
            <w:tcW w:w="4647" w:type="pct"/>
            <w:tcBorders>
              <w:top w:val="single" w:sz="4" w:space="0" w:color="auto"/>
              <w:left w:val="single" w:sz="4" w:space="0" w:color="auto"/>
              <w:bottom w:val="single" w:sz="4" w:space="0" w:color="auto"/>
              <w:right w:val="single" w:sz="4" w:space="0" w:color="auto"/>
            </w:tcBorders>
            <w:vAlign w:val="center"/>
          </w:tcPr>
          <w:p w14:paraId="7330DC04" w14:textId="41FC0A49" w:rsidR="001C3AAB" w:rsidRPr="009A61D0" w:rsidRDefault="00024E6E" w:rsidP="00C71DD9">
            <w:pPr>
              <w:jc w:val="both"/>
              <w:rPr>
                <w:bCs/>
                <w:sz w:val="24"/>
                <w:szCs w:val="24"/>
              </w:rPr>
            </w:pPr>
            <w:r w:rsidRPr="009A61D0">
              <w:rPr>
                <w:bCs/>
                <w:sz w:val="24"/>
                <w:szCs w:val="24"/>
              </w:rPr>
              <w:t>Veikt durvju aprīkošanu ar karšu nolasītāju (</w:t>
            </w:r>
            <w:r w:rsidR="00433B7F" w:rsidRPr="009A61D0">
              <w:rPr>
                <w:bCs/>
                <w:sz w:val="24"/>
                <w:szCs w:val="24"/>
              </w:rPr>
              <w:t>ieeja kases zonā</w:t>
            </w:r>
            <w:r w:rsidRPr="009A61D0">
              <w:rPr>
                <w:bCs/>
                <w:sz w:val="24"/>
                <w:szCs w:val="24"/>
              </w:rPr>
              <w:t>). Ierīkot durvju atvēršanu ar rokturi no iekšpuses</w:t>
            </w:r>
            <w:r w:rsidR="00433B7F" w:rsidRPr="009A61D0">
              <w:rPr>
                <w:bCs/>
                <w:sz w:val="24"/>
                <w:szCs w:val="24"/>
              </w:rPr>
              <w:t xml:space="preserve"> uzstādot elektronisko sprūdu</w:t>
            </w:r>
            <w:r w:rsidR="00693E07" w:rsidRPr="009A61D0">
              <w:rPr>
                <w:bCs/>
                <w:sz w:val="24"/>
                <w:szCs w:val="24"/>
              </w:rPr>
              <w:t xml:space="preserve">. </w:t>
            </w:r>
            <w:r w:rsidR="00C71DD9" w:rsidRPr="009A61D0">
              <w:rPr>
                <w:bCs/>
                <w:sz w:val="24"/>
                <w:szCs w:val="24"/>
              </w:rPr>
              <w:t>Papildus ārdurvīm uzstādīt vienu elektrisko slēdzeni DS-K4E100 vai citu ekvivalentu pēc funkcionalitātes parametriem, nodrošinot bloķēšanas režīmu ārpus darba laika.</w:t>
            </w:r>
          </w:p>
        </w:tc>
      </w:tr>
      <w:tr w:rsidR="004B7C60" w:rsidRPr="009A61D0" w14:paraId="56972392" w14:textId="77777777" w:rsidTr="004B7C60">
        <w:trPr>
          <w:trHeight w:val="47"/>
        </w:trPr>
        <w:tc>
          <w:tcPr>
            <w:tcW w:w="35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809A9" w14:textId="0774137C" w:rsidR="004B7C60" w:rsidRPr="009A61D0" w:rsidRDefault="004B7C60" w:rsidP="004B7C60">
            <w:pPr>
              <w:rPr>
                <w:sz w:val="24"/>
                <w:szCs w:val="24"/>
                <w:lang w:eastAsia="lv-LV"/>
              </w:rPr>
            </w:pPr>
            <w:r w:rsidRPr="009A61D0">
              <w:rPr>
                <w:b/>
                <w:bCs/>
                <w:sz w:val="24"/>
                <w:szCs w:val="24"/>
              </w:rPr>
              <w:t>7.7.</w:t>
            </w:r>
          </w:p>
        </w:tc>
        <w:tc>
          <w:tcPr>
            <w:tcW w:w="464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474D" w14:textId="0B1C3239" w:rsidR="004B7C60" w:rsidRPr="009A61D0" w:rsidRDefault="004B7C60" w:rsidP="004B7C60">
            <w:pPr>
              <w:jc w:val="both"/>
              <w:rPr>
                <w:bCs/>
                <w:sz w:val="24"/>
                <w:szCs w:val="24"/>
              </w:rPr>
            </w:pPr>
            <w:r w:rsidRPr="009A61D0">
              <w:rPr>
                <w:b/>
                <w:bCs/>
                <w:sz w:val="24"/>
                <w:szCs w:val="24"/>
              </w:rPr>
              <w:t>Kroņu iela 19, Rīga (Apakšstacija)</w:t>
            </w:r>
          </w:p>
        </w:tc>
      </w:tr>
      <w:tr w:rsidR="004B7C60" w:rsidRPr="009A61D0" w14:paraId="28F9837C" w14:textId="77777777" w:rsidTr="001D7847">
        <w:trPr>
          <w:trHeight w:val="47"/>
        </w:trPr>
        <w:tc>
          <w:tcPr>
            <w:tcW w:w="353" w:type="pct"/>
            <w:tcBorders>
              <w:top w:val="single" w:sz="4" w:space="0" w:color="auto"/>
              <w:left w:val="single" w:sz="4" w:space="0" w:color="auto"/>
              <w:bottom w:val="single" w:sz="4" w:space="0" w:color="auto"/>
              <w:right w:val="single" w:sz="4" w:space="0" w:color="auto"/>
            </w:tcBorders>
            <w:shd w:val="clear" w:color="auto" w:fill="auto"/>
          </w:tcPr>
          <w:p w14:paraId="460CACCE" w14:textId="53BF74B2" w:rsidR="004B7C60" w:rsidRPr="009A61D0" w:rsidRDefault="004B7C60" w:rsidP="004B7C60">
            <w:pPr>
              <w:rPr>
                <w:sz w:val="24"/>
                <w:szCs w:val="24"/>
                <w:lang w:eastAsia="lv-LV"/>
              </w:rPr>
            </w:pPr>
            <w:r w:rsidRPr="009A61D0">
              <w:rPr>
                <w:b/>
                <w:bCs/>
                <w:sz w:val="24"/>
                <w:szCs w:val="24"/>
              </w:rPr>
              <w:t>7.7.1.</w:t>
            </w:r>
          </w:p>
        </w:tc>
        <w:tc>
          <w:tcPr>
            <w:tcW w:w="4647" w:type="pct"/>
            <w:tcBorders>
              <w:top w:val="single" w:sz="4" w:space="0" w:color="auto"/>
              <w:left w:val="single" w:sz="4" w:space="0" w:color="auto"/>
              <w:bottom w:val="single" w:sz="4" w:space="0" w:color="auto"/>
              <w:right w:val="single" w:sz="4" w:space="0" w:color="auto"/>
            </w:tcBorders>
          </w:tcPr>
          <w:p w14:paraId="6F4E46A8" w14:textId="72ECAF25" w:rsidR="004B7C60" w:rsidRPr="009A61D0" w:rsidRDefault="004B7C60" w:rsidP="004B7C60">
            <w:pPr>
              <w:jc w:val="both"/>
              <w:rPr>
                <w:bCs/>
                <w:sz w:val="24"/>
                <w:szCs w:val="24"/>
              </w:rPr>
            </w:pPr>
            <w:r w:rsidRPr="009A61D0">
              <w:rPr>
                <w:bCs/>
                <w:sz w:val="24"/>
                <w:szCs w:val="24"/>
              </w:rPr>
              <w:t xml:space="preserve">Veikt 2 durvju (1.stāva ieeja un 2.stāva ieeja IDSD tehniskā daļa) aprīkošanu ar karšu nolasītājiem ieejai no ārpuses, durvju atvēršanu ar rokturi uzstādot elektronisko sprūdu. Papildus uzstādīt IP video/video </w:t>
            </w:r>
            <w:proofErr w:type="spellStart"/>
            <w:r w:rsidRPr="009A61D0">
              <w:rPr>
                <w:bCs/>
                <w:sz w:val="24"/>
                <w:szCs w:val="24"/>
              </w:rPr>
              <w:t>domofona</w:t>
            </w:r>
            <w:proofErr w:type="spellEnd"/>
            <w:r w:rsidRPr="009A61D0">
              <w:rPr>
                <w:bCs/>
                <w:sz w:val="24"/>
                <w:szCs w:val="24"/>
              </w:rPr>
              <w:t xml:space="preserve"> izsaukuma paneli ārpusē ar divām izsaukuma pogām un IP video/audio </w:t>
            </w:r>
            <w:proofErr w:type="spellStart"/>
            <w:r w:rsidRPr="009A61D0">
              <w:rPr>
                <w:bCs/>
                <w:sz w:val="24"/>
                <w:szCs w:val="24"/>
              </w:rPr>
              <w:t>domofonu</w:t>
            </w:r>
            <w:proofErr w:type="spellEnd"/>
            <w:r w:rsidRPr="009A61D0">
              <w:rPr>
                <w:bCs/>
                <w:sz w:val="24"/>
                <w:szCs w:val="24"/>
              </w:rPr>
              <w:t xml:space="preserve"> izsaukuma paneli iekšpusē ar vienu izsaukuma pogu. Uzstādīt 2 iekštelpu izsaukuma video monitors ar skārienjutīgu displeju.</w:t>
            </w:r>
          </w:p>
        </w:tc>
      </w:tr>
    </w:tbl>
    <w:p w14:paraId="72161B1F" w14:textId="77777777" w:rsidR="00396EEC" w:rsidRPr="009A61D0" w:rsidRDefault="00396EEC" w:rsidP="00396EEC">
      <w:pPr>
        <w:rPr>
          <w:sz w:val="24"/>
          <w:szCs w:val="24"/>
        </w:rPr>
      </w:pPr>
    </w:p>
    <w:p w14:paraId="0D4AF6CD" w14:textId="6DEA8229" w:rsidR="0004717E" w:rsidRPr="009A61D0" w:rsidRDefault="0004717E" w:rsidP="0004717E">
      <w:pPr>
        <w:rPr>
          <w:sz w:val="24"/>
          <w:szCs w:val="24"/>
        </w:rPr>
      </w:pPr>
      <w:r w:rsidRPr="009A61D0">
        <w:rPr>
          <w:sz w:val="24"/>
          <w:szCs w:val="24"/>
        </w:rPr>
        <w:t>8. Jānodrošina PKS un tās elementu atbilstība šādām minimālām tehniskām un funkcionālām prasībām:</w:t>
      </w:r>
    </w:p>
    <w:p w14:paraId="43ACB3D2" w14:textId="1CE4CC6A" w:rsidR="00893688" w:rsidRPr="009A61D0" w:rsidRDefault="008273D4" w:rsidP="008273D4">
      <w:pPr>
        <w:ind w:left="426"/>
        <w:rPr>
          <w:sz w:val="24"/>
          <w:szCs w:val="24"/>
        </w:rPr>
      </w:pPr>
      <w:r w:rsidRPr="009A61D0">
        <w:rPr>
          <w:sz w:val="24"/>
          <w:szCs w:val="24"/>
        </w:rPr>
        <w:t>8.1.</w:t>
      </w:r>
      <w:r w:rsidR="00D25CEF" w:rsidRPr="009A61D0">
        <w:rPr>
          <w:sz w:val="24"/>
          <w:szCs w:val="24"/>
        </w:rPr>
        <w:t xml:space="preserve"> </w:t>
      </w:r>
      <w:r w:rsidR="006624B1" w:rsidRPr="009A61D0">
        <w:rPr>
          <w:sz w:val="24"/>
          <w:szCs w:val="24"/>
        </w:rPr>
        <w:t xml:space="preserve">unikālo reģistrēto personu (identifikācijas </w:t>
      </w:r>
      <w:r w:rsidR="00C13BFC" w:rsidRPr="009A61D0">
        <w:rPr>
          <w:sz w:val="24"/>
          <w:szCs w:val="24"/>
        </w:rPr>
        <w:t>elementu</w:t>
      </w:r>
      <w:r w:rsidR="006624B1" w:rsidRPr="009A61D0">
        <w:rPr>
          <w:sz w:val="24"/>
          <w:szCs w:val="24"/>
        </w:rPr>
        <w:t>) skaits</w:t>
      </w:r>
      <w:r w:rsidR="008E4A7E" w:rsidRPr="009A61D0">
        <w:rPr>
          <w:sz w:val="24"/>
          <w:szCs w:val="24"/>
        </w:rPr>
        <w:t xml:space="preserve"> ne mazāks, kā 4500</w:t>
      </w:r>
      <w:r w:rsidR="00C27556" w:rsidRPr="009A61D0">
        <w:rPr>
          <w:sz w:val="24"/>
          <w:szCs w:val="24"/>
        </w:rPr>
        <w:t xml:space="preserve"> ar iespēju izmantot vismaz šādus identifikācijas elementus</w:t>
      </w:r>
      <w:r w:rsidR="00BB0B0D" w:rsidRPr="009A61D0">
        <w:rPr>
          <w:sz w:val="24"/>
          <w:szCs w:val="24"/>
        </w:rPr>
        <w:t>:</w:t>
      </w:r>
    </w:p>
    <w:p w14:paraId="46074554" w14:textId="079A23BC" w:rsidR="00EC1656" w:rsidRPr="009A61D0" w:rsidRDefault="00EC1656" w:rsidP="00D25CEF">
      <w:pPr>
        <w:pStyle w:val="ListParagraph"/>
        <w:numPr>
          <w:ilvl w:val="2"/>
          <w:numId w:val="43"/>
        </w:numPr>
        <w:ind w:left="1276" w:hanging="425"/>
        <w:rPr>
          <w:sz w:val="24"/>
          <w:szCs w:val="24"/>
        </w:rPr>
      </w:pPr>
      <w:r w:rsidRPr="009A61D0">
        <w:rPr>
          <w:sz w:val="24"/>
          <w:szCs w:val="24"/>
        </w:rPr>
        <w:t>RFID kartiņas (125kHz),</w:t>
      </w:r>
    </w:p>
    <w:p w14:paraId="4A2D6762" w14:textId="0E90F53D" w:rsidR="00D25CEF" w:rsidRPr="009A61D0" w:rsidRDefault="00EC1656" w:rsidP="00D25CEF">
      <w:pPr>
        <w:pStyle w:val="ListParagraph"/>
        <w:numPr>
          <w:ilvl w:val="2"/>
          <w:numId w:val="43"/>
        </w:numPr>
        <w:ind w:left="1276" w:hanging="425"/>
        <w:rPr>
          <w:sz w:val="24"/>
          <w:szCs w:val="24"/>
        </w:rPr>
      </w:pPr>
      <w:r w:rsidRPr="009A61D0">
        <w:rPr>
          <w:sz w:val="24"/>
          <w:szCs w:val="24"/>
        </w:rPr>
        <w:t>NFC kartiņas (13.56Mhz),</w:t>
      </w:r>
    </w:p>
    <w:p w14:paraId="5ADA94F2" w14:textId="77777777" w:rsidR="00D25CEF" w:rsidRPr="009A61D0" w:rsidRDefault="00EC1656" w:rsidP="00D25CEF">
      <w:pPr>
        <w:pStyle w:val="ListParagraph"/>
        <w:numPr>
          <w:ilvl w:val="2"/>
          <w:numId w:val="43"/>
        </w:numPr>
        <w:ind w:left="1276" w:hanging="425"/>
        <w:rPr>
          <w:sz w:val="24"/>
          <w:szCs w:val="24"/>
        </w:rPr>
      </w:pPr>
      <w:r w:rsidRPr="009A61D0">
        <w:rPr>
          <w:sz w:val="24"/>
          <w:szCs w:val="24"/>
        </w:rPr>
        <w:t>NFC aproces (13.56Mhz),</w:t>
      </w:r>
    </w:p>
    <w:p w14:paraId="062C90F8" w14:textId="0D99A84F" w:rsidR="00EC1656" w:rsidRPr="009A61D0" w:rsidRDefault="00EC1656" w:rsidP="00D25CEF">
      <w:pPr>
        <w:pStyle w:val="ListParagraph"/>
        <w:numPr>
          <w:ilvl w:val="2"/>
          <w:numId w:val="43"/>
        </w:numPr>
        <w:ind w:left="1276" w:hanging="425"/>
        <w:rPr>
          <w:sz w:val="24"/>
          <w:szCs w:val="24"/>
        </w:rPr>
      </w:pPr>
      <w:proofErr w:type="spellStart"/>
      <w:r w:rsidRPr="009A61D0">
        <w:rPr>
          <w:sz w:val="24"/>
          <w:szCs w:val="24"/>
        </w:rPr>
        <w:t>Viedierīces</w:t>
      </w:r>
      <w:proofErr w:type="spellEnd"/>
      <w:r w:rsidRPr="009A61D0">
        <w:rPr>
          <w:sz w:val="24"/>
          <w:szCs w:val="24"/>
        </w:rPr>
        <w:t xml:space="preserve"> ar NFC funkciju(13.56Mhz).</w:t>
      </w:r>
    </w:p>
    <w:p w14:paraId="5FA4E147" w14:textId="77777777" w:rsidR="00D25CEF" w:rsidRPr="009A61D0" w:rsidRDefault="00DE51A9" w:rsidP="00EA67EA">
      <w:pPr>
        <w:pStyle w:val="ListParagraph"/>
        <w:numPr>
          <w:ilvl w:val="1"/>
          <w:numId w:val="43"/>
        </w:numPr>
        <w:ind w:left="851" w:hanging="425"/>
        <w:rPr>
          <w:sz w:val="24"/>
          <w:szCs w:val="24"/>
        </w:rPr>
      </w:pPr>
      <w:r w:rsidRPr="009A61D0">
        <w:rPr>
          <w:sz w:val="24"/>
          <w:szCs w:val="24"/>
        </w:rPr>
        <w:t>m</w:t>
      </w:r>
      <w:r w:rsidR="00C40497" w:rsidRPr="009A61D0">
        <w:rPr>
          <w:sz w:val="24"/>
          <w:szCs w:val="24"/>
        </w:rPr>
        <w:t>aksimālais o</w:t>
      </w:r>
      <w:r w:rsidR="009D5F04" w:rsidRPr="009A61D0">
        <w:rPr>
          <w:sz w:val="24"/>
          <w:szCs w:val="24"/>
        </w:rPr>
        <w:t xml:space="preserve">peratoru </w:t>
      </w:r>
      <w:r w:rsidR="00C40497" w:rsidRPr="009A61D0">
        <w:rPr>
          <w:sz w:val="24"/>
          <w:szCs w:val="24"/>
        </w:rPr>
        <w:t xml:space="preserve">lomas lietotāju </w:t>
      </w:r>
      <w:r w:rsidR="009D5F04" w:rsidRPr="009A61D0">
        <w:rPr>
          <w:sz w:val="24"/>
          <w:szCs w:val="24"/>
        </w:rPr>
        <w:t xml:space="preserve">skaits </w:t>
      </w:r>
      <w:r w:rsidR="00C40497" w:rsidRPr="009A61D0">
        <w:rPr>
          <w:sz w:val="24"/>
          <w:szCs w:val="24"/>
        </w:rPr>
        <w:t xml:space="preserve">līdz </w:t>
      </w:r>
      <w:r w:rsidR="009D5F04" w:rsidRPr="009A61D0">
        <w:rPr>
          <w:sz w:val="24"/>
          <w:szCs w:val="24"/>
        </w:rPr>
        <w:t>30</w:t>
      </w:r>
      <w:r w:rsidR="00C40497" w:rsidRPr="009A61D0">
        <w:rPr>
          <w:sz w:val="24"/>
          <w:szCs w:val="24"/>
        </w:rPr>
        <w:t xml:space="preserve"> lietot</w:t>
      </w:r>
      <w:r w:rsidR="006A1A86" w:rsidRPr="009A61D0">
        <w:rPr>
          <w:sz w:val="24"/>
          <w:szCs w:val="24"/>
        </w:rPr>
        <w:t>āji</w:t>
      </w:r>
      <w:r w:rsidR="009D5F04" w:rsidRPr="009A61D0">
        <w:rPr>
          <w:sz w:val="24"/>
          <w:szCs w:val="24"/>
        </w:rPr>
        <w:t>;</w:t>
      </w:r>
    </w:p>
    <w:p w14:paraId="37985BE5" w14:textId="77777777" w:rsidR="00EA67EA" w:rsidRPr="009A61D0" w:rsidRDefault="00DE51A9" w:rsidP="00EA67EA">
      <w:pPr>
        <w:pStyle w:val="ListParagraph"/>
        <w:numPr>
          <w:ilvl w:val="1"/>
          <w:numId w:val="43"/>
        </w:numPr>
        <w:ind w:left="851" w:hanging="425"/>
        <w:rPr>
          <w:sz w:val="24"/>
          <w:szCs w:val="24"/>
        </w:rPr>
      </w:pPr>
      <w:r w:rsidRPr="009A61D0">
        <w:rPr>
          <w:sz w:val="24"/>
          <w:szCs w:val="24"/>
        </w:rPr>
        <w:t xml:space="preserve">maksimālais </w:t>
      </w:r>
      <w:r w:rsidR="00B11720" w:rsidRPr="009A61D0">
        <w:rPr>
          <w:sz w:val="24"/>
          <w:szCs w:val="24"/>
        </w:rPr>
        <w:t xml:space="preserve">reģistrēto </w:t>
      </w:r>
      <w:r w:rsidRPr="009A61D0">
        <w:rPr>
          <w:sz w:val="24"/>
          <w:szCs w:val="24"/>
        </w:rPr>
        <w:t>d</w:t>
      </w:r>
      <w:r w:rsidR="009D5F04" w:rsidRPr="009A61D0">
        <w:rPr>
          <w:sz w:val="24"/>
          <w:szCs w:val="24"/>
        </w:rPr>
        <w:t>urvju</w:t>
      </w:r>
      <w:r w:rsidRPr="009A61D0">
        <w:rPr>
          <w:sz w:val="24"/>
          <w:szCs w:val="24"/>
        </w:rPr>
        <w:t xml:space="preserve"> vai cita veida </w:t>
      </w:r>
      <w:r w:rsidR="00D5480F" w:rsidRPr="009A61D0">
        <w:rPr>
          <w:sz w:val="24"/>
          <w:szCs w:val="24"/>
        </w:rPr>
        <w:t xml:space="preserve">vadības </w:t>
      </w:r>
      <w:r w:rsidR="009D5F04" w:rsidRPr="009A61D0">
        <w:rPr>
          <w:sz w:val="24"/>
          <w:szCs w:val="24"/>
        </w:rPr>
        <w:t>objektu skaits līdz 1000</w:t>
      </w:r>
      <w:r w:rsidR="00811838" w:rsidRPr="009A61D0">
        <w:rPr>
          <w:sz w:val="24"/>
          <w:szCs w:val="24"/>
        </w:rPr>
        <w:t xml:space="preserve"> vienības</w:t>
      </w:r>
      <w:r w:rsidR="009D5F04" w:rsidRPr="009A61D0">
        <w:rPr>
          <w:sz w:val="24"/>
          <w:szCs w:val="24"/>
        </w:rPr>
        <w:t>;</w:t>
      </w:r>
    </w:p>
    <w:p w14:paraId="0827CF84" w14:textId="7A50BA30" w:rsidR="00EA67EA" w:rsidRPr="009A61D0" w:rsidRDefault="00CC4EEE" w:rsidP="00EA67EA">
      <w:pPr>
        <w:pStyle w:val="ListParagraph"/>
        <w:numPr>
          <w:ilvl w:val="1"/>
          <w:numId w:val="43"/>
        </w:numPr>
        <w:ind w:left="851" w:hanging="425"/>
        <w:rPr>
          <w:sz w:val="24"/>
          <w:szCs w:val="24"/>
        </w:rPr>
      </w:pPr>
      <w:r w:rsidRPr="009A61D0">
        <w:rPr>
          <w:sz w:val="24"/>
          <w:szCs w:val="24"/>
        </w:rPr>
        <w:t>Integrācijas prasības atbilstošas vispārējām prasībām</w:t>
      </w:r>
      <w:r w:rsidR="00EA67EA" w:rsidRPr="009A61D0">
        <w:rPr>
          <w:sz w:val="24"/>
          <w:szCs w:val="24"/>
        </w:rPr>
        <w:t>:</w:t>
      </w:r>
    </w:p>
    <w:p w14:paraId="76C2344F" w14:textId="6AA2F1EC" w:rsidR="00EC1656" w:rsidRPr="009A61D0" w:rsidRDefault="00EC1656" w:rsidP="00EA67EA">
      <w:pPr>
        <w:pStyle w:val="ListParagraph"/>
        <w:numPr>
          <w:ilvl w:val="1"/>
          <w:numId w:val="43"/>
        </w:numPr>
        <w:ind w:left="851" w:hanging="425"/>
        <w:rPr>
          <w:sz w:val="24"/>
          <w:szCs w:val="24"/>
        </w:rPr>
      </w:pPr>
      <w:r w:rsidRPr="009A61D0">
        <w:rPr>
          <w:sz w:val="24"/>
          <w:szCs w:val="24"/>
        </w:rPr>
        <w:t>Piekļuves kontroles vadība</w:t>
      </w:r>
      <w:r w:rsidR="00BE47C9" w:rsidRPr="009A61D0">
        <w:rPr>
          <w:sz w:val="24"/>
          <w:szCs w:val="24"/>
        </w:rPr>
        <w:t>s funkcionalitāt</w:t>
      </w:r>
      <w:r w:rsidR="00DC566F" w:rsidRPr="009A61D0">
        <w:rPr>
          <w:sz w:val="24"/>
          <w:szCs w:val="24"/>
        </w:rPr>
        <w:t>ē iekļauta</w:t>
      </w:r>
      <w:r w:rsidRPr="009A61D0">
        <w:rPr>
          <w:sz w:val="24"/>
          <w:szCs w:val="24"/>
        </w:rPr>
        <w:t>:</w:t>
      </w:r>
    </w:p>
    <w:p w14:paraId="1EF2BBBA" w14:textId="77777777" w:rsidR="00EA67EA" w:rsidRPr="009A61D0" w:rsidRDefault="008273D4" w:rsidP="00EA67EA">
      <w:pPr>
        <w:pStyle w:val="ListParagraph"/>
        <w:numPr>
          <w:ilvl w:val="2"/>
          <w:numId w:val="43"/>
        </w:numPr>
        <w:ind w:firstLine="131"/>
        <w:rPr>
          <w:sz w:val="24"/>
          <w:szCs w:val="24"/>
        </w:rPr>
      </w:pPr>
      <w:r w:rsidRPr="009A61D0">
        <w:rPr>
          <w:sz w:val="24"/>
          <w:szCs w:val="24"/>
        </w:rPr>
        <w:t xml:space="preserve"> </w:t>
      </w:r>
      <w:r w:rsidR="00EC1656" w:rsidRPr="009A61D0">
        <w:rPr>
          <w:sz w:val="24"/>
          <w:szCs w:val="24"/>
        </w:rPr>
        <w:t>Atslēgšan</w:t>
      </w:r>
      <w:r w:rsidR="00A1153F" w:rsidRPr="009A61D0">
        <w:rPr>
          <w:sz w:val="24"/>
          <w:szCs w:val="24"/>
        </w:rPr>
        <w:t>a</w:t>
      </w:r>
      <w:r w:rsidR="00EC1656" w:rsidRPr="009A61D0">
        <w:rPr>
          <w:sz w:val="24"/>
          <w:szCs w:val="24"/>
        </w:rPr>
        <w:t xml:space="preserve"> vai piekļuves nodrošināšana </w:t>
      </w:r>
      <w:r w:rsidR="00A1153F" w:rsidRPr="009A61D0">
        <w:rPr>
          <w:sz w:val="24"/>
          <w:szCs w:val="24"/>
        </w:rPr>
        <w:t xml:space="preserve">noteiktos definētos </w:t>
      </w:r>
      <w:r w:rsidR="00EC1656" w:rsidRPr="009A61D0">
        <w:rPr>
          <w:sz w:val="24"/>
          <w:szCs w:val="24"/>
        </w:rPr>
        <w:t xml:space="preserve">laika periodos (automātiski vai </w:t>
      </w:r>
      <w:r w:rsidR="00A1153F" w:rsidRPr="009A61D0">
        <w:rPr>
          <w:sz w:val="24"/>
          <w:szCs w:val="24"/>
        </w:rPr>
        <w:t xml:space="preserve">ar </w:t>
      </w:r>
      <w:r w:rsidR="00EC1656" w:rsidRPr="009A61D0">
        <w:rPr>
          <w:sz w:val="24"/>
          <w:szCs w:val="24"/>
        </w:rPr>
        <w:t>attālināto vadību);</w:t>
      </w:r>
    </w:p>
    <w:p w14:paraId="146D9998" w14:textId="77777777" w:rsidR="00EA67EA" w:rsidRPr="009A61D0" w:rsidRDefault="00EC1656" w:rsidP="00EA67EA">
      <w:pPr>
        <w:pStyle w:val="ListParagraph"/>
        <w:numPr>
          <w:ilvl w:val="2"/>
          <w:numId w:val="43"/>
        </w:numPr>
        <w:ind w:firstLine="131"/>
        <w:rPr>
          <w:sz w:val="24"/>
          <w:szCs w:val="24"/>
        </w:rPr>
      </w:pPr>
      <w:r w:rsidRPr="009A61D0">
        <w:rPr>
          <w:sz w:val="24"/>
          <w:szCs w:val="24"/>
        </w:rPr>
        <w:t>Bloķēšan</w:t>
      </w:r>
      <w:r w:rsidR="00800F95" w:rsidRPr="009A61D0">
        <w:rPr>
          <w:sz w:val="24"/>
          <w:szCs w:val="24"/>
        </w:rPr>
        <w:t>a</w:t>
      </w:r>
      <w:r w:rsidRPr="009A61D0">
        <w:rPr>
          <w:sz w:val="24"/>
          <w:szCs w:val="24"/>
        </w:rPr>
        <w:t xml:space="preserve"> vai piekļuves lieguma nodrošināšana </w:t>
      </w:r>
      <w:r w:rsidR="00800F95" w:rsidRPr="009A61D0">
        <w:rPr>
          <w:sz w:val="24"/>
          <w:szCs w:val="24"/>
        </w:rPr>
        <w:t xml:space="preserve">noteiktos definētos </w:t>
      </w:r>
      <w:r w:rsidRPr="009A61D0">
        <w:rPr>
          <w:sz w:val="24"/>
          <w:szCs w:val="24"/>
        </w:rPr>
        <w:t xml:space="preserve">laika periodos (automātiski vai </w:t>
      </w:r>
      <w:r w:rsidR="00800F95" w:rsidRPr="009A61D0">
        <w:rPr>
          <w:sz w:val="24"/>
          <w:szCs w:val="24"/>
        </w:rPr>
        <w:t xml:space="preserve">ar </w:t>
      </w:r>
      <w:r w:rsidRPr="009A61D0">
        <w:rPr>
          <w:sz w:val="24"/>
          <w:szCs w:val="24"/>
        </w:rPr>
        <w:t>attālināto vadību);</w:t>
      </w:r>
    </w:p>
    <w:p w14:paraId="6C68558B" w14:textId="77777777" w:rsidR="00EA67EA" w:rsidRPr="009A61D0" w:rsidRDefault="00E66F1A" w:rsidP="00EA67EA">
      <w:pPr>
        <w:pStyle w:val="ListParagraph"/>
        <w:numPr>
          <w:ilvl w:val="2"/>
          <w:numId w:val="43"/>
        </w:numPr>
        <w:ind w:firstLine="131"/>
        <w:rPr>
          <w:sz w:val="24"/>
          <w:szCs w:val="24"/>
        </w:rPr>
      </w:pPr>
      <w:r w:rsidRPr="009A61D0">
        <w:rPr>
          <w:sz w:val="24"/>
          <w:szCs w:val="24"/>
        </w:rPr>
        <w:t>Automātiska a</w:t>
      </w:r>
      <w:r w:rsidR="00EC1656" w:rsidRPr="009A61D0">
        <w:rPr>
          <w:sz w:val="24"/>
          <w:szCs w:val="24"/>
        </w:rPr>
        <w:t>tbloķēšan</w:t>
      </w:r>
      <w:r w:rsidRPr="009A61D0">
        <w:rPr>
          <w:sz w:val="24"/>
          <w:szCs w:val="24"/>
        </w:rPr>
        <w:t>a</w:t>
      </w:r>
      <w:r w:rsidR="00EC1656" w:rsidRPr="009A61D0">
        <w:rPr>
          <w:sz w:val="24"/>
          <w:szCs w:val="24"/>
        </w:rPr>
        <w:t xml:space="preserve"> avārijas situācijās</w:t>
      </w:r>
      <w:r w:rsidRPr="009A61D0">
        <w:rPr>
          <w:sz w:val="24"/>
          <w:szCs w:val="24"/>
        </w:rPr>
        <w:t>, kā</w:t>
      </w:r>
      <w:r w:rsidR="00EC1656" w:rsidRPr="009A61D0">
        <w:rPr>
          <w:sz w:val="24"/>
          <w:szCs w:val="24"/>
        </w:rPr>
        <w:t xml:space="preserve"> elektrības </w:t>
      </w:r>
      <w:proofErr w:type="spellStart"/>
      <w:r w:rsidR="00EC1656" w:rsidRPr="009A61D0">
        <w:rPr>
          <w:sz w:val="24"/>
          <w:szCs w:val="24"/>
        </w:rPr>
        <w:t>atslēgums</w:t>
      </w:r>
      <w:proofErr w:type="spellEnd"/>
      <w:r w:rsidR="00EC1656" w:rsidRPr="009A61D0">
        <w:rPr>
          <w:sz w:val="24"/>
          <w:szCs w:val="24"/>
        </w:rPr>
        <w:t xml:space="preserve"> un cit</w:t>
      </w:r>
      <w:r w:rsidRPr="009A61D0">
        <w:rPr>
          <w:sz w:val="24"/>
          <w:szCs w:val="24"/>
        </w:rPr>
        <w:t>i</w:t>
      </w:r>
      <w:r w:rsidR="00EC1656" w:rsidRPr="009A61D0">
        <w:rPr>
          <w:sz w:val="24"/>
          <w:szCs w:val="24"/>
        </w:rPr>
        <w:t>;</w:t>
      </w:r>
    </w:p>
    <w:p w14:paraId="4F753A34" w14:textId="77777777" w:rsidR="00EA67EA" w:rsidRPr="009A61D0" w:rsidRDefault="00EC1656" w:rsidP="00EA67EA">
      <w:pPr>
        <w:pStyle w:val="ListParagraph"/>
        <w:numPr>
          <w:ilvl w:val="2"/>
          <w:numId w:val="43"/>
        </w:numPr>
        <w:ind w:firstLine="131"/>
        <w:rPr>
          <w:sz w:val="24"/>
          <w:szCs w:val="24"/>
        </w:rPr>
      </w:pPr>
      <w:r w:rsidRPr="009A61D0">
        <w:rPr>
          <w:sz w:val="24"/>
          <w:szCs w:val="24"/>
        </w:rPr>
        <w:lastRenderedPageBreak/>
        <w:t xml:space="preserve">Signalizācijas </w:t>
      </w:r>
      <w:r w:rsidR="00BE0D75" w:rsidRPr="009A61D0">
        <w:rPr>
          <w:sz w:val="24"/>
          <w:szCs w:val="24"/>
        </w:rPr>
        <w:t>automātiska uzstādīšana</w:t>
      </w:r>
      <w:r w:rsidRPr="009A61D0">
        <w:rPr>
          <w:sz w:val="24"/>
          <w:szCs w:val="24"/>
        </w:rPr>
        <w:t xml:space="preserve"> un noņemšan</w:t>
      </w:r>
      <w:r w:rsidR="00E90EDA" w:rsidRPr="009A61D0">
        <w:rPr>
          <w:sz w:val="24"/>
          <w:szCs w:val="24"/>
        </w:rPr>
        <w:t>a</w:t>
      </w:r>
      <w:r w:rsidRPr="009A61D0">
        <w:rPr>
          <w:sz w:val="24"/>
          <w:szCs w:val="24"/>
        </w:rPr>
        <w:t>, ja tas nepieciešams;</w:t>
      </w:r>
    </w:p>
    <w:p w14:paraId="31BCE0EC" w14:textId="77777777" w:rsidR="00EA67EA" w:rsidRPr="009A61D0" w:rsidRDefault="009D560C" w:rsidP="00EA67EA">
      <w:pPr>
        <w:pStyle w:val="ListParagraph"/>
        <w:numPr>
          <w:ilvl w:val="2"/>
          <w:numId w:val="43"/>
        </w:numPr>
        <w:ind w:firstLine="131"/>
        <w:rPr>
          <w:sz w:val="24"/>
          <w:szCs w:val="24"/>
        </w:rPr>
      </w:pPr>
      <w:r w:rsidRPr="009A61D0">
        <w:rPr>
          <w:sz w:val="24"/>
          <w:szCs w:val="24"/>
        </w:rPr>
        <w:t>Attālināta d</w:t>
      </w:r>
      <w:r w:rsidR="00EC1656" w:rsidRPr="009A61D0">
        <w:rPr>
          <w:sz w:val="24"/>
          <w:szCs w:val="24"/>
        </w:rPr>
        <w:t xml:space="preserve">urvju </w:t>
      </w:r>
      <w:r w:rsidRPr="009A61D0">
        <w:rPr>
          <w:sz w:val="24"/>
          <w:szCs w:val="24"/>
        </w:rPr>
        <w:t>atbloķēšana</w:t>
      </w:r>
      <w:r w:rsidR="00EC1656" w:rsidRPr="009A61D0">
        <w:rPr>
          <w:sz w:val="24"/>
          <w:szCs w:val="24"/>
        </w:rPr>
        <w:t>;</w:t>
      </w:r>
    </w:p>
    <w:p w14:paraId="53F88946" w14:textId="6D7161AB" w:rsidR="00EC1656" w:rsidRPr="009A61D0" w:rsidRDefault="00EC1656" w:rsidP="00EA67EA">
      <w:pPr>
        <w:pStyle w:val="ListParagraph"/>
        <w:numPr>
          <w:ilvl w:val="2"/>
          <w:numId w:val="43"/>
        </w:numPr>
        <w:ind w:firstLine="131"/>
        <w:rPr>
          <w:sz w:val="24"/>
          <w:szCs w:val="24"/>
        </w:rPr>
      </w:pPr>
      <w:r w:rsidRPr="009A61D0">
        <w:rPr>
          <w:sz w:val="24"/>
          <w:szCs w:val="24"/>
        </w:rPr>
        <w:t>Iespēja integrēt “</w:t>
      </w:r>
      <w:proofErr w:type="spellStart"/>
      <w:r w:rsidRPr="009A61D0">
        <w:rPr>
          <w:sz w:val="24"/>
          <w:szCs w:val="24"/>
        </w:rPr>
        <w:t>namruņu</w:t>
      </w:r>
      <w:proofErr w:type="spellEnd"/>
      <w:r w:rsidRPr="009A61D0">
        <w:rPr>
          <w:sz w:val="24"/>
          <w:szCs w:val="24"/>
        </w:rPr>
        <w:t>” sistēmu.</w:t>
      </w:r>
    </w:p>
    <w:p w14:paraId="632E6D51" w14:textId="7FECAA6A" w:rsidR="005F2596" w:rsidRPr="009A61D0" w:rsidRDefault="00BE5997" w:rsidP="00E206CC">
      <w:pPr>
        <w:pStyle w:val="ListParagraph"/>
        <w:numPr>
          <w:ilvl w:val="1"/>
          <w:numId w:val="43"/>
        </w:numPr>
        <w:ind w:left="851" w:hanging="425"/>
        <w:rPr>
          <w:sz w:val="24"/>
          <w:szCs w:val="24"/>
        </w:rPr>
      </w:pPr>
      <w:r w:rsidRPr="009A61D0">
        <w:rPr>
          <w:sz w:val="24"/>
          <w:szCs w:val="24"/>
        </w:rPr>
        <w:t>Apsardzes vadības funkcionalitātē iekļauta</w:t>
      </w:r>
      <w:r w:rsidR="00EC1656" w:rsidRPr="009A61D0">
        <w:rPr>
          <w:sz w:val="24"/>
          <w:szCs w:val="24"/>
        </w:rPr>
        <w:t>:</w:t>
      </w:r>
    </w:p>
    <w:p w14:paraId="3CA9FF1F" w14:textId="598931E9" w:rsidR="00EC1656" w:rsidRPr="009A61D0" w:rsidRDefault="003C775D" w:rsidP="00E206CC">
      <w:pPr>
        <w:pStyle w:val="ListParagraph"/>
        <w:numPr>
          <w:ilvl w:val="2"/>
          <w:numId w:val="43"/>
        </w:numPr>
        <w:ind w:left="1418" w:hanging="567"/>
        <w:rPr>
          <w:sz w:val="24"/>
          <w:szCs w:val="24"/>
        </w:rPr>
      </w:pPr>
      <w:r w:rsidRPr="009A61D0">
        <w:rPr>
          <w:sz w:val="24"/>
          <w:szCs w:val="24"/>
        </w:rPr>
        <w:t>Iespēja a</w:t>
      </w:r>
      <w:r w:rsidR="00EC1656" w:rsidRPr="009A61D0">
        <w:rPr>
          <w:sz w:val="24"/>
          <w:szCs w:val="24"/>
        </w:rPr>
        <w:t xml:space="preserve">tslēgt un pieslēgt apsardzes signalizāciju ar apsardzes klaviatūru, piekļuves kartiņu, </w:t>
      </w:r>
      <w:r w:rsidR="0035660E" w:rsidRPr="009A61D0">
        <w:rPr>
          <w:sz w:val="24"/>
          <w:szCs w:val="24"/>
        </w:rPr>
        <w:t xml:space="preserve">ar </w:t>
      </w:r>
      <w:r w:rsidR="00EC1656" w:rsidRPr="009A61D0">
        <w:rPr>
          <w:sz w:val="24"/>
          <w:szCs w:val="24"/>
        </w:rPr>
        <w:t>attālināt</w:t>
      </w:r>
      <w:r w:rsidRPr="009A61D0">
        <w:rPr>
          <w:sz w:val="24"/>
          <w:szCs w:val="24"/>
        </w:rPr>
        <w:t>u</w:t>
      </w:r>
      <w:r w:rsidR="00EC1656" w:rsidRPr="009A61D0">
        <w:rPr>
          <w:sz w:val="24"/>
          <w:szCs w:val="24"/>
        </w:rPr>
        <w:t xml:space="preserve"> vadību</w:t>
      </w:r>
      <w:r w:rsidR="0035660E" w:rsidRPr="009A61D0">
        <w:rPr>
          <w:sz w:val="24"/>
          <w:szCs w:val="24"/>
        </w:rPr>
        <w:t xml:space="preserve"> </w:t>
      </w:r>
      <w:r w:rsidR="00EC1656" w:rsidRPr="009A61D0">
        <w:rPr>
          <w:sz w:val="24"/>
          <w:szCs w:val="24"/>
        </w:rPr>
        <w:t>vai automātisk</w:t>
      </w:r>
      <w:r w:rsidR="0035660E" w:rsidRPr="009A61D0">
        <w:rPr>
          <w:sz w:val="24"/>
          <w:szCs w:val="24"/>
        </w:rPr>
        <w:t>u</w:t>
      </w:r>
      <w:r w:rsidR="00EC1656" w:rsidRPr="009A61D0">
        <w:rPr>
          <w:sz w:val="24"/>
          <w:szCs w:val="24"/>
        </w:rPr>
        <w:t xml:space="preserve"> programmēšanu;</w:t>
      </w:r>
    </w:p>
    <w:p w14:paraId="36FA0681" w14:textId="30D840E8" w:rsidR="008D7F5E" w:rsidRPr="009A61D0" w:rsidRDefault="00494EDB" w:rsidP="00E206CC">
      <w:pPr>
        <w:pStyle w:val="ListParagraph"/>
        <w:numPr>
          <w:ilvl w:val="2"/>
          <w:numId w:val="43"/>
        </w:numPr>
        <w:ind w:left="1418" w:hanging="567"/>
        <w:rPr>
          <w:sz w:val="24"/>
          <w:szCs w:val="24"/>
        </w:rPr>
      </w:pPr>
      <w:r w:rsidRPr="009A61D0">
        <w:rPr>
          <w:sz w:val="24"/>
          <w:szCs w:val="24"/>
        </w:rPr>
        <w:t>K</w:t>
      </w:r>
      <w:r w:rsidR="00EC1656" w:rsidRPr="009A61D0">
        <w:rPr>
          <w:sz w:val="24"/>
          <w:szCs w:val="24"/>
        </w:rPr>
        <w:t>atra lietotāja piekļuves tiesību un signalizācijas kodu attālināt</w:t>
      </w:r>
      <w:r w:rsidRPr="009A61D0">
        <w:rPr>
          <w:sz w:val="24"/>
          <w:szCs w:val="24"/>
        </w:rPr>
        <w:t>a</w:t>
      </w:r>
      <w:r w:rsidR="00EC1656" w:rsidRPr="009A61D0">
        <w:rPr>
          <w:sz w:val="24"/>
          <w:szCs w:val="24"/>
        </w:rPr>
        <w:t xml:space="preserve"> </w:t>
      </w:r>
      <w:r w:rsidRPr="009A61D0">
        <w:rPr>
          <w:sz w:val="24"/>
          <w:szCs w:val="24"/>
        </w:rPr>
        <w:t xml:space="preserve">reģistrēšana, </w:t>
      </w:r>
      <w:r w:rsidR="00EC1656" w:rsidRPr="009A61D0">
        <w:rPr>
          <w:sz w:val="24"/>
          <w:szCs w:val="24"/>
        </w:rPr>
        <w:t>ievadīšan</w:t>
      </w:r>
      <w:r w:rsidRPr="009A61D0">
        <w:rPr>
          <w:sz w:val="24"/>
          <w:szCs w:val="24"/>
        </w:rPr>
        <w:t>a</w:t>
      </w:r>
      <w:r w:rsidR="00EC1656" w:rsidRPr="009A61D0">
        <w:rPr>
          <w:sz w:val="24"/>
          <w:szCs w:val="24"/>
        </w:rPr>
        <w:t>;</w:t>
      </w:r>
    </w:p>
    <w:p w14:paraId="72F0B24B" w14:textId="77777777" w:rsidR="00E206CC" w:rsidRPr="009A61D0" w:rsidRDefault="00E43306" w:rsidP="00E206CC">
      <w:pPr>
        <w:pStyle w:val="ListParagraph"/>
        <w:numPr>
          <w:ilvl w:val="2"/>
          <w:numId w:val="43"/>
        </w:numPr>
        <w:ind w:left="1418" w:hanging="567"/>
        <w:rPr>
          <w:sz w:val="24"/>
          <w:szCs w:val="24"/>
        </w:rPr>
      </w:pPr>
      <w:r w:rsidRPr="009A61D0">
        <w:rPr>
          <w:sz w:val="24"/>
          <w:szCs w:val="24"/>
        </w:rPr>
        <w:t>T</w:t>
      </w:r>
      <w:r w:rsidR="00EC1656" w:rsidRPr="009A61D0">
        <w:rPr>
          <w:sz w:val="24"/>
          <w:szCs w:val="24"/>
        </w:rPr>
        <w:t>rauksmes vizualizēšan</w:t>
      </w:r>
      <w:r w:rsidRPr="009A61D0">
        <w:rPr>
          <w:sz w:val="24"/>
          <w:szCs w:val="24"/>
        </w:rPr>
        <w:t>a</w:t>
      </w:r>
      <w:r w:rsidR="00EC1656" w:rsidRPr="009A61D0">
        <w:rPr>
          <w:sz w:val="24"/>
          <w:szCs w:val="24"/>
        </w:rPr>
        <w:t xml:space="preserve"> </w:t>
      </w:r>
      <w:r w:rsidRPr="009A61D0">
        <w:rPr>
          <w:sz w:val="24"/>
          <w:szCs w:val="24"/>
        </w:rPr>
        <w:t xml:space="preserve">ar </w:t>
      </w:r>
      <w:r w:rsidR="00EC1656" w:rsidRPr="009A61D0">
        <w:rPr>
          <w:sz w:val="24"/>
          <w:szCs w:val="24"/>
        </w:rPr>
        <w:t>konkrētu nostrādes zonu</w:t>
      </w:r>
      <w:r w:rsidRPr="009A61D0">
        <w:rPr>
          <w:sz w:val="24"/>
          <w:szCs w:val="24"/>
        </w:rPr>
        <w:t xml:space="preserve"> un</w:t>
      </w:r>
      <w:r w:rsidR="00EC1656" w:rsidRPr="009A61D0">
        <w:rPr>
          <w:sz w:val="24"/>
          <w:szCs w:val="24"/>
        </w:rPr>
        <w:t xml:space="preserve"> trauksmes devēju</w:t>
      </w:r>
      <w:r w:rsidRPr="009A61D0">
        <w:rPr>
          <w:sz w:val="24"/>
          <w:szCs w:val="24"/>
        </w:rPr>
        <w:t xml:space="preserve"> attēlošanu</w:t>
      </w:r>
      <w:r w:rsidR="00EC1656" w:rsidRPr="009A61D0">
        <w:rPr>
          <w:sz w:val="24"/>
          <w:szCs w:val="24"/>
        </w:rPr>
        <w:t>;</w:t>
      </w:r>
    </w:p>
    <w:p w14:paraId="55D471D5" w14:textId="7D063A1F" w:rsidR="00EC1656" w:rsidRPr="009A61D0" w:rsidRDefault="00EC1656" w:rsidP="00E206CC">
      <w:pPr>
        <w:pStyle w:val="ListParagraph"/>
        <w:numPr>
          <w:ilvl w:val="2"/>
          <w:numId w:val="43"/>
        </w:numPr>
        <w:ind w:left="1418" w:hanging="567"/>
        <w:rPr>
          <w:sz w:val="24"/>
          <w:szCs w:val="24"/>
        </w:rPr>
      </w:pPr>
      <w:r w:rsidRPr="009A61D0">
        <w:rPr>
          <w:sz w:val="24"/>
          <w:szCs w:val="24"/>
        </w:rPr>
        <w:t xml:space="preserve">Trauksmes pogu </w:t>
      </w:r>
      <w:proofErr w:type="spellStart"/>
      <w:r w:rsidRPr="009A61D0">
        <w:rPr>
          <w:sz w:val="24"/>
          <w:szCs w:val="24"/>
        </w:rPr>
        <w:t>vizualizācija</w:t>
      </w:r>
      <w:proofErr w:type="spellEnd"/>
      <w:r w:rsidRPr="009A61D0">
        <w:rPr>
          <w:sz w:val="24"/>
          <w:szCs w:val="24"/>
        </w:rPr>
        <w:t>.</w:t>
      </w:r>
    </w:p>
    <w:p w14:paraId="521FE074" w14:textId="6CDFC56F" w:rsidR="00EC1656" w:rsidRPr="009A61D0" w:rsidRDefault="003D48C0" w:rsidP="00E206CC">
      <w:pPr>
        <w:pStyle w:val="ListParagraph"/>
        <w:numPr>
          <w:ilvl w:val="1"/>
          <w:numId w:val="43"/>
        </w:numPr>
        <w:ind w:left="851" w:hanging="425"/>
        <w:rPr>
          <w:sz w:val="24"/>
          <w:szCs w:val="24"/>
        </w:rPr>
      </w:pPr>
      <w:r w:rsidRPr="009A61D0">
        <w:rPr>
          <w:sz w:val="24"/>
          <w:szCs w:val="24"/>
        </w:rPr>
        <w:t>Videonovērošanas</w:t>
      </w:r>
      <w:r w:rsidR="00EC1656" w:rsidRPr="009A61D0">
        <w:rPr>
          <w:sz w:val="24"/>
          <w:szCs w:val="24"/>
        </w:rPr>
        <w:t xml:space="preserve"> </w:t>
      </w:r>
      <w:r w:rsidRPr="009A61D0">
        <w:rPr>
          <w:sz w:val="24"/>
          <w:szCs w:val="24"/>
        </w:rPr>
        <w:t xml:space="preserve">sistēmu </w:t>
      </w:r>
      <w:r w:rsidR="003B4419" w:rsidRPr="009A61D0">
        <w:rPr>
          <w:sz w:val="24"/>
          <w:szCs w:val="24"/>
        </w:rPr>
        <w:t>integrācij</w:t>
      </w:r>
      <w:r w:rsidR="003405E0" w:rsidRPr="009A61D0">
        <w:rPr>
          <w:sz w:val="24"/>
          <w:szCs w:val="24"/>
        </w:rPr>
        <w:t>ā</w:t>
      </w:r>
      <w:r w:rsidR="003B4419" w:rsidRPr="009A61D0">
        <w:rPr>
          <w:sz w:val="24"/>
          <w:szCs w:val="24"/>
        </w:rPr>
        <w:t xml:space="preserve"> iekļauta</w:t>
      </w:r>
      <w:r w:rsidR="00EC1656" w:rsidRPr="009A61D0">
        <w:rPr>
          <w:sz w:val="24"/>
          <w:szCs w:val="24"/>
        </w:rPr>
        <w:t>:</w:t>
      </w:r>
    </w:p>
    <w:p w14:paraId="2BF2A772" w14:textId="080719DE" w:rsidR="00EC1656" w:rsidRPr="009A61D0" w:rsidRDefault="008273D4" w:rsidP="00E206CC">
      <w:pPr>
        <w:pStyle w:val="ListParagraph"/>
        <w:numPr>
          <w:ilvl w:val="2"/>
          <w:numId w:val="43"/>
        </w:numPr>
        <w:ind w:left="1418" w:hanging="567"/>
        <w:rPr>
          <w:sz w:val="24"/>
          <w:szCs w:val="24"/>
        </w:rPr>
      </w:pPr>
      <w:r w:rsidRPr="009A61D0">
        <w:rPr>
          <w:sz w:val="24"/>
          <w:szCs w:val="24"/>
        </w:rPr>
        <w:t xml:space="preserve"> </w:t>
      </w:r>
      <w:r w:rsidR="00EC1656" w:rsidRPr="009A61D0">
        <w:rPr>
          <w:sz w:val="24"/>
          <w:szCs w:val="24"/>
        </w:rPr>
        <w:t xml:space="preserve">Pasūtītāja rīcībā esošās video sistēmas </w:t>
      </w:r>
      <w:proofErr w:type="spellStart"/>
      <w:r w:rsidR="00EC1656" w:rsidRPr="009A61D0">
        <w:rPr>
          <w:sz w:val="24"/>
          <w:szCs w:val="24"/>
        </w:rPr>
        <w:t>Hikvision</w:t>
      </w:r>
      <w:proofErr w:type="spellEnd"/>
      <w:r w:rsidR="00EC1656" w:rsidRPr="009A61D0">
        <w:rPr>
          <w:sz w:val="24"/>
          <w:szCs w:val="24"/>
        </w:rPr>
        <w:t xml:space="preserve"> </w:t>
      </w:r>
      <w:r w:rsidR="00C31103" w:rsidRPr="009A61D0">
        <w:rPr>
          <w:sz w:val="24"/>
          <w:szCs w:val="24"/>
        </w:rPr>
        <w:t>pievienošana</w:t>
      </w:r>
      <w:r w:rsidR="00EC1656" w:rsidRPr="009A61D0">
        <w:rPr>
          <w:sz w:val="24"/>
          <w:szCs w:val="24"/>
        </w:rPr>
        <w:t>;</w:t>
      </w:r>
    </w:p>
    <w:p w14:paraId="170E8A12" w14:textId="13780DBA" w:rsidR="00EC1656" w:rsidRPr="009A61D0" w:rsidRDefault="008273D4" w:rsidP="00E206CC">
      <w:pPr>
        <w:pStyle w:val="ListParagraph"/>
        <w:numPr>
          <w:ilvl w:val="2"/>
          <w:numId w:val="43"/>
        </w:numPr>
        <w:ind w:left="1418" w:hanging="567"/>
        <w:rPr>
          <w:sz w:val="24"/>
          <w:szCs w:val="24"/>
        </w:rPr>
      </w:pPr>
      <w:r w:rsidRPr="009A61D0">
        <w:rPr>
          <w:sz w:val="24"/>
          <w:szCs w:val="24"/>
        </w:rPr>
        <w:t xml:space="preserve"> </w:t>
      </w:r>
      <w:r w:rsidR="00EC1656" w:rsidRPr="009A61D0">
        <w:rPr>
          <w:sz w:val="24"/>
          <w:szCs w:val="24"/>
        </w:rPr>
        <w:t xml:space="preserve">Kameru vizualizēšana </w:t>
      </w:r>
      <w:r w:rsidR="00C31103" w:rsidRPr="009A61D0">
        <w:rPr>
          <w:sz w:val="24"/>
          <w:szCs w:val="24"/>
        </w:rPr>
        <w:t xml:space="preserve">centrālās sistēmas </w:t>
      </w:r>
      <w:r w:rsidR="0060565F" w:rsidRPr="009A61D0">
        <w:rPr>
          <w:sz w:val="24"/>
          <w:szCs w:val="24"/>
        </w:rPr>
        <w:t xml:space="preserve">vadības </w:t>
      </w:r>
      <w:r w:rsidR="00EC1656" w:rsidRPr="009A61D0">
        <w:rPr>
          <w:sz w:val="24"/>
          <w:szCs w:val="24"/>
        </w:rPr>
        <w:t>plān</w:t>
      </w:r>
      <w:r w:rsidR="00C31103" w:rsidRPr="009A61D0">
        <w:rPr>
          <w:sz w:val="24"/>
          <w:szCs w:val="24"/>
        </w:rPr>
        <w:t>os</w:t>
      </w:r>
      <w:r w:rsidR="00EC1656" w:rsidRPr="009A61D0">
        <w:rPr>
          <w:sz w:val="24"/>
          <w:szCs w:val="24"/>
        </w:rPr>
        <w:t>;</w:t>
      </w:r>
    </w:p>
    <w:p w14:paraId="23D39D39" w14:textId="7FB35542" w:rsidR="00EC1656" w:rsidRPr="009A61D0" w:rsidRDefault="008273D4" w:rsidP="00E206CC">
      <w:pPr>
        <w:pStyle w:val="ListParagraph"/>
        <w:numPr>
          <w:ilvl w:val="2"/>
          <w:numId w:val="43"/>
        </w:numPr>
        <w:ind w:left="1418" w:hanging="567"/>
        <w:rPr>
          <w:sz w:val="24"/>
          <w:szCs w:val="24"/>
        </w:rPr>
      </w:pPr>
      <w:r w:rsidRPr="009A61D0">
        <w:rPr>
          <w:sz w:val="24"/>
          <w:szCs w:val="24"/>
        </w:rPr>
        <w:t xml:space="preserve"> </w:t>
      </w:r>
      <w:r w:rsidR="00EC1656" w:rsidRPr="009A61D0">
        <w:rPr>
          <w:sz w:val="24"/>
          <w:szCs w:val="24"/>
        </w:rPr>
        <w:t>Kameru trauksmes funkciju nodrošināšana, vizualizējot trauksmes zonu.</w:t>
      </w:r>
    </w:p>
    <w:p w14:paraId="08434E88" w14:textId="533C5808" w:rsidR="00EC1656" w:rsidRPr="009A61D0" w:rsidRDefault="00F2197B" w:rsidP="008F7D34">
      <w:pPr>
        <w:pStyle w:val="ListParagraph"/>
        <w:numPr>
          <w:ilvl w:val="1"/>
          <w:numId w:val="43"/>
        </w:numPr>
        <w:ind w:left="851" w:hanging="425"/>
        <w:rPr>
          <w:sz w:val="24"/>
          <w:szCs w:val="24"/>
        </w:rPr>
      </w:pPr>
      <w:r w:rsidRPr="009A61D0">
        <w:rPr>
          <w:sz w:val="24"/>
          <w:szCs w:val="24"/>
        </w:rPr>
        <w:t>V</w:t>
      </w:r>
      <w:r w:rsidR="00EC1656" w:rsidRPr="009A61D0">
        <w:rPr>
          <w:sz w:val="24"/>
          <w:szCs w:val="24"/>
        </w:rPr>
        <w:t>adības programmatūra</w:t>
      </w:r>
      <w:r w:rsidRPr="009A61D0">
        <w:rPr>
          <w:sz w:val="24"/>
          <w:szCs w:val="24"/>
        </w:rPr>
        <w:t>s funkcionalitātē iekļauta:</w:t>
      </w:r>
    </w:p>
    <w:p w14:paraId="576C1446" w14:textId="1DDACA20" w:rsidR="00085D76" w:rsidRPr="009A61D0" w:rsidRDefault="008273D4" w:rsidP="00E206CC">
      <w:pPr>
        <w:pStyle w:val="ListParagraph"/>
        <w:numPr>
          <w:ilvl w:val="2"/>
          <w:numId w:val="43"/>
        </w:numPr>
        <w:ind w:left="851" w:firstLine="0"/>
        <w:rPr>
          <w:sz w:val="24"/>
          <w:szCs w:val="24"/>
        </w:rPr>
      </w:pPr>
      <w:r w:rsidRPr="009A61D0">
        <w:rPr>
          <w:sz w:val="24"/>
          <w:szCs w:val="24"/>
        </w:rPr>
        <w:t xml:space="preserve"> </w:t>
      </w:r>
      <w:r w:rsidR="008D5B65" w:rsidRPr="009A61D0">
        <w:rPr>
          <w:sz w:val="24"/>
          <w:szCs w:val="24"/>
        </w:rPr>
        <w:t>L</w:t>
      </w:r>
      <w:r w:rsidR="00EC1656" w:rsidRPr="009A61D0">
        <w:rPr>
          <w:sz w:val="24"/>
          <w:szCs w:val="24"/>
        </w:rPr>
        <w:t xml:space="preserve">ietotāju </w:t>
      </w:r>
      <w:r w:rsidR="008D5B65" w:rsidRPr="009A61D0">
        <w:rPr>
          <w:sz w:val="24"/>
          <w:szCs w:val="24"/>
        </w:rPr>
        <w:t xml:space="preserve">un to apvienotu grupu </w:t>
      </w:r>
      <w:r w:rsidR="00EC1656" w:rsidRPr="009A61D0">
        <w:rPr>
          <w:sz w:val="24"/>
          <w:szCs w:val="24"/>
        </w:rPr>
        <w:t>pārvaldīb</w:t>
      </w:r>
      <w:r w:rsidR="008D5B65" w:rsidRPr="009A61D0">
        <w:rPr>
          <w:sz w:val="24"/>
          <w:szCs w:val="24"/>
        </w:rPr>
        <w:t>a</w:t>
      </w:r>
      <w:r w:rsidR="00085D76" w:rsidRPr="009A61D0">
        <w:rPr>
          <w:sz w:val="24"/>
          <w:szCs w:val="24"/>
        </w:rPr>
        <w:t xml:space="preserve">, kas </w:t>
      </w:r>
      <w:r w:rsidR="00864E87" w:rsidRPr="009A61D0">
        <w:rPr>
          <w:sz w:val="24"/>
          <w:szCs w:val="24"/>
        </w:rPr>
        <w:t xml:space="preserve">saistīta ar </w:t>
      </w:r>
      <w:r w:rsidR="00085D76" w:rsidRPr="009A61D0">
        <w:rPr>
          <w:sz w:val="24"/>
          <w:szCs w:val="24"/>
        </w:rPr>
        <w:t>Tehniskās specifikācijas 3.3.3.punktā noteikt</w:t>
      </w:r>
      <w:r w:rsidR="00864E87" w:rsidRPr="009A61D0">
        <w:rPr>
          <w:sz w:val="24"/>
          <w:szCs w:val="24"/>
        </w:rPr>
        <w:t>ajiem</w:t>
      </w:r>
      <w:r w:rsidR="00085D76" w:rsidRPr="009A61D0">
        <w:rPr>
          <w:sz w:val="24"/>
          <w:szCs w:val="24"/>
        </w:rPr>
        <w:t xml:space="preserve"> datu apmaiņas servis</w:t>
      </w:r>
      <w:r w:rsidR="00864E87" w:rsidRPr="009A61D0">
        <w:rPr>
          <w:sz w:val="24"/>
          <w:szCs w:val="24"/>
        </w:rPr>
        <w:t>iem</w:t>
      </w:r>
      <w:r w:rsidR="00E55B06" w:rsidRPr="009A61D0">
        <w:rPr>
          <w:sz w:val="24"/>
          <w:szCs w:val="24"/>
        </w:rPr>
        <w:t>, tajā skaitā ja dati tiek dzēsti Pasūtītāja pusē, tad nekavējoties jābloķē attiecīgā lietotāja tiesības</w:t>
      </w:r>
      <w:r w:rsidR="000832C2" w:rsidRPr="009A61D0">
        <w:rPr>
          <w:sz w:val="24"/>
          <w:szCs w:val="24"/>
        </w:rPr>
        <w:t>;</w:t>
      </w:r>
    </w:p>
    <w:p w14:paraId="5FD7C73B" w14:textId="23BB5208" w:rsidR="00EC1656" w:rsidRPr="009A61D0" w:rsidRDefault="001C7015" w:rsidP="00E206CC">
      <w:pPr>
        <w:pStyle w:val="ListParagraph"/>
        <w:numPr>
          <w:ilvl w:val="2"/>
          <w:numId w:val="43"/>
        </w:numPr>
        <w:ind w:left="851" w:firstLine="0"/>
        <w:rPr>
          <w:sz w:val="24"/>
          <w:szCs w:val="24"/>
        </w:rPr>
      </w:pPr>
      <w:r w:rsidRPr="009A61D0">
        <w:rPr>
          <w:sz w:val="24"/>
          <w:szCs w:val="24"/>
        </w:rPr>
        <w:t xml:space="preserve"> </w:t>
      </w:r>
      <w:r w:rsidR="00192802" w:rsidRPr="009A61D0">
        <w:rPr>
          <w:sz w:val="24"/>
          <w:szCs w:val="24"/>
        </w:rPr>
        <w:t>D</w:t>
      </w:r>
      <w:r w:rsidR="00EC1656" w:rsidRPr="009A61D0">
        <w:rPr>
          <w:sz w:val="24"/>
          <w:szCs w:val="24"/>
        </w:rPr>
        <w:t xml:space="preserve">urvju </w:t>
      </w:r>
      <w:r w:rsidR="00877D8D" w:rsidRPr="009A61D0">
        <w:rPr>
          <w:sz w:val="24"/>
          <w:szCs w:val="24"/>
        </w:rPr>
        <w:t>un to apvienoto</w:t>
      </w:r>
      <w:r w:rsidR="00EC1656" w:rsidRPr="009A61D0">
        <w:rPr>
          <w:sz w:val="24"/>
          <w:szCs w:val="24"/>
        </w:rPr>
        <w:t xml:space="preserve"> grupu pārvaldīb</w:t>
      </w:r>
      <w:r w:rsidR="00B078E5" w:rsidRPr="009A61D0">
        <w:rPr>
          <w:sz w:val="24"/>
          <w:szCs w:val="24"/>
        </w:rPr>
        <w:t>a</w:t>
      </w:r>
      <w:r w:rsidR="00EC1656" w:rsidRPr="009A61D0">
        <w:rPr>
          <w:sz w:val="24"/>
          <w:szCs w:val="24"/>
        </w:rPr>
        <w:t>;</w:t>
      </w:r>
    </w:p>
    <w:p w14:paraId="7402FC58" w14:textId="6446C702" w:rsidR="00EC1656" w:rsidRPr="009A61D0" w:rsidRDefault="001C7015" w:rsidP="00E206CC">
      <w:pPr>
        <w:pStyle w:val="ListParagraph"/>
        <w:numPr>
          <w:ilvl w:val="2"/>
          <w:numId w:val="43"/>
        </w:numPr>
        <w:ind w:left="851" w:firstLine="0"/>
        <w:rPr>
          <w:sz w:val="24"/>
          <w:szCs w:val="24"/>
        </w:rPr>
      </w:pPr>
      <w:r w:rsidRPr="009A61D0">
        <w:rPr>
          <w:sz w:val="24"/>
          <w:szCs w:val="24"/>
        </w:rPr>
        <w:t xml:space="preserve"> </w:t>
      </w:r>
      <w:r w:rsidR="00D92522" w:rsidRPr="009A61D0">
        <w:rPr>
          <w:sz w:val="24"/>
          <w:szCs w:val="24"/>
        </w:rPr>
        <w:t>Šādu i</w:t>
      </w:r>
      <w:r w:rsidR="00EC1656" w:rsidRPr="009A61D0">
        <w:rPr>
          <w:sz w:val="24"/>
          <w:szCs w:val="24"/>
        </w:rPr>
        <w:t>dentifikācijas elementu pārvaldīb</w:t>
      </w:r>
      <w:r w:rsidR="004905E4" w:rsidRPr="009A61D0">
        <w:rPr>
          <w:sz w:val="24"/>
          <w:szCs w:val="24"/>
        </w:rPr>
        <w:t>a</w:t>
      </w:r>
      <w:r w:rsidR="00EC1656" w:rsidRPr="009A61D0">
        <w:rPr>
          <w:sz w:val="24"/>
          <w:szCs w:val="24"/>
        </w:rPr>
        <w:t>:</w:t>
      </w:r>
    </w:p>
    <w:p w14:paraId="3197BAF9" w14:textId="3F43FC6B" w:rsidR="00EC1656" w:rsidRPr="009A61D0" w:rsidRDefault="00EC1656" w:rsidP="00E206CC">
      <w:pPr>
        <w:pStyle w:val="ListParagraph"/>
        <w:numPr>
          <w:ilvl w:val="3"/>
          <w:numId w:val="43"/>
        </w:numPr>
        <w:ind w:left="1560" w:firstLine="0"/>
        <w:rPr>
          <w:sz w:val="24"/>
          <w:szCs w:val="24"/>
        </w:rPr>
      </w:pPr>
      <w:r w:rsidRPr="009A61D0">
        <w:rPr>
          <w:sz w:val="24"/>
          <w:szCs w:val="24"/>
        </w:rPr>
        <w:t>RFID kartiņas</w:t>
      </w:r>
      <w:r w:rsidR="002E38BE" w:rsidRPr="009A61D0">
        <w:rPr>
          <w:sz w:val="24"/>
          <w:szCs w:val="24"/>
        </w:rPr>
        <w:t>;</w:t>
      </w:r>
    </w:p>
    <w:p w14:paraId="24ECB7CD" w14:textId="1EA9596B" w:rsidR="00EC1656" w:rsidRPr="009A61D0" w:rsidRDefault="00EC1656" w:rsidP="00E206CC">
      <w:pPr>
        <w:pStyle w:val="ListParagraph"/>
        <w:numPr>
          <w:ilvl w:val="3"/>
          <w:numId w:val="43"/>
        </w:numPr>
        <w:ind w:left="1560" w:firstLine="0"/>
        <w:rPr>
          <w:sz w:val="24"/>
          <w:szCs w:val="24"/>
        </w:rPr>
      </w:pPr>
      <w:r w:rsidRPr="009A61D0">
        <w:rPr>
          <w:sz w:val="24"/>
          <w:szCs w:val="24"/>
        </w:rPr>
        <w:t>NFC kartiņas</w:t>
      </w:r>
      <w:r w:rsidR="002E38BE" w:rsidRPr="009A61D0">
        <w:rPr>
          <w:sz w:val="24"/>
          <w:szCs w:val="24"/>
        </w:rPr>
        <w:t>,</w:t>
      </w:r>
      <w:r w:rsidRPr="009A61D0">
        <w:rPr>
          <w:sz w:val="24"/>
          <w:szCs w:val="24"/>
        </w:rPr>
        <w:t xml:space="preserve"> aproces</w:t>
      </w:r>
      <w:r w:rsidR="002E38BE" w:rsidRPr="009A61D0">
        <w:rPr>
          <w:sz w:val="24"/>
          <w:szCs w:val="24"/>
        </w:rPr>
        <w:t>,</w:t>
      </w:r>
      <w:r w:rsidRPr="009A61D0">
        <w:rPr>
          <w:sz w:val="24"/>
          <w:szCs w:val="24"/>
        </w:rPr>
        <w:t xml:space="preserve"> </w:t>
      </w:r>
      <w:r w:rsidR="002E38BE" w:rsidRPr="009A61D0">
        <w:rPr>
          <w:sz w:val="24"/>
          <w:szCs w:val="24"/>
        </w:rPr>
        <w:t>viedierīces;</w:t>
      </w:r>
    </w:p>
    <w:p w14:paraId="2854090B" w14:textId="5D815E00" w:rsidR="00EC1656" w:rsidRPr="009A61D0" w:rsidRDefault="000F4A33" w:rsidP="00E206CC">
      <w:pPr>
        <w:pStyle w:val="ListParagraph"/>
        <w:numPr>
          <w:ilvl w:val="3"/>
          <w:numId w:val="43"/>
        </w:numPr>
        <w:ind w:left="1560" w:firstLine="0"/>
        <w:rPr>
          <w:sz w:val="24"/>
          <w:szCs w:val="24"/>
        </w:rPr>
      </w:pPr>
      <w:proofErr w:type="spellStart"/>
      <w:r w:rsidRPr="009A61D0">
        <w:rPr>
          <w:sz w:val="24"/>
          <w:szCs w:val="24"/>
        </w:rPr>
        <w:t>Bluetooth</w:t>
      </w:r>
      <w:proofErr w:type="spellEnd"/>
      <w:r w:rsidRPr="009A61D0">
        <w:rPr>
          <w:sz w:val="24"/>
          <w:szCs w:val="24"/>
        </w:rPr>
        <w:t xml:space="preserve"> saziņa </w:t>
      </w:r>
      <w:proofErr w:type="spellStart"/>
      <w:r w:rsidR="00EC1656" w:rsidRPr="009A61D0">
        <w:rPr>
          <w:sz w:val="24"/>
          <w:szCs w:val="24"/>
        </w:rPr>
        <w:t>viedierīc</w:t>
      </w:r>
      <w:r w:rsidRPr="009A61D0">
        <w:rPr>
          <w:sz w:val="24"/>
          <w:szCs w:val="24"/>
        </w:rPr>
        <w:t>ēs</w:t>
      </w:r>
      <w:proofErr w:type="spellEnd"/>
      <w:r w:rsidR="00CC17EF" w:rsidRPr="009A61D0">
        <w:rPr>
          <w:sz w:val="24"/>
          <w:szCs w:val="24"/>
        </w:rPr>
        <w:t>.</w:t>
      </w:r>
    </w:p>
    <w:p w14:paraId="3AEBAF1B" w14:textId="0A4D8A38" w:rsidR="00EC1656" w:rsidRPr="009A61D0" w:rsidRDefault="001C7015" w:rsidP="00E206CC">
      <w:pPr>
        <w:pStyle w:val="ListParagraph"/>
        <w:numPr>
          <w:ilvl w:val="2"/>
          <w:numId w:val="43"/>
        </w:numPr>
        <w:ind w:left="851" w:firstLine="0"/>
        <w:rPr>
          <w:sz w:val="24"/>
          <w:szCs w:val="24"/>
        </w:rPr>
      </w:pPr>
      <w:r w:rsidRPr="009A61D0">
        <w:rPr>
          <w:sz w:val="24"/>
          <w:szCs w:val="24"/>
        </w:rPr>
        <w:t xml:space="preserve"> </w:t>
      </w:r>
      <w:r w:rsidR="00A23A48" w:rsidRPr="009A61D0">
        <w:rPr>
          <w:sz w:val="24"/>
          <w:szCs w:val="24"/>
        </w:rPr>
        <w:t>Nodrošināt sistēmas sadarbību ar atvērta tipa API, ja sistēma pati nepiedāvā dažāda veida integrācijas, kas būs nepieciešamas integrācijām ar Uzņēmuma iekšējām sistēmām</w:t>
      </w:r>
      <w:r w:rsidR="00F01C76" w:rsidRPr="009A61D0">
        <w:rPr>
          <w:sz w:val="24"/>
          <w:szCs w:val="24"/>
        </w:rPr>
        <w:t>;</w:t>
      </w:r>
    </w:p>
    <w:p w14:paraId="367E690E" w14:textId="5BBC4ECC" w:rsidR="00EC1656" w:rsidRPr="009A61D0" w:rsidRDefault="001C7015" w:rsidP="00E206CC">
      <w:pPr>
        <w:pStyle w:val="ListParagraph"/>
        <w:numPr>
          <w:ilvl w:val="2"/>
          <w:numId w:val="43"/>
        </w:numPr>
        <w:ind w:left="851" w:firstLine="0"/>
        <w:rPr>
          <w:sz w:val="24"/>
          <w:szCs w:val="24"/>
        </w:rPr>
      </w:pPr>
      <w:r w:rsidRPr="009A61D0">
        <w:rPr>
          <w:sz w:val="24"/>
          <w:szCs w:val="24"/>
        </w:rPr>
        <w:t xml:space="preserve"> </w:t>
      </w:r>
      <w:r w:rsidR="000712E7" w:rsidRPr="009A61D0">
        <w:rPr>
          <w:sz w:val="24"/>
          <w:szCs w:val="24"/>
        </w:rPr>
        <w:t>Telpu plānu un</w:t>
      </w:r>
      <w:r w:rsidR="006545DE" w:rsidRPr="009A61D0">
        <w:rPr>
          <w:sz w:val="24"/>
          <w:szCs w:val="24"/>
        </w:rPr>
        <w:t xml:space="preserve"> </w:t>
      </w:r>
      <w:r w:rsidR="00A23A48" w:rsidRPr="009A61D0">
        <w:rPr>
          <w:sz w:val="24"/>
          <w:szCs w:val="24"/>
        </w:rPr>
        <w:t xml:space="preserve">PKS </w:t>
      </w:r>
      <w:r w:rsidR="000712E7" w:rsidRPr="009A61D0">
        <w:rPr>
          <w:sz w:val="24"/>
          <w:szCs w:val="24"/>
        </w:rPr>
        <w:t xml:space="preserve">saistīto </w:t>
      </w:r>
      <w:r w:rsidR="006545DE" w:rsidRPr="009A61D0">
        <w:rPr>
          <w:sz w:val="24"/>
          <w:szCs w:val="24"/>
        </w:rPr>
        <w:t xml:space="preserve">elementu </w:t>
      </w:r>
      <w:r w:rsidR="00EC1656" w:rsidRPr="009A61D0">
        <w:rPr>
          <w:sz w:val="24"/>
          <w:szCs w:val="24"/>
        </w:rPr>
        <w:t>vizualizēta attēlošana;</w:t>
      </w:r>
    </w:p>
    <w:p w14:paraId="2A910246" w14:textId="6227DABF" w:rsidR="00EC1656" w:rsidRPr="009A61D0" w:rsidRDefault="001C7015" w:rsidP="00E206CC">
      <w:pPr>
        <w:pStyle w:val="ListParagraph"/>
        <w:numPr>
          <w:ilvl w:val="2"/>
          <w:numId w:val="43"/>
        </w:numPr>
        <w:ind w:left="851" w:firstLine="0"/>
        <w:rPr>
          <w:sz w:val="24"/>
          <w:szCs w:val="24"/>
        </w:rPr>
      </w:pPr>
      <w:r w:rsidRPr="009A61D0">
        <w:rPr>
          <w:sz w:val="24"/>
          <w:szCs w:val="24"/>
        </w:rPr>
        <w:t xml:space="preserve"> </w:t>
      </w:r>
      <w:r w:rsidR="00EC1656" w:rsidRPr="009A61D0">
        <w:rPr>
          <w:sz w:val="24"/>
          <w:szCs w:val="24"/>
        </w:rPr>
        <w:t xml:space="preserve">Avārijas </w:t>
      </w:r>
      <w:r w:rsidR="00DD5A89" w:rsidRPr="009A61D0">
        <w:rPr>
          <w:sz w:val="24"/>
          <w:szCs w:val="24"/>
        </w:rPr>
        <w:t xml:space="preserve">un trauksmju </w:t>
      </w:r>
      <w:r w:rsidR="00EC1656" w:rsidRPr="009A61D0">
        <w:rPr>
          <w:sz w:val="24"/>
          <w:szCs w:val="24"/>
        </w:rPr>
        <w:t>situāciju attēlošana</w:t>
      </w:r>
      <w:r w:rsidR="00DD5A89" w:rsidRPr="009A61D0">
        <w:rPr>
          <w:sz w:val="24"/>
          <w:szCs w:val="24"/>
        </w:rPr>
        <w:t xml:space="preserve"> </w:t>
      </w:r>
      <w:r w:rsidR="001E001C" w:rsidRPr="009A61D0">
        <w:rPr>
          <w:sz w:val="24"/>
          <w:szCs w:val="24"/>
        </w:rPr>
        <w:t xml:space="preserve">un </w:t>
      </w:r>
      <w:r w:rsidR="00EC1656" w:rsidRPr="009A61D0">
        <w:rPr>
          <w:sz w:val="24"/>
          <w:szCs w:val="24"/>
        </w:rPr>
        <w:t>vizualizācija</w:t>
      </w:r>
      <w:r w:rsidR="00B46706" w:rsidRPr="009A61D0">
        <w:rPr>
          <w:sz w:val="24"/>
          <w:szCs w:val="24"/>
        </w:rPr>
        <w:t>;</w:t>
      </w:r>
    </w:p>
    <w:p w14:paraId="5902843F" w14:textId="2DFFCE25" w:rsidR="00B46706" w:rsidRPr="009A61D0" w:rsidRDefault="001C7015" w:rsidP="00E206CC">
      <w:pPr>
        <w:pStyle w:val="ListParagraph"/>
        <w:numPr>
          <w:ilvl w:val="2"/>
          <w:numId w:val="43"/>
        </w:numPr>
        <w:ind w:left="851" w:firstLine="0"/>
        <w:rPr>
          <w:sz w:val="24"/>
          <w:szCs w:val="24"/>
        </w:rPr>
      </w:pPr>
      <w:r w:rsidRPr="009A61D0">
        <w:rPr>
          <w:sz w:val="24"/>
          <w:szCs w:val="24"/>
        </w:rPr>
        <w:t xml:space="preserve"> </w:t>
      </w:r>
      <w:r w:rsidR="00B46706" w:rsidRPr="009A61D0">
        <w:rPr>
          <w:sz w:val="24"/>
          <w:szCs w:val="24"/>
        </w:rPr>
        <w:t xml:space="preserve">Identifikācijas </w:t>
      </w:r>
      <w:r w:rsidR="00C72C55" w:rsidRPr="009A61D0">
        <w:rPr>
          <w:sz w:val="24"/>
          <w:szCs w:val="24"/>
        </w:rPr>
        <w:t xml:space="preserve">elementu programmēšana </w:t>
      </w:r>
      <w:r w:rsidR="00B00B7B" w:rsidRPr="009A61D0">
        <w:rPr>
          <w:sz w:val="24"/>
          <w:szCs w:val="24"/>
        </w:rPr>
        <w:t xml:space="preserve">un pievienošana sistēmai </w:t>
      </w:r>
      <w:r w:rsidR="00B46706" w:rsidRPr="009A61D0">
        <w:rPr>
          <w:sz w:val="24"/>
          <w:szCs w:val="24"/>
        </w:rPr>
        <w:t xml:space="preserve">Personāla pārvaldības un Iekšējo drošības sistēmu </w:t>
      </w:r>
      <w:r w:rsidR="00B00B7B" w:rsidRPr="009A61D0">
        <w:rPr>
          <w:sz w:val="24"/>
          <w:szCs w:val="24"/>
        </w:rPr>
        <w:t>lietotājiem</w:t>
      </w:r>
      <w:r w:rsidR="00B46706" w:rsidRPr="009A61D0">
        <w:rPr>
          <w:sz w:val="24"/>
          <w:szCs w:val="24"/>
        </w:rPr>
        <w:t>.</w:t>
      </w:r>
    </w:p>
    <w:p w14:paraId="5939BC11" w14:textId="625BA299" w:rsidR="00EC1656" w:rsidRPr="009A61D0" w:rsidRDefault="00EC1656" w:rsidP="008F7D34">
      <w:pPr>
        <w:pStyle w:val="ListParagraph"/>
        <w:numPr>
          <w:ilvl w:val="1"/>
          <w:numId w:val="43"/>
        </w:numPr>
        <w:ind w:left="426" w:firstLine="0"/>
        <w:rPr>
          <w:sz w:val="24"/>
          <w:szCs w:val="24"/>
        </w:rPr>
      </w:pPr>
      <w:r w:rsidRPr="009A61D0">
        <w:rPr>
          <w:sz w:val="24"/>
          <w:szCs w:val="24"/>
        </w:rPr>
        <w:t xml:space="preserve">Tehniskās prasības </w:t>
      </w:r>
      <w:r w:rsidR="00E6078F" w:rsidRPr="009A61D0">
        <w:rPr>
          <w:sz w:val="24"/>
          <w:szCs w:val="24"/>
        </w:rPr>
        <w:t xml:space="preserve">karšu </w:t>
      </w:r>
      <w:r w:rsidRPr="009A61D0">
        <w:rPr>
          <w:sz w:val="24"/>
          <w:szCs w:val="24"/>
        </w:rPr>
        <w:t xml:space="preserve">lasītājiem </w:t>
      </w:r>
      <w:r w:rsidR="00E6078F" w:rsidRPr="009A61D0">
        <w:rPr>
          <w:sz w:val="24"/>
          <w:szCs w:val="24"/>
        </w:rPr>
        <w:t xml:space="preserve">pie durvīm </w:t>
      </w:r>
      <w:r w:rsidRPr="009A61D0">
        <w:rPr>
          <w:sz w:val="24"/>
          <w:szCs w:val="24"/>
        </w:rPr>
        <w:t>bez klaviatūras</w:t>
      </w:r>
      <w:r w:rsidR="009A1425" w:rsidRPr="009A61D0">
        <w:rPr>
          <w:sz w:val="24"/>
          <w:szCs w:val="24"/>
        </w:rPr>
        <w:t>:</w:t>
      </w:r>
    </w:p>
    <w:p w14:paraId="2A3D9CE3" w14:textId="1F44C4E7" w:rsidR="00EC1656" w:rsidRPr="009A61D0" w:rsidRDefault="00EC1656" w:rsidP="008F7D34">
      <w:pPr>
        <w:pStyle w:val="ListParagraph"/>
        <w:numPr>
          <w:ilvl w:val="2"/>
          <w:numId w:val="43"/>
        </w:numPr>
        <w:ind w:left="1418" w:hanging="567"/>
        <w:rPr>
          <w:sz w:val="24"/>
          <w:szCs w:val="24"/>
        </w:rPr>
      </w:pPr>
      <w:r w:rsidRPr="009A61D0">
        <w:rPr>
          <w:sz w:val="24"/>
          <w:szCs w:val="24"/>
        </w:rPr>
        <w:t xml:space="preserve">RFID, NFC un </w:t>
      </w:r>
      <w:proofErr w:type="spellStart"/>
      <w:r w:rsidRPr="009A61D0">
        <w:rPr>
          <w:sz w:val="24"/>
          <w:szCs w:val="24"/>
        </w:rPr>
        <w:t>Bluetooth</w:t>
      </w:r>
      <w:proofErr w:type="spellEnd"/>
      <w:r w:rsidRPr="009A61D0">
        <w:rPr>
          <w:sz w:val="24"/>
          <w:szCs w:val="24"/>
        </w:rPr>
        <w:t xml:space="preserve"> </w:t>
      </w:r>
      <w:r w:rsidR="00873CF9" w:rsidRPr="009A61D0">
        <w:rPr>
          <w:sz w:val="24"/>
          <w:szCs w:val="24"/>
        </w:rPr>
        <w:t>identifikācija</w:t>
      </w:r>
      <w:r w:rsidRPr="009A61D0">
        <w:rPr>
          <w:sz w:val="24"/>
          <w:szCs w:val="24"/>
        </w:rPr>
        <w:t>;</w:t>
      </w:r>
    </w:p>
    <w:p w14:paraId="775D0982" w14:textId="2C4293DB" w:rsidR="00EC1656" w:rsidRPr="009A61D0" w:rsidRDefault="00EC1656" w:rsidP="008F7D34">
      <w:pPr>
        <w:pStyle w:val="ListParagraph"/>
        <w:numPr>
          <w:ilvl w:val="2"/>
          <w:numId w:val="43"/>
        </w:numPr>
        <w:ind w:left="1418" w:hanging="567"/>
        <w:rPr>
          <w:sz w:val="24"/>
          <w:szCs w:val="24"/>
        </w:rPr>
      </w:pPr>
      <w:r w:rsidRPr="009A61D0">
        <w:rPr>
          <w:sz w:val="24"/>
          <w:szCs w:val="24"/>
        </w:rPr>
        <w:t xml:space="preserve">Izmantojami gan </w:t>
      </w:r>
      <w:proofErr w:type="spellStart"/>
      <w:r w:rsidRPr="009A61D0">
        <w:rPr>
          <w:sz w:val="24"/>
          <w:szCs w:val="24"/>
        </w:rPr>
        <w:t>ārtelpās</w:t>
      </w:r>
      <w:proofErr w:type="spellEnd"/>
      <w:r w:rsidRPr="009A61D0">
        <w:rPr>
          <w:sz w:val="24"/>
          <w:szCs w:val="24"/>
        </w:rPr>
        <w:t>, gan iekštelpās</w:t>
      </w:r>
      <w:r w:rsidR="004B66D9" w:rsidRPr="009A61D0">
        <w:rPr>
          <w:sz w:val="24"/>
          <w:szCs w:val="24"/>
        </w:rPr>
        <w:t>.</w:t>
      </w:r>
    </w:p>
    <w:p w14:paraId="45470A29" w14:textId="112F0C68" w:rsidR="00CF2F3D" w:rsidRPr="009A61D0" w:rsidRDefault="008273D4" w:rsidP="008F7D34">
      <w:pPr>
        <w:pStyle w:val="ListParagraph"/>
        <w:numPr>
          <w:ilvl w:val="2"/>
          <w:numId w:val="43"/>
        </w:numPr>
        <w:ind w:left="1418" w:hanging="567"/>
        <w:rPr>
          <w:sz w:val="24"/>
          <w:szCs w:val="24"/>
        </w:rPr>
      </w:pPr>
      <w:r w:rsidRPr="009A61D0">
        <w:rPr>
          <w:sz w:val="24"/>
          <w:szCs w:val="24"/>
        </w:rPr>
        <w:t>A</w:t>
      </w:r>
      <w:r w:rsidR="00EB2DFF" w:rsidRPr="009A61D0">
        <w:rPr>
          <w:sz w:val="24"/>
          <w:szCs w:val="24"/>
        </w:rPr>
        <w:t>tspoguļo telpas</w:t>
      </w:r>
      <w:r w:rsidR="00CF2F3D" w:rsidRPr="009A61D0">
        <w:rPr>
          <w:sz w:val="24"/>
          <w:szCs w:val="24"/>
        </w:rPr>
        <w:t xml:space="preserve"> vai </w:t>
      </w:r>
      <w:r w:rsidR="00EB2DFF" w:rsidRPr="009A61D0">
        <w:rPr>
          <w:sz w:val="24"/>
          <w:szCs w:val="24"/>
        </w:rPr>
        <w:t>rajona apsardzes zon</w:t>
      </w:r>
      <w:r w:rsidR="00CF2F3D" w:rsidRPr="009A61D0">
        <w:rPr>
          <w:sz w:val="24"/>
          <w:szCs w:val="24"/>
        </w:rPr>
        <w:t>u</w:t>
      </w:r>
      <w:r w:rsidR="00EB2DFF" w:rsidRPr="009A61D0">
        <w:rPr>
          <w:sz w:val="24"/>
          <w:szCs w:val="24"/>
        </w:rPr>
        <w:t xml:space="preserve"> un piekļuves tiesības </w:t>
      </w:r>
      <w:r w:rsidR="00CF2F3D" w:rsidRPr="009A61D0">
        <w:rPr>
          <w:sz w:val="24"/>
          <w:szCs w:val="24"/>
        </w:rPr>
        <w:t xml:space="preserve">ar </w:t>
      </w:r>
      <w:r w:rsidR="00EB2DFF" w:rsidRPr="009A61D0">
        <w:rPr>
          <w:sz w:val="24"/>
          <w:szCs w:val="24"/>
        </w:rPr>
        <w:t>trīskrāsu LED</w:t>
      </w:r>
      <w:r w:rsidR="00CB6DFD" w:rsidRPr="009A61D0">
        <w:rPr>
          <w:sz w:val="24"/>
          <w:szCs w:val="24"/>
        </w:rPr>
        <w:t>;</w:t>
      </w:r>
    </w:p>
    <w:p w14:paraId="22FD640C" w14:textId="76EA2D99" w:rsidR="00EB2DFF" w:rsidRPr="009A61D0" w:rsidRDefault="00EB2DFF" w:rsidP="008F7D34">
      <w:pPr>
        <w:pStyle w:val="ListParagraph"/>
        <w:numPr>
          <w:ilvl w:val="2"/>
          <w:numId w:val="43"/>
        </w:numPr>
        <w:ind w:left="1418" w:hanging="567"/>
        <w:rPr>
          <w:sz w:val="24"/>
          <w:szCs w:val="24"/>
        </w:rPr>
      </w:pPr>
      <w:r w:rsidRPr="009A61D0">
        <w:rPr>
          <w:sz w:val="24"/>
          <w:szCs w:val="24"/>
        </w:rPr>
        <w:t>vismaz IP65 klases izturība</w:t>
      </w:r>
      <w:r w:rsidR="00CE01BA" w:rsidRPr="009A61D0">
        <w:rPr>
          <w:sz w:val="24"/>
          <w:szCs w:val="24"/>
        </w:rPr>
        <w:t>.</w:t>
      </w:r>
    </w:p>
    <w:p w14:paraId="4742C5D3" w14:textId="7D77D53F" w:rsidR="00EC1656" w:rsidRPr="009A61D0" w:rsidRDefault="00EC1656" w:rsidP="008F7D34">
      <w:pPr>
        <w:pStyle w:val="ListParagraph"/>
        <w:numPr>
          <w:ilvl w:val="1"/>
          <w:numId w:val="43"/>
        </w:numPr>
        <w:ind w:left="426" w:firstLine="0"/>
        <w:rPr>
          <w:sz w:val="24"/>
          <w:szCs w:val="24"/>
        </w:rPr>
      </w:pPr>
      <w:r w:rsidRPr="009A61D0">
        <w:rPr>
          <w:sz w:val="24"/>
          <w:szCs w:val="24"/>
        </w:rPr>
        <w:t xml:space="preserve">Tehniskās prasības </w:t>
      </w:r>
      <w:r w:rsidR="0069317F" w:rsidRPr="009A61D0">
        <w:rPr>
          <w:sz w:val="24"/>
          <w:szCs w:val="24"/>
        </w:rPr>
        <w:t xml:space="preserve">karšu lasītājiem pie durvīm </w:t>
      </w:r>
      <w:r w:rsidRPr="009A61D0">
        <w:rPr>
          <w:sz w:val="24"/>
          <w:szCs w:val="24"/>
        </w:rPr>
        <w:t>ar klaviatūru:</w:t>
      </w:r>
    </w:p>
    <w:p w14:paraId="3FACB8A9" w14:textId="77777777" w:rsidR="00D87A19" w:rsidRPr="009A61D0" w:rsidRDefault="00D87A19" w:rsidP="008F7D34">
      <w:pPr>
        <w:pStyle w:val="ListParagraph"/>
        <w:numPr>
          <w:ilvl w:val="2"/>
          <w:numId w:val="43"/>
        </w:numPr>
        <w:ind w:left="1560" w:hanging="709"/>
        <w:rPr>
          <w:sz w:val="24"/>
          <w:szCs w:val="24"/>
        </w:rPr>
      </w:pPr>
      <w:r w:rsidRPr="009A61D0">
        <w:rPr>
          <w:sz w:val="24"/>
          <w:szCs w:val="24"/>
        </w:rPr>
        <w:t xml:space="preserve">RFID, NFC un </w:t>
      </w:r>
      <w:proofErr w:type="spellStart"/>
      <w:r w:rsidRPr="009A61D0">
        <w:rPr>
          <w:sz w:val="24"/>
          <w:szCs w:val="24"/>
        </w:rPr>
        <w:t>Bluetooth</w:t>
      </w:r>
      <w:proofErr w:type="spellEnd"/>
      <w:r w:rsidRPr="009A61D0">
        <w:rPr>
          <w:sz w:val="24"/>
          <w:szCs w:val="24"/>
        </w:rPr>
        <w:t xml:space="preserve"> identifikācija;</w:t>
      </w:r>
    </w:p>
    <w:p w14:paraId="6034F2CD" w14:textId="4EC43553" w:rsidR="00D87A19" w:rsidRPr="009A61D0" w:rsidRDefault="00D87A19" w:rsidP="008F7D34">
      <w:pPr>
        <w:pStyle w:val="ListParagraph"/>
        <w:numPr>
          <w:ilvl w:val="2"/>
          <w:numId w:val="43"/>
        </w:numPr>
        <w:ind w:left="1560" w:hanging="709"/>
        <w:rPr>
          <w:sz w:val="24"/>
          <w:szCs w:val="24"/>
        </w:rPr>
      </w:pPr>
      <w:r w:rsidRPr="009A61D0">
        <w:rPr>
          <w:sz w:val="24"/>
          <w:szCs w:val="24"/>
        </w:rPr>
        <w:t>Izmantojami gan ārtelpās, gan iekštelpās</w:t>
      </w:r>
      <w:r w:rsidR="00D958E6" w:rsidRPr="009A61D0">
        <w:rPr>
          <w:sz w:val="24"/>
          <w:szCs w:val="24"/>
        </w:rPr>
        <w:t>;</w:t>
      </w:r>
    </w:p>
    <w:p w14:paraId="7172AEEF" w14:textId="23BBA496" w:rsidR="00D958E6" w:rsidRPr="009A61D0" w:rsidRDefault="00C57177" w:rsidP="008F7D34">
      <w:pPr>
        <w:pStyle w:val="ListParagraph"/>
        <w:numPr>
          <w:ilvl w:val="2"/>
          <w:numId w:val="43"/>
        </w:numPr>
        <w:ind w:left="1560" w:hanging="709"/>
        <w:rPr>
          <w:sz w:val="24"/>
          <w:szCs w:val="24"/>
        </w:rPr>
      </w:pPr>
      <w:r>
        <w:rPr>
          <w:sz w:val="24"/>
          <w:szCs w:val="24"/>
        </w:rPr>
        <w:t>A</w:t>
      </w:r>
      <w:r w:rsidR="00D958E6" w:rsidRPr="009A61D0">
        <w:rPr>
          <w:sz w:val="24"/>
          <w:szCs w:val="24"/>
        </w:rPr>
        <w:t>tspoguļo telpas vai rajona apsardzes zonu un piekļuves tiesības ar trīskrāsu LED;</w:t>
      </w:r>
    </w:p>
    <w:p w14:paraId="77CF554C" w14:textId="010DD608" w:rsidR="00E206CC" w:rsidRPr="00F10943" w:rsidRDefault="00D958E6" w:rsidP="00E206CC">
      <w:pPr>
        <w:pStyle w:val="ListParagraph"/>
        <w:numPr>
          <w:ilvl w:val="2"/>
          <w:numId w:val="43"/>
        </w:numPr>
        <w:ind w:left="1560" w:hanging="709"/>
        <w:rPr>
          <w:sz w:val="24"/>
          <w:szCs w:val="24"/>
        </w:rPr>
      </w:pPr>
      <w:r w:rsidRPr="009A61D0">
        <w:rPr>
          <w:sz w:val="24"/>
          <w:szCs w:val="24"/>
        </w:rPr>
        <w:t>vismaz IP65 klases izturība.</w:t>
      </w:r>
    </w:p>
    <w:p w14:paraId="38494B33" w14:textId="050175B4" w:rsidR="00EC1656" w:rsidRPr="009A61D0" w:rsidRDefault="00EC1656" w:rsidP="00F10943">
      <w:pPr>
        <w:pStyle w:val="ListParagraph"/>
        <w:numPr>
          <w:ilvl w:val="1"/>
          <w:numId w:val="43"/>
        </w:numPr>
        <w:ind w:left="426" w:firstLine="0"/>
        <w:rPr>
          <w:sz w:val="24"/>
          <w:szCs w:val="24"/>
        </w:rPr>
      </w:pPr>
      <w:r w:rsidRPr="009A61D0">
        <w:rPr>
          <w:sz w:val="24"/>
          <w:szCs w:val="24"/>
        </w:rPr>
        <w:t xml:space="preserve">Tehniskās prasības </w:t>
      </w:r>
      <w:r w:rsidR="00AE15AB" w:rsidRPr="009A61D0">
        <w:rPr>
          <w:sz w:val="24"/>
          <w:szCs w:val="24"/>
        </w:rPr>
        <w:t xml:space="preserve">karšu lasītājiem pie durvīm </w:t>
      </w:r>
      <w:r w:rsidRPr="009A61D0">
        <w:rPr>
          <w:sz w:val="24"/>
          <w:szCs w:val="24"/>
        </w:rPr>
        <w:t xml:space="preserve">ar </w:t>
      </w:r>
      <w:r w:rsidR="00EE2CE5" w:rsidRPr="009A61D0">
        <w:rPr>
          <w:sz w:val="24"/>
          <w:szCs w:val="24"/>
        </w:rPr>
        <w:t xml:space="preserve">dubultu pārbaudi </w:t>
      </w:r>
      <w:r w:rsidRPr="009A61D0">
        <w:rPr>
          <w:sz w:val="24"/>
          <w:szCs w:val="24"/>
        </w:rPr>
        <w:t>(</w:t>
      </w:r>
      <w:proofErr w:type="spellStart"/>
      <w:r w:rsidRPr="009A61D0">
        <w:rPr>
          <w:sz w:val="24"/>
          <w:szCs w:val="24"/>
        </w:rPr>
        <w:t>Karte+PIN</w:t>
      </w:r>
      <w:proofErr w:type="spellEnd"/>
      <w:r w:rsidRPr="009A61D0">
        <w:rPr>
          <w:sz w:val="24"/>
          <w:szCs w:val="24"/>
        </w:rPr>
        <w:t>)</w:t>
      </w:r>
      <w:r w:rsidR="00125670" w:rsidRPr="009A61D0">
        <w:rPr>
          <w:sz w:val="24"/>
          <w:szCs w:val="24"/>
        </w:rPr>
        <w:t>:</w:t>
      </w:r>
    </w:p>
    <w:p w14:paraId="40FE6582" w14:textId="77777777" w:rsidR="00125670" w:rsidRPr="009A61D0" w:rsidRDefault="00125670" w:rsidP="00C57177">
      <w:pPr>
        <w:pStyle w:val="ListParagraph"/>
        <w:numPr>
          <w:ilvl w:val="2"/>
          <w:numId w:val="43"/>
        </w:numPr>
        <w:ind w:left="1560" w:hanging="709"/>
        <w:rPr>
          <w:sz w:val="24"/>
          <w:szCs w:val="24"/>
        </w:rPr>
      </w:pPr>
      <w:r w:rsidRPr="009A61D0">
        <w:rPr>
          <w:sz w:val="24"/>
          <w:szCs w:val="24"/>
        </w:rPr>
        <w:t xml:space="preserve">RFID, NFC un </w:t>
      </w:r>
      <w:proofErr w:type="spellStart"/>
      <w:r w:rsidRPr="009A61D0">
        <w:rPr>
          <w:sz w:val="24"/>
          <w:szCs w:val="24"/>
        </w:rPr>
        <w:t>Bluetooth</w:t>
      </w:r>
      <w:proofErr w:type="spellEnd"/>
      <w:r w:rsidRPr="009A61D0">
        <w:rPr>
          <w:sz w:val="24"/>
          <w:szCs w:val="24"/>
        </w:rPr>
        <w:t xml:space="preserve"> identifikācija;</w:t>
      </w:r>
    </w:p>
    <w:p w14:paraId="7A88FC8C" w14:textId="19EAEF18" w:rsidR="00125670" w:rsidRPr="009A61D0" w:rsidRDefault="00125670" w:rsidP="00C57177">
      <w:pPr>
        <w:pStyle w:val="ListParagraph"/>
        <w:numPr>
          <w:ilvl w:val="2"/>
          <w:numId w:val="43"/>
        </w:numPr>
        <w:ind w:left="1560" w:hanging="709"/>
        <w:rPr>
          <w:sz w:val="24"/>
          <w:szCs w:val="24"/>
        </w:rPr>
      </w:pPr>
      <w:r w:rsidRPr="009A61D0">
        <w:rPr>
          <w:sz w:val="24"/>
          <w:szCs w:val="24"/>
        </w:rPr>
        <w:t>Izmantojami gan ārtelpās, gan iekštelpās</w:t>
      </w:r>
      <w:r w:rsidR="003B2289" w:rsidRPr="009A61D0">
        <w:rPr>
          <w:sz w:val="24"/>
          <w:szCs w:val="24"/>
        </w:rPr>
        <w:t>;</w:t>
      </w:r>
    </w:p>
    <w:p w14:paraId="797E03D5" w14:textId="41168297" w:rsidR="003B2289" w:rsidRPr="009A61D0" w:rsidRDefault="00881917" w:rsidP="00C57177">
      <w:pPr>
        <w:pStyle w:val="ListParagraph"/>
        <w:numPr>
          <w:ilvl w:val="2"/>
          <w:numId w:val="43"/>
        </w:numPr>
        <w:ind w:left="1560" w:hanging="709"/>
        <w:rPr>
          <w:sz w:val="24"/>
          <w:szCs w:val="24"/>
        </w:rPr>
      </w:pPr>
      <w:r w:rsidRPr="009A61D0">
        <w:rPr>
          <w:sz w:val="24"/>
          <w:szCs w:val="24"/>
        </w:rPr>
        <w:t>A</w:t>
      </w:r>
      <w:r w:rsidR="003B2289" w:rsidRPr="009A61D0">
        <w:rPr>
          <w:sz w:val="24"/>
          <w:szCs w:val="24"/>
        </w:rPr>
        <w:t>tspoguļo telpas vai rajona apsardzes zonu un piekļuves tiesības ar trīskrāsu LED;</w:t>
      </w:r>
    </w:p>
    <w:p w14:paraId="64E327E2" w14:textId="0B482BC8" w:rsidR="003B2289" w:rsidRPr="009A61D0" w:rsidRDefault="00C351FD" w:rsidP="00C57177">
      <w:pPr>
        <w:pStyle w:val="ListParagraph"/>
        <w:numPr>
          <w:ilvl w:val="2"/>
          <w:numId w:val="43"/>
        </w:numPr>
        <w:ind w:left="1560" w:hanging="709"/>
        <w:rPr>
          <w:sz w:val="24"/>
          <w:szCs w:val="24"/>
        </w:rPr>
      </w:pPr>
      <w:r w:rsidRPr="009A61D0">
        <w:rPr>
          <w:sz w:val="24"/>
          <w:szCs w:val="24"/>
        </w:rPr>
        <w:t>V</w:t>
      </w:r>
      <w:r w:rsidR="003B2289" w:rsidRPr="009A61D0">
        <w:rPr>
          <w:sz w:val="24"/>
          <w:szCs w:val="24"/>
        </w:rPr>
        <w:t>ismaz IP65 klases izturība.</w:t>
      </w:r>
    </w:p>
    <w:p w14:paraId="7EB1C43E" w14:textId="12572281" w:rsidR="00EC1656" w:rsidRPr="009A61D0" w:rsidRDefault="00731622" w:rsidP="00F10943">
      <w:pPr>
        <w:pStyle w:val="ListParagraph"/>
        <w:numPr>
          <w:ilvl w:val="1"/>
          <w:numId w:val="43"/>
        </w:numPr>
        <w:ind w:left="851" w:hanging="425"/>
        <w:rPr>
          <w:sz w:val="24"/>
          <w:szCs w:val="24"/>
        </w:rPr>
      </w:pPr>
      <w:r w:rsidRPr="009A61D0">
        <w:rPr>
          <w:sz w:val="24"/>
          <w:szCs w:val="24"/>
        </w:rPr>
        <w:t>Tehniskās prasības v</w:t>
      </w:r>
      <w:r w:rsidR="00EC1656" w:rsidRPr="009A61D0">
        <w:rPr>
          <w:sz w:val="24"/>
          <w:szCs w:val="24"/>
        </w:rPr>
        <w:t>adības kontrolieri</w:t>
      </w:r>
      <w:r w:rsidRPr="009A61D0">
        <w:rPr>
          <w:sz w:val="24"/>
          <w:szCs w:val="24"/>
        </w:rPr>
        <w:t>em</w:t>
      </w:r>
      <w:r w:rsidR="00EC1656" w:rsidRPr="009A61D0">
        <w:rPr>
          <w:sz w:val="24"/>
          <w:szCs w:val="24"/>
        </w:rPr>
        <w:t>:</w:t>
      </w:r>
    </w:p>
    <w:p w14:paraId="11D9D78C" w14:textId="77777777" w:rsidR="00405D02" w:rsidRPr="009A61D0" w:rsidRDefault="00EC1656" w:rsidP="00C57177">
      <w:pPr>
        <w:pStyle w:val="ListParagraph"/>
        <w:numPr>
          <w:ilvl w:val="2"/>
          <w:numId w:val="43"/>
        </w:numPr>
        <w:ind w:left="1560" w:hanging="709"/>
        <w:rPr>
          <w:sz w:val="24"/>
          <w:szCs w:val="24"/>
        </w:rPr>
      </w:pPr>
      <w:r w:rsidRPr="009A61D0">
        <w:rPr>
          <w:sz w:val="24"/>
          <w:szCs w:val="24"/>
        </w:rPr>
        <w:t>Skaits atbilstoši ražotāju prasībām, lai nodrošinātu pieslēdzamo objektu skaitu</w:t>
      </w:r>
      <w:r w:rsidR="009D4B56" w:rsidRPr="009A61D0">
        <w:rPr>
          <w:sz w:val="24"/>
          <w:szCs w:val="24"/>
        </w:rPr>
        <w:t>;</w:t>
      </w:r>
    </w:p>
    <w:p w14:paraId="0640939E" w14:textId="0CB188CD" w:rsidR="00FF6E81" w:rsidRPr="009A61D0" w:rsidRDefault="00F20288" w:rsidP="00C57177">
      <w:pPr>
        <w:pStyle w:val="ListParagraph"/>
        <w:numPr>
          <w:ilvl w:val="2"/>
          <w:numId w:val="43"/>
        </w:numPr>
        <w:ind w:left="1560" w:hanging="709"/>
        <w:rPr>
          <w:sz w:val="24"/>
          <w:szCs w:val="24"/>
        </w:rPr>
      </w:pPr>
      <w:r w:rsidRPr="009A61D0">
        <w:rPr>
          <w:sz w:val="24"/>
          <w:szCs w:val="24"/>
        </w:rPr>
        <w:t>Vadības s</w:t>
      </w:r>
      <w:r w:rsidR="00EC1656" w:rsidRPr="009A61D0">
        <w:rPr>
          <w:sz w:val="24"/>
          <w:szCs w:val="24"/>
        </w:rPr>
        <w:t>lēgums</w:t>
      </w:r>
      <w:r w:rsidRPr="009A61D0">
        <w:rPr>
          <w:sz w:val="24"/>
          <w:szCs w:val="24"/>
        </w:rPr>
        <w:t xml:space="preserve"> </w:t>
      </w:r>
      <w:r w:rsidR="00EC1656" w:rsidRPr="009A61D0">
        <w:rPr>
          <w:sz w:val="24"/>
          <w:szCs w:val="24"/>
        </w:rPr>
        <w:t xml:space="preserve">– izmantojot </w:t>
      </w:r>
      <w:r w:rsidRPr="009A61D0">
        <w:rPr>
          <w:sz w:val="24"/>
          <w:szCs w:val="24"/>
        </w:rPr>
        <w:t xml:space="preserve">Pasūtītāja lokālo </w:t>
      </w:r>
      <w:proofErr w:type="spellStart"/>
      <w:r w:rsidRPr="009A61D0">
        <w:rPr>
          <w:sz w:val="24"/>
          <w:szCs w:val="24"/>
        </w:rPr>
        <w:t>Ethernet</w:t>
      </w:r>
      <w:proofErr w:type="spellEnd"/>
      <w:r w:rsidRPr="009A61D0">
        <w:rPr>
          <w:sz w:val="24"/>
          <w:szCs w:val="24"/>
        </w:rPr>
        <w:t xml:space="preserve"> </w:t>
      </w:r>
      <w:r w:rsidR="00EC1656" w:rsidRPr="009A61D0">
        <w:rPr>
          <w:sz w:val="24"/>
          <w:szCs w:val="24"/>
        </w:rPr>
        <w:t>datu tīklu</w:t>
      </w:r>
      <w:r w:rsidR="00B575F1" w:rsidRPr="009A61D0">
        <w:rPr>
          <w:sz w:val="24"/>
          <w:szCs w:val="24"/>
        </w:rPr>
        <w:t>.</w:t>
      </w:r>
    </w:p>
    <w:p w14:paraId="34E0732E" w14:textId="6C8D8844" w:rsidR="00EC1656" w:rsidRPr="009A61D0" w:rsidRDefault="00B575F1" w:rsidP="00C57177">
      <w:pPr>
        <w:pStyle w:val="ListParagraph"/>
        <w:numPr>
          <w:ilvl w:val="2"/>
          <w:numId w:val="43"/>
        </w:numPr>
        <w:ind w:left="1560" w:hanging="709"/>
        <w:rPr>
          <w:sz w:val="24"/>
          <w:szCs w:val="24"/>
        </w:rPr>
      </w:pPr>
      <w:r w:rsidRPr="009A61D0">
        <w:rPr>
          <w:sz w:val="24"/>
          <w:szCs w:val="24"/>
        </w:rPr>
        <w:t>Slēgums kontrolieris – serveris – izmantojot Uzņēmuma datu tīklu (</w:t>
      </w:r>
      <w:proofErr w:type="spellStart"/>
      <w:r w:rsidRPr="009A61D0">
        <w:rPr>
          <w:sz w:val="24"/>
          <w:szCs w:val="24"/>
        </w:rPr>
        <w:t>Cat</w:t>
      </w:r>
      <w:proofErr w:type="spellEnd"/>
      <w:r w:rsidRPr="009A61D0">
        <w:rPr>
          <w:sz w:val="24"/>
          <w:szCs w:val="24"/>
        </w:rPr>
        <w:t xml:space="preserve"> 5, vai GSM + VPM </w:t>
      </w:r>
      <w:proofErr w:type="spellStart"/>
      <w:r w:rsidRPr="009A61D0">
        <w:rPr>
          <w:sz w:val="24"/>
          <w:szCs w:val="24"/>
        </w:rPr>
        <w:t>pieslēgums</w:t>
      </w:r>
      <w:proofErr w:type="spellEnd"/>
      <w:r w:rsidRPr="009A61D0">
        <w:rPr>
          <w:sz w:val="24"/>
          <w:szCs w:val="24"/>
        </w:rPr>
        <w:t>)</w:t>
      </w:r>
      <w:r w:rsidR="00187430" w:rsidRPr="009A61D0">
        <w:rPr>
          <w:sz w:val="24"/>
          <w:szCs w:val="24"/>
        </w:rPr>
        <w:t>;</w:t>
      </w:r>
    </w:p>
    <w:p w14:paraId="21AF7B49" w14:textId="0C44FE65" w:rsidR="00EC1656" w:rsidRPr="009A61D0" w:rsidRDefault="00EC1656" w:rsidP="00C57177">
      <w:pPr>
        <w:pStyle w:val="ListParagraph"/>
        <w:numPr>
          <w:ilvl w:val="2"/>
          <w:numId w:val="43"/>
        </w:numPr>
        <w:ind w:left="1560" w:hanging="709"/>
        <w:rPr>
          <w:sz w:val="24"/>
          <w:szCs w:val="24"/>
        </w:rPr>
      </w:pPr>
      <w:r w:rsidRPr="009A61D0">
        <w:rPr>
          <w:sz w:val="24"/>
          <w:szCs w:val="24"/>
        </w:rPr>
        <w:t xml:space="preserve">Slēgums </w:t>
      </w:r>
      <w:r w:rsidR="00D50E24" w:rsidRPr="009A61D0">
        <w:rPr>
          <w:sz w:val="24"/>
          <w:szCs w:val="24"/>
        </w:rPr>
        <w:t xml:space="preserve">ar </w:t>
      </w:r>
      <w:r w:rsidRPr="009A61D0">
        <w:rPr>
          <w:sz w:val="24"/>
          <w:szCs w:val="24"/>
        </w:rPr>
        <w:t>objekt</w:t>
      </w:r>
      <w:r w:rsidR="00D50E24" w:rsidRPr="009A61D0">
        <w:rPr>
          <w:sz w:val="24"/>
          <w:szCs w:val="24"/>
        </w:rPr>
        <w:t>u</w:t>
      </w:r>
      <w:r w:rsidRPr="009A61D0">
        <w:rPr>
          <w:sz w:val="24"/>
          <w:szCs w:val="24"/>
        </w:rPr>
        <w:t xml:space="preserve"> (lasītājs) – izmantojot esošo </w:t>
      </w:r>
      <w:r w:rsidR="00D50E24" w:rsidRPr="009A61D0">
        <w:rPr>
          <w:sz w:val="24"/>
          <w:szCs w:val="24"/>
        </w:rPr>
        <w:t xml:space="preserve">vājstrāvas kabeļu </w:t>
      </w:r>
      <w:r w:rsidRPr="009A61D0">
        <w:rPr>
          <w:sz w:val="24"/>
          <w:szCs w:val="24"/>
        </w:rPr>
        <w:t>pieslēgumu vai veidojot atbilstošu pieslēgumu piedāvātā objekta prasībām.</w:t>
      </w:r>
    </w:p>
    <w:p w14:paraId="6419759C" w14:textId="721BE5C9" w:rsidR="00EC1656" w:rsidRPr="009A61D0" w:rsidRDefault="00D50E24" w:rsidP="00C57177">
      <w:pPr>
        <w:pStyle w:val="ListParagraph"/>
        <w:numPr>
          <w:ilvl w:val="2"/>
          <w:numId w:val="43"/>
        </w:numPr>
        <w:ind w:left="1560" w:hanging="709"/>
        <w:rPr>
          <w:sz w:val="24"/>
          <w:szCs w:val="24"/>
        </w:rPr>
      </w:pPr>
      <w:r w:rsidRPr="009A61D0">
        <w:rPr>
          <w:sz w:val="24"/>
          <w:szCs w:val="24"/>
        </w:rPr>
        <w:t>N</w:t>
      </w:r>
      <w:r w:rsidR="00EC1656" w:rsidRPr="009A61D0">
        <w:rPr>
          <w:sz w:val="24"/>
          <w:szCs w:val="24"/>
        </w:rPr>
        <w:t>odrošina ne mazāk kā 10000 lietotāju</w:t>
      </w:r>
      <w:r w:rsidRPr="009A61D0">
        <w:rPr>
          <w:sz w:val="24"/>
          <w:szCs w:val="24"/>
        </w:rPr>
        <w:t>,</w:t>
      </w:r>
      <w:r w:rsidR="00EC1656" w:rsidRPr="009A61D0">
        <w:rPr>
          <w:sz w:val="24"/>
          <w:szCs w:val="24"/>
        </w:rPr>
        <w:t xml:space="preserve"> līdz 1000 grupu</w:t>
      </w:r>
      <w:r w:rsidRPr="009A61D0">
        <w:rPr>
          <w:sz w:val="24"/>
          <w:szCs w:val="24"/>
        </w:rPr>
        <w:t xml:space="preserve">, </w:t>
      </w:r>
      <w:r w:rsidR="00EC1656" w:rsidRPr="009A61D0">
        <w:rPr>
          <w:sz w:val="24"/>
          <w:szCs w:val="24"/>
        </w:rPr>
        <w:t xml:space="preserve">līdz 1000 objektu </w:t>
      </w:r>
      <w:r w:rsidRPr="009A61D0">
        <w:rPr>
          <w:sz w:val="24"/>
          <w:szCs w:val="24"/>
        </w:rPr>
        <w:t xml:space="preserve">datu </w:t>
      </w:r>
      <w:r w:rsidR="00EC1656" w:rsidRPr="009A61D0">
        <w:rPr>
          <w:sz w:val="24"/>
          <w:szCs w:val="24"/>
        </w:rPr>
        <w:t>apstrād</w:t>
      </w:r>
      <w:r w:rsidRPr="009A61D0">
        <w:rPr>
          <w:sz w:val="24"/>
          <w:szCs w:val="24"/>
        </w:rPr>
        <w:t>i</w:t>
      </w:r>
      <w:r w:rsidR="003A3877" w:rsidRPr="009A61D0">
        <w:rPr>
          <w:sz w:val="24"/>
          <w:szCs w:val="24"/>
        </w:rPr>
        <w:t>;</w:t>
      </w:r>
    </w:p>
    <w:p w14:paraId="3FC1D68F" w14:textId="076C2A10" w:rsidR="00EC1656" w:rsidRPr="009A61D0" w:rsidRDefault="00C351FD" w:rsidP="00C57177">
      <w:pPr>
        <w:pStyle w:val="ListParagraph"/>
        <w:numPr>
          <w:ilvl w:val="2"/>
          <w:numId w:val="43"/>
        </w:numPr>
        <w:ind w:left="1560" w:hanging="709"/>
        <w:rPr>
          <w:sz w:val="24"/>
          <w:szCs w:val="24"/>
        </w:rPr>
      </w:pPr>
      <w:r w:rsidRPr="009A61D0">
        <w:rPr>
          <w:sz w:val="24"/>
          <w:szCs w:val="24"/>
        </w:rPr>
        <w:t>N</w:t>
      </w:r>
      <w:r w:rsidR="003652B7" w:rsidRPr="009A61D0">
        <w:rPr>
          <w:sz w:val="24"/>
          <w:szCs w:val="24"/>
        </w:rPr>
        <w:t>odroši</w:t>
      </w:r>
      <w:r w:rsidR="00A87B16" w:rsidRPr="009A61D0">
        <w:rPr>
          <w:sz w:val="24"/>
          <w:szCs w:val="24"/>
        </w:rPr>
        <w:t>na</w:t>
      </w:r>
      <w:r w:rsidR="00EC1656" w:rsidRPr="009A61D0">
        <w:rPr>
          <w:sz w:val="24"/>
          <w:szCs w:val="24"/>
        </w:rPr>
        <w:t xml:space="preserve"> iespēj</w:t>
      </w:r>
      <w:r w:rsidR="00A87B16" w:rsidRPr="009A61D0">
        <w:rPr>
          <w:sz w:val="24"/>
          <w:szCs w:val="24"/>
        </w:rPr>
        <w:t>u</w:t>
      </w:r>
      <w:r w:rsidR="00EC1656" w:rsidRPr="009A61D0">
        <w:rPr>
          <w:sz w:val="24"/>
          <w:szCs w:val="24"/>
        </w:rPr>
        <w:t xml:space="preserve"> pievienot Pasūtītāja objektā uzstādītās apsardzes signalizācijas </w:t>
      </w:r>
      <w:r w:rsidR="00EC1656" w:rsidRPr="009A61D0">
        <w:rPr>
          <w:sz w:val="24"/>
          <w:szCs w:val="24"/>
        </w:rPr>
        <w:lastRenderedPageBreak/>
        <w:t xml:space="preserve">iekārtas. </w:t>
      </w:r>
    </w:p>
    <w:p w14:paraId="0A511394" w14:textId="6AFD9A17" w:rsidR="00EC1656" w:rsidRPr="009A61D0" w:rsidRDefault="001024A1" w:rsidP="00F10943">
      <w:pPr>
        <w:pStyle w:val="ListParagraph"/>
        <w:numPr>
          <w:ilvl w:val="1"/>
          <w:numId w:val="43"/>
        </w:numPr>
        <w:ind w:hanging="114"/>
        <w:rPr>
          <w:sz w:val="24"/>
          <w:szCs w:val="24"/>
        </w:rPr>
      </w:pPr>
      <w:r w:rsidRPr="009A61D0">
        <w:rPr>
          <w:sz w:val="24"/>
          <w:szCs w:val="24"/>
        </w:rPr>
        <w:t>Tehniskās prasības d</w:t>
      </w:r>
      <w:r w:rsidR="00EC1656" w:rsidRPr="009A61D0">
        <w:rPr>
          <w:sz w:val="24"/>
          <w:szCs w:val="24"/>
        </w:rPr>
        <w:t>urvju kontrolieriem:</w:t>
      </w:r>
    </w:p>
    <w:p w14:paraId="6368D042" w14:textId="5A9BD79D" w:rsidR="00EC1656" w:rsidRPr="009A61D0" w:rsidRDefault="005F5CA6" w:rsidP="00C57177">
      <w:pPr>
        <w:pStyle w:val="ListParagraph"/>
        <w:numPr>
          <w:ilvl w:val="2"/>
          <w:numId w:val="43"/>
        </w:numPr>
        <w:ind w:left="1560" w:hanging="709"/>
        <w:rPr>
          <w:sz w:val="24"/>
          <w:szCs w:val="24"/>
        </w:rPr>
      </w:pPr>
      <w:r w:rsidRPr="009A61D0">
        <w:rPr>
          <w:sz w:val="24"/>
          <w:szCs w:val="24"/>
        </w:rPr>
        <w:t>A</w:t>
      </w:r>
      <w:r w:rsidR="00EC1656" w:rsidRPr="009A61D0">
        <w:rPr>
          <w:sz w:val="24"/>
          <w:szCs w:val="24"/>
        </w:rPr>
        <w:t>r iebūvētu</w:t>
      </w:r>
      <w:r w:rsidR="00112D5C" w:rsidRPr="009A61D0">
        <w:rPr>
          <w:sz w:val="24"/>
          <w:szCs w:val="24"/>
        </w:rPr>
        <w:t xml:space="preserve"> pastāvīgo</w:t>
      </w:r>
      <w:r w:rsidR="00EC1656" w:rsidRPr="009A61D0">
        <w:rPr>
          <w:sz w:val="24"/>
          <w:szCs w:val="24"/>
        </w:rPr>
        <w:t xml:space="preserve"> atmiņu, ja pārtrūkst sakari ar serveri;</w:t>
      </w:r>
    </w:p>
    <w:p w14:paraId="470A565B" w14:textId="0BBB7E81" w:rsidR="00EC1656" w:rsidRPr="009A61D0" w:rsidRDefault="00EC1656" w:rsidP="00C57177">
      <w:pPr>
        <w:pStyle w:val="ListParagraph"/>
        <w:numPr>
          <w:ilvl w:val="2"/>
          <w:numId w:val="43"/>
        </w:numPr>
        <w:ind w:left="1560" w:hanging="709"/>
        <w:rPr>
          <w:sz w:val="24"/>
          <w:szCs w:val="24"/>
        </w:rPr>
      </w:pPr>
      <w:r w:rsidRPr="009A61D0">
        <w:rPr>
          <w:sz w:val="24"/>
          <w:szCs w:val="24"/>
        </w:rPr>
        <w:t>Skaits atbilstošs durvju skaitam;</w:t>
      </w:r>
    </w:p>
    <w:p w14:paraId="729FCDDA" w14:textId="7A2EE15C" w:rsidR="00EC1656" w:rsidRPr="009A61D0" w:rsidRDefault="00EC1656" w:rsidP="00C57177">
      <w:pPr>
        <w:pStyle w:val="ListParagraph"/>
        <w:numPr>
          <w:ilvl w:val="2"/>
          <w:numId w:val="43"/>
        </w:numPr>
        <w:ind w:left="1560" w:hanging="709"/>
        <w:rPr>
          <w:sz w:val="24"/>
          <w:szCs w:val="24"/>
        </w:rPr>
      </w:pPr>
      <w:r w:rsidRPr="009A61D0">
        <w:rPr>
          <w:sz w:val="24"/>
          <w:szCs w:val="24"/>
        </w:rPr>
        <w:t>Veids atbilstošs noteikto durvju prasībām.</w:t>
      </w:r>
    </w:p>
    <w:p w14:paraId="77A91A81" w14:textId="0F7CD554" w:rsidR="00EC1656" w:rsidRPr="009A61D0" w:rsidRDefault="00EC1656" w:rsidP="00C57177">
      <w:pPr>
        <w:pStyle w:val="ListParagraph"/>
        <w:numPr>
          <w:ilvl w:val="2"/>
          <w:numId w:val="43"/>
        </w:numPr>
        <w:ind w:left="1560" w:hanging="709"/>
        <w:rPr>
          <w:sz w:val="24"/>
          <w:szCs w:val="24"/>
        </w:rPr>
      </w:pPr>
      <w:r w:rsidRPr="009A61D0">
        <w:rPr>
          <w:sz w:val="24"/>
          <w:szCs w:val="24"/>
        </w:rPr>
        <w:t xml:space="preserve">Savienojuma interfeiss </w:t>
      </w:r>
      <w:proofErr w:type="spellStart"/>
      <w:r w:rsidRPr="009A61D0">
        <w:rPr>
          <w:sz w:val="24"/>
          <w:szCs w:val="24"/>
        </w:rPr>
        <w:t>Wiegand</w:t>
      </w:r>
      <w:proofErr w:type="spellEnd"/>
      <w:r w:rsidRPr="009A61D0">
        <w:rPr>
          <w:sz w:val="24"/>
          <w:szCs w:val="24"/>
        </w:rPr>
        <w:t xml:space="preserve"> vai OSDP.</w:t>
      </w:r>
    </w:p>
    <w:p w14:paraId="4310AED0" w14:textId="77777777" w:rsidR="00105EB8" w:rsidRPr="009A61D0" w:rsidRDefault="00105EB8" w:rsidP="00C57177">
      <w:pPr>
        <w:pStyle w:val="ListParagraph"/>
        <w:ind w:left="1560" w:hanging="709"/>
        <w:rPr>
          <w:sz w:val="24"/>
          <w:szCs w:val="24"/>
        </w:rPr>
      </w:pPr>
    </w:p>
    <w:p w14:paraId="53EC9096" w14:textId="5997CD76" w:rsidR="00EC1656" w:rsidRPr="009A61D0" w:rsidRDefault="00EC1656" w:rsidP="00D25CEF">
      <w:pPr>
        <w:pStyle w:val="ListParagraph"/>
        <w:numPr>
          <w:ilvl w:val="0"/>
          <w:numId w:val="43"/>
        </w:numPr>
        <w:rPr>
          <w:sz w:val="24"/>
          <w:szCs w:val="24"/>
        </w:rPr>
      </w:pPr>
      <w:r w:rsidRPr="009A61D0">
        <w:rPr>
          <w:sz w:val="24"/>
          <w:szCs w:val="24"/>
        </w:rPr>
        <w:t>Pretendent</w:t>
      </w:r>
      <w:r w:rsidR="00105EB8" w:rsidRPr="009A61D0">
        <w:rPr>
          <w:sz w:val="24"/>
          <w:szCs w:val="24"/>
        </w:rPr>
        <w:t>s</w:t>
      </w:r>
      <w:r w:rsidRPr="009A61D0">
        <w:rPr>
          <w:sz w:val="24"/>
          <w:szCs w:val="24"/>
        </w:rPr>
        <w:t xml:space="preserve"> vis</w:t>
      </w:r>
      <w:r w:rsidR="00105EB8" w:rsidRPr="009A61D0">
        <w:rPr>
          <w:sz w:val="24"/>
          <w:szCs w:val="24"/>
        </w:rPr>
        <w:t>us</w:t>
      </w:r>
      <w:r w:rsidRPr="009A61D0">
        <w:rPr>
          <w:sz w:val="24"/>
          <w:szCs w:val="24"/>
        </w:rPr>
        <w:t xml:space="preserve"> instalācijas darb</w:t>
      </w:r>
      <w:r w:rsidR="00105EB8" w:rsidRPr="009A61D0">
        <w:rPr>
          <w:sz w:val="24"/>
          <w:szCs w:val="24"/>
        </w:rPr>
        <w:t>us</w:t>
      </w:r>
      <w:r w:rsidRPr="009A61D0">
        <w:rPr>
          <w:sz w:val="24"/>
          <w:szCs w:val="24"/>
        </w:rPr>
        <w:t xml:space="preserve"> vei</w:t>
      </w:r>
      <w:r w:rsidR="00105EB8" w:rsidRPr="009A61D0">
        <w:rPr>
          <w:sz w:val="24"/>
          <w:szCs w:val="24"/>
        </w:rPr>
        <w:t>c</w:t>
      </w:r>
      <w:r w:rsidRPr="009A61D0">
        <w:rPr>
          <w:sz w:val="24"/>
          <w:szCs w:val="24"/>
        </w:rPr>
        <w:t xml:space="preserve"> atbilstoši ESS izbūves normām, instalācijas izvietojot uz jauniem vai esošajiem vājstrāvu vadu plauktiem, esošajos vai jaunos vadu kanālos.</w:t>
      </w:r>
    </w:p>
    <w:p w14:paraId="2FB20BE6" w14:textId="77777777" w:rsidR="00C351FD" w:rsidRPr="009A61D0" w:rsidRDefault="00C351FD" w:rsidP="00C351FD">
      <w:pPr>
        <w:pStyle w:val="ListParagraph"/>
        <w:ind w:left="360" w:firstLine="0"/>
        <w:rPr>
          <w:sz w:val="24"/>
          <w:szCs w:val="24"/>
        </w:rPr>
      </w:pPr>
    </w:p>
    <w:p w14:paraId="03572B96" w14:textId="5C7F3CD6" w:rsidR="000F0DC9" w:rsidRPr="009A61D0" w:rsidRDefault="00E61039" w:rsidP="00D25CEF">
      <w:pPr>
        <w:pStyle w:val="ListParagraph"/>
        <w:numPr>
          <w:ilvl w:val="0"/>
          <w:numId w:val="43"/>
        </w:numPr>
        <w:rPr>
          <w:sz w:val="24"/>
          <w:szCs w:val="24"/>
        </w:rPr>
      </w:pPr>
      <w:r w:rsidRPr="009A61D0">
        <w:rPr>
          <w:sz w:val="24"/>
          <w:szCs w:val="24"/>
        </w:rPr>
        <w:t>Piekļuves sistēmas durvju bloku aprīkošanai integrācijai ar Pasūtītāja automātiskās ugunsdrošības sistēmu.</w:t>
      </w:r>
    </w:p>
    <w:p w14:paraId="184DC61F" w14:textId="77777777" w:rsidR="00C351FD" w:rsidRPr="009A61D0" w:rsidRDefault="00C351FD" w:rsidP="00C351FD">
      <w:pPr>
        <w:rPr>
          <w:sz w:val="24"/>
          <w:szCs w:val="24"/>
        </w:rPr>
      </w:pPr>
    </w:p>
    <w:p w14:paraId="63D26778" w14:textId="32C3937E" w:rsidR="00E61039" w:rsidRPr="009A61D0" w:rsidRDefault="00AD690B" w:rsidP="00D25CEF">
      <w:pPr>
        <w:pStyle w:val="ListParagraph"/>
        <w:numPr>
          <w:ilvl w:val="0"/>
          <w:numId w:val="43"/>
        </w:numPr>
        <w:rPr>
          <w:sz w:val="24"/>
          <w:szCs w:val="24"/>
        </w:rPr>
      </w:pPr>
      <w:r w:rsidRPr="009A61D0">
        <w:rPr>
          <w:sz w:val="24"/>
          <w:szCs w:val="24"/>
        </w:rPr>
        <w:t>Piedāvājuma</w:t>
      </w:r>
      <w:r w:rsidR="00EC1656" w:rsidRPr="009A61D0">
        <w:rPr>
          <w:sz w:val="24"/>
          <w:szCs w:val="24"/>
        </w:rPr>
        <w:t xml:space="preserve"> cenā iekļauj visas izmaksas, kas saistītas ar </w:t>
      </w:r>
      <w:r w:rsidRPr="009A61D0">
        <w:rPr>
          <w:sz w:val="24"/>
          <w:szCs w:val="24"/>
        </w:rPr>
        <w:t xml:space="preserve">Tehniskajā specifikācijā noteikto prasību izpildi un </w:t>
      </w:r>
      <w:r w:rsidR="00EC1656" w:rsidRPr="009A61D0">
        <w:rPr>
          <w:sz w:val="24"/>
          <w:szCs w:val="24"/>
        </w:rPr>
        <w:t>atbilstoša pakalpojuma sniegšanu Pasūtītāja norādītajos objektos.</w:t>
      </w:r>
    </w:p>
    <w:sectPr w:rsidR="00E61039" w:rsidRPr="009A61D0" w:rsidSect="005A204F">
      <w:footerReference w:type="default" r:id="rId11"/>
      <w:pgSz w:w="11906" w:h="16838" w:code="9"/>
      <w:pgMar w:top="568" w:right="851" w:bottom="851" w:left="1701" w:header="0" w:footer="0" w:gutter="0"/>
      <w:cols w:space="720"/>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A02D" w16cex:dateUtc="2022-03-24T05:45:00Z"/>
  <w16cex:commentExtensible w16cex:durableId="25E6A021" w16cex:dateUtc="2022-03-24T05:45:00Z"/>
  <w16cex:commentExtensible w16cex:durableId="25E6A0FE" w16cex:dateUtc="2022-03-24T0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391AA" w14:textId="77777777" w:rsidR="001750E7" w:rsidRDefault="001750E7">
      <w:r>
        <w:separator/>
      </w:r>
    </w:p>
  </w:endnote>
  <w:endnote w:type="continuationSeparator" w:id="0">
    <w:p w14:paraId="0C453245" w14:textId="77777777" w:rsidR="001750E7" w:rsidRDefault="001750E7">
      <w:r>
        <w:continuationSeparator/>
      </w:r>
    </w:p>
  </w:endnote>
  <w:endnote w:type="continuationNotice" w:id="1">
    <w:p w14:paraId="62F5C448" w14:textId="77777777" w:rsidR="001750E7" w:rsidRDefault="0017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charset w:val="00"/>
    <w:family w:val="auto"/>
    <w:pitch w:val="variable"/>
  </w:font>
  <w:font w:name="Lohit Devanagari">
    <w:altName w:val="Times New Roman"/>
    <w:charset w:val="00"/>
    <w:family w:val="auto"/>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9A4DA" w14:textId="6AED257C" w:rsidR="00015ADB" w:rsidRDefault="00015ADB">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2CA0B" w14:textId="77777777" w:rsidR="001750E7" w:rsidRDefault="001750E7">
      <w:r>
        <w:separator/>
      </w:r>
    </w:p>
  </w:footnote>
  <w:footnote w:type="continuationSeparator" w:id="0">
    <w:p w14:paraId="36F6166B" w14:textId="77777777" w:rsidR="001750E7" w:rsidRDefault="001750E7">
      <w:r>
        <w:continuationSeparator/>
      </w:r>
    </w:p>
  </w:footnote>
  <w:footnote w:type="continuationNotice" w:id="1">
    <w:p w14:paraId="7DC9F63C" w14:textId="77777777" w:rsidR="001750E7" w:rsidRDefault="001750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360"/>
        </w:tabs>
        <w:ind w:left="360" w:hanging="360"/>
      </w:pPr>
    </w:lvl>
    <w:lvl w:ilvl="1">
      <w:start w:val="1"/>
      <w:numFmt w:val="decimal"/>
      <w:lvlText w:val="%2."/>
      <w:lvlJc w:val="left"/>
      <w:pPr>
        <w:tabs>
          <w:tab w:val="num" w:pos="792"/>
        </w:tabs>
        <w:ind w:left="792" w:hanging="432"/>
      </w:pPr>
      <w:rPr>
        <w:rFonts w:ascii="Times New Roman" w:eastAsia="Calibri" w:hAnsi="Times New Roman" w:cs="Times New Roman"/>
        <w:b/>
        <w:sz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2540A88"/>
    <w:multiLevelType w:val="hybridMultilevel"/>
    <w:tmpl w:val="DF1A9AC6"/>
    <w:lvl w:ilvl="0" w:tplc="2E06EEC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AB7278"/>
    <w:multiLevelType w:val="hybridMultilevel"/>
    <w:tmpl w:val="32C8707E"/>
    <w:lvl w:ilvl="0" w:tplc="D7CA0C10">
      <w:start w:val="2"/>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182CD4"/>
    <w:multiLevelType w:val="hybridMultilevel"/>
    <w:tmpl w:val="F6F6DDAC"/>
    <w:lvl w:ilvl="0" w:tplc="04260001">
      <w:start w:val="1"/>
      <w:numFmt w:val="bullet"/>
      <w:lvlText w:val=""/>
      <w:lvlJc w:val="left"/>
      <w:pPr>
        <w:ind w:left="1052" w:hanging="360"/>
      </w:pPr>
      <w:rPr>
        <w:rFonts w:ascii="Symbol" w:hAnsi="Symbol" w:hint="default"/>
      </w:rPr>
    </w:lvl>
    <w:lvl w:ilvl="1" w:tplc="04260003" w:tentative="1">
      <w:start w:val="1"/>
      <w:numFmt w:val="bullet"/>
      <w:lvlText w:val="o"/>
      <w:lvlJc w:val="left"/>
      <w:pPr>
        <w:ind w:left="1772" w:hanging="360"/>
      </w:pPr>
      <w:rPr>
        <w:rFonts w:ascii="Courier New" w:hAnsi="Courier New" w:cs="Courier New" w:hint="default"/>
      </w:rPr>
    </w:lvl>
    <w:lvl w:ilvl="2" w:tplc="04260005" w:tentative="1">
      <w:start w:val="1"/>
      <w:numFmt w:val="bullet"/>
      <w:lvlText w:val=""/>
      <w:lvlJc w:val="left"/>
      <w:pPr>
        <w:ind w:left="2492" w:hanging="360"/>
      </w:pPr>
      <w:rPr>
        <w:rFonts w:ascii="Wingdings" w:hAnsi="Wingdings" w:hint="default"/>
      </w:rPr>
    </w:lvl>
    <w:lvl w:ilvl="3" w:tplc="04260001" w:tentative="1">
      <w:start w:val="1"/>
      <w:numFmt w:val="bullet"/>
      <w:lvlText w:val=""/>
      <w:lvlJc w:val="left"/>
      <w:pPr>
        <w:ind w:left="3212" w:hanging="360"/>
      </w:pPr>
      <w:rPr>
        <w:rFonts w:ascii="Symbol" w:hAnsi="Symbol" w:hint="default"/>
      </w:rPr>
    </w:lvl>
    <w:lvl w:ilvl="4" w:tplc="04260003" w:tentative="1">
      <w:start w:val="1"/>
      <w:numFmt w:val="bullet"/>
      <w:lvlText w:val="o"/>
      <w:lvlJc w:val="left"/>
      <w:pPr>
        <w:ind w:left="3932" w:hanging="360"/>
      </w:pPr>
      <w:rPr>
        <w:rFonts w:ascii="Courier New" w:hAnsi="Courier New" w:cs="Courier New" w:hint="default"/>
      </w:rPr>
    </w:lvl>
    <w:lvl w:ilvl="5" w:tplc="04260005" w:tentative="1">
      <w:start w:val="1"/>
      <w:numFmt w:val="bullet"/>
      <w:lvlText w:val=""/>
      <w:lvlJc w:val="left"/>
      <w:pPr>
        <w:ind w:left="4652" w:hanging="360"/>
      </w:pPr>
      <w:rPr>
        <w:rFonts w:ascii="Wingdings" w:hAnsi="Wingdings" w:hint="default"/>
      </w:rPr>
    </w:lvl>
    <w:lvl w:ilvl="6" w:tplc="04260001" w:tentative="1">
      <w:start w:val="1"/>
      <w:numFmt w:val="bullet"/>
      <w:lvlText w:val=""/>
      <w:lvlJc w:val="left"/>
      <w:pPr>
        <w:ind w:left="5372" w:hanging="360"/>
      </w:pPr>
      <w:rPr>
        <w:rFonts w:ascii="Symbol" w:hAnsi="Symbol" w:hint="default"/>
      </w:rPr>
    </w:lvl>
    <w:lvl w:ilvl="7" w:tplc="04260003" w:tentative="1">
      <w:start w:val="1"/>
      <w:numFmt w:val="bullet"/>
      <w:lvlText w:val="o"/>
      <w:lvlJc w:val="left"/>
      <w:pPr>
        <w:ind w:left="6092" w:hanging="360"/>
      </w:pPr>
      <w:rPr>
        <w:rFonts w:ascii="Courier New" w:hAnsi="Courier New" w:cs="Courier New" w:hint="default"/>
      </w:rPr>
    </w:lvl>
    <w:lvl w:ilvl="8" w:tplc="04260005" w:tentative="1">
      <w:start w:val="1"/>
      <w:numFmt w:val="bullet"/>
      <w:lvlText w:val=""/>
      <w:lvlJc w:val="left"/>
      <w:pPr>
        <w:ind w:left="6812" w:hanging="360"/>
      </w:pPr>
      <w:rPr>
        <w:rFonts w:ascii="Wingdings" w:hAnsi="Wingdings" w:hint="default"/>
      </w:rPr>
    </w:lvl>
  </w:abstractNum>
  <w:abstractNum w:abstractNumId="4" w15:restartNumberingAfterBreak="0">
    <w:nsid w:val="0FD50C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B30F34"/>
    <w:multiLevelType w:val="hybridMultilevel"/>
    <w:tmpl w:val="F5DCBA5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7177065"/>
    <w:multiLevelType w:val="hybridMultilevel"/>
    <w:tmpl w:val="45FE821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767FD4"/>
    <w:multiLevelType w:val="hybridMultilevel"/>
    <w:tmpl w:val="921EFE8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A9D3521"/>
    <w:multiLevelType w:val="multilevel"/>
    <w:tmpl w:val="C406CE76"/>
    <w:lvl w:ilvl="0">
      <w:start w:val="1"/>
      <w:numFmt w:val="decimal"/>
      <w:lvlText w:val="%1."/>
      <w:lvlJc w:val="left"/>
      <w:pPr>
        <w:ind w:left="360" w:hanging="360"/>
      </w:pPr>
      <w:rPr>
        <w:rFonts w:hint="default"/>
        <w:b/>
        <w:bCs/>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964875"/>
    <w:multiLevelType w:val="hybridMultilevel"/>
    <w:tmpl w:val="E4F89A90"/>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624317"/>
    <w:multiLevelType w:val="hybridMultilevel"/>
    <w:tmpl w:val="A82AF2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A4547B"/>
    <w:multiLevelType w:val="hybridMultilevel"/>
    <w:tmpl w:val="59E4DE62"/>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DA5CC6"/>
    <w:multiLevelType w:val="multilevel"/>
    <w:tmpl w:val="B02C11D8"/>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29210597"/>
    <w:multiLevelType w:val="multilevel"/>
    <w:tmpl w:val="2B3035C0"/>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2C5C6EC3"/>
    <w:multiLevelType w:val="hybridMultilevel"/>
    <w:tmpl w:val="15E8C1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4522BE"/>
    <w:multiLevelType w:val="hybridMultilevel"/>
    <w:tmpl w:val="226C127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21C14F3"/>
    <w:multiLevelType w:val="hybridMultilevel"/>
    <w:tmpl w:val="F6025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301790E"/>
    <w:multiLevelType w:val="hybridMultilevel"/>
    <w:tmpl w:val="BAB68E50"/>
    <w:lvl w:ilvl="0" w:tplc="04260011">
      <w:start w:val="1"/>
      <w:numFmt w:val="decimal"/>
      <w:lvlText w:val="%1)"/>
      <w:lvlJc w:val="left"/>
      <w:pPr>
        <w:ind w:left="720" w:hanging="360"/>
      </w:p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4850B44"/>
    <w:multiLevelType w:val="multilevel"/>
    <w:tmpl w:val="CF1C2546"/>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9" w15:restartNumberingAfterBreak="0">
    <w:nsid w:val="3D4C4D1D"/>
    <w:multiLevelType w:val="hybridMultilevel"/>
    <w:tmpl w:val="30B84FF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D5D5E08"/>
    <w:multiLevelType w:val="hybridMultilevel"/>
    <w:tmpl w:val="41E4120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076EEF"/>
    <w:multiLevelType w:val="hybridMultilevel"/>
    <w:tmpl w:val="1F44F5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14F302A"/>
    <w:multiLevelType w:val="multilevel"/>
    <w:tmpl w:val="6A04AC36"/>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1317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B620F4"/>
    <w:multiLevelType w:val="hybridMultilevel"/>
    <w:tmpl w:val="CD46715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B2631E0"/>
    <w:multiLevelType w:val="multilevel"/>
    <w:tmpl w:val="5964EC96"/>
    <w:lvl w:ilvl="0">
      <w:start w:val="1"/>
      <w:numFmt w:val="decimal"/>
      <w:lvlText w:val="%1."/>
      <w:lvlJc w:val="left"/>
      <w:pPr>
        <w:ind w:left="360" w:hanging="360"/>
      </w:pPr>
      <w:rPr>
        <w:rFonts w:hint="default"/>
        <w:b/>
        <w:bCs/>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8A3C11"/>
    <w:multiLevelType w:val="multilevel"/>
    <w:tmpl w:val="0C882A16"/>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8" w15:restartNumberingAfterBreak="0">
    <w:nsid w:val="4F32681D"/>
    <w:multiLevelType w:val="hybridMultilevel"/>
    <w:tmpl w:val="CC7AF18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1EF06BE"/>
    <w:multiLevelType w:val="multilevel"/>
    <w:tmpl w:val="89E6BD2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0" w15:restartNumberingAfterBreak="0">
    <w:nsid w:val="55171F96"/>
    <w:multiLevelType w:val="multilevel"/>
    <w:tmpl w:val="05F4C1C0"/>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1" w15:restartNumberingAfterBreak="0">
    <w:nsid w:val="55377544"/>
    <w:multiLevelType w:val="hybridMultilevel"/>
    <w:tmpl w:val="EDB0204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7E528D4"/>
    <w:multiLevelType w:val="multilevel"/>
    <w:tmpl w:val="047AF85E"/>
    <w:lvl w:ilvl="0">
      <w:start w:val="4"/>
      <w:numFmt w:val="decimal"/>
      <w:lvlText w:val="%1."/>
      <w:lvlJc w:val="left"/>
      <w:pPr>
        <w:ind w:left="540" w:hanging="540"/>
      </w:pPr>
      <w:rPr>
        <w:rFonts w:ascii="Calibri" w:eastAsia="Calibri" w:hAnsi="Calibri" w:cs="Calibri" w:hint="default"/>
      </w:rPr>
    </w:lvl>
    <w:lvl w:ilvl="1">
      <w:start w:val="9"/>
      <w:numFmt w:val="decimal"/>
      <w:lvlText w:val="%1.%2."/>
      <w:lvlJc w:val="left"/>
      <w:pPr>
        <w:ind w:left="540" w:hanging="540"/>
      </w:pPr>
      <w:rPr>
        <w:rFonts w:ascii="Calibri" w:eastAsia="Calibri" w:hAnsi="Calibri" w:cs="Calibri" w:hint="default"/>
      </w:rPr>
    </w:lvl>
    <w:lvl w:ilvl="2">
      <w:start w:val="4"/>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3" w15:restartNumberingAfterBreak="0">
    <w:nsid w:val="5B150683"/>
    <w:multiLevelType w:val="multilevel"/>
    <w:tmpl w:val="09EE4C78"/>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60236F6C"/>
    <w:multiLevelType w:val="hybridMultilevel"/>
    <w:tmpl w:val="0BE6CC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1A706DE"/>
    <w:multiLevelType w:val="hybridMultilevel"/>
    <w:tmpl w:val="352E95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F12E16"/>
    <w:multiLevelType w:val="hybridMultilevel"/>
    <w:tmpl w:val="B3BE3380"/>
    <w:lvl w:ilvl="0" w:tplc="4A76F200">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930306E"/>
    <w:multiLevelType w:val="hybridMultilevel"/>
    <w:tmpl w:val="4978E1E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9536D5C"/>
    <w:multiLevelType w:val="hybridMultilevel"/>
    <w:tmpl w:val="573AD6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DFE74E5"/>
    <w:multiLevelType w:val="hybridMultilevel"/>
    <w:tmpl w:val="AE50C12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10F1875"/>
    <w:multiLevelType w:val="multilevel"/>
    <w:tmpl w:val="FE968E88"/>
    <w:lvl w:ilvl="0">
      <w:start w:val="1"/>
      <w:numFmt w:val="decimal"/>
      <w:lvlText w:val="%1."/>
      <w:lvlJc w:val="left"/>
      <w:pPr>
        <w:ind w:left="1080" w:hanging="360"/>
      </w:pPr>
      <w:rPr>
        <w:rFonts w:ascii="Times New Roman" w:eastAsiaTheme="minorHAnsi" w:hAnsi="Times New Roman" w:cs="Times New Roman"/>
      </w:rPr>
    </w:lvl>
    <w:lvl w:ilvl="1">
      <w:start w:val="1"/>
      <w:numFmt w:val="bullet"/>
      <w:lvlText w:val=""/>
      <w:lvlJc w:val="left"/>
      <w:pPr>
        <w:ind w:left="1800" w:hanging="360"/>
      </w:pPr>
      <w:rPr>
        <w:rFonts w:ascii="Symbol" w:hAnsi="Symbol" w:hint="default"/>
        <w:sz w:val="20"/>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1" w15:restartNumberingAfterBreak="0">
    <w:nsid w:val="759222E8"/>
    <w:multiLevelType w:val="hybridMultilevel"/>
    <w:tmpl w:val="3F96D4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BA1178B"/>
    <w:multiLevelType w:val="hybridMultilevel"/>
    <w:tmpl w:val="AACCF46A"/>
    <w:lvl w:ilvl="0" w:tplc="3ABA85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273E14"/>
    <w:multiLevelType w:val="multilevel"/>
    <w:tmpl w:val="753051FE"/>
    <w:lvl w:ilvl="0">
      <w:start w:val="1"/>
      <w:numFmt w:val="decimal"/>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rPr>
        <w:rFonts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38"/>
  </w:num>
  <w:num w:numId="3">
    <w:abstractNumId w:val="3"/>
  </w:num>
  <w:num w:numId="4">
    <w:abstractNumId w:val="23"/>
  </w:num>
  <w:num w:numId="5">
    <w:abstractNumId w:val="36"/>
  </w:num>
  <w:num w:numId="6">
    <w:abstractNumId w:val="10"/>
  </w:num>
  <w:num w:numId="7">
    <w:abstractNumId w:val="41"/>
  </w:num>
  <w:num w:numId="8">
    <w:abstractNumId w:val="5"/>
  </w:num>
  <w:num w:numId="9">
    <w:abstractNumId w:val="25"/>
  </w:num>
  <w:num w:numId="10">
    <w:abstractNumId w:val="1"/>
  </w:num>
  <w:num w:numId="11">
    <w:abstractNumId w:val="18"/>
  </w:num>
  <w:num w:numId="12">
    <w:abstractNumId w:val="27"/>
  </w:num>
  <w:num w:numId="13">
    <w:abstractNumId w:val="12"/>
  </w:num>
  <w:num w:numId="14">
    <w:abstractNumId w:val="29"/>
  </w:num>
  <w:num w:numId="15">
    <w:abstractNumId w:val="13"/>
  </w:num>
  <w:num w:numId="16">
    <w:abstractNumId w:val="31"/>
  </w:num>
  <w:num w:numId="17">
    <w:abstractNumId w:val="30"/>
  </w:num>
  <w:num w:numId="18">
    <w:abstractNumId w:val="33"/>
  </w:num>
  <w:num w:numId="19">
    <w:abstractNumId w:val="42"/>
  </w:num>
  <w:num w:numId="20">
    <w:abstractNumId w:val="22"/>
  </w:num>
  <w:num w:numId="21">
    <w:abstractNumId w:val="17"/>
  </w:num>
  <w:num w:numId="22">
    <w:abstractNumId w:val="15"/>
  </w:num>
  <w:num w:numId="23">
    <w:abstractNumId w:val="11"/>
  </w:num>
  <w:num w:numId="24">
    <w:abstractNumId w:val="7"/>
  </w:num>
  <w:num w:numId="25">
    <w:abstractNumId w:val="9"/>
  </w:num>
  <w:num w:numId="26">
    <w:abstractNumId w:val="8"/>
  </w:num>
  <w:num w:numId="27">
    <w:abstractNumId w:val="26"/>
  </w:num>
  <w:num w:numId="28">
    <w:abstractNumId w:val="37"/>
  </w:num>
  <w:num w:numId="29">
    <w:abstractNumId w:val="43"/>
  </w:num>
  <w:num w:numId="30">
    <w:abstractNumId w:val="40"/>
  </w:num>
  <w:num w:numId="31">
    <w:abstractNumId w:val="2"/>
  </w:num>
  <w:num w:numId="32">
    <w:abstractNumId w:val="39"/>
  </w:num>
  <w:num w:numId="33">
    <w:abstractNumId w:val="19"/>
  </w:num>
  <w:num w:numId="34">
    <w:abstractNumId w:val="14"/>
  </w:num>
  <w:num w:numId="35">
    <w:abstractNumId w:val="6"/>
  </w:num>
  <w:num w:numId="36">
    <w:abstractNumId w:val="20"/>
  </w:num>
  <w:num w:numId="37">
    <w:abstractNumId w:val="35"/>
  </w:num>
  <w:num w:numId="38">
    <w:abstractNumId w:val="28"/>
  </w:num>
  <w:num w:numId="39">
    <w:abstractNumId w:val="24"/>
  </w:num>
  <w:num w:numId="40">
    <w:abstractNumId w:val="4"/>
  </w:num>
  <w:num w:numId="41">
    <w:abstractNumId w:val="34"/>
  </w:num>
  <w:num w:numId="42">
    <w:abstractNumId w:val="16"/>
  </w:num>
  <w:num w:numId="43">
    <w:abstractNumId w:val="21"/>
  </w:num>
  <w:num w:numId="44">
    <w:abstractNumId w:val="32"/>
    <w:lvlOverride w:ilvl="0">
      <w:startOverride w:val="4"/>
    </w:lvlOverride>
    <w:lvlOverride w:ilvl="1">
      <w:startOverride w:val="9"/>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18"/>
    <w:rsid w:val="00001980"/>
    <w:rsid w:val="00002861"/>
    <w:rsid w:val="00002B33"/>
    <w:rsid w:val="0000583A"/>
    <w:rsid w:val="00005C44"/>
    <w:rsid w:val="00007B51"/>
    <w:rsid w:val="00010212"/>
    <w:rsid w:val="000122C2"/>
    <w:rsid w:val="00015ADB"/>
    <w:rsid w:val="00017634"/>
    <w:rsid w:val="00023ABB"/>
    <w:rsid w:val="00024E6E"/>
    <w:rsid w:val="00027D0C"/>
    <w:rsid w:val="00032B4C"/>
    <w:rsid w:val="0003401A"/>
    <w:rsid w:val="0003715F"/>
    <w:rsid w:val="00037BBD"/>
    <w:rsid w:val="00037C72"/>
    <w:rsid w:val="00037F9C"/>
    <w:rsid w:val="00042D86"/>
    <w:rsid w:val="00044343"/>
    <w:rsid w:val="0004439F"/>
    <w:rsid w:val="00045175"/>
    <w:rsid w:val="00045793"/>
    <w:rsid w:val="00045AEE"/>
    <w:rsid w:val="0004717E"/>
    <w:rsid w:val="00050542"/>
    <w:rsid w:val="00051CB6"/>
    <w:rsid w:val="000530A9"/>
    <w:rsid w:val="00060D8A"/>
    <w:rsid w:val="00061EA3"/>
    <w:rsid w:val="000623EC"/>
    <w:rsid w:val="00062647"/>
    <w:rsid w:val="00062CE6"/>
    <w:rsid w:val="00070331"/>
    <w:rsid w:val="000712E7"/>
    <w:rsid w:val="000717A5"/>
    <w:rsid w:val="00071FB7"/>
    <w:rsid w:val="0007422B"/>
    <w:rsid w:val="00074ABC"/>
    <w:rsid w:val="00074E53"/>
    <w:rsid w:val="00075652"/>
    <w:rsid w:val="000756C0"/>
    <w:rsid w:val="000810CE"/>
    <w:rsid w:val="00081D83"/>
    <w:rsid w:val="00082651"/>
    <w:rsid w:val="000832C2"/>
    <w:rsid w:val="00084031"/>
    <w:rsid w:val="000854C0"/>
    <w:rsid w:val="00085B70"/>
    <w:rsid w:val="00085D76"/>
    <w:rsid w:val="000871F9"/>
    <w:rsid w:val="00087E0F"/>
    <w:rsid w:val="00090599"/>
    <w:rsid w:val="000906DD"/>
    <w:rsid w:val="00094A4B"/>
    <w:rsid w:val="00097EB7"/>
    <w:rsid w:val="000A101A"/>
    <w:rsid w:val="000B2174"/>
    <w:rsid w:val="000B3704"/>
    <w:rsid w:val="000B3BC4"/>
    <w:rsid w:val="000B7047"/>
    <w:rsid w:val="000B75D5"/>
    <w:rsid w:val="000C03C7"/>
    <w:rsid w:val="000C266E"/>
    <w:rsid w:val="000C4981"/>
    <w:rsid w:val="000C4EA0"/>
    <w:rsid w:val="000C6908"/>
    <w:rsid w:val="000C72A6"/>
    <w:rsid w:val="000D0FB5"/>
    <w:rsid w:val="000D0FCC"/>
    <w:rsid w:val="000D1B83"/>
    <w:rsid w:val="000D2338"/>
    <w:rsid w:val="000D2593"/>
    <w:rsid w:val="000D4EFB"/>
    <w:rsid w:val="000D59F3"/>
    <w:rsid w:val="000D6E2A"/>
    <w:rsid w:val="000D74AE"/>
    <w:rsid w:val="000E5493"/>
    <w:rsid w:val="000E54BF"/>
    <w:rsid w:val="000E75BD"/>
    <w:rsid w:val="000F0DC9"/>
    <w:rsid w:val="000F20D4"/>
    <w:rsid w:val="000F2B78"/>
    <w:rsid w:val="000F3A30"/>
    <w:rsid w:val="000F4A33"/>
    <w:rsid w:val="001008D9"/>
    <w:rsid w:val="001013CE"/>
    <w:rsid w:val="00101E8E"/>
    <w:rsid w:val="001024A1"/>
    <w:rsid w:val="001037BB"/>
    <w:rsid w:val="00103EB5"/>
    <w:rsid w:val="00105EB8"/>
    <w:rsid w:val="00107080"/>
    <w:rsid w:val="001118B6"/>
    <w:rsid w:val="00112D5C"/>
    <w:rsid w:val="00114566"/>
    <w:rsid w:val="00114680"/>
    <w:rsid w:val="0011611D"/>
    <w:rsid w:val="00117913"/>
    <w:rsid w:val="00120A40"/>
    <w:rsid w:val="001247B9"/>
    <w:rsid w:val="00125670"/>
    <w:rsid w:val="00130994"/>
    <w:rsid w:val="001314B3"/>
    <w:rsid w:val="00134C73"/>
    <w:rsid w:val="001356EA"/>
    <w:rsid w:val="001423D1"/>
    <w:rsid w:val="00144369"/>
    <w:rsid w:val="001454FD"/>
    <w:rsid w:val="001455E4"/>
    <w:rsid w:val="0014585E"/>
    <w:rsid w:val="001504C7"/>
    <w:rsid w:val="00150AFF"/>
    <w:rsid w:val="00154073"/>
    <w:rsid w:val="0015580A"/>
    <w:rsid w:val="00163201"/>
    <w:rsid w:val="001652F9"/>
    <w:rsid w:val="00170030"/>
    <w:rsid w:val="001732FC"/>
    <w:rsid w:val="00174BEF"/>
    <w:rsid w:val="001750E7"/>
    <w:rsid w:val="001752DC"/>
    <w:rsid w:val="00176323"/>
    <w:rsid w:val="0018258B"/>
    <w:rsid w:val="00184907"/>
    <w:rsid w:val="00185F20"/>
    <w:rsid w:val="00187430"/>
    <w:rsid w:val="0019013B"/>
    <w:rsid w:val="00190162"/>
    <w:rsid w:val="001902A0"/>
    <w:rsid w:val="00192018"/>
    <w:rsid w:val="00192802"/>
    <w:rsid w:val="00192A25"/>
    <w:rsid w:val="00194DBD"/>
    <w:rsid w:val="001954CF"/>
    <w:rsid w:val="00195A28"/>
    <w:rsid w:val="00196EE0"/>
    <w:rsid w:val="001A5A7E"/>
    <w:rsid w:val="001A6FCE"/>
    <w:rsid w:val="001B2843"/>
    <w:rsid w:val="001B3415"/>
    <w:rsid w:val="001B3B86"/>
    <w:rsid w:val="001B3E45"/>
    <w:rsid w:val="001B6426"/>
    <w:rsid w:val="001B73C9"/>
    <w:rsid w:val="001C2A63"/>
    <w:rsid w:val="001C3AAB"/>
    <w:rsid w:val="001C4BFC"/>
    <w:rsid w:val="001C7015"/>
    <w:rsid w:val="001D146C"/>
    <w:rsid w:val="001D17C6"/>
    <w:rsid w:val="001D1E4B"/>
    <w:rsid w:val="001D6372"/>
    <w:rsid w:val="001E001C"/>
    <w:rsid w:val="001E66AC"/>
    <w:rsid w:val="001E6A69"/>
    <w:rsid w:val="001E6D47"/>
    <w:rsid w:val="001F2973"/>
    <w:rsid w:val="001F2CDE"/>
    <w:rsid w:val="001F362F"/>
    <w:rsid w:val="001F5EB0"/>
    <w:rsid w:val="001F5FF3"/>
    <w:rsid w:val="001F70B3"/>
    <w:rsid w:val="00200AEA"/>
    <w:rsid w:val="00206837"/>
    <w:rsid w:val="00206F03"/>
    <w:rsid w:val="00207D7A"/>
    <w:rsid w:val="0021724E"/>
    <w:rsid w:val="00217413"/>
    <w:rsid w:val="002242CC"/>
    <w:rsid w:val="00224477"/>
    <w:rsid w:val="002249BC"/>
    <w:rsid w:val="002269EC"/>
    <w:rsid w:val="00230766"/>
    <w:rsid w:val="0023149C"/>
    <w:rsid w:val="0023246C"/>
    <w:rsid w:val="00233582"/>
    <w:rsid w:val="00233644"/>
    <w:rsid w:val="00233F97"/>
    <w:rsid w:val="0023534C"/>
    <w:rsid w:val="0024136D"/>
    <w:rsid w:val="0024400E"/>
    <w:rsid w:val="0024653F"/>
    <w:rsid w:val="00246B98"/>
    <w:rsid w:val="0025065A"/>
    <w:rsid w:val="00254D48"/>
    <w:rsid w:val="00255148"/>
    <w:rsid w:val="00255DE9"/>
    <w:rsid w:val="00257B45"/>
    <w:rsid w:val="0026042B"/>
    <w:rsid w:val="00265AD3"/>
    <w:rsid w:val="00270345"/>
    <w:rsid w:val="0027236D"/>
    <w:rsid w:val="00272DEB"/>
    <w:rsid w:val="0027646D"/>
    <w:rsid w:val="00276FCB"/>
    <w:rsid w:val="00277CBE"/>
    <w:rsid w:val="00281B8D"/>
    <w:rsid w:val="002846A5"/>
    <w:rsid w:val="00284FE3"/>
    <w:rsid w:val="002928EB"/>
    <w:rsid w:val="00292C83"/>
    <w:rsid w:val="00293646"/>
    <w:rsid w:val="00293960"/>
    <w:rsid w:val="00296E11"/>
    <w:rsid w:val="00297FA8"/>
    <w:rsid w:val="002A032D"/>
    <w:rsid w:val="002A0D30"/>
    <w:rsid w:val="002A141F"/>
    <w:rsid w:val="002A6908"/>
    <w:rsid w:val="002B2571"/>
    <w:rsid w:val="002B4C0A"/>
    <w:rsid w:val="002B4FB3"/>
    <w:rsid w:val="002C13E1"/>
    <w:rsid w:val="002C149F"/>
    <w:rsid w:val="002C1E91"/>
    <w:rsid w:val="002C69FF"/>
    <w:rsid w:val="002D376F"/>
    <w:rsid w:val="002D37C2"/>
    <w:rsid w:val="002D40E7"/>
    <w:rsid w:val="002D46F0"/>
    <w:rsid w:val="002D4EA1"/>
    <w:rsid w:val="002D617E"/>
    <w:rsid w:val="002D6F74"/>
    <w:rsid w:val="002D6F7D"/>
    <w:rsid w:val="002E1812"/>
    <w:rsid w:val="002E38BE"/>
    <w:rsid w:val="002E3AFB"/>
    <w:rsid w:val="002F0DE1"/>
    <w:rsid w:val="002F351C"/>
    <w:rsid w:val="002F4ED9"/>
    <w:rsid w:val="002F55AD"/>
    <w:rsid w:val="002F5FE9"/>
    <w:rsid w:val="002F718D"/>
    <w:rsid w:val="00300667"/>
    <w:rsid w:val="00300C54"/>
    <w:rsid w:val="00301944"/>
    <w:rsid w:val="00301CEF"/>
    <w:rsid w:val="00302ADC"/>
    <w:rsid w:val="00302C1B"/>
    <w:rsid w:val="0030516E"/>
    <w:rsid w:val="003062D3"/>
    <w:rsid w:val="0030784D"/>
    <w:rsid w:val="0031133D"/>
    <w:rsid w:val="0031199F"/>
    <w:rsid w:val="003153DF"/>
    <w:rsid w:val="00320312"/>
    <w:rsid w:val="00321ED1"/>
    <w:rsid w:val="00322345"/>
    <w:rsid w:val="00325B18"/>
    <w:rsid w:val="00327222"/>
    <w:rsid w:val="003308EE"/>
    <w:rsid w:val="003329CC"/>
    <w:rsid w:val="00337C16"/>
    <w:rsid w:val="003405E0"/>
    <w:rsid w:val="00342C88"/>
    <w:rsid w:val="00343972"/>
    <w:rsid w:val="003446F0"/>
    <w:rsid w:val="00345A85"/>
    <w:rsid w:val="00347890"/>
    <w:rsid w:val="003505C9"/>
    <w:rsid w:val="003524C8"/>
    <w:rsid w:val="003530E2"/>
    <w:rsid w:val="003534CF"/>
    <w:rsid w:val="0035660E"/>
    <w:rsid w:val="00357402"/>
    <w:rsid w:val="003601D6"/>
    <w:rsid w:val="00363135"/>
    <w:rsid w:val="0036376B"/>
    <w:rsid w:val="003651CB"/>
    <w:rsid w:val="003652B7"/>
    <w:rsid w:val="00367420"/>
    <w:rsid w:val="00367B1E"/>
    <w:rsid w:val="00371DF7"/>
    <w:rsid w:val="003748C4"/>
    <w:rsid w:val="00375225"/>
    <w:rsid w:val="00376744"/>
    <w:rsid w:val="003773CC"/>
    <w:rsid w:val="003819F6"/>
    <w:rsid w:val="00382C0C"/>
    <w:rsid w:val="00385444"/>
    <w:rsid w:val="00390CCD"/>
    <w:rsid w:val="00391D0A"/>
    <w:rsid w:val="003939FB"/>
    <w:rsid w:val="00396EEC"/>
    <w:rsid w:val="00397D14"/>
    <w:rsid w:val="003A3877"/>
    <w:rsid w:val="003A38D1"/>
    <w:rsid w:val="003A3BFE"/>
    <w:rsid w:val="003A69C2"/>
    <w:rsid w:val="003B06A3"/>
    <w:rsid w:val="003B0F87"/>
    <w:rsid w:val="003B2289"/>
    <w:rsid w:val="003B4419"/>
    <w:rsid w:val="003B4A72"/>
    <w:rsid w:val="003B4C5A"/>
    <w:rsid w:val="003B7BC3"/>
    <w:rsid w:val="003C0A58"/>
    <w:rsid w:val="003C2459"/>
    <w:rsid w:val="003C4323"/>
    <w:rsid w:val="003C5479"/>
    <w:rsid w:val="003C5AC8"/>
    <w:rsid w:val="003C697F"/>
    <w:rsid w:val="003C775D"/>
    <w:rsid w:val="003C7E7F"/>
    <w:rsid w:val="003D325D"/>
    <w:rsid w:val="003D4210"/>
    <w:rsid w:val="003D48C0"/>
    <w:rsid w:val="003D706C"/>
    <w:rsid w:val="003E205C"/>
    <w:rsid w:val="003E266A"/>
    <w:rsid w:val="003E7521"/>
    <w:rsid w:val="003F07E8"/>
    <w:rsid w:val="003F0C43"/>
    <w:rsid w:val="003F3A95"/>
    <w:rsid w:val="00400F85"/>
    <w:rsid w:val="004012AC"/>
    <w:rsid w:val="00402F81"/>
    <w:rsid w:val="00403BC8"/>
    <w:rsid w:val="0040557C"/>
    <w:rsid w:val="00405D02"/>
    <w:rsid w:val="00405D4B"/>
    <w:rsid w:val="00406F4B"/>
    <w:rsid w:val="0041487D"/>
    <w:rsid w:val="004167C6"/>
    <w:rsid w:val="004203EC"/>
    <w:rsid w:val="00420F53"/>
    <w:rsid w:val="00427968"/>
    <w:rsid w:val="004303CD"/>
    <w:rsid w:val="00430425"/>
    <w:rsid w:val="00430E5E"/>
    <w:rsid w:val="00433A05"/>
    <w:rsid w:val="00433B7F"/>
    <w:rsid w:val="004362E1"/>
    <w:rsid w:val="00440C6A"/>
    <w:rsid w:val="004446D1"/>
    <w:rsid w:val="004555E7"/>
    <w:rsid w:val="0045675C"/>
    <w:rsid w:val="004605B8"/>
    <w:rsid w:val="00461147"/>
    <w:rsid w:val="00461F2B"/>
    <w:rsid w:val="004623B5"/>
    <w:rsid w:val="004646B5"/>
    <w:rsid w:val="004649C1"/>
    <w:rsid w:val="00466653"/>
    <w:rsid w:val="00472318"/>
    <w:rsid w:val="00475575"/>
    <w:rsid w:val="00480154"/>
    <w:rsid w:val="00480B27"/>
    <w:rsid w:val="004820CB"/>
    <w:rsid w:val="00483E47"/>
    <w:rsid w:val="00484F84"/>
    <w:rsid w:val="004905E4"/>
    <w:rsid w:val="00490D0F"/>
    <w:rsid w:val="00492A12"/>
    <w:rsid w:val="00494EDB"/>
    <w:rsid w:val="00495BD2"/>
    <w:rsid w:val="0049655B"/>
    <w:rsid w:val="004A2062"/>
    <w:rsid w:val="004A20B3"/>
    <w:rsid w:val="004A21BA"/>
    <w:rsid w:val="004A2FFA"/>
    <w:rsid w:val="004A64EA"/>
    <w:rsid w:val="004A7002"/>
    <w:rsid w:val="004B291B"/>
    <w:rsid w:val="004B38C6"/>
    <w:rsid w:val="004B4CA3"/>
    <w:rsid w:val="004B5163"/>
    <w:rsid w:val="004B66D9"/>
    <w:rsid w:val="004B7C60"/>
    <w:rsid w:val="004C082C"/>
    <w:rsid w:val="004C2152"/>
    <w:rsid w:val="004C4464"/>
    <w:rsid w:val="004C497D"/>
    <w:rsid w:val="004C714F"/>
    <w:rsid w:val="004D1877"/>
    <w:rsid w:val="004D24DA"/>
    <w:rsid w:val="004D2E69"/>
    <w:rsid w:val="004D3106"/>
    <w:rsid w:val="004D7825"/>
    <w:rsid w:val="004D787D"/>
    <w:rsid w:val="004E0EBD"/>
    <w:rsid w:val="004E289E"/>
    <w:rsid w:val="004E2A82"/>
    <w:rsid w:val="004E4C6F"/>
    <w:rsid w:val="004E73E8"/>
    <w:rsid w:val="004F19E4"/>
    <w:rsid w:val="004F4EE4"/>
    <w:rsid w:val="004F6789"/>
    <w:rsid w:val="00502299"/>
    <w:rsid w:val="005024C0"/>
    <w:rsid w:val="0050480A"/>
    <w:rsid w:val="00504B98"/>
    <w:rsid w:val="005100F2"/>
    <w:rsid w:val="00513C9E"/>
    <w:rsid w:val="0051456C"/>
    <w:rsid w:val="005153F1"/>
    <w:rsid w:val="0052186E"/>
    <w:rsid w:val="005236DE"/>
    <w:rsid w:val="00523CCB"/>
    <w:rsid w:val="0052440F"/>
    <w:rsid w:val="005245C6"/>
    <w:rsid w:val="005311D5"/>
    <w:rsid w:val="0053770A"/>
    <w:rsid w:val="005411A6"/>
    <w:rsid w:val="00541577"/>
    <w:rsid w:val="00544F76"/>
    <w:rsid w:val="005450A5"/>
    <w:rsid w:val="00546EBA"/>
    <w:rsid w:val="00547D08"/>
    <w:rsid w:val="00550280"/>
    <w:rsid w:val="005521DF"/>
    <w:rsid w:val="00554BAC"/>
    <w:rsid w:val="005558F8"/>
    <w:rsid w:val="0056048A"/>
    <w:rsid w:val="00560AF7"/>
    <w:rsid w:val="005614A2"/>
    <w:rsid w:val="0056583A"/>
    <w:rsid w:val="00567D70"/>
    <w:rsid w:val="005702DD"/>
    <w:rsid w:val="00571894"/>
    <w:rsid w:val="0057258E"/>
    <w:rsid w:val="005726CE"/>
    <w:rsid w:val="0057460D"/>
    <w:rsid w:val="00575126"/>
    <w:rsid w:val="0057679B"/>
    <w:rsid w:val="005810BB"/>
    <w:rsid w:val="0058124F"/>
    <w:rsid w:val="005822B2"/>
    <w:rsid w:val="005829D6"/>
    <w:rsid w:val="00586DCE"/>
    <w:rsid w:val="00587A2C"/>
    <w:rsid w:val="0059067C"/>
    <w:rsid w:val="00592FA2"/>
    <w:rsid w:val="00593540"/>
    <w:rsid w:val="005966B1"/>
    <w:rsid w:val="00597E5A"/>
    <w:rsid w:val="005A0F1E"/>
    <w:rsid w:val="005A162B"/>
    <w:rsid w:val="005A1ECA"/>
    <w:rsid w:val="005A204F"/>
    <w:rsid w:val="005A3C1E"/>
    <w:rsid w:val="005A51EC"/>
    <w:rsid w:val="005A5793"/>
    <w:rsid w:val="005A690A"/>
    <w:rsid w:val="005B3D05"/>
    <w:rsid w:val="005B720D"/>
    <w:rsid w:val="005C4795"/>
    <w:rsid w:val="005C53C0"/>
    <w:rsid w:val="005C559D"/>
    <w:rsid w:val="005C695E"/>
    <w:rsid w:val="005D0338"/>
    <w:rsid w:val="005D0391"/>
    <w:rsid w:val="005D095A"/>
    <w:rsid w:val="005D2112"/>
    <w:rsid w:val="005D2980"/>
    <w:rsid w:val="005D3B2F"/>
    <w:rsid w:val="005E23C9"/>
    <w:rsid w:val="005E629E"/>
    <w:rsid w:val="005F1112"/>
    <w:rsid w:val="005F2596"/>
    <w:rsid w:val="005F3349"/>
    <w:rsid w:val="005F3530"/>
    <w:rsid w:val="005F4465"/>
    <w:rsid w:val="005F5CA6"/>
    <w:rsid w:val="005F7A29"/>
    <w:rsid w:val="0060185D"/>
    <w:rsid w:val="006036DA"/>
    <w:rsid w:val="006041B7"/>
    <w:rsid w:val="0060565F"/>
    <w:rsid w:val="00605F9A"/>
    <w:rsid w:val="00611B03"/>
    <w:rsid w:val="00616CE1"/>
    <w:rsid w:val="00616E36"/>
    <w:rsid w:val="00620808"/>
    <w:rsid w:val="00620961"/>
    <w:rsid w:val="00620B23"/>
    <w:rsid w:val="0062283F"/>
    <w:rsid w:val="00622D51"/>
    <w:rsid w:val="00624A58"/>
    <w:rsid w:val="00624DDB"/>
    <w:rsid w:val="00624E7E"/>
    <w:rsid w:val="00626DB5"/>
    <w:rsid w:val="00626E5E"/>
    <w:rsid w:val="006306B8"/>
    <w:rsid w:val="00631B68"/>
    <w:rsid w:val="00635A40"/>
    <w:rsid w:val="00635A60"/>
    <w:rsid w:val="00636A6C"/>
    <w:rsid w:val="0063773C"/>
    <w:rsid w:val="00642ADC"/>
    <w:rsid w:val="00650772"/>
    <w:rsid w:val="006510F9"/>
    <w:rsid w:val="00651F8C"/>
    <w:rsid w:val="00652771"/>
    <w:rsid w:val="00653981"/>
    <w:rsid w:val="006545DE"/>
    <w:rsid w:val="00654D15"/>
    <w:rsid w:val="006552F3"/>
    <w:rsid w:val="00656216"/>
    <w:rsid w:val="00656306"/>
    <w:rsid w:val="00656CE0"/>
    <w:rsid w:val="00660E6B"/>
    <w:rsid w:val="0066198E"/>
    <w:rsid w:val="006624B1"/>
    <w:rsid w:val="0066368A"/>
    <w:rsid w:val="00672D6C"/>
    <w:rsid w:val="00674CD5"/>
    <w:rsid w:val="00681554"/>
    <w:rsid w:val="00682328"/>
    <w:rsid w:val="0068256B"/>
    <w:rsid w:val="00683FD1"/>
    <w:rsid w:val="00690E4A"/>
    <w:rsid w:val="006929DA"/>
    <w:rsid w:val="006930F0"/>
    <w:rsid w:val="0069317F"/>
    <w:rsid w:val="00693E07"/>
    <w:rsid w:val="00693FA9"/>
    <w:rsid w:val="00696032"/>
    <w:rsid w:val="006968CF"/>
    <w:rsid w:val="006A0D29"/>
    <w:rsid w:val="006A0D3E"/>
    <w:rsid w:val="006A1A86"/>
    <w:rsid w:val="006A32CB"/>
    <w:rsid w:val="006A5D85"/>
    <w:rsid w:val="006A77DE"/>
    <w:rsid w:val="006B06B7"/>
    <w:rsid w:val="006B2E74"/>
    <w:rsid w:val="006B5EC7"/>
    <w:rsid w:val="006B6258"/>
    <w:rsid w:val="006C21BE"/>
    <w:rsid w:val="006C385A"/>
    <w:rsid w:val="006C5753"/>
    <w:rsid w:val="006C737F"/>
    <w:rsid w:val="006D1FA7"/>
    <w:rsid w:val="006D5C11"/>
    <w:rsid w:val="006E17A6"/>
    <w:rsid w:val="006E2964"/>
    <w:rsid w:val="006E30C5"/>
    <w:rsid w:val="006E3E1B"/>
    <w:rsid w:val="006E7206"/>
    <w:rsid w:val="006F1F27"/>
    <w:rsid w:val="006F39B4"/>
    <w:rsid w:val="006F3A5C"/>
    <w:rsid w:val="006F3AAD"/>
    <w:rsid w:val="006F48FF"/>
    <w:rsid w:val="006F5523"/>
    <w:rsid w:val="006F6EC1"/>
    <w:rsid w:val="00701641"/>
    <w:rsid w:val="00707666"/>
    <w:rsid w:val="007114D1"/>
    <w:rsid w:val="007129C8"/>
    <w:rsid w:val="007168E6"/>
    <w:rsid w:val="00720554"/>
    <w:rsid w:val="0072066A"/>
    <w:rsid w:val="00721DBA"/>
    <w:rsid w:val="00722F95"/>
    <w:rsid w:val="00724D1C"/>
    <w:rsid w:val="0072720C"/>
    <w:rsid w:val="00731622"/>
    <w:rsid w:val="0073472E"/>
    <w:rsid w:val="0073476A"/>
    <w:rsid w:val="00736712"/>
    <w:rsid w:val="00740C71"/>
    <w:rsid w:val="007415E0"/>
    <w:rsid w:val="00742124"/>
    <w:rsid w:val="007428E4"/>
    <w:rsid w:val="0074300F"/>
    <w:rsid w:val="00744D7C"/>
    <w:rsid w:val="007468F4"/>
    <w:rsid w:val="007510C7"/>
    <w:rsid w:val="00753752"/>
    <w:rsid w:val="00754C50"/>
    <w:rsid w:val="0075709E"/>
    <w:rsid w:val="007622B2"/>
    <w:rsid w:val="00763229"/>
    <w:rsid w:val="007644BE"/>
    <w:rsid w:val="00764ED4"/>
    <w:rsid w:val="00770F2A"/>
    <w:rsid w:val="0077681D"/>
    <w:rsid w:val="00777F5C"/>
    <w:rsid w:val="00781457"/>
    <w:rsid w:val="00782C9A"/>
    <w:rsid w:val="00783532"/>
    <w:rsid w:val="0078446D"/>
    <w:rsid w:val="007867F9"/>
    <w:rsid w:val="00786B27"/>
    <w:rsid w:val="007929C9"/>
    <w:rsid w:val="007934CD"/>
    <w:rsid w:val="00795931"/>
    <w:rsid w:val="00795D11"/>
    <w:rsid w:val="00796EFF"/>
    <w:rsid w:val="007A4495"/>
    <w:rsid w:val="007A6A62"/>
    <w:rsid w:val="007B1EFB"/>
    <w:rsid w:val="007B4D9B"/>
    <w:rsid w:val="007B5DBC"/>
    <w:rsid w:val="007C14C3"/>
    <w:rsid w:val="007C3F22"/>
    <w:rsid w:val="007C43B2"/>
    <w:rsid w:val="007C4E13"/>
    <w:rsid w:val="007D077F"/>
    <w:rsid w:val="007D2F9D"/>
    <w:rsid w:val="007D3E41"/>
    <w:rsid w:val="007D508D"/>
    <w:rsid w:val="007D7E4C"/>
    <w:rsid w:val="007E045C"/>
    <w:rsid w:val="007E0CAC"/>
    <w:rsid w:val="007E3E29"/>
    <w:rsid w:val="007E63B6"/>
    <w:rsid w:val="007E651B"/>
    <w:rsid w:val="007F3798"/>
    <w:rsid w:val="007F5287"/>
    <w:rsid w:val="007F5746"/>
    <w:rsid w:val="007F768E"/>
    <w:rsid w:val="008004F7"/>
    <w:rsid w:val="00800F95"/>
    <w:rsid w:val="00803FB7"/>
    <w:rsid w:val="0080550D"/>
    <w:rsid w:val="008063B3"/>
    <w:rsid w:val="00811838"/>
    <w:rsid w:val="008152D7"/>
    <w:rsid w:val="0081682A"/>
    <w:rsid w:val="0081742B"/>
    <w:rsid w:val="00817904"/>
    <w:rsid w:val="00820E50"/>
    <w:rsid w:val="00821682"/>
    <w:rsid w:val="00825930"/>
    <w:rsid w:val="008273D4"/>
    <w:rsid w:val="00834EB8"/>
    <w:rsid w:val="00836ECE"/>
    <w:rsid w:val="00844408"/>
    <w:rsid w:val="00844BBA"/>
    <w:rsid w:val="00844D16"/>
    <w:rsid w:val="0084601A"/>
    <w:rsid w:val="00850579"/>
    <w:rsid w:val="00852AFA"/>
    <w:rsid w:val="00852D2D"/>
    <w:rsid w:val="00856333"/>
    <w:rsid w:val="0085734E"/>
    <w:rsid w:val="00861ABE"/>
    <w:rsid w:val="00862F88"/>
    <w:rsid w:val="00863547"/>
    <w:rsid w:val="00864E87"/>
    <w:rsid w:val="008656F2"/>
    <w:rsid w:val="00865F05"/>
    <w:rsid w:val="008675CE"/>
    <w:rsid w:val="0087029E"/>
    <w:rsid w:val="0087091E"/>
    <w:rsid w:val="008710F5"/>
    <w:rsid w:val="00872E3C"/>
    <w:rsid w:val="00873AEB"/>
    <w:rsid w:val="00873CF9"/>
    <w:rsid w:val="00877BA4"/>
    <w:rsid w:val="00877D8D"/>
    <w:rsid w:val="00881917"/>
    <w:rsid w:val="00882080"/>
    <w:rsid w:val="0088503B"/>
    <w:rsid w:val="008874F3"/>
    <w:rsid w:val="00887F5E"/>
    <w:rsid w:val="0089097A"/>
    <w:rsid w:val="00891F6F"/>
    <w:rsid w:val="00892737"/>
    <w:rsid w:val="0089289E"/>
    <w:rsid w:val="00893688"/>
    <w:rsid w:val="00895315"/>
    <w:rsid w:val="00895387"/>
    <w:rsid w:val="008A4332"/>
    <w:rsid w:val="008B6CCA"/>
    <w:rsid w:val="008B7C9F"/>
    <w:rsid w:val="008C0A85"/>
    <w:rsid w:val="008C0B73"/>
    <w:rsid w:val="008C333B"/>
    <w:rsid w:val="008C35BE"/>
    <w:rsid w:val="008C521B"/>
    <w:rsid w:val="008C5A2D"/>
    <w:rsid w:val="008C5E73"/>
    <w:rsid w:val="008C7736"/>
    <w:rsid w:val="008C7873"/>
    <w:rsid w:val="008D1609"/>
    <w:rsid w:val="008D346E"/>
    <w:rsid w:val="008D5B65"/>
    <w:rsid w:val="008D6D6C"/>
    <w:rsid w:val="008D7F5E"/>
    <w:rsid w:val="008E4324"/>
    <w:rsid w:val="008E4A7E"/>
    <w:rsid w:val="008E4F09"/>
    <w:rsid w:val="008E4F22"/>
    <w:rsid w:val="008E6040"/>
    <w:rsid w:val="008E706E"/>
    <w:rsid w:val="008E70B9"/>
    <w:rsid w:val="008E7CAF"/>
    <w:rsid w:val="008F0BD1"/>
    <w:rsid w:val="008F3382"/>
    <w:rsid w:val="008F3540"/>
    <w:rsid w:val="008F4A4F"/>
    <w:rsid w:val="008F7D34"/>
    <w:rsid w:val="00902243"/>
    <w:rsid w:val="00902503"/>
    <w:rsid w:val="009038B9"/>
    <w:rsid w:val="009051AC"/>
    <w:rsid w:val="009052B5"/>
    <w:rsid w:val="00907BF6"/>
    <w:rsid w:val="00913C23"/>
    <w:rsid w:val="00923D74"/>
    <w:rsid w:val="00925673"/>
    <w:rsid w:val="00930C61"/>
    <w:rsid w:val="00934A42"/>
    <w:rsid w:val="00935A3A"/>
    <w:rsid w:val="00935F66"/>
    <w:rsid w:val="00940C23"/>
    <w:rsid w:val="009413B4"/>
    <w:rsid w:val="0094147D"/>
    <w:rsid w:val="00942976"/>
    <w:rsid w:val="00944D44"/>
    <w:rsid w:val="0094736E"/>
    <w:rsid w:val="0094750F"/>
    <w:rsid w:val="00950545"/>
    <w:rsid w:val="00950BCB"/>
    <w:rsid w:val="009610D7"/>
    <w:rsid w:val="009705CD"/>
    <w:rsid w:val="0097287A"/>
    <w:rsid w:val="00972B12"/>
    <w:rsid w:val="009731F2"/>
    <w:rsid w:val="00975D4A"/>
    <w:rsid w:val="00976624"/>
    <w:rsid w:val="009778D7"/>
    <w:rsid w:val="00983B00"/>
    <w:rsid w:val="009869A8"/>
    <w:rsid w:val="009937AC"/>
    <w:rsid w:val="009A1425"/>
    <w:rsid w:val="009A1A04"/>
    <w:rsid w:val="009A1F89"/>
    <w:rsid w:val="009A61D0"/>
    <w:rsid w:val="009A6D55"/>
    <w:rsid w:val="009A7F11"/>
    <w:rsid w:val="009B01CB"/>
    <w:rsid w:val="009B1AE7"/>
    <w:rsid w:val="009B25AA"/>
    <w:rsid w:val="009B3457"/>
    <w:rsid w:val="009B3920"/>
    <w:rsid w:val="009B568E"/>
    <w:rsid w:val="009B66C4"/>
    <w:rsid w:val="009C0A98"/>
    <w:rsid w:val="009C3FDE"/>
    <w:rsid w:val="009C6837"/>
    <w:rsid w:val="009C7D7E"/>
    <w:rsid w:val="009D0650"/>
    <w:rsid w:val="009D0B82"/>
    <w:rsid w:val="009D270E"/>
    <w:rsid w:val="009D3885"/>
    <w:rsid w:val="009D4AA8"/>
    <w:rsid w:val="009D4B56"/>
    <w:rsid w:val="009D560C"/>
    <w:rsid w:val="009D5F04"/>
    <w:rsid w:val="009E5DE3"/>
    <w:rsid w:val="009E7205"/>
    <w:rsid w:val="009F3622"/>
    <w:rsid w:val="009F40B9"/>
    <w:rsid w:val="009F62E1"/>
    <w:rsid w:val="009F693F"/>
    <w:rsid w:val="009F75EB"/>
    <w:rsid w:val="009F7B66"/>
    <w:rsid w:val="00A00B2F"/>
    <w:rsid w:val="00A10BE6"/>
    <w:rsid w:val="00A1153F"/>
    <w:rsid w:val="00A12F51"/>
    <w:rsid w:val="00A140AB"/>
    <w:rsid w:val="00A15607"/>
    <w:rsid w:val="00A16B77"/>
    <w:rsid w:val="00A2073F"/>
    <w:rsid w:val="00A22910"/>
    <w:rsid w:val="00A23A48"/>
    <w:rsid w:val="00A26DE6"/>
    <w:rsid w:val="00A32112"/>
    <w:rsid w:val="00A32F86"/>
    <w:rsid w:val="00A3337E"/>
    <w:rsid w:val="00A3445A"/>
    <w:rsid w:val="00A34E35"/>
    <w:rsid w:val="00A3520D"/>
    <w:rsid w:val="00A37FAA"/>
    <w:rsid w:val="00A425A9"/>
    <w:rsid w:val="00A44DB2"/>
    <w:rsid w:val="00A54058"/>
    <w:rsid w:val="00A57155"/>
    <w:rsid w:val="00A572F7"/>
    <w:rsid w:val="00A63C08"/>
    <w:rsid w:val="00A66312"/>
    <w:rsid w:val="00A66CDB"/>
    <w:rsid w:val="00A701DF"/>
    <w:rsid w:val="00A70683"/>
    <w:rsid w:val="00A769CF"/>
    <w:rsid w:val="00A76A8E"/>
    <w:rsid w:val="00A77557"/>
    <w:rsid w:val="00A7777E"/>
    <w:rsid w:val="00A777E4"/>
    <w:rsid w:val="00A85972"/>
    <w:rsid w:val="00A8679A"/>
    <w:rsid w:val="00A87B16"/>
    <w:rsid w:val="00A9168E"/>
    <w:rsid w:val="00A93215"/>
    <w:rsid w:val="00A94276"/>
    <w:rsid w:val="00A94F54"/>
    <w:rsid w:val="00A97C0D"/>
    <w:rsid w:val="00AA231B"/>
    <w:rsid w:val="00AA589D"/>
    <w:rsid w:val="00AA5944"/>
    <w:rsid w:val="00AB1C3A"/>
    <w:rsid w:val="00AB2082"/>
    <w:rsid w:val="00AB22AC"/>
    <w:rsid w:val="00AB5533"/>
    <w:rsid w:val="00AB7257"/>
    <w:rsid w:val="00AC0193"/>
    <w:rsid w:val="00AC2038"/>
    <w:rsid w:val="00AC3CA9"/>
    <w:rsid w:val="00AC6124"/>
    <w:rsid w:val="00AC64E9"/>
    <w:rsid w:val="00AC742C"/>
    <w:rsid w:val="00AC7676"/>
    <w:rsid w:val="00AD199A"/>
    <w:rsid w:val="00AD1B5D"/>
    <w:rsid w:val="00AD29DE"/>
    <w:rsid w:val="00AD690B"/>
    <w:rsid w:val="00AD7298"/>
    <w:rsid w:val="00AE103F"/>
    <w:rsid w:val="00AE15AB"/>
    <w:rsid w:val="00AE173D"/>
    <w:rsid w:val="00AE2A06"/>
    <w:rsid w:val="00AE4563"/>
    <w:rsid w:val="00AF05DD"/>
    <w:rsid w:val="00AF4D50"/>
    <w:rsid w:val="00AF63C2"/>
    <w:rsid w:val="00AF6899"/>
    <w:rsid w:val="00B00127"/>
    <w:rsid w:val="00B00B7B"/>
    <w:rsid w:val="00B010C1"/>
    <w:rsid w:val="00B01F2B"/>
    <w:rsid w:val="00B02392"/>
    <w:rsid w:val="00B03F00"/>
    <w:rsid w:val="00B04EB8"/>
    <w:rsid w:val="00B05E91"/>
    <w:rsid w:val="00B078E5"/>
    <w:rsid w:val="00B07BCD"/>
    <w:rsid w:val="00B11720"/>
    <w:rsid w:val="00B12265"/>
    <w:rsid w:val="00B15F87"/>
    <w:rsid w:val="00B20DE6"/>
    <w:rsid w:val="00B25EE9"/>
    <w:rsid w:val="00B355E9"/>
    <w:rsid w:val="00B3653D"/>
    <w:rsid w:val="00B3683B"/>
    <w:rsid w:val="00B417B9"/>
    <w:rsid w:val="00B42026"/>
    <w:rsid w:val="00B43360"/>
    <w:rsid w:val="00B445D5"/>
    <w:rsid w:val="00B46361"/>
    <w:rsid w:val="00B46706"/>
    <w:rsid w:val="00B471E1"/>
    <w:rsid w:val="00B47EAF"/>
    <w:rsid w:val="00B51E63"/>
    <w:rsid w:val="00B575F1"/>
    <w:rsid w:val="00B57EBC"/>
    <w:rsid w:val="00B60A55"/>
    <w:rsid w:val="00B63D59"/>
    <w:rsid w:val="00B67C1C"/>
    <w:rsid w:val="00B71C84"/>
    <w:rsid w:val="00B742E6"/>
    <w:rsid w:val="00B75AB9"/>
    <w:rsid w:val="00B7754A"/>
    <w:rsid w:val="00B808FA"/>
    <w:rsid w:val="00B826FB"/>
    <w:rsid w:val="00B854EB"/>
    <w:rsid w:val="00B85E5B"/>
    <w:rsid w:val="00B86215"/>
    <w:rsid w:val="00B8626D"/>
    <w:rsid w:val="00B9041D"/>
    <w:rsid w:val="00B90FBC"/>
    <w:rsid w:val="00B91F00"/>
    <w:rsid w:val="00B94CB5"/>
    <w:rsid w:val="00B95EF7"/>
    <w:rsid w:val="00BA0A60"/>
    <w:rsid w:val="00BA4F1D"/>
    <w:rsid w:val="00BA6A9A"/>
    <w:rsid w:val="00BA6E6B"/>
    <w:rsid w:val="00BA758F"/>
    <w:rsid w:val="00BA7E4A"/>
    <w:rsid w:val="00BB0B0D"/>
    <w:rsid w:val="00BB46C7"/>
    <w:rsid w:val="00BB6133"/>
    <w:rsid w:val="00BB6763"/>
    <w:rsid w:val="00BB6B80"/>
    <w:rsid w:val="00BC219A"/>
    <w:rsid w:val="00BD4A1E"/>
    <w:rsid w:val="00BD4BE1"/>
    <w:rsid w:val="00BD4F9E"/>
    <w:rsid w:val="00BD6DD1"/>
    <w:rsid w:val="00BE0D75"/>
    <w:rsid w:val="00BE29F7"/>
    <w:rsid w:val="00BE2D3E"/>
    <w:rsid w:val="00BE47C9"/>
    <w:rsid w:val="00BE5997"/>
    <w:rsid w:val="00BE5A48"/>
    <w:rsid w:val="00BE7BBD"/>
    <w:rsid w:val="00BF02D5"/>
    <w:rsid w:val="00BF0E1B"/>
    <w:rsid w:val="00BF42C5"/>
    <w:rsid w:val="00BF5AAC"/>
    <w:rsid w:val="00BF6B9F"/>
    <w:rsid w:val="00C0337D"/>
    <w:rsid w:val="00C052C0"/>
    <w:rsid w:val="00C05EF6"/>
    <w:rsid w:val="00C07B85"/>
    <w:rsid w:val="00C10074"/>
    <w:rsid w:val="00C107FB"/>
    <w:rsid w:val="00C11B21"/>
    <w:rsid w:val="00C11E4C"/>
    <w:rsid w:val="00C13BFC"/>
    <w:rsid w:val="00C1439F"/>
    <w:rsid w:val="00C16446"/>
    <w:rsid w:val="00C2036C"/>
    <w:rsid w:val="00C23C33"/>
    <w:rsid w:val="00C24731"/>
    <w:rsid w:val="00C2585D"/>
    <w:rsid w:val="00C27556"/>
    <w:rsid w:val="00C303E9"/>
    <w:rsid w:val="00C3097D"/>
    <w:rsid w:val="00C31103"/>
    <w:rsid w:val="00C319FB"/>
    <w:rsid w:val="00C340DB"/>
    <w:rsid w:val="00C351FD"/>
    <w:rsid w:val="00C361C8"/>
    <w:rsid w:val="00C40497"/>
    <w:rsid w:val="00C4778E"/>
    <w:rsid w:val="00C47F6D"/>
    <w:rsid w:val="00C505A8"/>
    <w:rsid w:val="00C51011"/>
    <w:rsid w:val="00C526FC"/>
    <w:rsid w:val="00C52C7C"/>
    <w:rsid w:val="00C530C5"/>
    <w:rsid w:val="00C532A5"/>
    <w:rsid w:val="00C54D5B"/>
    <w:rsid w:val="00C57177"/>
    <w:rsid w:val="00C64EDC"/>
    <w:rsid w:val="00C71DD9"/>
    <w:rsid w:val="00C72C55"/>
    <w:rsid w:val="00C756F3"/>
    <w:rsid w:val="00C76B81"/>
    <w:rsid w:val="00C7762F"/>
    <w:rsid w:val="00C80084"/>
    <w:rsid w:val="00C80365"/>
    <w:rsid w:val="00C806D4"/>
    <w:rsid w:val="00C814AA"/>
    <w:rsid w:val="00C825F4"/>
    <w:rsid w:val="00C82B6B"/>
    <w:rsid w:val="00C8436B"/>
    <w:rsid w:val="00C84A72"/>
    <w:rsid w:val="00C9132C"/>
    <w:rsid w:val="00C91E14"/>
    <w:rsid w:val="00C93991"/>
    <w:rsid w:val="00C956E6"/>
    <w:rsid w:val="00C959ED"/>
    <w:rsid w:val="00C962FE"/>
    <w:rsid w:val="00C96F81"/>
    <w:rsid w:val="00C973DC"/>
    <w:rsid w:val="00CA0052"/>
    <w:rsid w:val="00CA21DB"/>
    <w:rsid w:val="00CA3BF2"/>
    <w:rsid w:val="00CB33E3"/>
    <w:rsid w:val="00CB390F"/>
    <w:rsid w:val="00CB4CB2"/>
    <w:rsid w:val="00CB526B"/>
    <w:rsid w:val="00CB6281"/>
    <w:rsid w:val="00CB685C"/>
    <w:rsid w:val="00CB6D46"/>
    <w:rsid w:val="00CB6DFD"/>
    <w:rsid w:val="00CC17EF"/>
    <w:rsid w:val="00CC3277"/>
    <w:rsid w:val="00CC38D2"/>
    <w:rsid w:val="00CC3D2A"/>
    <w:rsid w:val="00CC43F1"/>
    <w:rsid w:val="00CC494C"/>
    <w:rsid w:val="00CC4EEE"/>
    <w:rsid w:val="00CC7666"/>
    <w:rsid w:val="00CD0AEE"/>
    <w:rsid w:val="00CD0C7D"/>
    <w:rsid w:val="00CD227D"/>
    <w:rsid w:val="00CD44BC"/>
    <w:rsid w:val="00CD4941"/>
    <w:rsid w:val="00CD7652"/>
    <w:rsid w:val="00CD7C64"/>
    <w:rsid w:val="00CD7CC7"/>
    <w:rsid w:val="00CE01BA"/>
    <w:rsid w:val="00CE137E"/>
    <w:rsid w:val="00CF01E6"/>
    <w:rsid w:val="00CF2F3D"/>
    <w:rsid w:val="00D042DB"/>
    <w:rsid w:val="00D04FC8"/>
    <w:rsid w:val="00D067D6"/>
    <w:rsid w:val="00D06803"/>
    <w:rsid w:val="00D11696"/>
    <w:rsid w:val="00D11F18"/>
    <w:rsid w:val="00D13288"/>
    <w:rsid w:val="00D14922"/>
    <w:rsid w:val="00D15A86"/>
    <w:rsid w:val="00D17391"/>
    <w:rsid w:val="00D206B2"/>
    <w:rsid w:val="00D20BBF"/>
    <w:rsid w:val="00D221F7"/>
    <w:rsid w:val="00D25CEF"/>
    <w:rsid w:val="00D3244F"/>
    <w:rsid w:val="00D348AD"/>
    <w:rsid w:val="00D3575C"/>
    <w:rsid w:val="00D35A7B"/>
    <w:rsid w:val="00D40655"/>
    <w:rsid w:val="00D42B28"/>
    <w:rsid w:val="00D50E24"/>
    <w:rsid w:val="00D53A0A"/>
    <w:rsid w:val="00D53C3A"/>
    <w:rsid w:val="00D5480F"/>
    <w:rsid w:val="00D56DD2"/>
    <w:rsid w:val="00D60B53"/>
    <w:rsid w:val="00D6331A"/>
    <w:rsid w:val="00D65268"/>
    <w:rsid w:val="00D65A71"/>
    <w:rsid w:val="00D704F3"/>
    <w:rsid w:val="00D70B48"/>
    <w:rsid w:val="00D73168"/>
    <w:rsid w:val="00D738F8"/>
    <w:rsid w:val="00D769DB"/>
    <w:rsid w:val="00D77889"/>
    <w:rsid w:val="00D82140"/>
    <w:rsid w:val="00D856BC"/>
    <w:rsid w:val="00D867B8"/>
    <w:rsid w:val="00D87A19"/>
    <w:rsid w:val="00D9195F"/>
    <w:rsid w:val="00D92522"/>
    <w:rsid w:val="00D93B0D"/>
    <w:rsid w:val="00D95647"/>
    <w:rsid w:val="00D958E6"/>
    <w:rsid w:val="00D95A4C"/>
    <w:rsid w:val="00D96BF3"/>
    <w:rsid w:val="00DA406E"/>
    <w:rsid w:val="00DA46D5"/>
    <w:rsid w:val="00DA4E2D"/>
    <w:rsid w:val="00DA6350"/>
    <w:rsid w:val="00DB011F"/>
    <w:rsid w:val="00DB05BD"/>
    <w:rsid w:val="00DB0864"/>
    <w:rsid w:val="00DB48B6"/>
    <w:rsid w:val="00DB6890"/>
    <w:rsid w:val="00DB6C4B"/>
    <w:rsid w:val="00DB72C2"/>
    <w:rsid w:val="00DB78DC"/>
    <w:rsid w:val="00DC1B5D"/>
    <w:rsid w:val="00DC31DF"/>
    <w:rsid w:val="00DC48FB"/>
    <w:rsid w:val="00DC566F"/>
    <w:rsid w:val="00DC57CE"/>
    <w:rsid w:val="00DC746E"/>
    <w:rsid w:val="00DC79C6"/>
    <w:rsid w:val="00DD1013"/>
    <w:rsid w:val="00DD214A"/>
    <w:rsid w:val="00DD2445"/>
    <w:rsid w:val="00DD30B7"/>
    <w:rsid w:val="00DD5A89"/>
    <w:rsid w:val="00DD5AD7"/>
    <w:rsid w:val="00DE1756"/>
    <w:rsid w:val="00DE2531"/>
    <w:rsid w:val="00DE51A9"/>
    <w:rsid w:val="00DF19EC"/>
    <w:rsid w:val="00DF3963"/>
    <w:rsid w:val="00DF5BAC"/>
    <w:rsid w:val="00DF7B80"/>
    <w:rsid w:val="00E03B28"/>
    <w:rsid w:val="00E046FA"/>
    <w:rsid w:val="00E0560A"/>
    <w:rsid w:val="00E0788B"/>
    <w:rsid w:val="00E1201D"/>
    <w:rsid w:val="00E12308"/>
    <w:rsid w:val="00E15629"/>
    <w:rsid w:val="00E167E5"/>
    <w:rsid w:val="00E206CC"/>
    <w:rsid w:val="00E23A5D"/>
    <w:rsid w:val="00E247CB"/>
    <w:rsid w:val="00E2528B"/>
    <w:rsid w:val="00E259D0"/>
    <w:rsid w:val="00E26ABC"/>
    <w:rsid w:val="00E308AE"/>
    <w:rsid w:val="00E312CF"/>
    <w:rsid w:val="00E317EE"/>
    <w:rsid w:val="00E332AF"/>
    <w:rsid w:val="00E40965"/>
    <w:rsid w:val="00E424FC"/>
    <w:rsid w:val="00E42A40"/>
    <w:rsid w:val="00E43306"/>
    <w:rsid w:val="00E45ADF"/>
    <w:rsid w:val="00E45ECC"/>
    <w:rsid w:val="00E4601E"/>
    <w:rsid w:val="00E47193"/>
    <w:rsid w:val="00E47CA9"/>
    <w:rsid w:val="00E50E2D"/>
    <w:rsid w:val="00E51575"/>
    <w:rsid w:val="00E54ACB"/>
    <w:rsid w:val="00E55B06"/>
    <w:rsid w:val="00E55D49"/>
    <w:rsid w:val="00E568BC"/>
    <w:rsid w:val="00E57E47"/>
    <w:rsid w:val="00E6078F"/>
    <w:rsid w:val="00E61039"/>
    <w:rsid w:val="00E62C0F"/>
    <w:rsid w:val="00E655B9"/>
    <w:rsid w:val="00E66F1A"/>
    <w:rsid w:val="00E70DDF"/>
    <w:rsid w:val="00E71E6A"/>
    <w:rsid w:val="00E7452D"/>
    <w:rsid w:val="00E75C35"/>
    <w:rsid w:val="00E76A8E"/>
    <w:rsid w:val="00E77CCB"/>
    <w:rsid w:val="00E80054"/>
    <w:rsid w:val="00E809FB"/>
    <w:rsid w:val="00E82A03"/>
    <w:rsid w:val="00E83095"/>
    <w:rsid w:val="00E84333"/>
    <w:rsid w:val="00E8648B"/>
    <w:rsid w:val="00E8665E"/>
    <w:rsid w:val="00E87CC3"/>
    <w:rsid w:val="00E90DCC"/>
    <w:rsid w:val="00E90EDA"/>
    <w:rsid w:val="00E9265B"/>
    <w:rsid w:val="00E930FC"/>
    <w:rsid w:val="00E93A69"/>
    <w:rsid w:val="00E95247"/>
    <w:rsid w:val="00E95DB9"/>
    <w:rsid w:val="00E9650F"/>
    <w:rsid w:val="00E97C56"/>
    <w:rsid w:val="00EA0AE8"/>
    <w:rsid w:val="00EA202A"/>
    <w:rsid w:val="00EA2411"/>
    <w:rsid w:val="00EA2688"/>
    <w:rsid w:val="00EA2EE3"/>
    <w:rsid w:val="00EA62C4"/>
    <w:rsid w:val="00EA67EA"/>
    <w:rsid w:val="00EA724C"/>
    <w:rsid w:val="00EA74CE"/>
    <w:rsid w:val="00EA7A29"/>
    <w:rsid w:val="00EB01F5"/>
    <w:rsid w:val="00EB22B8"/>
    <w:rsid w:val="00EB2B22"/>
    <w:rsid w:val="00EB2DFF"/>
    <w:rsid w:val="00EC0590"/>
    <w:rsid w:val="00EC05CB"/>
    <w:rsid w:val="00EC10B2"/>
    <w:rsid w:val="00EC124C"/>
    <w:rsid w:val="00EC1656"/>
    <w:rsid w:val="00EC3370"/>
    <w:rsid w:val="00EC7578"/>
    <w:rsid w:val="00ED0CDB"/>
    <w:rsid w:val="00ED2137"/>
    <w:rsid w:val="00ED695A"/>
    <w:rsid w:val="00ED6C14"/>
    <w:rsid w:val="00ED76B2"/>
    <w:rsid w:val="00EE2CE5"/>
    <w:rsid w:val="00EE41F0"/>
    <w:rsid w:val="00EE5693"/>
    <w:rsid w:val="00EF0274"/>
    <w:rsid w:val="00EF3D16"/>
    <w:rsid w:val="00EF43A7"/>
    <w:rsid w:val="00F00073"/>
    <w:rsid w:val="00F00CAA"/>
    <w:rsid w:val="00F01C76"/>
    <w:rsid w:val="00F01CA1"/>
    <w:rsid w:val="00F02E25"/>
    <w:rsid w:val="00F032CC"/>
    <w:rsid w:val="00F0417D"/>
    <w:rsid w:val="00F04A13"/>
    <w:rsid w:val="00F04EF6"/>
    <w:rsid w:val="00F10943"/>
    <w:rsid w:val="00F14A9C"/>
    <w:rsid w:val="00F14F69"/>
    <w:rsid w:val="00F165D8"/>
    <w:rsid w:val="00F20288"/>
    <w:rsid w:val="00F2197B"/>
    <w:rsid w:val="00F22F9C"/>
    <w:rsid w:val="00F277E5"/>
    <w:rsid w:val="00F27CC2"/>
    <w:rsid w:val="00F30C3F"/>
    <w:rsid w:val="00F30DF8"/>
    <w:rsid w:val="00F3152C"/>
    <w:rsid w:val="00F32633"/>
    <w:rsid w:val="00F32848"/>
    <w:rsid w:val="00F3292B"/>
    <w:rsid w:val="00F35402"/>
    <w:rsid w:val="00F4165D"/>
    <w:rsid w:val="00F41F26"/>
    <w:rsid w:val="00F42724"/>
    <w:rsid w:val="00F43F03"/>
    <w:rsid w:val="00F4485D"/>
    <w:rsid w:val="00F460CA"/>
    <w:rsid w:val="00F4653D"/>
    <w:rsid w:val="00F47086"/>
    <w:rsid w:val="00F47DB6"/>
    <w:rsid w:val="00F50447"/>
    <w:rsid w:val="00F518A8"/>
    <w:rsid w:val="00F53CA0"/>
    <w:rsid w:val="00F5639C"/>
    <w:rsid w:val="00F62E4F"/>
    <w:rsid w:val="00F631C6"/>
    <w:rsid w:val="00F643DD"/>
    <w:rsid w:val="00F657B1"/>
    <w:rsid w:val="00F671EB"/>
    <w:rsid w:val="00F70FA0"/>
    <w:rsid w:val="00F7213C"/>
    <w:rsid w:val="00F72E91"/>
    <w:rsid w:val="00F75B92"/>
    <w:rsid w:val="00F76029"/>
    <w:rsid w:val="00F80128"/>
    <w:rsid w:val="00F83636"/>
    <w:rsid w:val="00F837F4"/>
    <w:rsid w:val="00F84E66"/>
    <w:rsid w:val="00F86B58"/>
    <w:rsid w:val="00F90B23"/>
    <w:rsid w:val="00F946D5"/>
    <w:rsid w:val="00F94EC7"/>
    <w:rsid w:val="00F96B59"/>
    <w:rsid w:val="00F96D90"/>
    <w:rsid w:val="00F97C88"/>
    <w:rsid w:val="00FA059E"/>
    <w:rsid w:val="00FA0742"/>
    <w:rsid w:val="00FA2E37"/>
    <w:rsid w:val="00FA6C05"/>
    <w:rsid w:val="00FB0159"/>
    <w:rsid w:val="00FB0C38"/>
    <w:rsid w:val="00FB287B"/>
    <w:rsid w:val="00FB3ADE"/>
    <w:rsid w:val="00FB482F"/>
    <w:rsid w:val="00FB58E6"/>
    <w:rsid w:val="00FB5F90"/>
    <w:rsid w:val="00FB7EED"/>
    <w:rsid w:val="00FC6063"/>
    <w:rsid w:val="00FD0092"/>
    <w:rsid w:val="00FD27E9"/>
    <w:rsid w:val="00FD40D8"/>
    <w:rsid w:val="00FD4368"/>
    <w:rsid w:val="00FD7C68"/>
    <w:rsid w:val="00FE1AEB"/>
    <w:rsid w:val="00FE2AAE"/>
    <w:rsid w:val="00FE2E9B"/>
    <w:rsid w:val="00FE2F97"/>
    <w:rsid w:val="00FE4C69"/>
    <w:rsid w:val="00FF01C8"/>
    <w:rsid w:val="00FF0540"/>
    <w:rsid w:val="00FF0F51"/>
    <w:rsid w:val="00FF3962"/>
    <w:rsid w:val="00FF6E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87991"/>
  <w15:docId w15:val="{61D36216-067A-4130-9E63-7EF0D42B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rsid w:val="002D617E"/>
    <w:pPr>
      <w:ind w:left="842"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617E"/>
    <w:pPr>
      <w:jc w:val="both"/>
    </w:pPr>
    <w:rPr>
      <w:sz w:val="24"/>
      <w:szCs w:val="24"/>
    </w:rPr>
  </w:style>
  <w:style w:type="paragraph" w:styleId="ListParagraph">
    <w:name w:val="List Paragraph"/>
    <w:aliases w:val="Saistīto dokumentu saraksts,Syle 1,Numurets,PPS_Bullet,H&amp;P List Paragraph,2,Strip,Normal bullet 2,Bullet list,Virsraksti,List Paragraph1,List Paragraph 1"/>
    <w:basedOn w:val="Normal"/>
    <w:link w:val="ListParagraphChar"/>
    <w:uiPriority w:val="34"/>
    <w:qFormat/>
    <w:rsid w:val="002D617E"/>
    <w:pPr>
      <w:ind w:left="974" w:hanging="492"/>
      <w:jc w:val="both"/>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uiPriority w:val="34"/>
    <w:qFormat/>
    <w:locked/>
    <w:rsid w:val="00B20DE6"/>
    <w:rPr>
      <w:rFonts w:ascii="Times New Roman" w:eastAsia="Times New Roman" w:hAnsi="Times New Roman" w:cs="Times New Roman"/>
      <w:lang w:val="lv-LV"/>
    </w:rPr>
  </w:style>
  <w:style w:type="paragraph" w:customStyle="1" w:styleId="TableParagraph">
    <w:name w:val="Table Paragraph"/>
    <w:basedOn w:val="Normal"/>
    <w:uiPriority w:val="1"/>
    <w:qFormat/>
    <w:rsid w:val="002D617E"/>
  </w:style>
  <w:style w:type="paragraph" w:styleId="Header">
    <w:name w:val="header"/>
    <w:basedOn w:val="Normal"/>
    <w:link w:val="HeaderChar"/>
    <w:uiPriority w:val="99"/>
    <w:unhideWhenUsed/>
    <w:rsid w:val="002D617E"/>
    <w:pPr>
      <w:tabs>
        <w:tab w:val="center" w:pos="4153"/>
        <w:tab w:val="right" w:pos="8306"/>
      </w:tabs>
    </w:pPr>
  </w:style>
  <w:style w:type="character" w:customStyle="1" w:styleId="HeaderChar">
    <w:name w:val="Header Char"/>
    <w:basedOn w:val="DefaultParagraphFont"/>
    <w:link w:val="Header"/>
    <w:uiPriority w:val="99"/>
    <w:rsid w:val="002D617E"/>
    <w:rPr>
      <w:rFonts w:ascii="Times New Roman" w:eastAsia="Times New Roman" w:hAnsi="Times New Roman" w:cs="Times New Roman"/>
      <w:lang w:val="lv-LV"/>
    </w:rPr>
  </w:style>
  <w:style w:type="paragraph" w:styleId="BalloonText">
    <w:name w:val="Balloon Text"/>
    <w:basedOn w:val="Normal"/>
    <w:link w:val="BalloonTextChar"/>
    <w:uiPriority w:val="99"/>
    <w:semiHidden/>
    <w:unhideWhenUsed/>
    <w:rsid w:val="002D6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17E"/>
    <w:rPr>
      <w:rFonts w:ascii="Segoe UI" w:eastAsia="Times New Roman" w:hAnsi="Segoe UI" w:cs="Segoe UI"/>
      <w:sz w:val="18"/>
      <w:szCs w:val="18"/>
      <w:lang w:val="lv-LV"/>
    </w:rPr>
  </w:style>
  <w:style w:type="paragraph" w:styleId="Revision">
    <w:name w:val="Revision"/>
    <w:hidden/>
    <w:uiPriority w:val="99"/>
    <w:semiHidden/>
    <w:rsid w:val="002D617E"/>
    <w:pPr>
      <w:widowControl/>
      <w:autoSpaceDE/>
      <w:autoSpaceDN/>
    </w:pPr>
    <w:rPr>
      <w:rFonts w:ascii="Times New Roman" w:eastAsia="Times New Roman" w:hAnsi="Times New Roman" w:cs="Times New Roman"/>
      <w:lang w:val="lv-LV"/>
    </w:rPr>
  </w:style>
  <w:style w:type="character" w:styleId="Hyperlink">
    <w:name w:val="Hyperlink"/>
    <w:basedOn w:val="DefaultParagraphFont"/>
    <w:uiPriority w:val="99"/>
    <w:unhideWhenUsed/>
    <w:rsid w:val="002D617E"/>
    <w:rPr>
      <w:color w:val="0000FF" w:themeColor="hyperlink"/>
      <w:u w:val="single"/>
    </w:rPr>
  </w:style>
  <w:style w:type="character" w:customStyle="1" w:styleId="UnresolvedMention1">
    <w:name w:val="Unresolved Mention1"/>
    <w:basedOn w:val="DefaultParagraphFont"/>
    <w:uiPriority w:val="99"/>
    <w:semiHidden/>
    <w:unhideWhenUsed/>
    <w:rsid w:val="002D617E"/>
    <w:rPr>
      <w:color w:val="605E5C"/>
      <w:shd w:val="clear" w:color="auto" w:fill="E1DFDD"/>
    </w:rPr>
  </w:style>
  <w:style w:type="character" w:styleId="FollowedHyperlink">
    <w:name w:val="FollowedHyperlink"/>
    <w:basedOn w:val="DefaultParagraphFont"/>
    <w:uiPriority w:val="99"/>
    <w:semiHidden/>
    <w:unhideWhenUsed/>
    <w:rsid w:val="00D42B28"/>
    <w:rPr>
      <w:color w:val="954F72"/>
      <w:u w:val="single"/>
    </w:rPr>
  </w:style>
  <w:style w:type="paragraph" w:customStyle="1" w:styleId="msonormal0">
    <w:name w:val="msonormal"/>
    <w:basedOn w:val="Normal"/>
    <w:rsid w:val="00D42B28"/>
    <w:pPr>
      <w:widowControl/>
      <w:autoSpaceDE/>
      <w:autoSpaceDN/>
      <w:spacing w:before="100" w:beforeAutospacing="1" w:after="100" w:afterAutospacing="1"/>
    </w:pPr>
    <w:rPr>
      <w:sz w:val="24"/>
      <w:szCs w:val="24"/>
      <w:lang w:eastAsia="lv-LV"/>
    </w:rPr>
  </w:style>
  <w:style w:type="paragraph" w:customStyle="1" w:styleId="xl63">
    <w:name w:val="xl63"/>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lv-LV"/>
    </w:rPr>
  </w:style>
  <w:style w:type="paragraph" w:customStyle="1" w:styleId="xl64">
    <w:name w:val="xl64"/>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lv-LV"/>
    </w:rPr>
  </w:style>
  <w:style w:type="paragraph" w:customStyle="1" w:styleId="xl65">
    <w:name w:val="xl65"/>
    <w:basedOn w:val="Normal"/>
    <w:rsid w:val="00D42B28"/>
    <w:pPr>
      <w:widowControl/>
      <w:pBdr>
        <w:top w:val="single" w:sz="4" w:space="0" w:color="auto"/>
        <w:left w:val="single" w:sz="4" w:space="7" w:color="auto"/>
        <w:bottom w:val="single" w:sz="4" w:space="0" w:color="auto"/>
        <w:right w:val="single" w:sz="4" w:space="0" w:color="auto"/>
      </w:pBdr>
      <w:autoSpaceDE/>
      <w:autoSpaceDN/>
      <w:spacing w:before="100" w:beforeAutospacing="1" w:after="100" w:afterAutospacing="1"/>
      <w:ind w:firstLineChars="100" w:firstLine="100"/>
      <w:textAlignment w:val="center"/>
    </w:pPr>
    <w:rPr>
      <w:sz w:val="20"/>
      <w:szCs w:val="20"/>
      <w:lang w:eastAsia="lv-LV"/>
    </w:rPr>
  </w:style>
  <w:style w:type="paragraph" w:customStyle="1" w:styleId="xl66">
    <w:name w:val="xl66"/>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lv-LV"/>
    </w:rPr>
  </w:style>
  <w:style w:type="paragraph" w:customStyle="1" w:styleId="xl67">
    <w:name w:val="xl67"/>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lv-LV"/>
    </w:rPr>
  </w:style>
  <w:style w:type="paragraph" w:customStyle="1" w:styleId="xl68">
    <w:name w:val="xl68"/>
    <w:basedOn w:val="Normal"/>
    <w:rsid w:val="00D42B28"/>
    <w:pPr>
      <w:widowControl/>
      <w:pBdr>
        <w:top w:val="single" w:sz="4" w:space="0" w:color="auto"/>
        <w:left w:val="single" w:sz="4" w:space="0" w:color="auto"/>
        <w:bottom w:val="single" w:sz="4" w:space="0" w:color="auto"/>
        <w:right w:val="single" w:sz="4" w:space="0" w:color="auto"/>
      </w:pBdr>
      <w:shd w:val="clear" w:color="000000" w:fill="E7E6E6"/>
      <w:autoSpaceDE/>
      <w:autoSpaceDN/>
      <w:spacing w:before="100" w:beforeAutospacing="1" w:after="100" w:afterAutospacing="1"/>
      <w:jc w:val="center"/>
      <w:textAlignment w:val="center"/>
    </w:pPr>
    <w:rPr>
      <w:b/>
      <w:bCs/>
      <w:sz w:val="20"/>
      <w:szCs w:val="20"/>
      <w:lang w:eastAsia="lv-LV"/>
    </w:rPr>
  </w:style>
  <w:style w:type="paragraph" w:customStyle="1" w:styleId="xl69">
    <w:name w:val="xl69"/>
    <w:basedOn w:val="Normal"/>
    <w:rsid w:val="00D42B28"/>
    <w:pPr>
      <w:widowControl/>
      <w:pBdr>
        <w:top w:val="single" w:sz="4" w:space="0" w:color="auto"/>
        <w:left w:val="single" w:sz="4" w:space="0" w:color="auto"/>
        <w:right w:val="single" w:sz="4" w:space="0" w:color="auto"/>
      </w:pBdr>
      <w:shd w:val="clear" w:color="000000" w:fill="E7E6E6"/>
      <w:autoSpaceDE/>
      <w:autoSpaceDN/>
      <w:spacing w:before="100" w:beforeAutospacing="1" w:after="100" w:afterAutospacing="1"/>
      <w:jc w:val="center"/>
      <w:textAlignment w:val="center"/>
    </w:pPr>
    <w:rPr>
      <w:b/>
      <w:bCs/>
      <w:sz w:val="20"/>
      <w:szCs w:val="20"/>
      <w:lang w:eastAsia="lv-LV"/>
    </w:rPr>
  </w:style>
  <w:style w:type="paragraph" w:customStyle="1" w:styleId="xl70">
    <w:name w:val="xl70"/>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221E1F"/>
      <w:sz w:val="20"/>
      <w:szCs w:val="20"/>
      <w:lang w:eastAsia="lv-LV"/>
    </w:rPr>
  </w:style>
  <w:style w:type="paragraph" w:customStyle="1" w:styleId="xl71">
    <w:name w:val="xl71"/>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color w:val="333333"/>
      <w:sz w:val="20"/>
      <w:szCs w:val="20"/>
      <w:lang w:eastAsia="lv-LV"/>
    </w:rPr>
  </w:style>
  <w:style w:type="paragraph" w:customStyle="1" w:styleId="xl72">
    <w:name w:val="xl72"/>
    <w:basedOn w:val="Normal"/>
    <w:rsid w:val="00D42B2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0"/>
      <w:szCs w:val="20"/>
      <w:lang w:eastAsia="lv-LV"/>
    </w:rPr>
  </w:style>
  <w:style w:type="character" w:styleId="CommentReference">
    <w:name w:val="annotation reference"/>
    <w:basedOn w:val="DefaultParagraphFont"/>
    <w:uiPriority w:val="99"/>
    <w:semiHidden/>
    <w:unhideWhenUsed/>
    <w:qFormat/>
    <w:rsid w:val="00B00127"/>
    <w:rPr>
      <w:sz w:val="16"/>
      <w:szCs w:val="16"/>
    </w:rPr>
  </w:style>
  <w:style w:type="paragraph" w:styleId="CommentText">
    <w:name w:val="annotation text"/>
    <w:basedOn w:val="Normal"/>
    <w:link w:val="CommentTextChar"/>
    <w:uiPriority w:val="99"/>
    <w:unhideWhenUsed/>
    <w:qFormat/>
    <w:rsid w:val="00B00127"/>
    <w:rPr>
      <w:sz w:val="20"/>
      <w:szCs w:val="20"/>
    </w:rPr>
  </w:style>
  <w:style w:type="character" w:customStyle="1" w:styleId="CommentTextChar">
    <w:name w:val="Comment Text Char"/>
    <w:basedOn w:val="DefaultParagraphFont"/>
    <w:link w:val="CommentText"/>
    <w:uiPriority w:val="99"/>
    <w:qFormat/>
    <w:rsid w:val="00B0012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B00127"/>
    <w:rPr>
      <w:b/>
      <w:bCs/>
    </w:rPr>
  </w:style>
  <w:style w:type="character" w:customStyle="1" w:styleId="CommentSubjectChar">
    <w:name w:val="Comment Subject Char"/>
    <w:basedOn w:val="CommentTextChar"/>
    <w:link w:val="CommentSubject"/>
    <w:uiPriority w:val="99"/>
    <w:semiHidden/>
    <w:rsid w:val="00B00127"/>
    <w:rPr>
      <w:rFonts w:ascii="Times New Roman" w:eastAsia="Times New Roman" w:hAnsi="Times New Roman" w:cs="Times New Roman"/>
      <w:b/>
      <w:bCs/>
      <w:sz w:val="20"/>
      <w:szCs w:val="20"/>
      <w:lang w:val="lv-LV"/>
    </w:rPr>
  </w:style>
  <w:style w:type="table" w:styleId="TableGrid">
    <w:name w:val="Table Grid"/>
    <w:basedOn w:val="TableNormal"/>
    <w:uiPriority w:val="39"/>
    <w:rsid w:val="00A63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2CDE"/>
    <w:pPr>
      <w:widowControl/>
      <w:suppressAutoHyphens/>
      <w:autoSpaceDE/>
      <w:textAlignment w:val="baseline"/>
    </w:pPr>
    <w:rPr>
      <w:rFonts w:ascii="Liberation Serif" w:eastAsia="Noto Sans CJK SC" w:hAnsi="Liberation Serif" w:cs="Lohit Devanagari"/>
      <w:kern w:val="3"/>
      <w:sz w:val="24"/>
      <w:szCs w:val="24"/>
      <w:lang w:val="lv-LV" w:eastAsia="zh-CN" w:bidi="hi-IN"/>
    </w:rPr>
  </w:style>
  <w:style w:type="paragraph" w:styleId="Footer">
    <w:name w:val="footer"/>
    <w:basedOn w:val="Normal"/>
    <w:link w:val="FooterChar"/>
    <w:uiPriority w:val="99"/>
    <w:unhideWhenUsed/>
    <w:rsid w:val="007428E4"/>
    <w:pPr>
      <w:tabs>
        <w:tab w:val="center" w:pos="4153"/>
        <w:tab w:val="right" w:pos="8306"/>
      </w:tabs>
    </w:pPr>
  </w:style>
  <w:style w:type="character" w:customStyle="1" w:styleId="FooterChar">
    <w:name w:val="Footer Char"/>
    <w:basedOn w:val="DefaultParagraphFont"/>
    <w:link w:val="Footer"/>
    <w:uiPriority w:val="99"/>
    <w:rsid w:val="007428E4"/>
    <w:rPr>
      <w:rFonts w:ascii="Times New Roman" w:eastAsia="Times New Roman" w:hAnsi="Times New Roman" w:cs="Times New Roman"/>
      <w:lang w:val="lv-LV"/>
    </w:rPr>
  </w:style>
  <w:style w:type="paragraph" w:styleId="NoSpacing">
    <w:name w:val="No Spacing"/>
    <w:link w:val="NoSpacingChar"/>
    <w:qFormat/>
    <w:rsid w:val="00FF01C8"/>
    <w:pPr>
      <w:widowControl/>
      <w:autoSpaceDE/>
      <w:autoSpaceDN/>
    </w:pPr>
    <w:rPr>
      <w:rFonts w:ascii="Calibri" w:eastAsia="Calibri" w:hAnsi="Calibri" w:cs="Times New Roman"/>
      <w:lang w:val="lv-LV"/>
    </w:rPr>
  </w:style>
  <w:style w:type="character" w:customStyle="1" w:styleId="NoSpacingChar">
    <w:name w:val="No Spacing Char"/>
    <w:link w:val="NoSpacing"/>
    <w:locked/>
    <w:rsid w:val="00FF01C8"/>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283644">
      <w:bodyDiv w:val="1"/>
      <w:marLeft w:val="0"/>
      <w:marRight w:val="0"/>
      <w:marTop w:val="0"/>
      <w:marBottom w:val="0"/>
      <w:divBdr>
        <w:top w:val="none" w:sz="0" w:space="0" w:color="auto"/>
        <w:left w:val="none" w:sz="0" w:space="0" w:color="auto"/>
        <w:bottom w:val="none" w:sz="0" w:space="0" w:color="auto"/>
        <w:right w:val="none" w:sz="0" w:space="0" w:color="auto"/>
      </w:divBdr>
    </w:div>
    <w:div w:id="548304986">
      <w:bodyDiv w:val="1"/>
      <w:marLeft w:val="0"/>
      <w:marRight w:val="0"/>
      <w:marTop w:val="0"/>
      <w:marBottom w:val="0"/>
      <w:divBdr>
        <w:top w:val="none" w:sz="0" w:space="0" w:color="auto"/>
        <w:left w:val="none" w:sz="0" w:space="0" w:color="auto"/>
        <w:bottom w:val="none" w:sz="0" w:space="0" w:color="auto"/>
        <w:right w:val="none" w:sz="0" w:space="0" w:color="auto"/>
      </w:divBdr>
    </w:div>
    <w:div w:id="644360929">
      <w:bodyDiv w:val="1"/>
      <w:marLeft w:val="0"/>
      <w:marRight w:val="0"/>
      <w:marTop w:val="0"/>
      <w:marBottom w:val="0"/>
      <w:divBdr>
        <w:top w:val="none" w:sz="0" w:space="0" w:color="auto"/>
        <w:left w:val="none" w:sz="0" w:space="0" w:color="auto"/>
        <w:bottom w:val="none" w:sz="0" w:space="0" w:color="auto"/>
        <w:right w:val="none" w:sz="0" w:space="0" w:color="auto"/>
      </w:divBdr>
    </w:div>
    <w:div w:id="819688257">
      <w:bodyDiv w:val="1"/>
      <w:marLeft w:val="0"/>
      <w:marRight w:val="0"/>
      <w:marTop w:val="0"/>
      <w:marBottom w:val="0"/>
      <w:divBdr>
        <w:top w:val="none" w:sz="0" w:space="0" w:color="auto"/>
        <w:left w:val="none" w:sz="0" w:space="0" w:color="auto"/>
        <w:bottom w:val="none" w:sz="0" w:space="0" w:color="auto"/>
        <w:right w:val="none" w:sz="0" w:space="0" w:color="auto"/>
      </w:divBdr>
    </w:div>
    <w:div w:id="1344090196">
      <w:bodyDiv w:val="1"/>
      <w:marLeft w:val="0"/>
      <w:marRight w:val="0"/>
      <w:marTop w:val="0"/>
      <w:marBottom w:val="0"/>
      <w:divBdr>
        <w:top w:val="none" w:sz="0" w:space="0" w:color="auto"/>
        <w:left w:val="none" w:sz="0" w:space="0" w:color="auto"/>
        <w:bottom w:val="none" w:sz="0" w:space="0" w:color="auto"/>
        <w:right w:val="none" w:sz="0" w:space="0" w:color="auto"/>
      </w:divBdr>
    </w:div>
    <w:div w:id="1611283442">
      <w:bodyDiv w:val="1"/>
      <w:marLeft w:val="0"/>
      <w:marRight w:val="0"/>
      <w:marTop w:val="0"/>
      <w:marBottom w:val="0"/>
      <w:divBdr>
        <w:top w:val="none" w:sz="0" w:space="0" w:color="auto"/>
        <w:left w:val="none" w:sz="0" w:space="0" w:color="auto"/>
        <w:bottom w:val="none" w:sz="0" w:space="0" w:color="auto"/>
        <w:right w:val="none" w:sz="0" w:space="0" w:color="auto"/>
      </w:divBdr>
    </w:div>
    <w:div w:id="1632784643">
      <w:bodyDiv w:val="1"/>
      <w:marLeft w:val="0"/>
      <w:marRight w:val="0"/>
      <w:marTop w:val="0"/>
      <w:marBottom w:val="0"/>
      <w:divBdr>
        <w:top w:val="none" w:sz="0" w:space="0" w:color="auto"/>
        <w:left w:val="none" w:sz="0" w:space="0" w:color="auto"/>
        <w:bottom w:val="none" w:sz="0" w:space="0" w:color="auto"/>
        <w:right w:val="none" w:sz="0" w:space="0" w:color="auto"/>
      </w:divBdr>
    </w:div>
    <w:div w:id="1650480067">
      <w:bodyDiv w:val="1"/>
      <w:marLeft w:val="0"/>
      <w:marRight w:val="0"/>
      <w:marTop w:val="0"/>
      <w:marBottom w:val="0"/>
      <w:divBdr>
        <w:top w:val="none" w:sz="0" w:space="0" w:color="auto"/>
        <w:left w:val="none" w:sz="0" w:space="0" w:color="auto"/>
        <w:bottom w:val="none" w:sz="0" w:space="0" w:color="auto"/>
        <w:right w:val="none" w:sz="0" w:space="0" w:color="auto"/>
      </w:divBdr>
    </w:div>
    <w:div w:id="1778406641">
      <w:bodyDiv w:val="1"/>
      <w:marLeft w:val="0"/>
      <w:marRight w:val="0"/>
      <w:marTop w:val="0"/>
      <w:marBottom w:val="0"/>
      <w:divBdr>
        <w:top w:val="none" w:sz="0" w:space="0" w:color="auto"/>
        <w:left w:val="none" w:sz="0" w:space="0" w:color="auto"/>
        <w:bottom w:val="none" w:sz="0" w:space="0" w:color="auto"/>
        <w:right w:val="none" w:sz="0" w:space="0" w:color="auto"/>
      </w:divBdr>
    </w:div>
    <w:div w:id="2092580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ADC34-4DF2-4B0E-A547-1A670B9A8E35}">
  <ds:schemaRefs>
    <ds:schemaRef ds:uri="http://schemas.microsoft.com/sharepoint/v3/contenttype/forms"/>
  </ds:schemaRefs>
</ds:datastoreItem>
</file>

<file path=customXml/itemProps2.xml><?xml version="1.0" encoding="utf-8"?>
<ds:datastoreItem xmlns:ds="http://schemas.openxmlformats.org/officeDocument/2006/customXml" ds:itemID="{9910D090-EB52-42B4-8D2B-3148C1004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24DF0-3A01-46E8-A2BF-0F627360CDB1}">
  <ds:schemaRef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7d09711d-ddb1-46c4-b4b5-88da398534d7"/>
    <ds:schemaRef ds:uri="7bfe4317-9314-4191-98d3-2f4cea716168"/>
    <ds:schemaRef ds:uri="http://purl.org/dc/dcmitype/"/>
  </ds:schemaRefs>
</ds:datastoreItem>
</file>

<file path=customXml/itemProps4.xml><?xml version="1.0" encoding="utf-8"?>
<ds:datastoreItem xmlns:ds="http://schemas.openxmlformats.org/officeDocument/2006/customXml" ds:itemID="{D57CB2D2-6675-43CA-9295-B814AA33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11335</Words>
  <Characters>6461</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Sprince-Zvingule</dc:creator>
  <cp:lastModifiedBy>Astra Bērziņa</cp:lastModifiedBy>
  <cp:revision>12</cp:revision>
  <cp:lastPrinted>2022-03-16T12:36:00Z</cp:lastPrinted>
  <dcterms:created xsi:type="dcterms:W3CDTF">2022-03-24T06:33:00Z</dcterms:created>
  <dcterms:modified xsi:type="dcterms:W3CDTF">2022-03-24T06:47:00Z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for Microsoft 365</vt:lpwstr>
  </property>
  <property fmtid="{D5CDD505-2E9C-101B-9397-08002B2CF9AE}" pid="4" name="LastSaved">
    <vt:filetime>2021-04-29T00:00:00Z</vt:filetime>
  </property>
  <property fmtid="{D5CDD505-2E9C-101B-9397-08002B2CF9AE}" pid="5" name="ContentTypeId">
    <vt:lpwstr>0x0101000796DC882D95CA4CA0F64D84D65370A7</vt:lpwstr>
  </property>
</Properties>
</file>