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6BA2D" w14:textId="77777777" w:rsidR="00C10DF6" w:rsidRDefault="00C10DF6">
      <w:pPr>
        <w:spacing w:line="276" w:lineRule="auto"/>
        <w:jc w:val="center"/>
        <w:rPr>
          <w:rFonts w:ascii="Times New Roman" w:hAnsi="Times New Roman" w:cs="Times New Roman"/>
          <w:b/>
          <w:bCs/>
          <w:sz w:val="28"/>
          <w:szCs w:val="28"/>
          <w:lang w:val="en-US"/>
        </w:rPr>
      </w:pPr>
      <w:r w:rsidRPr="00953706">
        <w:rPr>
          <w:rFonts w:ascii="Times New Roman" w:hAnsi="Times New Roman" w:cs="Times New Roman"/>
          <w:b/>
          <w:bCs/>
          <w:sz w:val="28"/>
          <w:szCs w:val="28"/>
          <w:lang w:val="en-US"/>
        </w:rPr>
        <w:t>Technical Specification</w:t>
      </w:r>
    </w:p>
    <w:p w14:paraId="65A9B136" w14:textId="0576939D" w:rsidR="000E24D8" w:rsidRDefault="000E24D8">
      <w:pPr>
        <w:spacing w:line="276" w:lineRule="auto"/>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Validators</w:t>
      </w:r>
    </w:p>
    <w:p w14:paraId="605CECF2" w14:textId="77777777" w:rsidR="00C10DF6" w:rsidRPr="00953706" w:rsidRDefault="00C10DF6" w:rsidP="00953706">
      <w:pPr>
        <w:pStyle w:val="ListParagraph"/>
        <w:numPr>
          <w:ilvl w:val="0"/>
          <w:numId w:val="1"/>
        </w:numPr>
        <w:spacing w:line="276" w:lineRule="auto"/>
        <w:contextualSpacing w:val="0"/>
        <w:rPr>
          <w:lang w:val="en-US" w:eastAsia="lv-LV"/>
        </w:rPr>
      </w:pPr>
      <w:r w:rsidRPr="00953706">
        <w:rPr>
          <w:rFonts w:ascii="Times New Roman" w:hAnsi="Times New Roman" w:cs="Times New Roman"/>
          <w:b/>
          <w:bCs/>
          <w:sz w:val="24"/>
          <w:szCs w:val="24"/>
          <w:lang w:val="en-US"/>
        </w:rPr>
        <w:t>GENERAL INFORMATION</w:t>
      </w:r>
    </w:p>
    <w:p w14:paraId="1529F16F" w14:textId="4A3F5BA0" w:rsidR="00C10DF6" w:rsidRPr="00953706" w:rsidRDefault="00C10DF6">
      <w:pPr>
        <w:rPr>
          <w:lang w:val="en-US" w:eastAsia="lv-LV"/>
        </w:rPr>
      </w:pPr>
      <w:r w:rsidRPr="00953706">
        <w:rPr>
          <w:rFonts w:ascii="Times New Roman" w:hAnsi="Times New Roman" w:cs="Times New Roman"/>
          <w:sz w:val="24"/>
          <w:szCs w:val="24"/>
          <w:lang w:val="en-US"/>
        </w:rPr>
        <w:t xml:space="preserve">The subject of the procurement is the </w:t>
      </w:r>
      <w:r w:rsidR="000E24D8">
        <w:rPr>
          <w:rFonts w:ascii="Times New Roman" w:hAnsi="Times New Roman" w:cs="Times New Roman"/>
          <w:sz w:val="24"/>
          <w:szCs w:val="24"/>
          <w:lang w:val="en-US"/>
        </w:rPr>
        <w:t>delivery</w:t>
      </w:r>
      <w:r w:rsidRPr="00953706">
        <w:rPr>
          <w:rFonts w:ascii="Times New Roman" w:hAnsi="Times New Roman" w:cs="Times New Roman"/>
          <w:sz w:val="24"/>
          <w:szCs w:val="24"/>
          <w:lang w:val="en-US"/>
        </w:rPr>
        <w:t>, configuration, integration, development and maintenance (2nd and 3rd level support) of public transport ticket validators.</w:t>
      </w:r>
    </w:p>
    <w:p w14:paraId="42973366" w14:textId="77777777" w:rsidR="00F10634" w:rsidRPr="00953706" w:rsidRDefault="00F10634" w:rsidP="00CE5407">
      <w:pPr>
        <w:pStyle w:val="ListParagraph"/>
        <w:spacing w:after="0" w:line="240" w:lineRule="auto"/>
        <w:ind w:left="357"/>
        <w:contextualSpacing w:val="0"/>
        <w:rPr>
          <w:rFonts w:ascii="Times New Roman" w:eastAsia="Times New Roman" w:hAnsi="Times New Roman" w:cs="Times New Roman"/>
          <w:b/>
          <w:bCs/>
          <w:i/>
          <w:iCs/>
          <w:sz w:val="24"/>
          <w:szCs w:val="24"/>
          <w:lang w:val="en-US" w:bidi="en-GB"/>
        </w:rPr>
      </w:pPr>
    </w:p>
    <w:tbl>
      <w:tblPr>
        <w:tblStyle w:val="TableGrid"/>
        <w:tblW w:w="0" w:type="auto"/>
        <w:tblInd w:w="357" w:type="dxa"/>
        <w:tblLook w:val="04A0" w:firstRow="1" w:lastRow="0" w:firstColumn="1" w:lastColumn="0" w:noHBand="0" w:noVBand="1"/>
      </w:tblPr>
      <w:tblGrid>
        <w:gridCol w:w="8002"/>
        <w:gridCol w:w="700"/>
        <w:gridCol w:w="4727"/>
      </w:tblGrid>
      <w:tr w:rsidR="00F10634" w:rsidRPr="001A29E2" w14:paraId="79915456" w14:textId="77777777" w:rsidTr="00F10634">
        <w:tc>
          <w:tcPr>
            <w:tcW w:w="8002" w:type="dxa"/>
          </w:tcPr>
          <w:p w14:paraId="46F71155" w14:textId="77777777" w:rsidR="00C10DF6" w:rsidRPr="00953706" w:rsidRDefault="00C10DF6">
            <w:pPr>
              <w:pStyle w:val="ListParagraph"/>
              <w:ind w:left="0"/>
              <w:rPr>
                <w:lang w:val="en-US" w:eastAsia="lv-LV"/>
              </w:rPr>
            </w:pPr>
            <w:r w:rsidRPr="00953706">
              <w:rPr>
                <w:rFonts w:ascii="Times New Roman" w:hAnsi="Times New Roman" w:cs="Times New Roman"/>
                <w:b/>
                <w:bCs/>
                <w:i/>
                <w:iCs/>
                <w:sz w:val="24"/>
                <w:szCs w:val="24"/>
                <w:lang w:val="en-US"/>
              </w:rPr>
              <w:t>Description</w:t>
            </w:r>
          </w:p>
          <w:p w14:paraId="7D4B2112" w14:textId="1A4A92ED" w:rsidR="00F10634" w:rsidRPr="00953706" w:rsidRDefault="00F10634" w:rsidP="00CE5407">
            <w:pPr>
              <w:pStyle w:val="ListParagraph"/>
              <w:ind w:left="0"/>
              <w:contextualSpacing w:val="0"/>
              <w:rPr>
                <w:rFonts w:ascii="Times New Roman" w:eastAsia="Times New Roman" w:hAnsi="Times New Roman" w:cs="Times New Roman"/>
                <w:b/>
                <w:bCs/>
                <w:i/>
                <w:iCs/>
                <w:sz w:val="24"/>
                <w:szCs w:val="24"/>
                <w:lang w:val="en-US" w:bidi="en-GB"/>
              </w:rPr>
            </w:pPr>
          </w:p>
        </w:tc>
        <w:tc>
          <w:tcPr>
            <w:tcW w:w="700" w:type="dxa"/>
          </w:tcPr>
          <w:p w14:paraId="4640B31D" w14:textId="77777777" w:rsidR="00F10634" w:rsidRPr="00953706" w:rsidRDefault="00F10634" w:rsidP="00CE5407">
            <w:pPr>
              <w:pStyle w:val="ListParagraph"/>
              <w:ind w:left="0"/>
              <w:contextualSpacing w:val="0"/>
              <w:rPr>
                <w:rFonts w:ascii="Times New Roman" w:eastAsia="Times New Roman" w:hAnsi="Times New Roman" w:cs="Times New Roman"/>
                <w:b/>
                <w:bCs/>
                <w:i/>
                <w:iCs/>
                <w:sz w:val="24"/>
                <w:szCs w:val="24"/>
                <w:lang w:val="en-US" w:bidi="en-GB"/>
              </w:rPr>
            </w:pPr>
          </w:p>
        </w:tc>
        <w:tc>
          <w:tcPr>
            <w:tcW w:w="4727" w:type="dxa"/>
          </w:tcPr>
          <w:p w14:paraId="57BD433D" w14:textId="3427BBAC" w:rsidR="00C10DF6" w:rsidRPr="00953706" w:rsidRDefault="000E24D8">
            <w:pPr>
              <w:pStyle w:val="ListParagraph"/>
              <w:ind w:left="0"/>
              <w:rPr>
                <w:lang w:val="en-US" w:eastAsia="lv-LV"/>
              </w:rPr>
            </w:pPr>
            <w:r>
              <w:rPr>
                <w:rFonts w:ascii="Times New Roman" w:hAnsi="Times New Roman" w:cs="Times New Roman"/>
                <w:b/>
                <w:bCs/>
                <w:i/>
                <w:iCs/>
                <w:sz w:val="24"/>
                <w:szCs w:val="24"/>
                <w:lang w:val="en-US"/>
              </w:rPr>
              <w:t>Participant</w:t>
            </w:r>
            <w:r w:rsidRPr="00953706">
              <w:rPr>
                <w:rFonts w:ascii="Times New Roman" w:hAnsi="Times New Roman" w:cs="Times New Roman"/>
                <w:b/>
                <w:bCs/>
                <w:i/>
                <w:iCs/>
                <w:sz w:val="24"/>
                <w:szCs w:val="24"/>
                <w:lang w:val="en-US"/>
              </w:rPr>
              <w:t>’s</w:t>
            </w:r>
            <w:r w:rsidR="00C10DF6" w:rsidRPr="00953706">
              <w:rPr>
                <w:rFonts w:ascii="Times New Roman" w:hAnsi="Times New Roman" w:cs="Times New Roman"/>
                <w:b/>
                <w:bCs/>
                <w:i/>
                <w:iCs/>
                <w:sz w:val="24"/>
                <w:szCs w:val="24"/>
                <w:lang w:val="en-US"/>
              </w:rPr>
              <w:t xml:space="preserve"> comment</w:t>
            </w:r>
          </w:p>
          <w:p w14:paraId="3B2445AA" w14:textId="44B72F9C" w:rsidR="00F10634" w:rsidRPr="00953706" w:rsidRDefault="00F10634" w:rsidP="00CE5407">
            <w:pPr>
              <w:pStyle w:val="ListParagraph"/>
              <w:ind w:left="0"/>
              <w:contextualSpacing w:val="0"/>
              <w:rPr>
                <w:rFonts w:ascii="Times New Roman" w:eastAsia="Times New Roman" w:hAnsi="Times New Roman" w:cs="Times New Roman"/>
                <w:b/>
                <w:bCs/>
                <w:i/>
                <w:iCs/>
                <w:sz w:val="24"/>
                <w:szCs w:val="24"/>
                <w:lang w:val="en-US" w:bidi="en-GB"/>
              </w:rPr>
            </w:pPr>
          </w:p>
        </w:tc>
      </w:tr>
      <w:tr w:rsidR="00F10634" w:rsidRPr="001A29E2" w14:paraId="6710D96D" w14:textId="77777777" w:rsidTr="00F10634">
        <w:tc>
          <w:tcPr>
            <w:tcW w:w="8002" w:type="dxa"/>
          </w:tcPr>
          <w:p w14:paraId="305CAAEE" w14:textId="77777777" w:rsidR="00C10DF6" w:rsidRPr="00953706" w:rsidRDefault="00C10DF6" w:rsidP="00953706">
            <w:pPr>
              <w:pStyle w:val="ListParagraph"/>
              <w:numPr>
                <w:ilvl w:val="1"/>
                <w:numId w:val="2"/>
              </w:numPr>
              <w:contextualSpacing w:val="0"/>
              <w:rPr>
                <w:lang w:val="en-US" w:eastAsia="lv-LV"/>
              </w:rPr>
            </w:pPr>
            <w:r w:rsidRPr="00953706">
              <w:rPr>
                <w:rFonts w:ascii="Times New Roman" w:hAnsi="Times New Roman" w:cs="Times New Roman"/>
                <w:b/>
                <w:bCs/>
                <w:sz w:val="24"/>
                <w:szCs w:val="24"/>
                <w:lang w:val="en-US"/>
              </w:rPr>
              <w:t>For the purposes of this Specification, the following shall be understood:</w:t>
            </w:r>
          </w:p>
          <w:p w14:paraId="1E8AD008" w14:textId="0007AF07" w:rsidR="00C10DF6" w:rsidRPr="00953706" w:rsidRDefault="00C10DF6">
            <w:pPr>
              <w:pStyle w:val="ListParagraph"/>
              <w:ind w:left="1134"/>
              <w:jc w:val="both"/>
              <w:rPr>
                <w:lang w:val="en-US" w:eastAsia="lv-LV"/>
              </w:rPr>
            </w:pPr>
            <w:r w:rsidRPr="00953706">
              <w:rPr>
                <w:rFonts w:ascii="Times New Roman" w:hAnsi="Times New Roman" w:cs="Times New Roman"/>
                <w:color w:val="000000"/>
                <w:sz w:val="24"/>
                <w:szCs w:val="24"/>
                <w:lang w:val="en-US"/>
              </w:rPr>
              <w:t xml:space="preserve">1.1.1.    </w:t>
            </w:r>
            <w:r w:rsidRPr="00953706">
              <w:rPr>
                <w:rFonts w:ascii="Times New Roman" w:hAnsi="Times New Roman" w:cs="Times New Roman"/>
                <w:b/>
                <w:bCs/>
                <w:color w:val="000000"/>
                <w:sz w:val="24"/>
                <w:szCs w:val="24"/>
                <w:lang w:val="en-US"/>
              </w:rPr>
              <w:t>System</w:t>
            </w:r>
            <w:r w:rsidRPr="00953706">
              <w:rPr>
                <w:rFonts w:ascii="Times New Roman" w:hAnsi="Times New Roman" w:cs="Times New Roman"/>
                <w:color w:val="000000"/>
                <w:sz w:val="24"/>
                <w:szCs w:val="24"/>
                <w:lang w:val="en-US"/>
              </w:rPr>
              <w:t xml:space="preserve"> – a </w:t>
            </w:r>
            <w:r w:rsidRPr="00953706">
              <w:rPr>
                <w:rFonts w:ascii="Times New Roman" w:hAnsi="Times New Roman" w:cs="Times New Roman"/>
                <w:sz w:val="24"/>
                <w:szCs w:val="24"/>
                <w:lang w:val="en-US"/>
              </w:rPr>
              <w:t>Class B</w:t>
            </w:r>
            <w:r w:rsidR="00845C9A">
              <w:rPr>
                <w:rStyle w:val="FootnoteReference"/>
                <w:rFonts w:ascii="Times New Roman" w:hAnsi="Times New Roman" w:cs="Times New Roman"/>
                <w:sz w:val="24"/>
                <w:szCs w:val="24"/>
                <w:lang w:val="en-US"/>
              </w:rPr>
              <w:footnoteReference w:id="1"/>
            </w:r>
            <w:r w:rsidRPr="00953706">
              <w:rPr>
                <w:rFonts w:ascii="Times New Roman" w:hAnsi="Times New Roman" w:cs="Times New Roman"/>
                <w:sz w:val="24"/>
                <w:szCs w:val="24"/>
                <w:lang w:val="en-US"/>
              </w:rPr>
              <w:t xml:space="preserve"> System, which </w:t>
            </w:r>
            <w:r w:rsidRPr="00953706">
              <w:rPr>
                <w:rFonts w:ascii="Times New Roman" w:hAnsi="Times New Roman" w:cs="Times New Roman"/>
                <w:color w:val="000000"/>
                <w:sz w:val="24"/>
                <w:szCs w:val="24"/>
                <w:lang w:val="en-US"/>
              </w:rPr>
              <w:t>consists of validators, a monitoring system and an interface management system.</w:t>
            </w:r>
          </w:p>
          <w:p w14:paraId="56B7D1F1" w14:textId="77777777" w:rsidR="00C10DF6" w:rsidRPr="00953706" w:rsidRDefault="00C10DF6">
            <w:pPr>
              <w:pStyle w:val="ListParagraph"/>
              <w:ind w:left="1134"/>
              <w:jc w:val="both"/>
              <w:rPr>
                <w:lang w:val="en-US" w:eastAsia="lv-LV"/>
              </w:rPr>
            </w:pPr>
            <w:r w:rsidRPr="00953706">
              <w:rPr>
                <w:rFonts w:ascii="Times New Roman" w:hAnsi="Times New Roman" w:cs="Times New Roman"/>
                <w:color w:val="000000"/>
                <w:sz w:val="24"/>
                <w:szCs w:val="24"/>
                <w:lang w:val="en-US"/>
              </w:rPr>
              <w:t xml:space="preserve">1.1.2.    </w:t>
            </w:r>
            <w:r w:rsidRPr="00953706">
              <w:rPr>
                <w:rFonts w:ascii="Times New Roman" w:hAnsi="Times New Roman" w:cs="Times New Roman"/>
                <w:b/>
                <w:bCs/>
                <w:color w:val="000000"/>
                <w:sz w:val="24"/>
                <w:szCs w:val="24"/>
                <w:lang w:val="en-US"/>
              </w:rPr>
              <w:t>Validator</w:t>
            </w:r>
            <w:r w:rsidRPr="00953706">
              <w:rPr>
                <w:rFonts w:ascii="Times New Roman" w:hAnsi="Times New Roman" w:cs="Times New Roman"/>
                <w:color w:val="000000"/>
                <w:sz w:val="24"/>
                <w:szCs w:val="24"/>
                <w:lang w:val="en-US"/>
              </w:rPr>
              <w:t xml:space="preserve"> – a set consisting of a device (hardware), an operating system and application(s) (software).</w:t>
            </w:r>
          </w:p>
          <w:p w14:paraId="3CA8399C" w14:textId="77777777" w:rsidR="00C10DF6" w:rsidRPr="00953706" w:rsidRDefault="00C10DF6">
            <w:pPr>
              <w:pStyle w:val="ListParagraph"/>
              <w:ind w:left="1134"/>
              <w:jc w:val="both"/>
              <w:rPr>
                <w:lang w:val="en-US" w:eastAsia="lv-LV"/>
              </w:rPr>
            </w:pPr>
            <w:r w:rsidRPr="00953706">
              <w:rPr>
                <w:rFonts w:ascii="Times New Roman" w:hAnsi="Times New Roman" w:cs="Times New Roman"/>
                <w:color w:val="000000"/>
                <w:sz w:val="24"/>
                <w:szCs w:val="24"/>
                <w:lang w:val="en-US"/>
              </w:rPr>
              <w:t xml:space="preserve">1.1.3.    </w:t>
            </w:r>
            <w:r w:rsidRPr="00953706">
              <w:rPr>
                <w:rFonts w:ascii="Times New Roman" w:hAnsi="Times New Roman" w:cs="Times New Roman"/>
                <w:b/>
                <w:bCs/>
                <w:color w:val="000000"/>
                <w:sz w:val="24"/>
                <w:szCs w:val="24"/>
                <w:lang w:val="en-US"/>
              </w:rPr>
              <w:t>Monitoring system</w:t>
            </w:r>
            <w:r w:rsidRPr="00953706">
              <w:rPr>
                <w:rFonts w:ascii="Times New Roman" w:hAnsi="Times New Roman" w:cs="Times New Roman"/>
                <w:color w:val="000000"/>
                <w:sz w:val="24"/>
                <w:szCs w:val="24"/>
                <w:lang w:val="en-US"/>
              </w:rPr>
              <w:t xml:space="preserve"> – an information system for online management and control of validators (software).</w:t>
            </w:r>
          </w:p>
          <w:p w14:paraId="79EA85F4" w14:textId="77777777" w:rsidR="00C10DF6" w:rsidRPr="00953706" w:rsidRDefault="00C10DF6">
            <w:pPr>
              <w:pStyle w:val="ListParagraph"/>
              <w:ind w:left="1134"/>
              <w:jc w:val="both"/>
              <w:rPr>
                <w:lang w:val="en-US" w:eastAsia="lv-LV"/>
              </w:rPr>
            </w:pPr>
            <w:r w:rsidRPr="00953706">
              <w:rPr>
                <w:rFonts w:ascii="Times New Roman" w:hAnsi="Times New Roman" w:cs="Times New Roman"/>
                <w:color w:val="000000"/>
                <w:sz w:val="24"/>
                <w:szCs w:val="24"/>
                <w:lang w:val="en-US"/>
              </w:rPr>
              <w:t xml:space="preserve">1.1.4.    </w:t>
            </w:r>
            <w:r w:rsidRPr="00953706">
              <w:rPr>
                <w:rFonts w:ascii="Times New Roman" w:hAnsi="Times New Roman" w:cs="Times New Roman"/>
                <w:b/>
                <w:bCs/>
                <w:color w:val="000000"/>
                <w:sz w:val="24"/>
                <w:szCs w:val="24"/>
                <w:lang w:val="en-US"/>
              </w:rPr>
              <w:t>Interface management system</w:t>
            </w:r>
            <w:r w:rsidRPr="00953706">
              <w:rPr>
                <w:rFonts w:ascii="Times New Roman" w:hAnsi="Times New Roman" w:cs="Times New Roman"/>
                <w:color w:val="000000"/>
                <w:sz w:val="24"/>
                <w:szCs w:val="24"/>
                <w:lang w:val="en-US"/>
              </w:rPr>
              <w:t xml:space="preserve"> – an information system for configuring the validator user interface and applications, ensuring such functionality as trip registration using prepaid tickets, trip payment by bank payment card, etc.</w:t>
            </w:r>
          </w:p>
          <w:p w14:paraId="5CEA9AE4" w14:textId="77777777" w:rsidR="00C10DF6" w:rsidRPr="00953706" w:rsidRDefault="00C10DF6">
            <w:pPr>
              <w:pStyle w:val="ListParagraph"/>
              <w:ind w:left="1134"/>
              <w:jc w:val="both"/>
              <w:rPr>
                <w:lang w:val="en-US" w:eastAsia="lv-LV"/>
              </w:rPr>
            </w:pPr>
            <w:r w:rsidRPr="00953706">
              <w:rPr>
                <w:rFonts w:ascii="Times New Roman" w:hAnsi="Times New Roman" w:cs="Times New Roman"/>
                <w:color w:val="000000"/>
                <w:sz w:val="24"/>
                <w:szCs w:val="24"/>
                <w:lang w:val="en-US"/>
              </w:rPr>
              <w:t xml:space="preserve">1.1.5.    </w:t>
            </w:r>
            <w:r w:rsidRPr="00953706">
              <w:rPr>
                <w:rFonts w:ascii="Times New Roman" w:hAnsi="Times New Roman" w:cs="Times New Roman"/>
                <w:b/>
                <w:bCs/>
                <w:sz w:val="24"/>
                <w:szCs w:val="24"/>
                <w:lang w:val="en-US"/>
              </w:rPr>
              <w:t>Development works</w:t>
            </w:r>
            <w:r w:rsidRPr="00953706">
              <w:rPr>
                <w:rFonts w:ascii="Times New Roman" w:hAnsi="Times New Roman" w:cs="Times New Roman"/>
                <w:sz w:val="24"/>
                <w:szCs w:val="24"/>
                <w:lang w:val="en-US"/>
              </w:rPr>
              <w:t xml:space="preserve"> – development of the System or adaptation thereof to the Customer’s needs in accordance with the requirements of the technical specification.</w:t>
            </w:r>
          </w:p>
          <w:p w14:paraId="14A3D621" w14:textId="77777777" w:rsidR="00C10DF6" w:rsidRPr="00953706" w:rsidRDefault="00C10DF6">
            <w:pPr>
              <w:pStyle w:val="ListParagraph"/>
              <w:ind w:left="1134"/>
              <w:jc w:val="both"/>
              <w:rPr>
                <w:lang w:val="en-US" w:eastAsia="lv-LV"/>
              </w:rPr>
            </w:pPr>
            <w:r w:rsidRPr="00953706">
              <w:rPr>
                <w:rFonts w:ascii="Times New Roman" w:hAnsi="Times New Roman" w:cs="Times New Roman"/>
                <w:color w:val="000000"/>
                <w:sz w:val="24"/>
                <w:szCs w:val="24"/>
                <w:lang w:val="en-US"/>
              </w:rPr>
              <w:t xml:space="preserve">1.1.6.    </w:t>
            </w:r>
            <w:r w:rsidRPr="00953706">
              <w:rPr>
                <w:rFonts w:ascii="Times New Roman" w:hAnsi="Times New Roman" w:cs="Times New Roman"/>
                <w:b/>
                <w:bCs/>
                <w:sz w:val="24"/>
                <w:szCs w:val="24"/>
                <w:lang w:val="en-US"/>
              </w:rPr>
              <w:t>Maintenance works</w:t>
            </w:r>
            <w:r w:rsidRPr="00953706">
              <w:rPr>
                <w:rFonts w:ascii="Times New Roman" w:hAnsi="Times New Roman" w:cs="Times New Roman"/>
                <w:sz w:val="24"/>
                <w:szCs w:val="24"/>
                <w:lang w:val="en-US"/>
              </w:rPr>
              <w:t xml:space="preserve"> – maintenance works include modification of the System after its delivery into the production environment to correct errors related to delivery/development that arose due to circumstances independent of the developer, improve performance or other IT system characteristics, resolve system and technical issues, as well as update System versions, implement security improvements and adjustments if the laws and regulations of the Republic of Latvia or the European Union change and the System </w:t>
            </w:r>
            <w:r w:rsidRPr="00953706">
              <w:rPr>
                <w:rFonts w:ascii="Times New Roman" w:hAnsi="Times New Roman" w:cs="Times New Roman"/>
                <w:sz w:val="24"/>
                <w:szCs w:val="24"/>
                <w:lang w:val="en-US"/>
              </w:rPr>
              <w:lastRenderedPageBreak/>
              <w:t>no longer complies with any regulatory requirements. Maintenance management means adaptation of the system, including its technical components, to the company’s priorities.</w:t>
            </w:r>
          </w:p>
          <w:p w14:paraId="346B23DB" w14:textId="77777777" w:rsidR="00C10DF6" w:rsidRPr="00953706" w:rsidRDefault="00C10DF6">
            <w:pPr>
              <w:pStyle w:val="ListParagraph"/>
              <w:ind w:left="1134"/>
              <w:jc w:val="both"/>
              <w:rPr>
                <w:lang w:val="en-US" w:eastAsia="lv-LV"/>
              </w:rPr>
            </w:pPr>
            <w:r w:rsidRPr="00953706">
              <w:rPr>
                <w:rFonts w:ascii="Times New Roman" w:hAnsi="Times New Roman" w:cs="Times New Roman"/>
                <w:color w:val="000000"/>
                <w:sz w:val="24"/>
                <w:szCs w:val="24"/>
                <w:lang w:val="en-US"/>
              </w:rPr>
              <w:t xml:space="preserve">1.1.7.    </w:t>
            </w:r>
            <w:r w:rsidRPr="00953706">
              <w:rPr>
                <w:rFonts w:ascii="Times New Roman" w:hAnsi="Times New Roman" w:cs="Times New Roman"/>
                <w:b/>
                <w:bCs/>
                <w:sz w:val="24"/>
                <w:szCs w:val="24"/>
                <w:lang w:val="en-US"/>
              </w:rPr>
              <w:t>Change request</w:t>
            </w:r>
            <w:r w:rsidRPr="00953706">
              <w:rPr>
                <w:rFonts w:ascii="Times New Roman" w:hAnsi="Times New Roman" w:cs="Times New Roman"/>
                <w:sz w:val="24"/>
                <w:szCs w:val="24"/>
                <w:lang w:val="en-US"/>
              </w:rPr>
              <w:t xml:space="preserve"> – a Customer task/order in which the tasks to be implemented and the goals to be achieved are defined during the performance process and will be considered changes or additions to the System, except for such changes or additions that are a necessary prerequisite for implementing the functionality specified in the Technical Specification but not described in the Technical Specification.</w:t>
            </w:r>
          </w:p>
          <w:p w14:paraId="575D4F51" w14:textId="77777777" w:rsidR="00F10634" w:rsidRPr="00953706" w:rsidRDefault="00F10634" w:rsidP="00CE5407">
            <w:pPr>
              <w:pStyle w:val="ListParagraph"/>
              <w:ind w:left="0"/>
              <w:contextualSpacing w:val="0"/>
              <w:rPr>
                <w:rFonts w:ascii="Times New Roman" w:eastAsia="Times New Roman" w:hAnsi="Times New Roman" w:cs="Times New Roman"/>
                <w:b/>
                <w:bCs/>
                <w:i/>
                <w:iCs/>
                <w:sz w:val="24"/>
                <w:szCs w:val="24"/>
                <w:lang w:val="en-US" w:bidi="en-GB"/>
              </w:rPr>
            </w:pPr>
          </w:p>
        </w:tc>
        <w:tc>
          <w:tcPr>
            <w:tcW w:w="700" w:type="dxa"/>
          </w:tcPr>
          <w:p w14:paraId="31B8BBCE" w14:textId="77777777" w:rsidR="00F10634" w:rsidRPr="00953706" w:rsidRDefault="00F10634" w:rsidP="00CE5407">
            <w:pPr>
              <w:pStyle w:val="ListParagraph"/>
              <w:ind w:left="0"/>
              <w:contextualSpacing w:val="0"/>
              <w:rPr>
                <w:rFonts w:ascii="Times New Roman" w:eastAsia="Times New Roman" w:hAnsi="Times New Roman" w:cs="Times New Roman"/>
                <w:b/>
                <w:bCs/>
                <w:i/>
                <w:iCs/>
                <w:sz w:val="24"/>
                <w:szCs w:val="24"/>
                <w:lang w:val="en-US" w:bidi="en-GB"/>
              </w:rPr>
            </w:pPr>
          </w:p>
        </w:tc>
        <w:tc>
          <w:tcPr>
            <w:tcW w:w="4727" w:type="dxa"/>
          </w:tcPr>
          <w:p w14:paraId="17099E76" w14:textId="5AC85490" w:rsidR="005A11D8" w:rsidRPr="00953706" w:rsidRDefault="005A11D8" w:rsidP="00FA129D">
            <w:pPr>
              <w:pStyle w:val="ListParagraph"/>
              <w:ind w:left="0"/>
              <w:contextualSpacing w:val="0"/>
              <w:rPr>
                <w:rFonts w:ascii="Times New Roman" w:eastAsia="Times New Roman" w:hAnsi="Times New Roman" w:cs="Times New Roman"/>
                <w:b/>
                <w:bCs/>
                <w:i/>
                <w:iCs/>
                <w:sz w:val="24"/>
                <w:szCs w:val="24"/>
                <w:lang w:val="en-US" w:bidi="en-GB"/>
              </w:rPr>
            </w:pPr>
          </w:p>
        </w:tc>
      </w:tr>
      <w:tr w:rsidR="00F10634" w:rsidRPr="001A29E2" w14:paraId="63E316AC" w14:textId="77777777" w:rsidTr="00F10634">
        <w:tc>
          <w:tcPr>
            <w:tcW w:w="8002" w:type="dxa"/>
          </w:tcPr>
          <w:p w14:paraId="61D8205C" w14:textId="77777777" w:rsidR="00C10DF6" w:rsidRPr="00953706" w:rsidRDefault="00C10DF6" w:rsidP="00953706">
            <w:pPr>
              <w:pStyle w:val="ListParagraph"/>
              <w:numPr>
                <w:ilvl w:val="1"/>
                <w:numId w:val="2"/>
              </w:numPr>
              <w:contextualSpacing w:val="0"/>
              <w:jc w:val="both"/>
              <w:rPr>
                <w:lang w:val="en-US" w:eastAsia="lv-LV"/>
              </w:rPr>
            </w:pPr>
            <w:r w:rsidRPr="00953706">
              <w:rPr>
                <w:rFonts w:ascii="Times New Roman" w:hAnsi="Times New Roman" w:cs="Times New Roman"/>
                <w:sz w:val="24"/>
                <w:szCs w:val="24"/>
                <w:lang w:val="en-US"/>
              </w:rPr>
              <w:t xml:space="preserve">From the moment the contract is concluded, the Tenderer </w:t>
            </w:r>
            <w:r w:rsidRPr="00953706">
              <w:rPr>
                <w:rFonts w:ascii="Times New Roman" w:hAnsi="Times New Roman" w:cs="Times New Roman"/>
                <w:b/>
                <w:bCs/>
                <w:sz w:val="24"/>
                <w:szCs w:val="24"/>
                <w:lang w:val="en-US"/>
              </w:rPr>
              <w:t>shall provide the Services within the following time limits</w:t>
            </w:r>
            <w:r w:rsidRPr="00953706">
              <w:rPr>
                <w:rFonts w:ascii="Times New Roman" w:hAnsi="Times New Roman" w:cs="Times New Roman"/>
                <w:sz w:val="24"/>
                <w:szCs w:val="24"/>
                <w:lang w:val="en-US"/>
              </w:rPr>
              <w:t>:</w:t>
            </w:r>
          </w:p>
          <w:p w14:paraId="484D7906" w14:textId="77777777" w:rsidR="00C10DF6" w:rsidRPr="00953706" w:rsidRDefault="00C10DF6" w:rsidP="00953706">
            <w:pPr>
              <w:pStyle w:val="ListParagraph"/>
              <w:ind w:left="0"/>
              <w:jc w:val="both"/>
              <w:rPr>
                <w:lang w:val="en-US" w:eastAsia="lv-LV"/>
              </w:rPr>
            </w:pPr>
            <w:r w:rsidRPr="00953706">
              <w:rPr>
                <w:rFonts w:ascii="Times New Roman" w:hAnsi="Times New Roman" w:cs="Times New Roman"/>
                <w:sz w:val="24"/>
                <w:szCs w:val="24"/>
                <w:lang w:val="en-US"/>
              </w:rPr>
              <w:t>1.2.1.    System development within no more than 3 months;</w:t>
            </w:r>
          </w:p>
          <w:p w14:paraId="30FD09BB" w14:textId="77777777" w:rsidR="00C10DF6" w:rsidRPr="00953706" w:rsidRDefault="00C10DF6" w:rsidP="00953706">
            <w:pPr>
              <w:pStyle w:val="ListParagraph"/>
              <w:ind w:left="0"/>
              <w:jc w:val="both"/>
              <w:rPr>
                <w:lang w:val="en-US" w:eastAsia="lv-LV"/>
              </w:rPr>
            </w:pPr>
            <w:r w:rsidRPr="00953706">
              <w:rPr>
                <w:rFonts w:ascii="Times New Roman" w:hAnsi="Times New Roman" w:cs="Times New Roman"/>
                <w:sz w:val="24"/>
                <w:szCs w:val="24"/>
                <w:lang w:val="en-US"/>
              </w:rPr>
              <w:t>1.2.2.    Supply of validators:</w:t>
            </w:r>
          </w:p>
          <w:p w14:paraId="5D568CFB" w14:textId="0D845F9F" w:rsidR="00C10DF6" w:rsidRPr="00953706" w:rsidRDefault="004073FD" w:rsidP="00953706">
            <w:pPr>
              <w:ind w:left="720"/>
              <w:rPr>
                <w:rFonts w:ascii="Times New Roman" w:hAnsi="Times New Roman" w:cs="Times New Roman"/>
                <w:sz w:val="24"/>
                <w:szCs w:val="24"/>
                <w:lang w:val="en-US" w:eastAsia="lv-LV"/>
              </w:rPr>
            </w:pPr>
            <w:r w:rsidRPr="003F795A">
              <w:rPr>
                <w:rFonts w:ascii="Times New Roman" w:eastAsia="Times New Roman" w:hAnsi="Times New Roman" w:cs="Times New Roman"/>
                <w:sz w:val="24"/>
                <w:szCs w:val="24"/>
                <w:lang w:val="en-US" w:bidi="lv-LV"/>
              </w:rPr>
              <w:t>1.2.2.1.</w:t>
            </w:r>
            <w:r w:rsidR="00F3689F" w:rsidRPr="003F795A">
              <w:rPr>
                <w:rFonts w:ascii="Times New Roman" w:eastAsia="Times New Roman" w:hAnsi="Times New Roman" w:cs="Times New Roman"/>
                <w:sz w:val="24"/>
                <w:szCs w:val="24"/>
                <w:lang w:val="en-US" w:bidi="lv-LV"/>
              </w:rPr>
              <w:t xml:space="preserve"> </w:t>
            </w:r>
            <w:r w:rsidR="00C10DF6" w:rsidRPr="00953706">
              <w:rPr>
                <w:rFonts w:ascii="Times New Roman" w:hAnsi="Times New Roman" w:cs="Times New Roman"/>
                <w:sz w:val="24"/>
                <w:szCs w:val="24"/>
                <w:lang w:val="en-US"/>
              </w:rPr>
              <w:t>A total of 3003 pcs. shall be delivered within no more than 8 months</w:t>
            </w:r>
          </w:p>
          <w:p w14:paraId="5D88E0B6" w14:textId="413789C7" w:rsidR="00C10DF6" w:rsidRPr="00953706" w:rsidRDefault="00F3689F" w:rsidP="00953706">
            <w:pPr>
              <w:ind w:left="720"/>
              <w:rPr>
                <w:rFonts w:ascii="Times New Roman" w:hAnsi="Times New Roman" w:cs="Times New Roman"/>
                <w:sz w:val="24"/>
                <w:szCs w:val="24"/>
                <w:lang w:val="en-US" w:eastAsia="lv-LV"/>
              </w:rPr>
            </w:pPr>
            <w:r w:rsidRPr="003F795A">
              <w:rPr>
                <w:rFonts w:ascii="Times New Roman" w:hAnsi="Times New Roman" w:cs="Times New Roman"/>
                <w:sz w:val="24"/>
                <w:szCs w:val="24"/>
                <w:lang w:val="en-US"/>
              </w:rPr>
              <w:t>1.2.</w:t>
            </w:r>
            <w:proofErr w:type="gramStart"/>
            <w:r w:rsidRPr="003F795A">
              <w:rPr>
                <w:rFonts w:ascii="Times New Roman" w:hAnsi="Times New Roman" w:cs="Times New Roman"/>
                <w:sz w:val="24"/>
                <w:szCs w:val="24"/>
                <w:lang w:val="en-US"/>
              </w:rPr>
              <w:t>2.2</w:t>
            </w:r>
            <w:proofErr w:type="gramEnd"/>
            <w:r w:rsidRPr="003F795A">
              <w:rPr>
                <w:rFonts w:ascii="Times New Roman" w:hAnsi="Times New Roman" w:cs="Times New Roman"/>
                <w:sz w:val="24"/>
                <w:szCs w:val="24"/>
                <w:lang w:val="en-US"/>
              </w:rPr>
              <w:t xml:space="preserve">. </w:t>
            </w:r>
            <w:r w:rsidR="00C10DF6" w:rsidRPr="00953706">
              <w:rPr>
                <w:rFonts w:ascii="Times New Roman" w:hAnsi="Times New Roman" w:cs="Times New Roman"/>
                <w:sz w:val="24"/>
                <w:szCs w:val="24"/>
                <w:lang w:val="en-US"/>
              </w:rPr>
              <w:t>Test batch – within 1 (one) month after receiving the request, the Tenderer shall provide 3 validators for Radio and safety tests by an independent third party in accordance with Latvian standards. Physical impact tests will not be performed.</w:t>
            </w:r>
          </w:p>
          <w:p w14:paraId="098E5D22" w14:textId="77777777" w:rsidR="00C10DF6" w:rsidRPr="00953706" w:rsidRDefault="00C10DF6" w:rsidP="00953706">
            <w:pPr>
              <w:ind w:left="720"/>
              <w:rPr>
                <w:rFonts w:ascii="Times New Roman" w:hAnsi="Times New Roman" w:cs="Times New Roman"/>
                <w:sz w:val="24"/>
                <w:szCs w:val="24"/>
                <w:lang w:val="en-US" w:eastAsia="lv-LV"/>
              </w:rPr>
            </w:pPr>
            <w:r w:rsidRPr="00953706">
              <w:rPr>
                <w:rFonts w:ascii="Times New Roman" w:hAnsi="Times New Roman" w:cs="Times New Roman"/>
                <w:sz w:val="24"/>
                <w:szCs w:val="24"/>
                <w:lang w:val="en-US"/>
              </w:rPr>
              <w:t xml:space="preserve">1.2.2.3.   First batch: 12 pcs. (for fulfillment of Clauses 3.37 and 3.4) – within 2 months (or in accordance with the System and equipment implementation plan and delivery schedule); </w:t>
            </w:r>
          </w:p>
          <w:p w14:paraId="0B74898A" w14:textId="6CC8277F" w:rsidR="004073FD" w:rsidRPr="00953706" w:rsidRDefault="00C10DF6" w:rsidP="00953706">
            <w:pPr>
              <w:ind w:left="720"/>
              <w:rPr>
                <w:rFonts w:ascii="Times New Roman" w:hAnsi="Times New Roman" w:cs="Times New Roman"/>
                <w:sz w:val="24"/>
                <w:szCs w:val="24"/>
                <w:lang w:val="en-US" w:eastAsia="lv-LV"/>
              </w:rPr>
            </w:pPr>
            <w:r w:rsidRPr="00953706">
              <w:rPr>
                <w:rFonts w:ascii="Times New Roman" w:hAnsi="Times New Roman" w:cs="Times New Roman"/>
                <w:sz w:val="24"/>
                <w:szCs w:val="24"/>
                <w:lang w:val="en-US"/>
              </w:rPr>
              <w:t xml:space="preserve">1.2.2.4.    Second batch: 800 pcs. – within 4 months (or in </w:t>
            </w:r>
            <w:r w:rsidR="004073FD" w:rsidRPr="00953706">
              <w:rPr>
                <w:rFonts w:ascii="Times New Roman" w:hAnsi="Times New Roman" w:cs="Times New Roman"/>
                <w:sz w:val="24"/>
                <w:szCs w:val="24"/>
                <w:lang w:val="en-US"/>
              </w:rPr>
              <w:t xml:space="preserve">   </w:t>
            </w:r>
            <w:r w:rsidRPr="00953706">
              <w:rPr>
                <w:rFonts w:ascii="Times New Roman" w:hAnsi="Times New Roman" w:cs="Times New Roman"/>
                <w:sz w:val="24"/>
                <w:szCs w:val="24"/>
                <w:lang w:val="en-US"/>
              </w:rPr>
              <w:t>accordance with the System and equipment implementation plan and delivery schedule);</w:t>
            </w:r>
          </w:p>
          <w:p w14:paraId="2CB5DE6C" w14:textId="393CA6FB" w:rsidR="004073FD" w:rsidRPr="00953706" w:rsidRDefault="00C10DF6" w:rsidP="00953706">
            <w:pPr>
              <w:ind w:left="720"/>
              <w:rPr>
                <w:rFonts w:ascii="Times New Roman" w:hAnsi="Times New Roman" w:cs="Times New Roman"/>
                <w:sz w:val="24"/>
                <w:szCs w:val="24"/>
                <w:lang w:val="en-US" w:eastAsia="lv-LV"/>
              </w:rPr>
            </w:pPr>
            <w:r w:rsidRPr="00953706">
              <w:rPr>
                <w:rFonts w:ascii="Times New Roman" w:hAnsi="Times New Roman" w:cs="Times New Roman"/>
                <w:sz w:val="24"/>
                <w:szCs w:val="24"/>
                <w:lang w:val="en-US"/>
              </w:rPr>
              <w:t>1.2.2.5.    Third batch: 1188 pcs. – within 6 months (or in accordance with the System and equipment implementation plan and delivery schedule);</w:t>
            </w:r>
          </w:p>
          <w:p w14:paraId="7792449B" w14:textId="77777777" w:rsidR="00C10DF6" w:rsidRPr="00953706" w:rsidRDefault="00C10DF6" w:rsidP="00953706">
            <w:pPr>
              <w:ind w:left="720"/>
              <w:rPr>
                <w:rFonts w:ascii="Times New Roman" w:hAnsi="Times New Roman" w:cs="Times New Roman"/>
                <w:sz w:val="24"/>
                <w:szCs w:val="24"/>
                <w:lang w:val="en-US" w:eastAsia="lv-LV"/>
              </w:rPr>
            </w:pPr>
            <w:r w:rsidRPr="00953706">
              <w:rPr>
                <w:rFonts w:ascii="Times New Roman" w:hAnsi="Times New Roman" w:cs="Times New Roman"/>
                <w:sz w:val="24"/>
                <w:szCs w:val="24"/>
                <w:lang w:val="en-US"/>
              </w:rPr>
              <w:t>1.2.2.6.    Fourth delivery: 1000 pcs. – within 8 months (or in accordance with the System and equipment implementation plan and delivery schedule).</w:t>
            </w:r>
          </w:p>
          <w:p w14:paraId="711F7221" w14:textId="77777777" w:rsidR="00C10DF6" w:rsidRPr="00953706" w:rsidRDefault="00C10DF6" w:rsidP="00953706">
            <w:pPr>
              <w:pStyle w:val="ListParagraph"/>
              <w:numPr>
                <w:ilvl w:val="2"/>
                <w:numId w:val="2"/>
              </w:numPr>
              <w:contextualSpacing w:val="0"/>
              <w:jc w:val="both"/>
              <w:rPr>
                <w:rFonts w:ascii="Times New Roman" w:hAnsi="Times New Roman" w:cs="Times New Roman"/>
                <w:sz w:val="24"/>
                <w:szCs w:val="24"/>
                <w:lang w:val="en-US"/>
              </w:rPr>
            </w:pPr>
            <w:r w:rsidRPr="00953706">
              <w:rPr>
                <w:rFonts w:ascii="Times New Roman" w:hAnsi="Times New Roman" w:cs="Times New Roman"/>
                <w:sz w:val="24"/>
                <w:szCs w:val="24"/>
                <w:lang w:val="en-US"/>
              </w:rPr>
              <w:lastRenderedPageBreak/>
              <w:t xml:space="preserve">A manufacturer-approved warranty of at least 36 months for the equipment and a 24-month warranty for the software after the acceptance certificate (acceptance–handover deed) is signed. The acceptance–handover deed is signed after full approval of the equipment and software, when they have been fully accepted. This means that the delivered System and equipment comply with the technical specification and accompanying documents, and that the required checks of </w:t>
            </w:r>
            <w:proofErr w:type="spellStart"/>
            <w:r w:rsidRPr="00953706">
              <w:rPr>
                <w:rFonts w:ascii="Times New Roman" w:hAnsi="Times New Roman" w:cs="Times New Roman"/>
                <w:sz w:val="24"/>
                <w:szCs w:val="24"/>
                <w:lang w:val="en-US"/>
              </w:rPr>
              <w:t>комплектation</w:t>
            </w:r>
            <w:proofErr w:type="spellEnd"/>
            <w:r w:rsidRPr="00953706">
              <w:rPr>
                <w:rFonts w:ascii="Times New Roman" w:hAnsi="Times New Roman" w:cs="Times New Roman"/>
                <w:sz w:val="24"/>
                <w:szCs w:val="24"/>
                <w:lang w:val="en-US"/>
              </w:rPr>
              <w:t>, external condition, marking, quantity, basic technical parameters and, if necessary, initial test checks and other required checks have been performed, and all deficiencies, defects, errors and other non-conformities have been eliminated.</w:t>
            </w:r>
          </w:p>
          <w:p w14:paraId="7F08B580"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The manufacturer shall perform Maintenance works within 60 months after the equipment and software are commissioned (Go-live) – the System and equipment are installed, all necessary configurations and integrations have been completed, testing and all required checks have been passed successfully. The Customer has confirmed that they are ready for use in operational mode in accordance with the defined functional and operational requirements.</w:t>
            </w:r>
          </w:p>
          <w:p w14:paraId="392D1F68"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The Tenderer confirms that it will ensure the possibility to purchase spare parts for an additional fee for at least 5 years after signing the acceptance–handover deed.</w:t>
            </w:r>
          </w:p>
          <w:p w14:paraId="0C720C28" w14:textId="77777777" w:rsidR="00F10634" w:rsidRPr="00953706" w:rsidRDefault="00F10634" w:rsidP="00CE5407">
            <w:pPr>
              <w:pStyle w:val="ListParagraph"/>
              <w:ind w:left="0"/>
              <w:contextualSpacing w:val="0"/>
              <w:rPr>
                <w:rFonts w:ascii="Times New Roman" w:eastAsia="Times New Roman" w:hAnsi="Times New Roman" w:cs="Times New Roman"/>
                <w:b/>
                <w:bCs/>
                <w:i/>
                <w:iCs/>
                <w:sz w:val="24"/>
                <w:szCs w:val="24"/>
                <w:lang w:val="en-US" w:bidi="en-GB"/>
              </w:rPr>
            </w:pPr>
          </w:p>
        </w:tc>
        <w:tc>
          <w:tcPr>
            <w:tcW w:w="700" w:type="dxa"/>
          </w:tcPr>
          <w:p w14:paraId="0E49210B" w14:textId="77777777" w:rsidR="00F10634" w:rsidRPr="00953706" w:rsidRDefault="00F10634" w:rsidP="00CE5407">
            <w:pPr>
              <w:pStyle w:val="ListParagraph"/>
              <w:ind w:left="0"/>
              <w:contextualSpacing w:val="0"/>
              <w:rPr>
                <w:rFonts w:ascii="Times New Roman" w:eastAsia="Times New Roman" w:hAnsi="Times New Roman" w:cs="Times New Roman"/>
                <w:b/>
                <w:bCs/>
                <w:i/>
                <w:iCs/>
                <w:sz w:val="24"/>
                <w:szCs w:val="24"/>
                <w:lang w:val="en-US" w:bidi="en-GB"/>
              </w:rPr>
            </w:pPr>
          </w:p>
        </w:tc>
        <w:tc>
          <w:tcPr>
            <w:tcW w:w="4727" w:type="dxa"/>
          </w:tcPr>
          <w:p w14:paraId="2685538D" w14:textId="1062E91E" w:rsidR="00F10634" w:rsidRPr="00953706" w:rsidRDefault="00F10634" w:rsidP="00CE5407">
            <w:pPr>
              <w:pStyle w:val="ListParagraph"/>
              <w:ind w:left="0"/>
              <w:contextualSpacing w:val="0"/>
              <w:rPr>
                <w:rFonts w:ascii="Times New Roman" w:eastAsia="Times New Roman" w:hAnsi="Times New Roman" w:cs="Times New Roman"/>
                <w:b/>
                <w:bCs/>
                <w:i/>
                <w:iCs/>
                <w:sz w:val="24"/>
                <w:szCs w:val="24"/>
                <w:lang w:val="en-US" w:bidi="en-GB"/>
              </w:rPr>
            </w:pPr>
          </w:p>
        </w:tc>
      </w:tr>
      <w:tr w:rsidR="00F10634" w:rsidRPr="001A29E2" w14:paraId="69F7ADAC" w14:textId="77777777" w:rsidTr="00F10634">
        <w:tc>
          <w:tcPr>
            <w:tcW w:w="8002" w:type="dxa"/>
          </w:tcPr>
          <w:p w14:paraId="4CAD7E4B" w14:textId="77777777" w:rsidR="00C10DF6" w:rsidRPr="00953706" w:rsidRDefault="00C10DF6" w:rsidP="00953706">
            <w:pPr>
              <w:pStyle w:val="ListParagraph"/>
              <w:numPr>
                <w:ilvl w:val="1"/>
                <w:numId w:val="2"/>
              </w:numPr>
              <w:contextualSpacing w:val="0"/>
              <w:jc w:val="both"/>
              <w:rPr>
                <w:lang w:val="en-US" w:eastAsia="lv-LV"/>
              </w:rPr>
            </w:pPr>
            <w:r w:rsidRPr="00953706">
              <w:rPr>
                <w:rFonts w:ascii="Times New Roman" w:hAnsi="Times New Roman" w:cs="Times New Roman"/>
                <w:sz w:val="24"/>
                <w:szCs w:val="24"/>
                <w:lang w:val="en-US"/>
              </w:rPr>
              <w:t xml:space="preserve">The Tenderer shall prepare and submit, together with the acceptance–handover deed, the following </w:t>
            </w:r>
            <w:r w:rsidRPr="00953706">
              <w:rPr>
                <w:rFonts w:ascii="Times New Roman" w:hAnsi="Times New Roman" w:cs="Times New Roman"/>
                <w:b/>
                <w:bCs/>
                <w:sz w:val="24"/>
                <w:szCs w:val="24"/>
                <w:lang w:val="en-US"/>
              </w:rPr>
              <w:t>documentation</w:t>
            </w:r>
            <w:r w:rsidRPr="00953706">
              <w:rPr>
                <w:rFonts w:ascii="Times New Roman" w:hAnsi="Times New Roman" w:cs="Times New Roman"/>
                <w:sz w:val="24"/>
                <w:szCs w:val="24"/>
                <w:lang w:val="en-US"/>
              </w:rPr>
              <w:t>:</w:t>
            </w:r>
          </w:p>
          <w:p w14:paraId="079CC8FF" w14:textId="77777777" w:rsidR="00C10DF6" w:rsidRPr="00953706" w:rsidRDefault="00C10DF6">
            <w:pPr>
              <w:pStyle w:val="ListParagraph"/>
              <w:jc w:val="both"/>
              <w:rPr>
                <w:lang w:val="en-US" w:eastAsia="lv-LV"/>
              </w:rPr>
            </w:pPr>
            <w:r w:rsidRPr="00953706">
              <w:rPr>
                <w:rFonts w:ascii="Times New Roman" w:hAnsi="Times New Roman" w:cs="Times New Roman"/>
                <w:sz w:val="24"/>
                <w:szCs w:val="24"/>
                <w:lang w:val="en-US"/>
              </w:rPr>
              <w:t>1.3.1.    System and equipment implementation plan and delivery schedule (to be agreed with the Customer). The implementation plan and delivery schedule shall be aligned with the Ticketing System implementation plan;</w:t>
            </w:r>
          </w:p>
          <w:p w14:paraId="2E1BC460" w14:textId="77777777" w:rsidR="00C10DF6" w:rsidRPr="00953706" w:rsidRDefault="00C10DF6">
            <w:pPr>
              <w:pStyle w:val="ListParagraph"/>
              <w:jc w:val="both"/>
              <w:rPr>
                <w:lang w:val="en-US" w:eastAsia="lv-LV"/>
              </w:rPr>
            </w:pPr>
            <w:r w:rsidRPr="00953706">
              <w:rPr>
                <w:rFonts w:ascii="Times New Roman" w:hAnsi="Times New Roman" w:cs="Times New Roman"/>
                <w:sz w:val="24"/>
                <w:szCs w:val="24"/>
                <w:lang w:val="en-US"/>
              </w:rPr>
              <w:t>1.3.2.    EC declarations for the validator;</w:t>
            </w:r>
          </w:p>
          <w:p w14:paraId="1606F962" w14:textId="77777777" w:rsidR="00C10DF6" w:rsidRPr="00953706" w:rsidRDefault="00C10DF6">
            <w:pPr>
              <w:pStyle w:val="ListParagraph"/>
              <w:ind w:left="1134"/>
              <w:jc w:val="both"/>
              <w:rPr>
                <w:lang w:val="en-US" w:eastAsia="lv-LV"/>
              </w:rPr>
            </w:pPr>
            <w:r w:rsidRPr="00953706">
              <w:rPr>
                <w:rFonts w:ascii="Times New Roman" w:hAnsi="Times New Roman" w:cs="Times New Roman"/>
                <w:sz w:val="24"/>
                <w:szCs w:val="24"/>
                <w:lang w:val="en-US"/>
              </w:rPr>
              <w:t xml:space="preserve">1.3.3.    Protocols/certificates of compliance of passenger transport vehicles with ECE, EMC, EMS, EML and Radio requirements (Cabinet Regulation No. 215 of 2 April 2024 “Regulations on conformity assessment, making available on the market, installation, </w:t>
            </w:r>
            <w:r w:rsidRPr="00953706">
              <w:rPr>
                <w:rFonts w:ascii="Times New Roman" w:hAnsi="Times New Roman" w:cs="Times New Roman"/>
                <w:sz w:val="24"/>
                <w:szCs w:val="24"/>
                <w:lang w:val="en-US"/>
              </w:rPr>
              <w:lastRenderedPageBreak/>
              <w:t>use and supervision of radio equipment”) and safety test protocols for assessment of the impact of electromagnetic fields on humans;</w:t>
            </w:r>
          </w:p>
          <w:p w14:paraId="5F9D1931" w14:textId="77777777" w:rsidR="00C10DF6" w:rsidRPr="00953706" w:rsidRDefault="00C10DF6">
            <w:pPr>
              <w:pStyle w:val="ListParagraph"/>
              <w:jc w:val="both"/>
              <w:rPr>
                <w:lang w:val="en-US" w:eastAsia="lv-LV"/>
              </w:rPr>
            </w:pPr>
            <w:r w:rsidRPr="00953706">
              <w:rPr>
                <w:rFonts w:ascii="Times New Roman" w:hAnsi="Times New Roman" w:cs="Times New Roman"/>
                <w:sz w:val="24"/>
                <w:szCs w:val="24"/>
                <w:lang w:val="en-US"/>
              </w:rPr>
              <w:t>1.3.4.    Guidelines (good practice instruction) for preparation of files and applications;</w:t>
            </w:r>
          </w:p>
          <w:p w14:paraId="2B8804FF" w14:textId="77777777" w:rsidR="00C10DF6" w:rsidRPr="00953706" w:rsidRDefault="00C10DF6">
            <w:pPr>
              <w:pStyle w:val="ListParagraph"/>
              <w:jc w:val="both"/>
              <w:rPr>
                <w:lang w:val="en-US" w:eastAsia="lv-LV"/>
              </w:rPr>
            </w:pPr>
            <w:r w:rsidRPr="00953706">
              <w:rPr>
                <w:rFonts w:ascii="Times New Roman" w:hAnsi="Times New Roman" w:cs="Times New Roman"/>
                <w:sz w:val="24"/>
                <w:szCs w:val="24"/>
                <w:lang w:val="en-US"/>
              </w:rPr>
              <w:t xml:space="preserve">1.3.5.    Ensure a risk assessment and submit it in accordance with the procedure determined by the Customer; the risk assessment shall include defined risk factors and their assessment, as well as recommended risk mitigation measures </w:t>
            </w:r>
            <w:proofErr w:type="gramStart"/>
            <w:r w:rsidRPr="00953706">
              <w:rPr>
                <w:rFonts w:ascii="Times New Roman" w:hAnsi="Times New Roman" w:cs="Times New Roman"/>
                <w:sz w:val="24"/>
                <w:szCs w:val="24"/>
                <w:lang w:val="en-US"/>
              </w:rPr>
              <w:t>with regard to</w:t>
            </w:r>
            <w:proofErr w:type="gramEnd"/>
            <w:r w:rsidRPr="00953706">
              <w:rPr>
                <w:rFonts w:ascii="Times New Roman" w:hAnsi="Times New Roman" w:cs="Times New Roman"/>
                <w:sz w:val="24"/>
                <w:szCs w:val="24"/>
                <w:lang w:val="en-US"/>
              </w:rPr>
              <w:t xml:space="preserve"> Clause 1.1.</w:t>
            </w:r>
          </w:p>
          <w:p w14:paraId="273BAE3A"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Description of each API call, incl. examples of the call and all possible responses with field formats and explanations;</w:t>
            </w:r>
          </w:p>
          <w:p w14:paraId="50DBEDF2"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User manual covering the full System functionality, incl. video recordings and explanations;</w:t>
            </w:r>
          </w:p>
          <w:p w14:paraId="529A6AD0"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Administrator manual covering the full System functionality, incl. video recordings and explanations;</w:t>
            </w:r>
          </w:p>
          <w:p w14:paraId="57F5039F"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Validator installation manual/instructions;</w:t>
            </w:r>
          </w:p>
          <w:p w14:paraId="362951C2"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System versions;</w:t>
            </w:r>
          </w:p>
          <w:p w14:paraId="4104DCB9"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List of specialists involved in contract performance;</w:t>
            </w:r>
          </w:p>
          <w:p w14:paraId="2DB6BF7F"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The Tenderer shall submit documentation to the Customer in Latvian and English in an electronically editable format (recognizable by MS Word or MS Excel);</w:t>
            </w:r>
          </w:p>
          <w:p w14:paraId="05DE2471"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By agreement with the Customer, the Tenderer may combine several manuals into one;</w:t>
            </w:r>
          </w:p>
          <w:p w14:paraId="19E9A525" w14:textId="77777777" w:rsidR="00F10634" w:rsidRPr="00953706" w:rsidRDefault="00F10634" w:rsidP="00CE5407">
            <w:pPr>
              <w:pStyle w:val="ListParagraph"/>
              <w:ind w:left="0"/>
              <w:contextualSpacing w:val="0"/>
              <w:rPr>
                <w:rFonts w:ascii="Times New Roman" w:eastAsia="Times New Roman" w:hAnsi="Times New Roman" w:cs="Times New Roman"/>
                <w:b/>
                <w:bCs/>
                <w:i/>
                <w:iCs/>
                <w:sz w:val="24"/>
                <w:szCs w:val="24"/>
                <w:lang w:val="en-US" w:bidi="en-GB"/>
              </w:rPr>
            </w:pPr>
          </w:p>
        </w:tc>
        <w:tc>
          <w:tcPr>
            <w:tcW w:w="700" w:type="dxa"/>
          </w:tcPr>
          <w:p w14:paraId="33713C0E" w14:textId="77777777" w:rsidR="00F10634" w:rsidRPr="00953706" w:rsidRDefault="00F10634" w:rsidP="00CE5407">
            <w:pPr>
              <w:pStyle w:val="ListParagraph"/>
              <w:ind w:left="0"/>
              <w:contextualSpacing w:val="0"/>
              <w:rPr>
                <w:rFonts w:ascii="Times New Roman" w:eastAsia="Times New Roman" w:hAnsi="Times New Roman" w:cs="Times New Roman"/>
                <w:b/>
                <w:bCs/>
                <w:i/>
                <w:iCs/>
                <w:sz w:val="24"/>
                <w:szCs w:val="24"/>
                <w:lang w:val="en-US" w:bidi="en-GB"/>
              </w:rPr>
            </w:pPr>
          </w:p>
        </w:tc>
        <w:tc>
          <w:tcPr>
            <w:tcW w:w="4727" w:type="dxa"/>
          </w:tcPr>
          <w:p w14:paraId="1A19C718" w14:textId="77777777" w:rsidR="00F10634" w:rsidRPr="00953706" w:rsidRDefault="00F10634" w:rsidP="00CE5407">
            <w:pPr>
              <w:pStyle w:val="ListParagraph"/>
              <w:ind w:left="0"/>
              <w:contextualSpacing w:val="0"/>
              <w:rPr>
                <w:rFonts w:ascii="Times New Roman" w:eastAsia="Times New Roman" w:hAnsi="Times New Roman" w:cs="Times New Roman"/>
                <w:b/>
                <w:bCs/>
                <w:i/>
                <w:iCs/>
                <w:sz w:val="24"/>
                <w:szCs w:val="24"/>
                <w:lang w:val="en-US" w:bidi="en-GB"/>
              </w:rPr>
            </w:pPr>
          </w:p>
        </w:tc>
      </w:tr>
      <w:tr w:rsidR="00F10634" w:rsidRPr="001A29E2" w14:paraId="35083F38" w14:textId="77777777" w:rsidTr="00F10634">
        <w:tc>
          <w:tcPr>
            <w:tcW w:w="8002" w:type="dxa"/>
          </w:tcPr>
          <w:p w14:paraId="5BA2F0A2" w14:textId="77777777" w:rsidR="00C10DF6" w:rsidRPr="00953706" w:rsidRDefault="00C10DF6" w:rsidP="00953706">
            <w:pPr>
              <w:pStyle w:val="ListParagraph"/>
              <w:numPr>
                <w:ilvl w:val="1"/>
                <w:numId w:val="2"/>
              </w:numPr>
              <w:contextualSpacing w:val="0"/>
              <w:jc w:val="both"/>
              <w:rPr>
                <w:lang w:val="en-US" w:eastAsia="lv-LV"/>
              </w:rPr>
            </w:pPr>
            <w:r w:rsidRPr="00953706">
              <w:rPr>
                <w:rFonts w:ascii="Times New Roman" w:hAnsi="Times New Roman" w:cs="Times New Roman"/>
                <w:b/>
                <w:bCs/>
                <w:sz w:val="24"/>
                <w:szCs w:val="24"/>
                <w:lang w:val="en-US"/>
              </w:rPr>
              <w:t>User management and training</w:t>
            </w:r>
            <w:r w:rsidRPr="00953706">
              <w:rPr>
                <w:rFonts w:ascii="Times New Roman" w:hAnsi="Times New Roman" w:cs="Times New Roman"/>
                <w:sz w:val="24"/>
                <w:szCs w:val="24"/>
                <w:lang w:val="en-US"/>
              </w:rPr>
              <w:t>:</w:t>
            </w:r>
          </w:p>
          <w:p w14:paraId="618DDA38"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 xml:space="preserve">The Tenderer shall provide multi-level user administration in </w:t>
            </w:r>
            <w:r w:rsidRPr="00953706">
              <w:rPr>
                <w:rFonts w:ascii="Times New Roman" w:hAnsi="Times New Roman" w:cs="Times New Roman"/>
                <w:i/>
                <w:iCs/>
                <w:sz w:val="24"/>
                <w:szCs w:val="24"/>
                <w:lang w:val="en-US"/>
              </w:rPr>
              <w:t>Microsoft Entra</w:t>
            </w:r>
            <w:r w:rsidRPr="00953706">
              <w:rPr>
                <w:rFonts w:ascii="Times New Roman" w:hAnsi="Times New Roman" w:cs="Times New Roman"/>
                <w:sz w:val="24"/>
                <w:szCs w:val="24"/>
                <w:lang w:val="en-US"/>
              </w:rPr>
              <w:t xml:space="preserve"> (AD), defining rights and access levels, for example:</w:t>
            </w:r>
          </w:p>
          <w:p w14:paraId="48158FC1" w14:textId="77777777" w:rsidR="00C10DF6" w:rsidRPr="00953706" w:rsidRDefault="00C10DF6">
            <w:pPr>
              <w:pStyle w:val="ListParagraph"/>
              <w:ind w:left="1985"/>
              <w:jc w:val="both"/>
              <w:rPr>
                <w:lang w:val="en-US" w:eastAsia="lv-LV"/>
              </w:rPr>
            </w:pPr>
            <w:r w:rsidRPr="00953706">
              <w:rPr>
                <w:rFonts w:ascii="Times New Roman" w:hAnsi="Times New Roman" w:cs="Times New Roman"/>
                <w:sz w:val="24"/>
                <w:szCs w:val="24"/>
                <w:lang w:val="en-US"/>
              </w:rPr>
              <w:t>1.4.1.1.    Main user (administrator) who can grant users access to System data;</w:t>
            </w:r>
          </w:p>
          <w:p w14:paraId="42CAA186" w14:textId="77777777" w:rsidR="00C10DF6" w:rsidRPr="00953706" w:rsidRDefault="00C10DF6">
            <w:pPr>
              <w:pStyle w:val="ListParagraph"/>
              <w:ind w:left="1985"/>
              <w:jc w:val="both"/>
              <w:rPr>
                <w:lang w:val="en-US" w:eastAsia="lv-LV"/>
              </w:rPr>
            </w:pPr>
            <w:r w:rsidRPr="00953706">
              <w:rPr>
                <w:rFonts w:ascii="Times New Roman" w:hAnsi="Times New Roman" w:cs="Times New Roman"/>
                <w:sz w:val="24"/>
                <w:szCs w:val="24"/>
                <w:lang w:val="en-US"/>
              </w:rPr>
              <w:t>1.4.1.2.    System users;</w:t>
            </w:r>
          </w:p>
          <w:p w14:paraId="014D51EA" w14:textId="77777777" w:rsidR="00C10DF6" w:rsidRPr="00953706" w:rsidRDefault="00C10DF6">
            <w:pPr>
              <w:pStyle w:val="ListParagraph"/>
              <w:ind w:left="1985"/>
              <w:jc w:val="both"/>
              <w:rPr>
                <w:lang w:val="en-US" w:eastAsia="lv-LV"/>
              </w:rPr>
            </w:pPr>
            <w:r w:rsidRPr="00953706">
              <w:rPr>
                <w:rFonts w:ascii="Times New Roman" w:hAnsi="Times New Roman" w:cs="Times New Roman"/>
                <w:sz w:val="24"/>
                <w:szCs w:val="24"/>
                <w:lang w:val="en-US"/>
              </w:rPr>
              <w:t>1.4.1.3.    Other System users;</w:t>
            </w:r>
          </w:p>
          <w:p w14:paraId="04724A61"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The Tenderer shall provide online training (or, if necessary, on-site training) for the main user (administrator) on the use of the System and the validator;</w:t>
            </w:r>
          </w:p>
          <w:p w14:paraId="046E0F8B"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color w:val="000000"/>
                <w:sz w:val="24"/>
                <w:szCs w:val="24"/>
                <w:lang w:val="en-US"/>
              </w:rPr>
              <w:lastRenderedPageBreak/>
              <w:t xml:space="preserve">The Tenderer shall provide user training in the System test environment before development works are accepted, </w:t>
            </w:r>
            <w:proofErr w:type="gramStart"/>
            <w:r w:rsidRPr="00953706">
              <w:rPr>
                <w:rFonts w:ascii="Times New Roman" w:hAnsi="Times New Roman" w:cs="Times New Roman"/>
                <w:color w:val="000000"/>
                <w:sz w:val="24"/>
                <w:szCs w:val="24"/>
                <w:lang w:val="en-US"/>
              </w:rPr>
              <w:t>in order to</w:t>
            </w:r>
            <w:proofErr w:type="gramEnd"/>
            <w:r w:rsidRPr="00953706">
              <w:rPr>
                <w:rFonts w:ascii="Times New Roman" w:hAnsi="Times New Roman" w:cs="Times New Roman"/>
                <w:color w:val="000000"/>
                <w:sz w:val="24"/>
                <w:szCs w:val="24"/>
                <w:lang w:val="en-US"/>
              </w:rPr>
              <w:t xml:space="preserve"> verify the suitability of the user manuals and the full operation of the System and </w:t>
            </w:r>
            <w:proofErr w:type="gramStart"/>
            <w:r w:rsidRPr="00953706">
              <w:rPr>
                <w:rFonts w:ascii="Times New Roman" w:hAnsi="Times New Roman" w:cs="Times New Roman"/>
                <w:color w:val="000000"/>
                <w:sz w:val="24"/>
                <w:szCs w:val="24"/>
                <w:lang w:val="en-US"/>
              </w:rPr>
              <w:t>validators;</w:t>
            </w:r>
            <w:proofErr w:type="gramEnd"/>
          </w:p>
          <w:p w14:paraId="6BCA4027"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The Tenderer shall submit to the Customer the following technical documentation and provide the following training:</w:t>
            </w:r>
          </w:p>
          <w:p w14:paraId="5EE4AF66" w14:textId="77777777" w:rsidR="00C10DF6" w:rsidRPr="00953706" w:rsidRDefault="00C10DF6" w:rsidP="00953706">
            <w:pPr>
              <w:pStyle w:val="ListParagraph"/>
              <w:numPr>
                <w:ilvl w:val="3"/>
                <w:numId w:val="2"/>
              </w:numPr>
              <w:contextualSpacing w:val="0"/>
              <w:jc w:val="both"/>
              <w:rPr>
                <w:lang w:val="en-US" w:eastAsia="lv-LV"/>
              </w:rPr>
            </w:pPr>
            <w:r w:rsidRPr="00953706">
              <w:rPr>
                <w:rFonts w:ascii="Times New Roman" w:hAnsi="Times New Roman" w:cs="Times New Roman"/>
                <w:sz w:val="24"/>
                <w:szCs w:val="24"/>
                <w:lang w:val="en-US"/>
              </w:rPr>
              <w:t>Deployment, maintenance and operational support of the monitoring system content management software;</w:t>
            </w:r>
          </w:p>
          <w:p w14:paraId="16154EAA" w14:textId="77777777" w:rsidR="00C10DF6" w:rsidRPr="00953706" w:rsidRDefault="00C10DF6" w:rsidP="00953706">
            <w:pPr>
              <w:pStyle w:val="ListParagraph"/>
              <w:numPr>
                <w:ilvl w:val="3"/>
                <w:numId w:val="2"/>
              </w:numPr>
              <w:contextualSpacing w:val="0"/>
              <w:jc w:val="both"/>
              <w:rPr>
                <w:lang w:val="en-US" w:eastAsia="lv-LV"/>
              </w:rPr>
            </w:pPr>
            <w:r w:rsidRPr="00953706">
              <w:rPr>
                <w:rFonts w:ascii="Times New Roman" w:hAnsi="Times New Roman" w:cs="Times New Roman"/>
                <w:sz w:val="24"/>
                <w:szCs w:val="24"/>
                <w:lang w:val="en-US"/>
              </w:rPr>
              <w:t>Identification and resolution of functional failures;</w:t>
            </w:r>
          </w:p>
          <w:p w14:paraId="28D9C050" w14:textId="77777777" w:rsidR="00C10DF6" w:rsidRPr="00953706" w:rsidRDefault="00C10DF6" w:rsidP="00953706">
            <w:pPr>
              <w:pStyle w:val="ListParagraph"/>
              <w:numPr>
                <w:ilvl w:val="3"/>
                <w:numId w:val="2"/>
              </w:numPr>
              <w:contextualSpacing w:val="0"/>
              <w:jc w:val="both"/>
              <w:rPr>
                <w:lang w:val="en-US" w:eastAsia="lv-LV"/>
              </w:rPr>
            </w:pPr>
            <w:r w:rsidRPr="00953706">
              <w:rPr>
                <w:rFonts w:ascii="Times New Roman" w:hAnsi="Times New Roman" w:cs="Times New Roman"/>
                <w:sz w:val="24"/>
                <w:szCs w:val="24"/>
                <w:lang w:val="en-US"/>
              </w:rPr>
              <w:t>Performing updates to information screens and content management software;</w:t>
            </w:r>
          </w:p>
          <w:p w14:paraId="2C17140C" w14:textId="77777777" w:rsidR="00C10DF6" w:rsidRPr="00953706" w:rsidRDefault="00C10DF6" w:rsidP="00953706">
            <w:pPr>
              <w:pStyle w:val="ListParagraph"/>
              <w:numPr>
                <w:ilvl w:val="3"/>
                <w:numId w:val="2"/>
              </w:numPr>
              <w:contextualSpacing w:val="0"/>
              <w:jc w:val="both"/>
              <w:rPr>
                <w:lang w:val="en-US" w:eastAsia="lv-LV"/>
              </w:rPr>
            </w:pPr>
            <w:r w:rsidRPr="00953706">
              <w:rPr>
                <w:rFonts w:ascii="Times New Roman" w:hAnsi="Times New Roman" w:cs="Times New Roman"/>
                <w:sz w:val="24"/>
                <w:szCs w:val="24"/>
                <w:lang w:val="en-US"/>
              </w:rPr>
              <w:t>Configuration of validators and preparation for installation in case of validator replacement;</w:t>
            </w:r>
          </w:p>
          <w:p w14:paraId="6E66FFDD" w14:textId="77777777" w:rsidR="00C10DF6" w:rsidRPr="00953706" w:rsidRDefault="00C10DF6" w:rsidP="00953706">
            <w:pPr>
              <w:pStyle w:val="ListParagraph"/>
              <w:numPr>
                <w:ilvl w:val="3"/>
                <w:numId w:val="2"/>
              </w:numPr>
              <w:contextualSpacing w:val="0"/>
              <w:jc w:val="both"/>
              <w:rPr>
                <w:lang w:val="en-US" w:eastAsia="lv-LV"/>
              </w:rPr>
            </w:pPr>
            <w:r w:rsidRPr="00953706">
              <w:rPr>
                <w:rFonts w:ascii="Times New Roman" w:hAnsi="Times New Roman" w:cs="Times New Roman"/>
                <w:sz w:val="24"/>
                <w:szCs w:val="24"/>
                <w:lang w:val="en-US"/>
              </w:rPr>
              <w:t>Implementation of minor functional additions or visual changes (e.g., changing the placement of buttons on the screen);</w:t>
            </w:r>
          </w:p>
          <w:p w14:paraId="46F0DF8F" w14:textId="77777777" w:rsidR="00C10DF6" w:rsidRPr="00953706" w:rsidRDefault="00C10DF6" w:rsidP="00953706">
            <w:pPr>
              <w:pStyle w:val="ListParagraph"/>
              <w:numPr>
                <w:ilvl w:val="3"/>
                <w:numId w:val="2"/>
              </w:numPr>
              <w:contextualSpacing w:val="0"/>
              <w:jc w:val="both"/>
              <w:rPr>
                <w:lang w:val="en-US" w:eastAsia="lv-LV"/>
              </w:rPr>
            </w:pPr>
            <w:r w:rsidRPr="00953706">
              <w:rPr>
                <w:rFonts w:ascii="Times New Roman" w:hAnsi="Times New Roman" w:cs="Times New Roman"/>
                <w:sz w:val="24"/>
                <w:szCs w:val="24"/>
                <w:lang w:val="en-US"/>
              </w:rPr>
              <w:t>Data integration and data usage;</w:t>
            </w:r>
          </w:p>
          <w:p w14:paraId="05C30CDA" w14:textId="77777777" w:rsidR="00C10DF6" w:rsidRPr="00953706" w:rsidRDefault="00C10DF6" w:rsidP="00953706">
            <w:pPr>
              <w:pStyle w:val="ListParagraph"/>
              <w:numPr>
                <w:ilvl w:val="3"/>
                <w:numId w:val="2"/>
              </w:numPr>
              <w:contextualSpacing w:val="0"/>
              <w:jc w:val="both"/>
              <w:rPr>
                <w:lang w:val="en-US" w:eastAsia="lv-LV"/>
              </w:rPr>
            </w:pPr>
            <w:r w:rsidRPr="00953706">
              <w:rPr>
                <w:rFonts w:ascii="Times New Roman" w:hAnsi="Times New Roman" w:cs="Times New Roman"/>
                <w:sz w:val="24"/>
                <w:szCs w:val="24"/>
                <w:lang w:val="en-US"/>
              </w:rPr>
              <w:t>Remote monitoring of screen operation;</w:t>
            </w:r>
          </w:p>
          <w:p w14:paraId="326D7F98" w14:textId="77777777" w:rsidR="00C10DF6" w:rsidRPr="00953706" w:rsidRDefault="00C10DF6" w:rsidP="00953706">
            <w:pPr>
              <w:pStyle w:val="ListParagraph"/>
              <w:numPr>
                <w:ilvl w:val="3"/>
                <w:numId w:val="2"/>
              </w:numPr>
              <w:contextualSpacing w:val="0"/>
              <w:jc w:val="both"/>
              <w:rPr>
                <w:lang w:val="en-US" w:eastAsia="lv-LV"/>
              </w:rPr>
            </w:pPr>
            <w:r w:rsidRPr="00953706">
              <w:rPr>
                <w:rFonts w:ascii="Times New Roman" w:hAnsi="Times New Roman" w:cs="Times New Roman"/>
                <w:sz w:val="24"/>
                <w:szCs w:val="24"/>
                <w:lang w:val="en-US"/>
              </w:rPr>
              <w:t>Equipment maintenance procedure;</w:t>
            </w:r>
          </w:p>
          <w:p w14:paraId="06A71EA8" w14:textId="42F8830E"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 xml:space="preserve">After the </w:t>
            </w:r>
            <w:r w:rsidR="000A330E" w:rsidRPr="000A330E">
              <w:rPr>
                <w:rFonts w:ascii="Times New Roman" w:hAnsi="Times New Roman" w:cs="Times New Roman"/>
                <w:sz w:val="24"/>
                <w:szCs w:val="24"/>
                <w:lang w:val="en-US"/>
              </w:rPr>
              <w:t>training</w:t>
            </w:r>
            <w:r w:rsidRPr="00953706">
              <w:rPr>
                <w:rFonts w:ascii="Times New Roman" w:hAnsi="Times New Roman" w:cs="Times New Roman"/>
                <w:sz w:val="24"/>
                <w:szCs w:val="24"/>
                <w:lang w:val="en-US"/>
              </w:rPr>
              <w:t xml:space="preserve"> specified in the Technical Specification </w:t>
            </w:r>
            <w:proofErr w:type="gramStart"/>
            <w:r w:rsidRPr="00953706">
              <w:rPr>
                <w:rFonts w:ascii="Times New Roman" w:hAnsi="Times New Roman" w:cs="Times New Roman"/>
                <w:sz w:val="24"/>
                <w:szCs w:val="24"/>
                <w:lang w:val="en-US"/>
              </w:rPr>
              <w:t>have</w:t>
            </w:r>
            <w:proofErr w:type="gramEnd"/>
            <w:r w:rsidRPr="00953706">
              <w:rPr>
                <w:rFonts w:ascii="Times New Roman" w:hAnsi="Times New Roman" w:cs="Times New Roman"/>
                <w:sz w:val="24"/>
                <w:szCs w:val="24"/>
                <w:lang w:val="en-US"/>
              </w:rPr>
              <w:t xml:space="preserve"> been completed, the Tenderer shall, throughout the term of the Contract, provide the Customer with consultations and, if necessary, support regarding ensuring the operation of the content management software provided for in this Technical </w:t>
            </w:r>
            <w:proofErr w:type="gramStart"/>
            <w:r w:rsidRPr="00953706">
              <w:rPr>
                <w:rFonts w:ascii="Times New Roman" w:hAnsi="Times New Roman" w:cs="Times New Roman"/>
                <w:sz w:val="24"/>
                <w:szCs w:val="24"/>
                <w:lang w:val="en-US"/>
              </w:rPr>
              <w:t>Specification;</w:t>
            </w:r>
            <w:proofErr w:type="gramEnd"/>
          </w:p>
          <w:p w14:paraId="5DCE8409" w14:textId="539ADC1F" w:rsidR="00F10634" w:rsidRPr="00953706" w:rsidRDefault="00F10634" w:rsidP="00884B71">
            <w:pPr>
              <w:pStyle w:val="ListParagraph"/>
              <w:numPr>
                <w:ilvl w:val="2"/>
                <w:numId w:val="2"/>
              </w:numPr>
              <w:ind w:left="1134" w:hanging="708"/>
              <w:jc w:val="both"/>
              <w:rPr>
                <w:rFonts w:ascii="Times New Roman" w:eastAsia="Times New Roman" w:hAnsi="Times New Roman" w:cs="Times New Roman"/>
                <w:sz w:val="24"/>
                <w:szCs w:val="24"/>
                <w:lang w:val="en-US"/>
              </w:rPr>
            </w:pPr>
          </w:p>
        </w:tc>
        <w:tc>
          <w:tcPr>
            <w:tcW w:w="700" w:type="dxa"/>
          </w:tcPr>
          <w:p w14:paraId="56AC4454" w14:textId="77777777" w:rsidR="00F10634" w:rsidRPr="00953706" w:rsidRDefault="00F10634" w:rsidP="00CE5407">
            <w:pPr>
              <w:pStyle w:val="ListParagraph"/>
              <w:ind w:left="0"/>
              <w:contextualSpacing w:val="0"/>
              <w:rPr>
                <w:rFonts w:ascii="Times New Roman" w:eastAsia="Times New Roman" w:hAnsi="Times New Roman" w:cs="Times New Roman"/>
                <w:b/>
                <w:bCs/>
                <w:i/>
                <w:iCs/>
                <w:sz w:val="24"/>
                <w:szCs w:val="24"/>
                <w:lang w:val="en-US" w:bidi="en-GB"/>
              </w:rPr>
            </w:pPr>
          </w:p>
        </w:tc>
        <w:tc>
          <w:tcPr>
            <w:tcW w:w="4727" w:type="dxa"/>
          </w:tcPr>
          <w:p w14:paraId="29C63C69" w14:textId="77777777" w:rsidR="00F10634" w:rsidRPr="00953706" w:rsidRDefault="00F10634" w:rsidP="00CE5407">
            <w:pPr>
              <w:pStyle w:val="ListParagraph"/>
              <w:ind w:left="0"/>
              <w:contextualSpacing w:val="0"/>
              <w:rPr>
                <w:rFonts w:ascii="Times New Roman" w:eastAsia="Times New Roman" w:hAnsi="Times New Roman" w:cs="Times New Roman"/>
                <w:b/>
                <w:bCs/>
                <w:i/>
                <w:iCs/>
                <w:sz w:val="24"/>
                <w:szCs w:val="24"/>
                <w:lang w:val="en-US" w:bidi="en-GB"/>
              </w:rPr>
            </w:pPr>
          </w:p>
        </w:tc>
      </w:tr>
      <w:tr w:rsidR="00F10634" w:rsidRPr="001A29E2" w14:paraId="25925638" w14:textId="77777777" w:rsidTr="00F10634">
        <w:tc>
          <w:tcPr>
            <w:tcW w:w="8002" w:type="dxa"/>
          </w:tcPr>
          <w:p w14:paraId="0FD7CBC8" w14:textId="77777777" w:rsidR="00C10DF6" w:rsidRPr="00953706" w:rsidRDefault="00C10DF6" w:rsidP="00953706">
            <w:pPr>
              <w:pStyle w:val="ListParagraph"/>
              <w:numPr>
                <w:ilvl w:val="1"/>
                <w:numId w:val="2"/>
              </w:numPr>
              <w:contextualSpacing w:val="0"/>
              <w:jc w:val="both"/>
              <w:rPr>
                <w:lang w:val="en-US" w:eastAsia="lv-LV"/>
              </w:rPr>
            </w:pPr>
            <w:r w:rsidRPr="00953706">
              <w:rPr>
                <w:rFonts w:ascii="Times New Roman" w:hAnsi="Times New Roman" w:cs="Times New Roman"/>
                <w:b/>
                <w:bCs/>
                <w:sz w:val="24"/>
                <w:szCs w:val="24"/>
                <w:lang w:val="en-US"/>
              </w:rPr>
              <w:t>Functional requirements for the monitoring system</w:t>
            </w:r>
            <w:r w:rsidRPr="00953706">
              <w:rPr>
                <w:rFonts w:ascii="Times New Roman" w:hAnsi="Times New Roman" w:cs="Times New Roman"/>
                <w:sz w:val="24"/>
                <w:szCs w:val="24"/>
                <w:lang w:val="en-US"/>
              </w:rPr>
              <w:t>:</w:t>
            </w:r>
          </w:p>
          <w:p w14:paraId="37D8E73D"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In online mode, ensures management of all connected validators and information exchange with the content management server;</w:t>
            </w:r>
          </w:p>
          <w:p w14:paraId="1FE6BDAD"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Provides remote setting of required parameters and the ability to remotely update validator software;</w:t>
            </w:r>
          </w:p>
          <w:p w14:paraId="2D990204"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Ensures control of the online connection, online reading and display of validators’ functional parameters;</w:t>
            </w:r>
          </w:p>
          <w:p w14:paraId="3BBD6227"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Provides sound volume control;</w:t>
            </w:r>
          </w:p>
          <w:p w14:paraId="79419A13"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Provides upload of log files;</w:t>
            </w:r>
          </w:p>
          <w:p w14:paraId="782D0893"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Provides grouping of validators;</w:t>
            </w:r>
          </w:p>
          <w:p w14:paraId="0B52C391" w14:textId="167639DF" w:rsidR="00C10DF6" w:rsidRPr="00953706" w:rsidRDefault="004B37E7" w:rsidP="00953706">
            <w:pPr>
              <w:pStyle w:val="ListParagraph"/>
              <w:numPr>
                <w:ilvl w:val="2"/>
                <w:numId w:val="2"/>
              </w:numPr>
              <w:contextualSpacing w:val="0"/>
              <w:jc w:val="both"/>
              <w:rPr>
                <w:lang w:val="en-US" w:eastAsia="lv-LV"/>
              </w:rPr>
            </w:pPr>
            <w:r w:rsidRPr="004B37E7">
              <w:rPr>
                <w:rFonts w:ascii="Times New Roman" w:hAnsi="Times New Roman" w:cs="Times New Roman"/>
                <w:sz w:val="24"/>
                <w:szCs w:val="24"/>
                <w:lang w:val="en-US"/>
              </w:rPr>
              <w:lastRenderedPageBreak/>
              <w:t>Ensure</w:t>
            </w:r>
            <w:r w:rsidR="00C10DF6" w:rsidRPr="00953706">
              <w:rPr>
                <w:rFonts w:ascii="Times New Roman" w:hAnsi="Times New Roman" w:cs="Times New Roman"/>
                <w:sz w:val="24"/>
                <w:szCs w:val="24"/>
                <w:lang w:val="en-US"/>
              </w:rPr>
              <w:t xml:space="preserve"> software protection against unauthorized access.</w:t>
            </w:r>
          </w:p>
          <w:p w14:paraId="186E0E3B" w14:textId="77777777" w:rsidR="00F10634" w:rsidRPr="00953706" w:rsidRDefault="00F10634" w:rsidP="00CE5407">
            <w:pPr>
              <w:pStyle w:val="ListParagraph"/>
              <w:ind w:left="0"/>
              <w:contextualSpacing w:val="0"/>
              <w:rPr>
                <w:rFonts w:ascii="Times New Roman" w:eastAsia="Times New Roman" w:hAnsi="Times New Roman" w:cs="Times New Roman"/>
                <w:b/>
                <w:bCs/>
                <w:i/>
                <w:iCs/>
                <w:sz w:val="24"/>
                <w:szCs w:val="24"/>
                <w:lang w:val="en-US" w:bidi="en-GB"/>
              </w:rPr>
            </w:pPr>
          </w:p>
        </w:tc>
        <w:tc>
          <w:tcPr>
            <w:tcW w:w="700" w:type="dxa"/>
          </w:tcPr>
          <w:p w14:paraId="51249A77" w14:textId="77777777" w:rsidR="00F10634" w:rsidRPr="00953706" w:rsidRDefault="00F10634" w:rsidP="00CE5407">
            <w:pPr>
              <w:pStyle w:val="ListParagraph"/>
              <w:ind w:left="0"/>
              <w:contextualSpacing w:val="0"/>
              <w:rPr>
                <w:rFonts w:ascii="Times New Roman" w:eastAsia="Times New Roman" w:hAnsi="Times New Roman" w:cs="Times New Roman"/>
                <w:b/>
                <w:bCs/>
                <w:i/>
                <w:iCs/>
                <w:sz w:val="24"/>
                <w:szCs w:val="24"/>
                <w:lang w:val="en-US" w:bidi="en-GB"/>
              </w:rPr>
            </w:pPr>
          </w:p>
        </w:tc>
        <w:tc>
          <w:tcPr>
            <w:tcW w:w="4727" w:type="dxa"/>
          </w:tcPr>
          <w:p w14:paraId="0446A771" w14:textId="77777777" w:rsidR="00F10634" w:rsidRPr="00953706" w:rsidRDefault="00F10634" w:rsidP="00CE5407">
            <w:pPr>
              <w:pStyle w:val="ListParagraph"/>
              <w:ind w:left="0"/>
              <w:contextualSpacing w:val="0"/>
              <w:rPr>
                <w:rFonts w:ascii="Times New Roman" w:eastAsia="Times New Roman" w:hAnsi="Times New Roman" w:cs="Times New Roman"/>
                <w:b/>
                <w:bCs/>
                <w:i/>
                <w:iCs/>
                <w:sz w:val="24"/>
                <w:szCs w:val="24"/>
                <w:lang w:val="en-US" w:bidi="en-GB"/>
              </w:rPr>
            </w:pPr>
          </w:p>
        </w:tc>
      </w:tr>
      <w:tr w:rsidR="00F10634" w:rsidRPr="001A29E2" w14:paraId="4EEB6F4F" w14:textId="77777777" w:rsidTr="00F10634">
        <w:tc>
          <w:tcPr>
            <w:tcW w:w="8002" w:type="dxa"/>
          </w:tcPr>
          <w:p w14:paraId="183AE5D5" w14:textId="77777777" w:rsidR="00C10DF6" w:rsidRPr="00953706" w:rsidRDefault="00C10DF6" w:rsidP="00953706">
            <w:pPr>
              <w:pStyle w:val="ListParagraph"/>
              <w:numPr>
                <w:ilvl w:val="1"/>
                <w:numId w:val="2"/>
              </w:numPr>
              <w:contextualSpacing w:val="0"/>
              <w:jc w:val="both"/>
              <w:rPr>
                <w:lang w:val="en-US" w:eastAsia="lv-LV"/>
              </w:rPr>
            </w:pPr>
            <w:r w:rsidRPr="00953706">
              <w:rPr>
                <w:rFonts w:ascii="Times New Roman" w:hAnsi="Times New Roman" w:cs="Times New Roman"/>
                <w:b/>
                <w:bCs/>
                <w:sz w:val="24"/>
                <w:szCs w:val="24"/>
                <w:lang w:val="en-US"/>
              </w:rPr>
              <w:t>Functional requirements for the interface management system</w:t>
            </w:r>
            <w:r w:rsidRPr="00953706">
              <w:rPr>
                <w:rFonts w:ascii="Times New Roman" w:hAnsi="Times New Roman" w:cs="Times New Roman"/>
                <w:sz w:val="24"/>
                <w:szCs w:val="24"/>
                <w:lang w:val="en-US"/>
              </w:rPr>
              <w:t>:</w:t>
            </w:r>
          </w:p>
          <w:p w14:paraId="034315B9" w14:textId="77777777" w:rsidR="00C10DF6" w:rsidRPr="00953706" w:rsidRDefault="00C10DF6">
            <w:pPr>
              <w:pStyle w:val="ListParagraph"/>
              <w:jc w:val="both"/>
              <w:rPr>
                <w:lang w:val="en-US" w:eastAsia="lv-LV"/>
              </w:rPr>
            </w:pPr>
            <w:r w:rsidRPr="00953706">
              <w:rPr>
                <w:rFonts w:ascii="Times New Roman" w:hAnsi="Times New Roman" w:cs="Times New Roman"/>
                <w:sz w:val="24"/>
                <w:szCs w:val="24"/>
                <w:lang w:val="en-US"/>
              </w:rPr>
              <w:t>1.6.1.    Provides configuration of validator applications;</w:t>
            </w:r>
          </w:p>
          <w:p w14:paraId="6488BBE0" w14:textId="77777777" w:rsidR="00C10DF6" w:rsidRPr="00953706" w:rsidRDefault="00C10DF6">
            <w:pPr>
              <w:pStyle w:val="ListParagraph"/>
              <w:jc w:val="both"/>
              <w:rPr>
                <w:lang w:val="en-US" w:eastAsia="lv-LV"/>
              </w:rPr>
            </w:pPr>
            <w:r w:rsidRPr="00953706">
              <w:rPr>
                <w:rFonts w:ascii="Times New Roman" w:hAnsi="Times New Roman" w:cs="Times New Roman"/>
                <w:sz w:val="24"/>
                <w:szCs w:val="24"/>
                <w:lang w:val="en-US"/>
              </w:rPr>
              <w:t>1.6.2.    Provides logging and display of error and warning messages;</w:t>
            </w:r>
          </w:p>
          <w:p w14:paraId="66635B8B" w14:textId="77777777" w:rsidR="00C10DF6" w:rsidRPr="00953706" w:rsidRDefault="00C10DF6" w:rsidP="000E24D8">
            <w:pPr>
              <w:pStyle w:val="ListParagraph"/>
              <w:ind w:left="1134" w:hanging="472"/>
              <w:jc w:val="both"/>
              <w:rPr>
                <w:lang w:val="en-US" w:eastAsia="lv-LV"/>
              </w:rPr>
            </w:pPr>
            <w:r w:rsidRPr="00953706">
              <w:rPr>
                <w:rFonts w:ascii="Times New Roman" w:hAnsi="Times New Roman" w:cs="Times New Roman"/>
                <w:sz w:val="24"/>
                <w:szCs w:val="24"/>
                <w:lang w:val="en-US"/>
              </w:rPr>
              <w:t xml:space="preserve">1.6.3.    Provides management of graphic files to be displayed and the ability to assign them individually to each validator connected to the system or to a group of </w:t>
            </w:r>
            <w:proofErr w:type="gramStart"/>
            <w:r w:rsidRPr="00953706">
              <w:rPr>
                <w:rFonts w:ascii="Times New Roman" w:hAnsi="Times New Roman" w:cs="Times New Roman"/>
                <w:sz w:val="24"/>
                <w:szCs w:val="24"/>
                <w:lang w:val="en-US"/>
              </w:rPr>
              <w:t>validators;</w:t>
            </w:r>
            <w:proofErr w:type="gramEnd"/>
          </w:p>
          <w:p w14:paraId="3AF5B1BE" w14:textId="77777777" w:rsidR="00C10DF6" w:rsidRPr="00953706" w:rsidRDefault="00C10DF6">
            <w:pPr>
              <w:pStyle w:val="ListParagraph"/>
              <w:jc w:val="both"/>
              <w:rPr>
                <w:lang w:val="en-US" w:eastAsia="lv-LV"/>
              </w:rPr>
            </w:pPr>
            <w:r w:rsidRPr="00953706">
              <w:rPr>
                <w:rFonts w:ascii="Times New Roman" w:hAnsi="Times New Roman" w:cs="Times New Roman"/>
                <w:sz w:val="24"/>
                <w:szCs w:val="24"/>
                <w:lang w:val="en-US"/>
              </w:rPr>
              <w:t>1.6.4.    Provides online control of the on-screen content display;</w:t>
            </w:r>
          </w:p>
          <w:p w14:paraId="28BC1FB6" w14:textId="77777777" w:rsidR="00C10DF6" w:rsidRPr="00953706" w:rsidRDefault="00C10DF6">
            <w:pPr>
              <w:pStyle w:val="ListParagraph"/>
              <w:jc w:val="both"/>
              <w:rPr>
                <w:lang w:val="en-US" w:eastAsia="lv-LV"/>
              </w:rPr>
            </w:pPr>
            <w:r w:rsidRPr="00953706">
              <w:rPr>
                <w:rFonts w:ascii="Times New Roman" w:hAnsi="Times New Roman" w:cs="Times New Roman"/>
                <w:sz w:val="24"/>
                <w:szCs w:val="24"/>
                <w:lang w:val="en-US"/>
              </w:rPr>
              <w:t>1.6.5.    Provides grouping of validators.</w:t>
            </w:r>
          </w:p>
          <w:p w14:paraId="270224B2" w14:textId="77777777" w:rsidR="00F10634" w:rsidRPr="00953706" w:rsidRDefault="00F10634" w:rsidP="00CE5407">
            <w:pPr>
              <w:pStyle w:val="ListParagraph"/>
              <w:ind w:left="0"/>
              <w:contextualSpacing w:val="0"/>
              <w:rPr>
                <w:rFonts w:ascii="Times New Roman" w:eastAsia="Times New Roman" w:hAnsi="Times New Roman" w:cs="Times New Roman"/>
                <w:b/>
                <w:bCs/>
                <w:i/>
                <w:iCs/>
                <w:sz w:val="24"/>
                <w:szCs w:val="24"/>
                <w:lang w:val="en-US" w:bidi="en-GB"/>
              </w:rPr>
            </w:pPr>
          </w:p>
        </w:tc>
        <w:tc>
          <w:tcPr>
            <w:tcW w:w="700" w:type="dxa"/>
          </w:tcPr>
          <w:p w14:paraId="18468E11" w14:textId="77777777" w:rsidR="00F10634" w:rsidRPr="00953706" w:rsidRDefault="00F10634" w:rsidP="00CE5407">
            <w:pPr>
              <w:pStyle w:val="ListParagraph"/>
              <w:ind w:left="0"/>
              <w:contextualSpacing w:val="0"/>
              <w:rPr>
                <w:rFonts w:ascii="Times New Roman" w:eastAsia="Times New Roman" w:hAnsi="Times New Roman" w:cs="Times New Roman"/>
                <w:b/>
                <w:bCs/>
                <w:i/>
                <w:iCs/>
                <w:sz w:val="24"/>
                <w:szCs w:val="24"/>
                <w:lang w:val="en-US" w:bidi="en-GB"/>
              </w:rPr>
            </w:pPr>
          </w:p>
        </w:tc>
        <w:tc>
          <w:tcPr>
            <w:tcW w:w="4727" w:type="dxa"/>
          </w:tcPr>
          <w:p w14:paraId="65C4EE00" w14:textId="77777777" w:rsidR="00F10634" w:rsidRPr="00953706" w:rsidRDefault="00F10634" w:rsidP="00CE5407">
            <w:pPr>
              <w:pStyle w:val="ListParagraph"/>
              <w:ind w:left="0"/>
              <w:contextualSpacing w:val="0"/>
              <w:rPr>
                <w:rFonts w:ascii="Times New Roman" w:eastAsia="Times New Roman" w:hAnsi="Times New Roman" w:cs="Times New Roman"/>
                <w:b/>
                <w:bCs/>
                <w:i/>
                <w:iCs/>
                <w:sz w:val="24"/>
                <w:szCs w:val="24"/>
                <w:lang w:val="en-US" w:bidi="en-GB"/>
              </w:rPr>
            </w:pPr>
          </w:p>
        </w:tc>
      </w:tr>
    </w:tbl>
    <w:p w14:paraId="19137962" w14:textId="77777777" w:rsidR="00F10634" w:rsidRPr="00953706" w:rsidRDefault="00F10634" w:rsidP="00CE5407">
      <w:pPr>
        <w:pStyle w:val="ListParagraph"/>
        <w:spacing w:after="0" w:line="240" w:lineRule="auto"/>
        <w:ind w:left="357"/>
        <w:contextualSpacing w:val="0"/>
        <w:rPr>
          <w:rFonts w:ascii="Times New Roman" w:eastAsia="Times New Roman" w:hAnsi="Times New Roman" w:cs="Times New Roman"/>
          <w:b/>
          <w:bCs/>
          <w:i/>
          <w:iCs/>
          <w:sz w:val="24"/>
          <w:szCs w:val="24"/>
          <w:lang w:val="en-US" w:bidi="en-GB"/>
        </w:rPr>
      </w:pPr>
    </w:p>
    <w:p w14:paraId="49187EAD" w14:textId="77777777" w:rsidR="00AF11A1" w:rsidRPr="00953706" w:rsidRDefault="00AF11A1" w:rsidP="00AF11A1">
      <w:pPr>
        <w:spacing w:after="0" w:line="240" w:lineRule="auto"/>
        <w:jc w:val="both"/>
        <w:rPr>
          <w:rFonts w:ascii="Times New Roman" w:eastAsia="Times New Roman" w:hAnsi="Times New Roman" w:cs="Times New Roman"/>
          <w:sz w:val="24"/>
          <w:szCs w:val="24"/>
          <w:lang w:val="en-US"/>
        </w:rPr>
      </w:pPr>
    </w:p>
    <w:p w14:paraId="2F26A384" w14:textId="77777777" w:rsidR="00C10DF6" w:rsidRPr="00953706" w:rsidRDefault="00C10DF6" w:rsidP="00953706">
      <w:pPr>
        <w:pStyle w:val="ListParagraph"/>
        <w:numPr>
          <w:ilvl w:val="0"/>
          <w:numId w:val="2"/>
        </w:numPr>
        <w:spacing w:after="0" w:line="240" w:lineRule="auto"/>
        <w:contextualSpacing w:val="0"/>
        <w:jc w:val="both"/>
        <w:rPr>
          <w:lang w:val="en-US" w:eastAsia="lv-LV"/>
        </w:rPr>
      </w:pPr>
      <w:r w:rsidRPr="00953706">
        <w:rPr>
          <w:rFonts w:ascii="Times New Roman" w:hAnsi="Times New Roman" w:cs="Times New Roman"/>
          <w:b/>
          <w:bCs/>
          <w:sz w:val="24"/>
          <w:szCs w:val="24"/>
          <w:lang w:val="en-US"/>
        </w:rPr>
        <w:t>SYSTEM REQUIREMENTS</w:t>
      </w:r>
    </w:p>
    <w:p w14:paraId="79B2CB62" w14:textId="77777777" w:rsidR="00F10634" w:rsidRPr="00953706" w:rsidRDefault="00F10634" w:rsidP="00F10634">
      <w:pPr>
        <w:pStyle w:val="ListParagraph"/>
        <w:spacing w:after="0" w:line="240" w:lineRule="auto"/>
        <w:ind w:left="360"/>
        <w:jc w:val="both"/>
        <w:rPr>
          <w:rFonts w:ascii="Times New Roman" w:eastAsia="Times New Roman" w:hAnsi="Times New Roman" w:cs="Times New Roman"/>
          <w:b/>
          <w:sz w:val="24"/>
          <w:szCs w:val="24"/>
          <w:lang w:val="en-US" w:bidi="lv-LV"/>
        </w:rPr>
      </w:pPr>
    </w:p>
    <w:tbl>
      <w:tblPr>
        <w:tblStyle w:val="TableGrid"/>
        <w:tblW w:w="13583" w:type="dxa"/>
        <w:tblInd w:w="360" w:type="dxa"/>
        <w:tblLook w:val="04A0" w:firstRow="1" w:lastRow="0" w:firstColumn="1" w:lastColumn="0" w:noHBand="0" w:noVBand="1"/>
      </w:tblPr>
      <w:tblGrid>
        <w:gridCol w:w="7999"/>
        <w:gridCol w:w="850"/>
        <w:gridCol w:w="4734"/>
      </w:tblGrid>
      <w:tr w:rsidR="00F10634" w:rsidRPr="001A29E2" w14:paraId="36DD68E0" w14:textId="77777777" w:rsidTr="00F10634">
        <w:tc>
          <w:tcPr>
            <w:tcW w:w="7999" w:type="dxa"/>
          </w:tcPr>
          <w:p w14:paraId="5325E22C" w14:textId="77777777" w:rsidR="00C10DF6" w:rsidRPr="00953706" w:rsidRDefault="00C10DF6">
            <w:pPr>
              <w:pStyle w:val="ListParagraph"/>
              <w:ind w:left="0"/>
              <w:jc w:val="both"/>
              <w:rPr>
                <w:lang w:val="en-US" w:eastAsia="lv-LV"/>
              </w:rPr>
            </w:pPr>
            <w:r w:rsidRPr="00953706">
              <w:rPr>
                <w:rFonts w:ascii="Times New Roman" w:hAnsi="Times New Roman" w:cs="Times New Roman"/>
                <w:b/>
                <w:bCs/>
                <w:i/>
                <w:iCs/>
                <w:sz w:val="24"/>
                <w:szCs w:val="24"/>
                <w:lang w:val="en-US"/>
              </w:rPr>
              <w:t>Description</w:t>
            </w:r>
          </w:p>
          <w:p w14:paraId="427105FF" w14:textId="6A3C5182" w:rsidR="00F10634" w:rsidRPr="00953706" w:rsidRDefault="00F10634" w:rsidP="00F10634">
            <w:pPr>
              <w:pStyle w:val="ListParagraph"/>
              <w:ind w:left="0"/>
              <w:jc w:val="both"/>
              <w:rPr>
                <w:rFonts w:ascii="Times New Roman" w:eastAsia="Times New Roman" w:hAnsi="Times New Roman" w:cs="Times New Roman"/>
                <w:b/>
                <w:i/>
                <w:iCs/>
                <w:sz w:val="24"/>
                <w:szCs w:val="24"/>
                <w:lang w:val="en-US" w:bidi="lv-LV"/>
              </w:rPr>
            </w:pPr>
          </w:p>
        </w:tc>
        <w:tc>
          <w:tcPr>
            <w:tcW w:w="850" w:type="dxa"/>
          </w:tcPr>
          <w:p w14:paraId="04FFD2F2" w14:textId="77777777" w:rsidR="00F10634" w:rsidRPr="00953706" w:rsidRDefault="00F10634" w:rsidP="00F10634">
            <w:pPr>
              <w:pStyle w:val="ListParagraph"/>
              <w:ind w:left="0"/>
              <w:jc w:val="both"/>
              <w:rPr>
                <w:rFonts w:ascii="Times New Roman" w:eastAsia="Times New Roman" w:hAnsi="Times New Roman" w:cs="Times New Roman"/>
                <w:b/>
                <w:i/>
                <w:iCs/>
                <w:sz w:val="24"/>
                <w:szCs w:val="24"/>
                <w:lang w:val="en-US" w:bidi="lv-LV"/>
              </w:rPr>
            </w:pPr>
          </w:p>
        </w:tc>
        <w:tc>
          <w:tcPr>
            <w:tcW w:w="4734" w:type="dxa"/>
          </w:tcPr>
          <w:p w14:paraId="200C097B" w14:textId="77777777" w:rsidR="000E24D8" w:rsidRPr="00953706" w:rsidRDefault="000E24D8" w:rsidP="000E24D8">
            <w:pPr>
              <w:pStyle w:val="ListParagraph"/>
              <w:ind w:left="0"/>
              <w:rPr>
                <w:lang w:val="en-US" w:eastAsia="lv-LV"/>
              </w:rPr>
            </w:pPr>
            <w:r>
              <w:rPr>
                <w:rFonts w:ascii="Times New Roman" w:hAnsi="Times New Roman" w:cs="Times New Roman"/>
                <w:b/>
                <w:bCs/>
                <w:i/>
                <w:iCs/>
                <w:sz w:val="24"/>
                <w:szCs w:val="24"/>
                <w:lang w:val="en-US"/>
              </w:rPr>
              <w:t>Participant</w:t>
            </w:r>
            <w:r w:rsidRPr="00953706">
              <w:rPr>
                <w:rFonts w:ascii="Times New Roman" w:hAnsi="Times New Roman" w:cs="Times New Roman"/>
                <w:b/>
                <w:bCs/>
                <w:i/>
                <w:iCs/>
                <w:sz w:val="24"/>
                <w:szCs w:val="24"/>
                <w:lang w:val="en-US"/>
              </w:rPr>
              <w:t>’s comment</w:t>
            </w:r>
          </w:p>
          <w:p w14:paraId="654C3014" w14:textId="242A259D" w:rsidR="00F10634" w:rsidRPr="00953706" w:rsidRDefault="00F10634" w:rsidP="00F10634">
            <w:pPr>
              <w:pStyle w:val="ListParagraph"/>
              <w:ind w:left="0"/>
              <w:jc w:val="both"/>
              <w:rPr>
                <w:rFonts w:ascii="Times New Roman" w:eastAsia="Times New Roman" w:hAnsi="Times New Roman" w:cs="Times New Roman"/>
                <w:b/>
                <w:i/>
                <w:iCs/>
                <w:sz w:val="24"/>
                <w:szCs w:val="24"/>
                <w:lang w:val="en-US" w:bidi="lv-LV"/>
              </w:rPr>
            </w:pPr>
          </w:p>
        </w:tc>
      </w:tr>
      <w:tr w:rsidR="00F10634" w:rsidRPr="001A29E2" w14:paraId="26AB8F32" w14:textId="77777777" w:rsidTr="00F10634">
        <w:tc>
          <w:tcPr>
            <w:tcW w:w="7999" w:type="dxa"/>
          </w:tcPr>
          <w:p w14:paraId="50E89574" w14:textId="42CE353F" w:rsidR="00C10DF6" w:rsidRPr="00953706" w:rsidRDefault="00C10DF6" w:rsidP="00953706">
            <w:pPr>
              <w:pStyle w:val="ListParagraph"/>
              <w:numPr>
                <w:ilvl w:val="1"/>
                <w:numId w:val="2"/>
              </w:numPr>
              <w:jc w:val="both"/>
              <w:rPr>
                <w:lang w:val="en-US" w:eastAsia="lv-LV"/>
              </w:rPr>
            </w:pPr>
            <w:r w:rsidRPr="00953706">
              <w:rPr>
                <w:rFonts w:ascii="Times New Roman" w:hAnsi="Times New Roman" w:cs="Times New Roman"/>
                <w:b/>
                <w:bCs/>
                <w:sz w:val="24"/>
                <w:szCs w:val="24"/>
                <w:lang w:val="en-US"/>
              </w:rPr>
              <w:t>General requirements</w:t>
            </w:r>
            <w:r w:rsidRPr="00953706">
              <w:rPr>
                <w:rFonts w:ascii="Times New Roman" w:hAnsi="Times New Roman" w:cs="Times New Roman"/>
                <w:sz w:val="24"/>
                <w:szCs w:val="24"/>
                <w:lang w:val="en-US"/>
              </w:rPr>
              <w:t>:</w:t>
            </w:r>
          </w:p>
          <w:p w14:paraId="1E65C166"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The Tenderer shall ensure stable operation of the System. This means that System availability shall not be lower than 99.5% per month, except where System downtime occurred due to reasons beyond the Tenderer’s control or in accordance with planned development and/or maintenance works;</w:t>
            </w:r>
          </w:p>
          <w:p w14:paraId="163534BE"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 xml:space="preserve">The Tenderer shall ensure that only authenticated and authorized users may work with the System, and shall also ensure real-time synchronization of data and changes in user rights with </w:t>
            </w:r>
            <w:r w:rsidRPr="00953706">
              <w:rPr>
                <w:rFonts w:ascii="Times New Roman" w:hAnsi="Times New Roman" w:cs="Times New Roman"/>
                <w:i/>
                <w:iCs/>
                <w:sz w:val="24"/>
                <w:szCs w:val="24"/>
                <w:lang w:val="en-US"/>
              </w:rPr>
              <w:t>Microsoft Entra</w:t>
            </w:r>
            <w:r w:rsidRPr="00953706">
              <w:rPr>
                <w:rFonts w:ascii="Times New Roman" w:hAnsi="Times New Roman" w:cs="Times New Roman"/>
                <w:sz w:val="24"/>
                <w:szCs w:val="24"/>
                <w:lang w:val="en-US"/>
              </w:rPr>
              <w:t>;</w:t>
            </w:r>
          </w:p>
          <w:p w14:paraId="150D80E1"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color w:val="000000"/>
                <w:sz w:val="24"/>
                <w:szCs w:val="24"/>
                <w:lang w:val="en-US"/>
              </w:rPr>
              <w:t>The Tenderer shall ensure automated storage, archiving, anonymization, deletion or minimization and provision (upon the Customer’s request within the specified time limits) of data (not related to business activities);</w:t>
            </w:r>
          </w:p>
          <w:p w14:paraId="29AB7144"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The Tenderer shall develop the service in accordance with security standards NIS2 and ISO/IEC 27001:2022;</w:t>
            </w:r>
          </w:p>
          <w:p w14:paraId="1CF76132"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The Tenderer shall ensure compliance with Cabinet Regulation No. 128 “Accessibility requirements for goods and services”, Part II.</w:t>
            </w:r>
          </w:p>
          <w:p w14:paraId="032C733F"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lastRenderedPageBreak/>
              <w:t>Development or maintenance works shall be carried out following the recommendations of an independent third-party security audit.</w:t>
            </w:r>
          </w:p>
          <w:p w14:paraId="6E8ABDB2"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The Tenderer shall ensure deployment of developments in the System test and production environments.</w:t>
            </w:r>
          </w:p>
          <w:p w14:paraId="2644C92D"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The Tenderer shall ensure simultaneous processing of requests in the System, including requests for which a queue has formed;</w:t>
            </w:r>
          </w:p>
          <w:p w14:paraId="7318D7B1"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The Tenderer shall provide real-time synchronization or synchronization with a defined delay parameter (e.g., data synchronization at each stop) to exchange data. Integration with the Fleet management system is planned, from which transport network topology data will be received;</w:t>
            </w:r>
          </w:p>
          <w:p w14:paraId="452C5E43"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The Tenderer shall provide calculation and correction of the service fee in the System;</w:t>
            </w:r>
          </w:p>
          <w:p w14:paraId="27C7739C"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The Tenderer shall provide administration of automated and manual archiving and deletion of business-related data (e.g., tariff and passenger data) in the System;</w:t>
            </w:r>
          </w:p>
          <w:p w14:paraId="4E794AAC"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The Tenderer shall provide data exchange via API;</w:t>
            </w:r>
          </w:p>
          <w:p w14:paraId="427BFFE3"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The Tenderer shall ensure short request processing time in the System (up to 500 milliseconds). The requirement applies to the card processing process;</w:t>
            </w:r>
          </w:p>
          <w:p w14:paraId="7F0D4DB1"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The Tenderer shall provide monitoring of data exchange and processes;</w:t>
            </w:r>
          </w:p>
          <w:p w14:paraId="5EA459FA"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The Tenderer shall provide audit logs of actions performed in the System;</w:t>
            </w:r>
          </w:p>
          <w:p w14:paraId="086EBA3E"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The System shall be deployed in the MS Azure environment specified by the Customer;</w:t>
            </w:r>
          </w:p>
          <w:p w14:paraId="670D2BA5" w14:textId="17A6706C" w:rsidR="00F10634" w:rsidRPr="00953706" w:rsidRDefault="00F10634" w:rsidP="00953706">
            <w:pPr>
              <w:pStyle w:val="ListParagraph"/>
              <w:ind w:left="1134"/>
              <w:jc w:val="both"/>
              <w:rPr>
                <w:rFonts w:ascii="Times New Roman" w:eastAsiaTheme="minorEastAsia" w:hAnsi="Times New Roman" w:cs="Times New Roman"/>
                <w:sz w:val="24"/>
                <w:szCs w:val="24"/>
                <w:lang w:val="en-US"/>
              </w:rPr>
            </w:pPr>
          </w:p>
        </w:tc>
        <w:tc>
          <w:tcPr>
            <w:tcW w:w="850" w:type="dxa"/>
          </w:tcPr>
          <w:p w14:paraId="7F5043B6" w14:textId="77777777" w:rsidR="00F10634" w:rsidRPr="00953706" w:rsidRDefault="00F10634" w:rsidP="00F10634">
            <w:pPr>
              <w:pStyle w:val="ListParagraph"/>
              <w:ind w:left="0"/>
              <w:jc w:val="both"/>
              <w:rPr>
                <w:rFonts w:ascii="Times New Roman" w:eastAsia="Times New Roman" w:hAnsi="Times New Roman" w:cs="Times New Roman"/>
                <w:bCs/>
                <w:sz w:val="24"/>
                <w:szCs w:val="24"/>
                <w:lang w:val="en-US" w:bidi="lv-LV"/>
              </w:rPr>
            </w:pPr>
          </w:p>
        </w:tc>
        <w:tc>
          <w:tcPr>
            <w:tcW w:w="4734" w:type="dxa"/>
          </w:tcPr>
          <w:p w14:paraId="4542971A" w14:textId="77777777" w:rsidR="00F10634" w:rsidRPr="00953706" w:rsidRDefault="00F10634" w:rsidP="00F10634">
            <w:pPr>
              <w:pStyle w:val="ListParagraph"/>
              <w:ind w:left="0"/>
              <w:jc w:val="both"/>
              <w:rPr>
                <w:rFonts w:ascii="Times New Roman" w:eastAsia="Times New Roman" w:hAnsi="Times New Roman" w:cs="Times New Roman"/>
                <w:bCs/>
                <w:sz w:val="24"/>
                <w:szCs w:val="24"/>
                <w:lang w:val="en-US" w:bidi="lv-LV"/>
              </w:rPr>
            </w:pPr>
          </w:p>
        </w:tc>
      </w:tr>
      <w:tr w:rsidR="00F10634" w:rsidRPr="001A29E2" w14:paraId="2E2420AF" w14:textId="77777777" w:rsidTr="00F10634">
        <w:tc>
          <w:tcPr>
            <w:tcW w:w="7999" w:type="dxa"/>
          </w:tcPr>
          <w:p w14:paraId="143B22DA" w14:textId="3AAC36A1" w:rsidR="00C10DF6" w:rsidRPr="00953706" w:rsidRDefault="00C10DF6" w:rsidP="00953706">
            <w:pPr>
              <w:pStyle w:val="ListParagraph"/>
              <w:numPr>
                <w:ilvl w:val="1"/>
                <w:numId w:val="2"/>
              </w:numPr>
              <w:contextualSpacing w:val="0"/>
              <w:jc w:val="both"/>
              <w:rPr>
                <w:lang w:val="en-US" w:eastAsia="lv-LV"/>
              </w:rPr>
            </w:pPr>
            <w:r w:rsidRPr="00953706">
              <w:rPr>
                <w:rFonts w:ascii="Times New Roman" w:hAnsi="Times New Roman" w:cs="Times New Roman"/>
                <w:b/>
                <w:bCs/>
                <w:sz w:val="24"/>
                <w:szCs w:val="24"/>
                <w:lang w:val="en-US"/>
              </w:rPr>
              <w:t xml:space="preserve">Integration with </w:t>
            </w:r>
            <w:r w:rsidR="008E5E3F" w:rsidRPr="008E5E3F">
              <w:rPr>
                <w:rFonts w:ascii="Times New Roman" w:hAnsi="Times New Roman" w:cs="Times New Roman"/>
                <w:b/>
                <w:bCs/>
                <w:sz w:val="24"/>
                <w:szCs w:val="24"/>
                <w:lang w:val="en-US"/>
              </w:rPr>
              <w:t>Customer’s</w:t>
            </w:r>
            <w:r w:rsidRPr="00953706">
              <w:rPr>
                <w:rFonts w:ascii="Times New Roman" w:hAnsi="Times New Roman" w:cs="Times New Roman"/>
                <w:b/>
                <w:bCs/>
                <w:sz w:val="24"/>
                <w:szCs w:val="24"/>
                <w:lang w:val="en-US"/>
              </w:rPr>
              <w:t xml:space="preserve"> Information Systems (IS)</w:t>
            </w:r>
            <w:r w:rsidRPr="00953706">
              <w:rPr>
                <w:rFonts w:ascii="Times New Roman" w:hAnsi="Times New Roman" w:cs="Times New Roman"/>
                <w:sz w:val="24"/>
                <w:szCs w:val="24"/>
                <w:lang w:val="en-US"/>
              </w:rPr>
              <w:t>:</w:t>
            </w:r>
          </w:p>
          <w:p w14:paraId="661D43CD" w14:textId="7CC4E210"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 xml:space="preserve">The Tenderer shall ensure regular data exchange via API or an equivalent method according to criteria and frequency specified by the Customer. The data structure will be defined at the time of </w:t>
            </w:r>
            <w:r w:rsidR="00A94158" w:rsidRPr="00A94158">
              <w:rPr>
                <w:rFonts w:ascii="Times New Roman" w:hAnsi="Times New Roman" w:cs="Times New Roman"/>
                <w:sz w:val="24"/>
                <w:szCs w:val="24"/>
                <w:lang w:val="en-US"/>
              </w:rPr>
              <w:t>signing of the contract</w:t>
            </w:r>
            <w:r w:rsidRPr="00953706">
              <w:rPr>
                <w:rFonts w:ascii="Times New Roman" w:hAnsi="Times New Roman" w:cs="Times New Roman"/>
                <w:sz w:val="24"/>
                <w:szCs w:val="24"/>
                <w:lang w:val="en-US"/>
              </w:rPr>
              <w:t>;</w:t>
            </w:r>
          </w:p>
          <w:p w14:paraId="7A062EF1"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Integration with third-party systems (REST API protocol) and GTFS protocols.</w:t>
            </w:r>
          </w:p>
          <w:p w14:paraId="2BFE040B"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Integration with the fleet management system (</w:t>
            </w:r>
            <w:proofErr w:type="spellStart"/>
            <w:r w:rsidRPr="00953706">
              <w:rPr>
                <w:rFonts w:ascii="Times New Roman" w:hAnsi="Times New Roman" w:cs="Times New Roman"/>
                <w:sz w:val="24"/>
                <w:szCs w:val="24"/>
                <w:lang w:val="en-US"/>
              </w:rPr>
              <w:t>PikasFleet</w:t>
            </w:r>
            <w:proofErr w:type="spellEnd"/>
            <w:r w:rsidRPr="00953706">
              <w:rPr>
                <w:rFonts w:ascii="Times New Roman" w:hAnsi="Times New Roman" w:cs="Times New Roman"/>
                <w:sz w:val="24"/>
                <w:szCs w:val="24"/>
                <w:lang w:val="en-US"/>
              </w:rPr>
              <w:t>) to obtain planned routes and real-time GTFS data.</w:t>
            </w:r>
          </w:p>
          <w:p w14:paraId="28BFFBA3"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lastRenderedPageBreak/>
              <w:t>Integration with the in-vehicle tablet to visualize validator status (online, offline, error, etc.).</w:t>
            </w:r>
          </w:p>
          <w:p w14:paraId="4E51961A" w14:textId="77777777" w:rsidR="00C10DF6" w:rsidRPr="00953706" w:rsidRDefault="00C10DF6" w:rsidP="00953706">
            <w:pPr>
              <w:pStyle w:val="ListParagraph"/>
              <w:numPr>
                <w:ilvl w:val="2"/>
                <w:numId w:val="2"/>
              </w:numPr>
              <w:contextualSpacing w:val="0"/>
              <w:jc w:val="both"/>
              <w:rPr>
                <w:lang w:val="en-US" w:eastAsia="lv-LV"/>
              </w:rPr>
            </w:pPr>
            <w:r w:rsidRPr="00953706">
              <w:rPr>
                <w:rFonts w:ascii="Times New Roman" w:hAnsi="Times New Roman" w:cs="Times New Roman"/>
                <w:sz w:val="24"/>
                <w:szCs w:val="24"/>
                <w:lang w:val="en-US"/>
              </w:rPr>
              <w:t>Integration with CBT and ABT ticket sales systems.</w:t>
            </w:r>
          </w:p>
          <w:p w14:paraId="1EA14755" w14:textId="77777777" w:rsidR="00F10634" w:rsidRPr="00953706" w:rsidRDefault="00F10634" w:rsidP="00F10634">
            <w:pPr>
              <w:pStyle w:val="ListParagraph"/>
              <w:ind w:left="0"/>
              <w:jc w:val="both"/>
              <w:rPr>
                <w:rFonts w:ascii="Times New Roman" w:eastAsia="Times New Roman" w:hAnsi="Times New Roman" w:cs="Times New Roman"/>
                <w:bCs/>
                <w:sz w:val="24"/>
                <w:szCs w:val="24"/>
                <w:lang w:val="en-US" w:bidi="lv-LV"/>
              </w:rPr>
            </w:pPr>
          </w:p>
        </w:tc>
        <w:tc>
          <w:tcPr>
            <w:tcW w:w="850" w:type="dxa"/>
          </w:tcPr>
          <w:p w14:paraId="2C3A5D60" w14:textId="77777777" w:rsidR="00F10634" w:rsidRPr="00953706" w:rsidRDefault="00F10634" w:rsidP="00F10634">
            <w:pPr>
              <w:pStyle w:val="ListParagraph"/>
              <w:ind w:left="0"/>
              <w:jc w:val="both"/>
              <w:rPr>
                <w:rFonts w:ascii="Times New Roman" w:eastAsia="Times New Roman" w:hAnsi="Times New Roman" w:cs="Times New Roman"/>
                <w:bCs/>
                <w:sz w:val="24"/>
                <w:szCs w:val="24"/>
                <w:lang w:val="en-US" w:bidi="lv-LV"/>
              </w:rPr>
            </w:pPr>
          </w:p>
        </w:tc>
        <w:tc>
          <w:tcPr>
            <w:tcW w:w="4734" w:type="dxa"/>
          </w:tcPr>
          <w:p w14:paraId="561CE904" w14:textId="77777777" w:rsidR="00F10634" w:rsidRPr="00953706" w:rsidRDefault="00F10634" w:rsidP="00F10634">
            <w:pPr>
              <w:pStyle w:val="ListParagraph"/>
              <w:ind w:left="0"/>
              <w:jc w:val="both"/>
              <w:rPr>
                <w:rFonts w:ascii="Times New Roman" w:eastAsia="Times New Roman" w:hAnsi="Times New Roman" w:cs="Times New Roman"/>
                <w:bCs/>
                <w:sz w:val="24"/>
                <w:szCs w:val="24"/>
                <w:lang w:val="en-US" w:bidi="lv-LV"/>
              </w:rPr>
            </w:pPr>
          </w:p>
        </w:tc>
      </w:tr>
    </w:tbl>
    <w:p w14:paraId="11FECBF7" w14:textId="77777777" w:rsidR="00F10634" w:rsidRPr="00953706" w:rsidRDefault="00F10634" w:rsidP="00F10634">
      <w:pPr>
        <w:pStyle w:val="ListParagraph"/>
        <w:spacing w:after="0" w:line="240" w:lineRule="auto"/>
        <w:ind w:left="360"/>
        <w:jc w:val="both"/>
        <w:rPr>
          <w:rFonts w:ascii="Times New Roman" w:eastAsia="Times New Roman" w:hAnsi="Times New Roman" w:cs="Times New Roman"/>
          <w:bCs/>
          <w:sz w:val="24"/>
          <w:szCs w:val="24"/>
          <w:lang w:val="en-US" w:bidi="lv-LV"/>
        </w:rPr>
      </w:pPr>
    </w:p>
    <w:p w14:paraId="0DD35118" w14:textId="77777777" w:rsidR="00F10634" w:rsidRPr="00953706" w:rsidRDefault="00F10634" w:rsidP="00F10634">
      <w:pPr>
        <w:pStyle w:val="ListParagraph"/>
        <w:spacing w:after="0" w:line="240" w:lineRule="auto"/>
        <w:ind w:left="360"/>
        <w:jc w:val="both"/>
        <w:rPr>
          <w:rFonts w:ascii="Times New Roman" w:eastAsia="Times New Roman" w:hAnsi="Times New Roman" w:cs="Times New Roman"/>
          <w:b/>
          <w:sz w:val="24"/>
          <w:szCs w:val="24"/>
          <w:lang w:val="en-US" w:bidi="lv-LV"/>
        </w:rPr>
      </w:pPr>
    </w:p>
    <w:p w14:paraId="7B9290FC" w14:textId="77777777" w:rsidR="00C10DF6" w:rsidRPr="00953706" w:rsidRDefault="00C10DF6" w:rsidP="00953706">
      <w:pPr>
        <w:pStyle w:val="ListParagraph"/>
        <w:numPr>
          <w:ilvl w:val="0"/>
          <w:numId w:val="2"/>
        </w:numPr>
        <w:spacing w:line="256" w:lineRule="auto"/>
        <w:contextualSpacing w:val="0"/>
        <w:rPr>
          <w:lang w:val="en-US" w:eastAsia="lv-LV"/>
        </w:rPr>
      </w:pPr>
      <w:r w:rsidRPr="00953706">
        <w:rPr>
          <w:rFonts w:ascii="Times New Roman" w:hAnsi="Times New Roman" w:cs="Times New Roman"/>
          <w:b/>
          <w:bCs/>
          <w:sz w:val="24"/>
          <w:szCs w:val="24"/>
          <w:lang w:val="en-US"/>
        </w:rPr>
        <w:t>VALIDATOR TECHNICAL REQUIREMENTS</w:t>
      </w:r>
      <w:r w:rsidRPr="00953706">
        <w:rPr>
          <w:rFonts w:ascii="Times New Roman" w:hAnsi="Times New Roman" w:cs="Times New Roman"/>
          <w:sz w:val="24"/>
          <w:szCs w:val="24"/>
          <w:lang w:val="en-US"/>
        </w:rPr>
        <w:t>:</w:t>
      </w:r>
    </w:p>
    <w:tbl>
      <w:tblPr>
        <w:tblW w:w="14170" w:type="dxa"/>
        <w:tblLook w:val="04A0" w:firstRow="1" w:lastRow="0" w:firstColumn="1" w:lastColumn="0" w:noHBand="0" w:noVBand="1"/>
      </w:tblPr>
      <w:tblGrid>
        <w:gridCol w:w="656"/>
        <w:gridCol w:w="4584"/>
        <w:gridCol w:w="3402"/>
        <w:gridCol w:w="5528"/>
      </w:tblGrid>
      <w:tr w:rsidR="003D1C7A" w:rsidRPr="001A29E2" w14:paraId="3EE40207" w14:textId="77777777" w:rsidTr="000B6DB5">
        <w:trPr>
          <w:trHeight w:val="600"/>
        </w:trPr>
        <w:tc>
          <w:tcPr>
            <w:tcW w:w="656"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C6F9409" w14:textId="77777777" w:rsidR="003D1C7A" w:rsidRPr="00953706" w:rsidRDefault="003D1C7A" w:rsidP="003D1C7A">
            <w:pPr>
              <w:spacing w:after="0" w:line="240" w:lineRule="auto"/>
              <w:rPr>
                <w:rFonts w:ascii="Times New Roman" w:eastAsia="Times New Roman" w:hAnsi="Times New Roman" w:cs="Times New Roman"/>
                <w:b/>
                <w:bCs/>
                <w:color w:val="000000"/>
                <w:kern w:val="0"/>
                <w:lang w:val="en-US" w:eastAsia="lv-LV"/>
                <w14:ligatures w14:val="none"/>
              </w:rPr>
            </w:pPr>
          </w:p>
        </w:tc>
        <w:tc>
          <w:tcPr>
            <w:tcW w:w="458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147EF13" w14:textId="77777777" w:rsidR="00C10DF6" w:rsidRPr="00953706" w:rsidRDefault="00C10DF6">
            <w:pPr>
              <w:spacing w:after="0" w:line="240" w:lineRule="auto"/>
              <w:rPr>
                <w:lang w:val="en-US" w:eastAsia="lv-LV"/>
              </w:rPr>
            </w:pPr>
            <w:r w:rsidRPr="00953706">
              <w:rPr>
                <w:rFonts w:ascii="Times New Roman" w:hAnsi="Times New Roman" w:cs="Times New Roman"/>
                <w:b/>
                <w:bCs/>
                <w:color w:val="000000"/>
                <w:lang w:val="en-US"/>
              </w:rPr>
              <w:t>Requirement / Technical requirement / Parameter value</w:t>
            </w:r>
          </w:p>
          <w:p w14:paraId="0C082C59" w14:textId="0669A591" w:rsidR="003D1C7A" w:rsidRPr="00953706" w:rsidRDefault="003D1C7A" w:rsidP="003D1C7A">
            <w:pPr>
              <w:spacing w:after="0" w:line="240" w:lineRule="auto"/>
              <w:rPr>
                <w:rFonts w:ascii="Times New Roman" w:eastAsia="Times New Roman" w:hAnsi="Times New Roman" w:cs="Times New Roman"/>
                <w:b/>
                <w:bCs/>
                <w:color w:val="000000"/>
                <w:kern w:val="0"/>
                <w:lang w:val="en-US" w:eastAsia="lv-LV"/>
                <w14:ligatures w14:val="none"/>
              </w:rPr>
            </w:pPr>
          </w:p>
        </w:tc>
        <w:tc>
          <w:tcPr>
            <w:tcW w:w="3402" w:type="dxa"/>
            <w:tcBorders>
              <w:top w:val="single" w:sz="4" w:space="0" w:color="auto"/>
              <w:left w:val="nil"/>
              <w:bottom w:val="single" w:sz="4" w:space="0" w:color="auto"/>
              <w:right w:val="single" w:sz="4" w:space="0" w:color="auto"/>
            </w:tcBorders>
            <w:shd w:val="clear" w:color="auto" w:fill="D0CECE" w:themeFill="background2" w:themeFillShade="E6"/>
            <w:noWrap/>
            <w:vAlign w:val="center"/>
            <w:hideMark/>
          </w:tcPr>
          <w:p w14:paraId="247AF02D" w14:textId="77777777" w:rsidR="00C10DF6" w:rsidRPr="00953706" w:rsidRDefault="00C10DF6">
            <w:pPr>
              <w:spacing w:after="0" w:line="240" w:lineRule="auto"/>
              <w:rPr>
                <w:lang w:val="en-US" w:eastAsia="lv-LV"/>
              </w:rPr>
            </w:pPr>
            <w:r w:rsidRPr="00953706">
              <w:rPr>
                <w:rFonts w:ascii="Times New Roman" w:hAnsi="Times New Roman" w:cs="Times New Roman"/>
                <w:b/>
                <w:bCs/>
                <w:color w:val="000000"/>
                <w:lang w:val="en-US"/>
              </w:rPr>
              <w:t>Requirement (comparison)</w:t>
            </w:r>
          </w:p>
          <w:p w14:paraId="309A0403" w14:textId="1E016D8A" w:rsidR="003D1C7A" w:rsidRPr="00953706" w:rsidRDefault="003D1C7A" w:rsidP="003D1C7A">
            <w:pPr>
              <w:spacing w:after="0" w:line="240" w:lineRule="auto"/>
              <w:rPr>
                <w:rFonts w:ascii="Times New Roman" w:eastAsia="Times New Roman" w:hAnsi="Times New Roman" w:cs="Times New Roman"/>
                <w:b/>
                <w:bCs/>
                <w:color w:val="000000"/>
                <w:kern w:val="0"/>
                <w:lang w:val="en-US" w:eastAsia="lv-LV"/>
                <w14:ligatures w14:val="none"/>
              </w:rPr>
            </w:pPr>
          </w:p>
        </w:tc>
        <w:tc>
          <w:tcPr>
            <w:tcW w:w="5528" w:type="dxa"/>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044B1726" w14:textId="77777777" w:rsidR="009C263F" w:rsidRPr="00953706" w:rsidRDefault="009C263F">
            <w:pPr>
              <w:spacing w:after="0" w:line="240" w:lineRule="auto"/>
              <w:rPr>
                <w:lang w:val="en-US" w:eastAsia="lv-LV"/>
              </w:rPr>
            </w:pPr>
            <w:r w:rsidRPr="00953706">
              <w:rPr>
                <w:rFonts w:ascii="Times New Roman" w:hAnsi="Times New Roman" w:cs="Times New Roman"/>
                <w:b/>
                <w:bCs/>
                <w:color w:val="000000"/>
                <w:lang w:val="en-US"/>
              </w:rPr>
              <w:t>Requirement value</w:t>
            </w:r>
          </w:p>
          <w:p w14:paraId="1F98AAFA" w14:textId="37D41403" w:rsidR="003D1C7A" w:rsidRPr="00953706" w:rsidRDefault="003D1C7A" w:rsidP="003D1C7A">
            <w:pPr>
              <w:spacing w:after="0" w:line="240" w:lineRule="auto"/>
              <w:rPr>
                <w:rFonts w:ascii="Times New Roman" w:eastAsia="Times New Roman" w:hAnsi="Times New Roman" w:cs="Times New Roman"/>
                <w:b/>
                <w:bCs/>
                <w:color w:val="000000"/>
                <w:kern w:val="0"/>
                <w:lang w:val="en-US" w:eastAsia="lv-LV"/>
                <w14:ligatures w14:val="none"/>
              </w:rPr>
            </w:pPr>
          </w:p>
        </w:tc>
      </w:tr>
      <w:tr w:rsidR="003D1C7A" w:rsidRPr="001A29E2" w14:paraId="7E2EC5C0" w14:textId="77777777" w:rsidTr="000B6DB5">
        <w:trPr>
          <w:trHeight w:val="300"/>
        </w:trPr>
        <w:tc>
          <w:tcPr>
            <w:tcW w:w="656" w:type="dxa"/>
            <w:tcBorders>
              <w:top w:val="nil"/>
              <w:left w:val="single" w:sz="4" w:space="0" w:color="auto"/>
              <w:bottom w:val="single" w:sz="4" w:space="0" w:color="auto"/>
              <w:right w:val="single" w:sz="4" w:space="0" w:color="auto"/>
            </w:tcBorders>
          </w:tcPr>
          <w:p w14:paraId="145B4787" w14:textId="60B550AF" w:rsidR="003D1C7A" w:rsidRPr="00953706" w:rsidRDefault="003D1C7A" w:rsidP="00F03D21">
            <w:pPr>
              <w:pStyle w:val="ListParagraph"/>
              <w:numPr>
                <w:ilvl w:val="1"/>
                <w:numId w:val="2"/>
              </w:numPr>
              <w:spacing w:after="0" w:line="240" w:lineRule="auto"/>
              <w:jc w:val="both"/>
              <w:rPr>
                <w:rFonts w:ascii="Times New Roman" w:eastAsia="Times New Roman" w:hAnsi="Times New Roman" w:cs="Times New Roman"/>
                <w:color w:val="000000"/>
                <w:kern w:val="0"/>
                <w:lang w:val="en-US" w:eastAsia="lv-LV"/>
                <w14:ligatures w14:val="none"/>
              </w:rPr>
            </w:pPr>
          </w:p>
        </w:tc>
        <w:tc>
          <w:tcPr>
            <w:tcW w:w="4584" w:type="dxa"/>
            <w:tcBorders>
              <w:top w:val="nil"/>
              <w:left w:val="single" w:sz="4" w:space="0" w:color="auto"/>
              <w:bottom w:val="single" w:sz="4" w:space="0" w:color="auto"/>
              <w:right w:val="single" w:sz="4" w:space="0" w:color="auto"/>
            </w:tcBorders>
            <w:hideMark/>
          </w:tcPr>
          <w:p w14:paraId="070B2B2A"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Contactless smart card reader</w:t>
            </w:r>
          </w:p>
          <w:p w14:paraId="4C2E8BC7" w14:textId="5E107880"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760303F9"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at least / higher / more</w:t>
            </w:r>
          </w:p>
          <w:p w14:paraId="30B524D7" w14:textId="0A1820B7"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305313E3" w14:textId="6580D8CC" w:rsidR="003D1C7A" w:rsidRPr="00953706" w:rsidRDefault="547FAFC5"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ISO 14443 A/B (</w:t>
            </w:r>
            <w:proofErr w:type="spellStart"/>
            <w:r w:rsidRPr="00953706">
              <w:rPr>
                <w:rFonts w:ascii="Times New Roman" w:eastAsia="Times New Roman" w:hAnsi="Times New Roman" w:cs="Times New Roman"/>
                <w:color w:val="000000"/>
                <w:kern w:val="0"/>
                <w:lang w:val="en-US" w:bidi="lv-LV"/>
                <w14:ligatures w14:val="none"/>
              </w:rPr>
              <w:t>lasīšana</w:t>
            </w:r>
            <w:proofErr w:type="spellEnd"/>
            <w:r w:rsidRPr="00953706">
              <w:rPr>
                <w:rFonts w:ascii="Times New Roman" w:eastAsia="Times New Roman" w:hAnsi="Times New Roman" w:cs="Times New Roman"/>
                <w:color w:val="000000"/>
                <w:kern w:val="0"/>
                <w:lang w:val="en-US" w:bidi="lv-LV"/>
                <w14:ligatures w14:val="none"/>
              </w:rPr>
              <w:t>/</w:t>
            </w:r>
            <w:proofErr w:type="spellStart"/>
            <w:r w:rsidRPr="00953706">
              <w:rPr>
                <w:rFonts w:ascii="Times New Roman" w:eastAsia="Times New Roman" w:hAnsi="Times New Roman" w:cs="Times New Roman"/>
                <w:color w:val="000000"/>
                <w:kern w:val="0"/>
                <w:lang w:val="en-US" w:bidi="lv-LV"/>
                <w14:ligatures w14:val="none"/>
              </w:rPr>
              <w:t>rakstīšana</w:t>
            </w:r>
            <w:proofErr w:type="spellEnd"/>
            <w:r w:rsidRPr="00953706">
              <w:rPr>
                <w:rFonts w:ascii="Times New Roman" w:eastAsia="Times New Roman" w:hAnsi="Times New Roman" w:cs="Times New Roman"/>
                <w:color w:val="000000"/>
                <w:kern w:val="0"/>
                <w:lang w:val="en-US" w:bidi="lv-LV"/>
                <w14:ligatures w14:val="none"/>
              </w:rPr>
              <w:t>)</w:t>
            </w:r>
          </w:p>
        </w:tc>
      </w:tr>
      <w:tr w:rsidR="003D1C7A" w:rsidRPr="001A29E2" w14:paraId="3E6AD198" w14:textId="77777777" w:rsidTr="000B6DB5">
        <w:trPr>
          <w:trHeight w:val="2244"/>
        </w:trPr>
        <w:tc>
          <w:tcPr>
            <w:tcW w:w="656" w:type="dxa"/>
            <w:tcBorders>
              <w:top w:val="nil"/>
              <w:left w:val="single" w:sz="4" w:space="0" w:color="auto"/>
              <w:bottom w:val="single" w:sz="4" w:space="0" w:color="auto"/>
              <w:right w:val="single" w:sz="4" w:space="0" w:color="auto"/>
            </w:tcBorders>
          </w:tcPr>
          <w:p w14:paraId="52B59D8B" w14:textId="709B4CB7"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p w14:paraId="3391DD32" w14:textId="078A597D" w:rsidR="00ED31CD" w:rsidRPr="00953706" w:rsidRDefault="043FD706"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3.2.</w:t>
            </w:r>
          </w:p>
        </w:tc>
        <w:tc>
          <w:tcPr>
            <w:tcW w:w="4584" w:type="dxa"/>
            <w:tcBorders>
              <w:top w:val="nil"/>
              <w:left w:val="single" w:sz="4" w:space="0" w:color="auto"/>
              <w:bottom w:val="single" w:sz="4" w:space="0" w:color="auto"/>
              <w:right w:val="single" w:sz="4" w:space="0" w:color="auto"/>
            </w:tcBorders>
            <w:hideMark/>
          </w:tcPr>
          <w:p w14:paraId="0CAF0D00"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Supported Tag-IC</w:t>
            </w:r>
          </w:p>
          <w:p w14:paraId="6365523B" w14:textId="5AABB5D7"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6F919417"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at least / higher / more</w:t>
            </w:r>
          </w:p>
          <w:p w14:paraId="41108876" w14:textId="086BDD23"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21878007" w14:textId="77777777" w:rsidR="005A7A32" w:rsidRPr="00953706" w:rsidRDefault="547FAFC5" w:rsidP="00CE5407">
            <w:pPr>
              <w:spacing w:after="0" w:line="240" w:lineRule="auto"/>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MIFARE Classic</w:t>
            </w:r>
            <w:r w:rsidRPr="00953706">
              <w:rPr>
                <w:rFonts w:ascii="Times New Roman" w:eastAsia="Times New Roman" w:hAnsi="Times New Roman" w:cs="Times New Roman"/>
                <w:color w:val="000000"/>
                <w:kern w:val="0"/>
                <w:lang w:val="en-US" w:bidi="lv-LV"/>
                <w14:ligatures w14:val="none"/>
              </w:rPr>
              <w:br/>
              <w:t>MIFARE Plus</w:t>
            </w:r>
            <w:r w:rsidRPr="00953706">
              <w:rPr>
                <w:rFonts w:ascii="Times New Roman" w:eastAsia="Times New Roman" w:hAnsi="Times New Roman" w:cs="Times New Roman"/>
                <w:color w:val="000000"/>
                <w:kern w:val="0"/>
                <w:lang w:val="en-US" w:bidi="lv-LV"/>
                <w14:ligatures w14:val="none"/>
              </w:rPr>
              <w:br/>
              <w:t xml:space="preserve">MIFARE Ultralight </w:t>
            </w:r>
            <w:r w:rsidRPr="00953706">
              <w:rPr>
                <w:rFonts w:ascii="Times New Roman" w:eastAsia="Times New Roman" w:hAnsi="Times New Roman" w:cs="Times New Roman"/>
                <w:color w:val="000000"/>
                <w:kern w:val="0"/>
                <w:lang w:val="en-US" w:bidi="lv-LV"/>
                <w14:ligatures w14:val="none"/>
              </w:rPr>
              <w:br/>
              <w:t>MIFARE Ultralight C</w:t>
            </w:r>
            <w:r w:rsidRPr="00953706">
              <w:rPr>
                <w:rFonts w:ascii="Times New Roman" w:eastAsia="Times New Roman" w:hAnsi="Times New Roman" w:cs="Times New Roman"/>
                <w:color w:val="000000"/>
                <w:kern w:val="0"/>
                <w:lang w:val="en-US" w:bidi="lv-LV"/>
                <w14:ligatures w14:val="none"/>
              </w:rPr>
              <w:br/>
              <w:t xml:space="preserve">MIFARE DESFire </w:t>
            </w:r>
            <w:r w:rsidRPr="00953706">
              <w:rPr>
                <w:rFonts w:ascii="Times New Roman" w:eastAsia="Times New Roman" w:hAnsi="Times New Roman" w:cs="Times New Roman"/>
                <w:color w:val="000000"/>
                <w:kern w:val="0"/>
                <w:lang w:val="en-US" w:bidi="lv-LV"/>
                <w14:ligatures w14:val="none"/>
              </w:rPr>
              <w:br/>
              <w:t xml:space="preserve">MIFARE </w:t>
            </w:r>
            <w:proofErr w:type="spellStart"/>
            <w:r w:rsidRPr="00953706">
              <w:rPr>
                <w:rFonts w:ascii="Times New Roman" w:eastAsia="Times New Roman" w:hAnsi="Times New Roman" w:cs="Times New Roman"/>
                <w:color w:val="000000"/>
                <w:kern w:val="0"/>
                <w:lang w:val="en-US" w:bidi="lv-LV"/>
                <w14:ligatures w14:val="none"/>
              </w:rPr>
              <w:t>SmartMX</w:t>
            </w:r>
            <w:proofErr w:type="spellEnd"/>
            <w:r w:rsidRPr="00953706">
              <w:rPr>
                <w:rFonts w:ascii="Times New Roman" w:eastAsia="Times New Roman" w:hAnsi="Times New Roman" w:cs="Times New Roman"/>
                <w:color w:val="000000"/>
                <w:kern w:val="0"/>
                <w:lang w:val="en-US" w:bidi="lv-LV"/>
                <w14:ligatures w14:val="none"/>
              </w:rPr>
              <w:br/>
              <w:t>Calypso</w:t>
            </w:r>
          </w:p>
          <w:p w14:paraId="324FE757" w14:textId="5A27F99E" w:rsidR="003D1C7A" w:rsidRPr="00953706" w:rsidRDefault="59D9A58B" w:rsidP="00CE5407">
            <w:pPr>
              <w:spacing w:after="0" w:line="240" w:lineRule="auto"/>
              <w:rPr>
                <w:rFonts w:ascii="Times New Roman" w:eastAsia="Times New Roman" w:hAnsi="Times New Roman" w:cs="Times New Roman"/>
                <w:color w:val="000000"/>
                <w:kern w:val="0"/>
                <w:lang w:val="en-US" w:eastAsia="lv-LV"/>
                <w14:ligatures w14:val="none"/>
              </w:rPr>
            </w:pPr>
            <w:proofErr w:type="spellStart"/>
            <w:r w:rsidRPr="00953706">
              <w:rPr>
                <w:rFonts w:ascii="Times New Roman" w:eastAsia="Times New Roman" w:hAnsi="Times New Roman" w:cs="Times New Roman"/>
                <w:color w:val="000000"/>
                <w:kern w:val="0"/>
                <w:lang w:val="en-US" w:bidi="lv-LV"/>
                <w14:ligatures w14:val="none"/>
              </w:rPr>
              <w:t>SpringCard</w:t>
            </w:r>
            <w:proofErr w:type="spellEnd"/>
            <w:r w:rsidRPr="00953706">
              <w:rPr>
                <w:rFonts w:ascii="Times New Roman" w:eastAsia="Times New Roman" w:hAnsi="Times New Roman" w:cs="Times New Roman"/>
                <w:color w:val="000000"/>
                <w:kern w:val="0"/>
                <w:lang w:val="en-US" w:bidi="lv-LV"/>
                <w14:ligatures w14:val="none"/>
              </w:rPr>
              <w:br/>
            </w:r>
            <w:proofErr w:type="spellStart"/>
            <w:r w:rsidRPr="00953706">
              <w:rPr>
                <w:rFonts w:ascii="Times New Roman" w:eastAsia="Times New Roman" w:hAnsi="Times New Roman" w:cs="Times New Roman"/>
                <w:color w:val="000000"/>
                <w:kern w:val="0"/>
                <w:lang w:val="en-US" w:bidi="lv-LV"/>
                <w14:ligatures w14:val="none"/>
              </w:rPr>
              <w:t>eIDAS</w:t>
            </w:r>
            <w:proofErr w:type="spellEnd"/>
            <w:r w:rsidRPr="00953706">
              <w:rPr>
                <w:rFonts w:ascii="Times New Roman" w:eastAsia="Times New Roman" w:hAnsi="Times New Roman" w:cs="Times New Roman"/>
                <w:color w:val="000000"/>
                <w:kern w:val="0"/>
                <w:lang w:val="en-US" w:bidi="lv-LV"/>
                <w14:ligatures w14:val="none"/>
              </w:rPr>
              <w:t xml:space="preserve"> v2</w:t>
            </w:r>
          </w:p>
        </w:tc>
      </w:tr>
      <w:tr w:rsidR="003D1C7A" w:rsidRPr="001A29E2" w14:paraId="5C3A0D44" w14:textId="77777777" w:rsidTr="000B6DB5">
        <w:trPr>
          <w:trHeight w:val="794"/>
        </w:trPr>
        <w:tc>
          <w:tcPr>
            <w:tcW w:w="656" w:type="dxa"/>
            <w:tcBorders>
              <w:top w:val="nil"/>
              <w:left w:val="single" w:sz="4" w:space="0" w:color="auto"/>
              <w:bottom w:val="single" w:sz="4" w:space="0" w:color="auto"/>
              <w:right w:val="single" w:sz="4" w:space="0" w:color="auto"/>
            </w:tcBorders>
          </w:tcPr>
          <w:p w14:paraId="02B86883" w14:textId="2A7D1AE8" w:rsidR="003D1C7A" w:rsidRPr="00953706" w:rsidRDefault="043FD706"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3.3.</w:t>
            </w:r>
          </w:p>
        </w:tc>
        <w:tc>
          <w:tcPr>
            <w:tcW w:w="4584" w:type="dxa"/>
            <w:tcBorders>
              <w:top w:val="nil"/>
              <w:left w:val="single" w:sz="4" w:space="0" w:color="auto"/>
              <w:bottom w:val="single" w:sz="4" w:space="0" w:color="auto"/>
              <w:right w:val="single" w:sz="4" w:space="0" w:color="auto"/>
            </w:tcBorders>
            <w:hideMark/>
          </w:tcPr>
          <w:p w14:paraId="2160FDD4"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 xml:space="preserve">The EMV and </w:t>
            </w:r>
            <w:proofErr w:type="spellStart"/>
            <w:r w:rsidRPr="00953706">
              <w:rPr>
                <w:rFonts w:ascii="Times New Roman" w:hAnsi="Times New Roman" w:cs="Times New Roman"/>
                <w:color w:val="000000"/>
                <w:lang w:val="en-US"/>
              </w:rPr>
              <w:t>cEMV</w:t>
            </w:r>
            <w:proofErr w:type="spellEnd"/>
            <w:r w:rsidRPr="00953706">
              <w:rPr>
                <w:rFonts w:ascii="Times New Roman" w:hAnsi="Times New Roman" w:cs="Times New Roman"/>
                <w:color w:val="000000"/>
                <w:lang w:val="en-US"/>
              </w:rPr>
              <w:t xml:space="preserve"> reader must have L1 certification and L2 certifications provided by VISA and MasterCard.</w:t>
            </w:r>
          </w:p>
          <w:p w14:paraId="22F777A8" w14:textId="2D0F4E00"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1FA0FB1B"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must be ensured</w:t>
            </w:r>
          </w:p>
          <w:p w14:paraId="0AB62DCB" w14:textId="3F301803"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0A077C59" w14:textId="4C5FB05E"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r>
      <w:tr w:rsidR="003D1C7A" w:rsidRPr="001A29E2" w14:paraId="60467DA0" w14:textId="77777777" w:rsidTr="000B6DB5">
        <w:trPr>
          <w:trHeight w:val="1699"/>
        </w:trPr>
        <w:tc>
          <w:tcPr>
            <w:tcW w:w="656" w:type="dxa"/>
            <w:tcBorders>
              <w:top w:val="nil"/>
              <w:left w:val="single" w:sz="4" w:space="0" w:color="auto"/>
              <w:bottom w:val="single" w:sz="4" w:space="0" w:color="auto"/>
              <w:right w:val="single" w:sz="4" w:space="0" w:color="auto"/>
            </w:tcBorders>
          </w:tcPr>
          <w:p w14:paraId="208277EC" w14:textId="39567E7E" w:rsidR="003D1C7A" w:rsidRPr="00953706" w:rsidRDefault="043FD706"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3.4.</w:t>
            </w:r>
          </w:p>
        </w:tc>
        <w:tc>
          <w:tcPr>
            <w:tcW w:w="4584" w:type="dxa"/>
            <w:tcBorders>
              <w:top w:val="nil"/>
              <w:left w:val="single" w:sz="4" w:space="0" w:color="auto"/>
              <w:bottom w:val="single" w:sz="4" w:space="0" w:color="auto"/>
              <w:right w:val="single" w:sz="4" w:space="0" w:color="auto"/>
            </w:tcBorders>
            <w:hideMark/>
          </w:tcPr>
          <w:p w14:paraId="09A84FBE"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 xml:space="preserve">The EMV and </w:t>
            </w:r>
            <w:proofErr w:type="spellStart"/>
            <w:r w:rsidRPr="00953706">
              <w:rPr>
                <w:rFonts w:ascii="Times New Roman" w:hAnsi="Times New Roman" w:cs="Times New Roman"/>
                <w:color w:val="000000"/>
                <w:lang w:val="en-US"/>
              </w:rPr>
              <w:t>cEMV</w:t>
            </w:r>
            <w:proofErr w:type="spellEnd"/>
            <w:r w:rsidRPr="00953706">
              <w:rPr>
                <w:rFonts w:ascii="Times New Roman" w:hAnsi="Times New Roman" w:cs="Times New Roman"/>
                <w:color w:val="000000"/>
                <w:lang w:val="en-US"/>
              </w:rPr>
              <w:t xml:space="preserve"> (contactless) reader must have L3</w:t>
            </w:r>
          </w:p>
          <w:p w14:paraId="3A1BC69D" w14:textId="20E78252"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2391FB6E"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must be ensured</w:t>
            </w:r>
          </w:p>
          <w:p w14:paraId="569F57DD" w14:textId="6C7F5708"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39FAA987" w14:textId="0A082CC4" w:rsidR="003D1C7A" w:rsidRPr="00953706" w:rsidRDefault="003D1C7A" w:rsidP="00093002">
            <w:pPr>
              <w:spacing w:after="0" w:line="240" w:lineRule="auto"/>
              <w:jc w:val="both"/>
              <w:rPr>
                <w:rFonts w:ascii="Times New Roman" w:eastAsia="Times New Roman" w:hAnsi="Times New Roman" w:cs="Times New Roman"/>
                <w:color w:val="000000"/>
                <w:kern w:val="0"/>
                <w:lang w:val="en-US" w:eastAsia="lv-LV"/>
                <w14:ligatures w14:val="none"/>
              </w:rPr>
            </w:pPr>
          </w:p>
        </w:tc>
      </w:tr>
      <w:tr w:rsidR="003D1C7A" w:rsidRPr="001A29E2" w14:paraId="3D91CEA8" w14:textId="77777777" w:rsidTr="000B6DB5">
        <w:trPr>
          <w:trHeight w:val="300"/>
        </w:trPr>
        <w:tc>
          <w:tcPr>
            <w:tcW w:w="656" w:type="dxa"/>
            <w:tcBorders>
              <w:top w:val="nil"/>
              <w:left w:val="single" w:sz="4" w:space="0" w:color="auto"/>
              <w:bottom w:val="single" w:sz="4" w:space="0" w:color="auto"/>
              <w:right w:val="single" w:sz="4" w:space="0" w:color="auto"/>
            </w:tcBorders>
          </w:tcPr>
          <w:p w14:paraId="43C81256" w14:textId="3A829A0F" w:rsidR="003D1C7A" w:rsidRPr="00953706" w:rsidRDefault="59A88683"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3.5.</w:t>
            </w:r>
          </w:p>
        </w:tc>
        <w:tc>
          <w:tcPr>
            <w:tcW w:w="4584" w:type="dxa"/>
            <w:tcBorders>
              <w:top w:val="nil"/>
              <w:left w:val="single" w:sz="4" w:space="0" w:color="auto"/>
              <w:bottom w:val="single" w:sz="4" w:space="0" w:color="auto"/>
              <w:right w:val="single" w:sz="4" w:space="0" w:color="auto"/>
            </w:tcBorders>
            <w:hideMark/>
          </w:tcPr>
          <w:p w14:paraId="0D7890A8"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Data storage / memory</w:t>
            </w:r>
          </w:p>
          <w:p w14:paraId="0B4E5E50" w14:textId="6C3AC68A"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7B32F247"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at least / higher / more</w:t>
            </w:r>
          </w:p>
          <w:p w14:paraId="5884C7DA" w14:textId="25DF870F"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78F3D726" w14:textId="77777777" w:rsidR="003D1C7A" w:rsidRPr="00953706" w:rsidRDefault="547FAFC5"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8GB</w:t>
            </w:r>
          </w:p>
        </w:tc>
      </w:tr>
      <w:tr w:rsidR="003D1C7A" w:rsidRPr="001A29E2" w14:paraId="74374DA6" w14:textId="77777777" w:rsidTr="000B6DB5">
        <w:trPr>
          <w:trHeight w:val="300"/>
        </w:trPr>
        <w:tc>
          <w:tcPr>
            <w:tcW w:w="656" w:type="dxa"/>
            <w:tcBorders>
              <w:top w:val="nil"/>
              <w:left w:val="single" w:sz="4" w:space="0" w:color="auto"/>
              <w:bottom w:val="single" w:sz="4" w:space="0" w:color="auto"/>
              <w:right w:val="single" w:sz="4" w:space="0" w:color="auto"/>
            </w:tcBorders>
          </w:tcPr>
          <w:p w14:paraId="1EE9588C" w14:textId="69D66541" w:rsidR="003D1C7A" w:rsidRPr="00953706" w:rsidRDefault="59A88683"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lastRenderedPageBreak/>
              <w:t>3.6.</w:t>
            </w:r>
          </w:p>
        </w:tc>
        <w:tc>
          <w:tcPr>
            <w:tcW w:w="4584" w:type="dxa"/>
            <w:tcBorders>
              <w:top w:val="nil"/>
              <w:left w:val="single" w:sz="4" w:space="0" w:color="auto"/>
              <w:bottom w:val="single" w:sz="4" w:space="0" w:color="auto"/>
              <w:right w:val="single" w:sz="4" w:space="0" w:color="auto"/>
            </w:tcBorders>
            <w:hideMark/>
          </w:tcPr>
          <w:p w14:paraId="3484BF88"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Replaceable external flash memory</w:t>
            </w:r>
          </w:p>
          <w:p w14:paraId="1DB1D4A1" w14:textId="0B4D05B9"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45B5BD85"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at least</w:t>
            </w:r>
          </w:p>
          <w:p w14:paraId="4A36F6E9" w14:textId="24E13152"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39AB1AFE" w14:textId="77777777" w:rsidR="003D1C7A" w:rsidRPr="00953706" w:rsidRDefault="547FAFC5"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32GB</w:t>
            </w:r>
          </w:p>
        </w:tc>
      </w:tr>
      <w:tr w:rsidR="00CE5407" w:rsidRPr="001A29E2" w14:paraId="00BA390D" w14:textId="77777777" w:rsidTr="000B6DB5">
        <w:trPr>
          <w:trHeight w:val="300"/>
        </w:trPr>
        <w:tc>
          <w:tcPr>
            <w:tcW w:w="656" w:type="dxa"/>
            <w:tcBorders>
              <w:top w:val="nil"/>
              <w:left w:val="single" w:sz="4" w:space="0" w:color="auto"/>
              <w:bottom w:val="single" w:sz="4" w:space="0" w:color="auto"/>
              <w:right w:val="single" w:sz="4" w:space="0" w:color="auto"/>
            </w:tcBorders>
          </w:tcPr>
          <w:p w14:paraId="2C09E3E1" w14:textId="5F5F7678"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3.7.</w:t>
            </w:r>
          </w:p>
        </w:tc>
        <w:tc>
          <w:tcPr>
            <w:tcW w:w="4584" w:type="dxa"/>
            <w:tcBorders>
              <w:top w:val="nil"/>
              <w:left w:val="single" w:sz="4" w:space="0" w:color="auto"/>
              <w:bottom w:val="single" w:sz="4" w:space="0" w:color="auto"/>
              <w:right w:val="single" w:sz="4" w:space="0" w:color="auto"/>
            </w:tcBorders>
            <w:hideMark/>
          </w:tcPr>
          <w:p w14:paraId="3C1BEAC9" w14:textId="27CC6A26"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Built-in (onboard) RAM</w:t>
            </w:r>
          </w:p>
          <w:p w14:paraId="08AACF2C" w14:textId="6E2DE995"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05EE5B27"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at least / higher / more</w:t>
            </w:r>
          </w:p>
          <w:p w14:paraId="1BDA73D3" w14:textId="7266EE50"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269A18E8" w14:textId="3CF39F25" w:rsidR="00CE5407" w:rsidRPr="00953706" w:rsidRDefault="006F0DD3" w:rsidP="00CE5407">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2</w:t>
            </w:r>
            <w:r w:rsidR="00AD45E8" w:rsidRPr="00953706">
              <w:rPr>
                <w:rFonts w:ascii="Times New Roman" w:eastAsia="Times New Roman" w:hAnsi="Times New Roman" w:cs="Times New Roman"/>
                <w:color w:val="000000"/>
                <w:kern w:val="0"/>
                <w:lang w:val="en-US" w:bidi="lv-LV"/>
                <w14:ligatures w14:val="none"/>
              </w:rPr>
              <w:t>GB</w:t>
            </w:r>
          </w:p>
        </w:tc>
      </w:tr>
      <w:tr w:rsidR="00CE5407" w:rsidRPr="001A29E2" w14:paraId="626DD0FB" w14:textId="77777777" w:rsidTr="000B6DB5">
        <w:trPr>
          <w:trHeight w:val="600"/>
        </w:trPr>
        <w:tc>
          <w:tcPr>
            <w:tcW w:w="656" w:type="dxa"/>
            <w:tcBorders>
              <w:top w:val="nil"/>
              <w:left w:val="single" w:sz="4" w:space="0" w:color="auto"/>
              <w:bottom w:val="single" w:sz="4" w:space="0" w:color="auto"/>
              <w:right w:val="single" w:sz="4" w:space="0" w:color="auto"/>
            </w:tcBorders>
          </w:tcPr>
          <w:p w14:paraId="1D649BB0" w14:textId="05B7CAC8"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3.8.</w:t>
            </w:r>
          </w:p>
        </w:tc>
        <w:tc>
          <w:tcPr>
            <w:tcW w:w="4584" w:type="dxa"/>
            <w:tcBorders>
              <w:top w:val="nil"/>
              <w:left w:val="single" w:sz="4" w:space="0" w:color="auto"/>
              <w:bottom w:val="single" w:sz="4" w:space="0" w:color="auto"/>
              <w:right w:val="single" w:sz="4" w:space="0" w:color="auto"/>
            </w:tcBorders>
            <w:hideMark/>
          </w:tcPr>
          <w:p w14:paraId="403F5759" w14:textId="4FA12FB3"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Available built-in (onboard) RAM after boot, using a test application</w:t>
            </w:r>
          </w:p>
          <w:p w14:paraId="032B671E" w14:textId="71D1768F"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0F383AAF"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at least / higher / more</w:t>
            </w:r>
          </w:p>
          <w:p w14:paraId="331F90A3" w14:textId="0BBE43C3"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5CFC9F08" w14:textId="692D29A0" w:rsidR="00CE5407" w:rsidRPr="00953706" w:rsidRDefault="006F0DD3" w:rsidP="00CE5407">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2</w:t>
            </w:r>
            <w:r w:rsidR="00AD45E8" w:rsidRPr="00953706">
              <w:rPr>
                <w:rFonts w:ascii="Times New Roman" w:eastAsia="Times New Roman" w:hAnsi="Times New Roman" w:cs="Times New Roman"/>
                <w:color w:val="000000"/>
                <w:kern w:val="0"/>
                <w:lang w:val="en-US" w:bidi="lv-LV"/>
                <w14:ligatures w14:val="none"/>
              </w:rPr>
              <w:t>GB</w:t>
            </w:r>
          </w:p>
        </w:tc>
      </w:tr>
      <w:tr w:rsidR="00CE5407" w:rsidRPr="001A29E2" w14:paraId="15A87C1F" w14:textId="77777777" w:rsidTr="000B6DB5">
        <w:trPr>
          <w:trHeight w:val="300"/>
        </w:trPr>
        <w:tc>
          <w:tcPr>
            <w:tcW w:w="656" w:type="dxa"/>
            <w:tcBorders>
              <w:top w:val="nil"/>
              <w:left w:val="single" w:sz="4" w:space="0" w:color="auto"/>
              <w:bottom w:val="single" w:sz="4" w:space="0" w:color="auto"/>
              <w:right w:val="single" w:sz="4" w:space="0" w:color="auto"/>
            </w:tcBorders>
          </w:tcPr>
          <w:p w14:paraId="46C67493" w14:textId="275B8B4C"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3.9.</w:t>
            </w:r>
          </w:p>
        </w:tc>
        <w:tc>
          <w:tcPr>
            <w:tcW w:w="4584" w:type="dxa"/>
            <w:tcBorders>
              <w:top w:val="nil"/>
              <w:left w:val="single" w:sz="4" w:space="0" w:color="auto"/>
              <w:bottom w:val="single" w:sz="4" w:space="0" w:color="auto"/>
              <w:right w:val="single" w:sz="4" w:space="0" w:color="auto"/>
            </w:tcBorders>
            <w:hideMark/>
          </w:tcPr>
          <w:p w14:paraId="24FBF5A5" w14:textId="5C8EDBA2"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Built-in (onboard) CPU</w:t>
            </w:r>
          </w:p>
          <w:p w14:paraId="29F711E4" w14:textId="1D3A5467"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7DEA2E4F"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at least / higher / more</w:t>
            </w:r>
          </w:p>
          <w:p w14:paraId="0676101A" w14:textId="61C4AE9C"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52D925F1" w14:textId="77777777" w:rsidR="009C263F" w:rsidRPr="00953706" w:rsidRDefault="009C263F">
            <w:pPr>
              <w:spacing w:after="0" w:line="240" w:lineRule="auto"/>
              <w:jc w:val="both"/>
              <w:rPr>
                <w:lang w:val="en-US" w:eastAsia="lv-LV"/>
              </w:rPr>
            </w:pPr>
            <w:r w:rsidRPr="00953706">
              <w:rPr>
                <w:rFonts w:ascii="Times New Roman" w:hAnsi="Times New Roman" w:cs="Times New Roman"/>
                <w:lang w:val="en-US"/>
              </w:rPr>
              <w:t>Single-core score</w:t>
            </w:r>
          </w:p>
          <w:p w14:paraId="32CEE3F5" w14:textId="77777777" w:rsidR="009C263F" w:rsidRPr="00953706" w:rsidRDefault="009C263F">
            <w:pPr>
              <w:spacing w:after="0" w:line="240" w:lineRule="auto"/>
              <w:jc w:val="both"/>
              <w:rPr>
                <w:lang w:val="en-US" w:eastAsia="lv-LV"/>
              </w:rPr>
            </w:pPr>
            <w:r w:rsidRPr="00953706">
              <w:rPr>
                <w:rFonts w:ascii="Times New Roman" w:hAnsi="Times New Roman" w:cs="Times New Roman"/>
                <w:lang w:val="en-US"/>
              </w:rPr>
              <w:t>1550</w:t>
            </w:r>
          </w:p>
          <w:p w14:paraId="392E13BD" w14:textId="77777777" w:rsidR="009C263F" w:rsidRPr="00953706" w:rsidRDefault="009C263F">
            <w:pPr>
              <w:spacing w:after="0" w:line="240" w:lineRule="auto"/>
              <w:jc w:val="both"/>
              <w:rPr>
                <w:lang w:val="en-US" w:eastAsia="lv-LV"/>
              </w:rPr>
            </w:pPr>
            <w:r w:rsidRPr="00953706">
              <w:rPr>
                <w:rFonts w:ascii="Times New Roman" w:hAnsi="Times New Roman" w:cs="Times New Roman"/>
                <w:lang w:val="en-US"/>
              </w:rPr>
              <w:t>Multi-core score</w:t>
            </w:r>
          </w:p>
          <w:p w14:paraId="7FFC9E6A" w14:textId="77777777" w:rsidR="009C263F" w:rsidRPr="00953706" w:rsidRDefault="009C263F">
            <w:pPr>
              <w:spacing w:after="0" w:line="240" w:lineRule="auto"/>
              <w:jc w:val="both"/>
              <w:rPr>
                <w:lang w:val="en-US" w:eastAsia="lv-LV"/>
              </w:rPr>
            </w:pPr>
            <w:r w:rsidRPr="00953706">
              <w:rPr>
                <w:rFonts w:ascii="Times New Roman" w:hAnsi="Times New Roman" w:cs="Times New Roman"/>
                <w:lang w:val="en-US"/>
              </w:rPr>
              <w:t>3887</w:t>
            </w:r>
          </w:p>
          <w:p w14:paraId="7323E126" w14:textId="77777777" w:rsidR="00CE5407" w:rsidRPr="00953706" w:rsidRDefault="00CE5407" w:rsidP="00CE5407">
            <w:pPr>
              <w:spacing w:after="0" w:line="240" w:lineRule="auto"/>
              <w:jc w:val="both"/>
              <w:rPr>
                <w:rFonts w:ascii="Times New Roman" w:eastAsia="Times New Roman" w:hAnsi="Times New Roman" w:cs="Times New Roman"/>
                <w:kern w:val="0"/>
                <w:lang w:val="en-US" w:eastAsia="lv-LV"/>
                <w14:ligatures w14:val="none"/>
              </w:rPr>
            </w:pPr>
            <w:r w:rsidRPr="00953706">
              <w:rPr>
                <w:rFonts w:ascii="Times New Roman" w:eastAsia="Times New Roman" w:hAnsi="Times New Roman" w:cs="Times New Roman"/>
                <w:kern w:val="0"/>
                <w:lang w:val="en-US" w:bidi="lv-LV"/>
                <w14:ligatures w14:val="none"/>
              </w:rPr>
              <w:t>1550</w:t>
            </w:r>
          </w:p>
          <w:p w14:paraId="76D7DC26" w14:textId="77B1C76F" w:rsidR="00CE5407" w:rsidRPr="00953706" w:rsidRDefault="00CE5407" w:rsidP="00CE5407">
            <w:pPr>
              <w:spacing w:after="0" w:line="240" w:lineRule="auto"/>
              <w:jc w:val="both"/>
              <w:rPr>
                <w:rFonts w:ascii="Times New Roman" w:eastAsia="Times New Roman" w:hAnsi="Times New Roman" w:cs="Times New Roman"/>
                <w:kern w:val="0"/>
                <w:lang w:val="en-US" w:eastAsia="lv-LV"/>
                <w14:ligatures w14:val="none"/>
              </w:rPr>
            </w:pPr>
            <w:proofErr w:type="spellStart"/>
            <w:r w:rsidRPr="00953706">
              <w:rPr>
                <w:rFonts w:ascii="Times New Roman" w:eastAsia="Times New Roman" w:hAnsi="Times New Roman" w:cs="Times New Roman"/>
                <w:kern w:val="0"/>
                <w:lang w:val="en-US" w:bidi="lv-LV"/>
                <w14:ligatures w14:val="none"/>
              </w:rPr>
              <w:t>Daudz</w:t>
            </w:r>
            <w:r w:rsidR="004D79AC" w:rsidRPr="00953706">
              <w:rPr>
                <w:rFonts w:ascii="Times New Roman" w:eastAsia="Times New Roman" w:hAnsi="Times New Roman" w:cs="Times New Roman"/>
                <w:kern w:val="0"/>
                <w:lang w:val="en-US" w:bidi="lv-LV"/>
                <w14:ligatures w14:val="none"/>
              </w:rPr>
              <w:t>kodolu</w:t>
            </w:r>
            <w:proofErr w:type="spellEnd"/>
            <w:r w:rsidRPr="00953706">
              <w:rPr>
                <w:rFonts w:ascii="Times New Roman" w:eastAsia="Times New Roman" w:hAnsi="Times New Roman" w:cs="Times New Roman"/>
                <w:kern w:val="0"/>
                <w:lang w:val="en-US" w:bidi="lv-LV"/>
                <w14:ligatures w14:val="none"/>
              </w:rPr>
              <w:t xml:space="preserve"> </w:t>
            </w:r>
            <w:proofErr w:type="spellStart"/>
            <w:r w:rsidRPr="00953706">
              <w:rPr>
                <w:rFonts w:ascii="Times New Roman" w:eastAsia="Times New Roman" w:hAnsi="Times New Roman" w:cs="Times New Roman"/>
                <w:kern w:val="0"/>
                <w:lang w:val="en-US" w:bidi="lv-LV"/>
                <w14:ligatures w14:val="none"/>
              </w:rPr>
              <w:t>vērtējums</w:t>
            </w:r>
            <w:proofErr w:type="spellEnd"/>
          </w:p>
          <w:p w14:paraId="7A5478BA" w14:textId="44BA1B1B" w:rsidR="00CE5407" w:rsidRPr="00953706" w:rsidRDefault="00CE5407" w:rsidP="00CE5407">
            <w:pPr>
              <w:spacing w:after="0" w:line="240" w:lineRule="auto"/>
              <w:jc w:val="both"/>
              <w:rPr>
                <w:rFonts w:ascii="Times New Roman" w:eastAsia="Times New Roman" w:hAnsi="Times New Roman" w:cs="Times New Roman"/>
                <w:color w:val="FF0000"/>
                <w:kern w:val="0"/>
                <w:lang w:val="en-US" w:eastAsia="lv-LV"/>
                <w14:ligatures w14:val="none"/>
              </w:rPr>
            </w:pPr>
            <w:r w:rsidRPr="00953706">
              <w:rPr>
                <w:rFonts w:ascii="Times New Roman" w:eastAsia="Times New Roman" w:hAnsi="Times New Roman" w:cs="Times New Roman"/>
                <w:kern w:val="0"/>
                <w:lang w:val="en-US" w:bidi="lv-LV"/>
                <w14:ligatures w14:val="none"/>
              </w:rPr>
              <w:t>3887</w:t>
            </w:r>
          </w:p>
        </w:tc>
      </w:tr>
      <w:tr w:rsidR="00CE5407" w:rsidRPr="001A29E2" w14:paraId="068BDD08" w14:textId="77777777" w:rsidTr="000B6DB5">
        <w:trPr>
          <w:trHeight w:val="300"/>
        </w:trPr>
        <w:tc>
          <w:tcPr>
            <w:tcW w:w="656" w:type="dxa"/>
            <w:tcBorders>
              <w:top w:val="nil"/>
              <w:left w:val="single" w:sz="4" w:space="0" w:color="auto"/>
              <w:bottom w:val="single" w:sz="4" w:space="0" w:color="auto"/>
              <w:right w:val="single" w:sz="4" w:space="0" w:color="auto"/>
            </w:tcBorders>
          </w:tcPr>
          <w:p w14:paraId="43FEFFD1" w14:textId="3CE924B4"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3.10.</w:t>
            </w:r>
          </w:p>
        </w:tc>
        <w:tc>
          <w:tcPr>
            <w:tcW w:w="4584" w:type="dxa"/>
            <w:tcBorders>
              <w:top w:val="nil"/>
              <w:left w:val="single" w:sz="4" w:space="0" w:color="auto"/>
              <w:bottom w:val="single" w:sz="4" w:space="0" w:color="auto"/>
              <w:right w:val="single" w:sz="4" w:space="0" w:color="auto"/>
            </w:tcBorders>
            <w:hideMark/>
          </w:tcPr>
          <w:p w14:paraId="49B36D85" w14:textId="77777777" w:rsidR="009C263F" w:rsidRPr="00953706" w:rsidRDefault="009C263F">
            <w:pPr>
              <w:spacing w:after="0" w:line="240" w:lineRule="auto"/>
              <w:jc w:val="both"/>
              <w:rPr>
                <w:lang w:val="en-US" w:eastAsia="lv-LV"/>
              </w:rPr>
            </w:pPr>
            <w:r w:rsidRPr="00953706">
              <w:rPr>
                <w:rFonts w:ascii="Times New Roman" w:hAnsi="Times New Roman" w:cs="Times New Roman"/>
                <w:i/>
                <w:iCs/>
                <w:color w:val="000000"/>
                <w:lang w:val="en-US"/>
              </w:rPr>
              <w:t>Ethernet</w:t>
            </w:r>
            <w:r w:rsidRPr="00953706">
              <w:rPr>
                <w:rFonts w:ascii="Times New Roman" w:hAnsi="Times New Roman" w:cs="Times New Roman"/>
                <w:color w:val="000000"/>
                <w:lang w:val="en-US"/>
              </w:rPr>
              <w:t xml:space="preserve"> speed</w:t>
            </w:r>
          </w:p>
          <w:p w14:paraId="7BAE712C" w14:textId="3DEE070D"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3E52B608"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at least / higher / more</w:t>
            </w:r>
          </w:p>
          <w:p w14:paraId="6E38A2DD" w14:textId="6F9146DA"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0DCCD81F" w14:textId="77777777"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100 Mbps</w:t>
            </w:r>
          </w:p>
        </w:tc>
      </w:tr>
      <w:tr w:rsidR="003D1C7A" w:rsidRPr="001A29E2" w14:paraId="269FBC84" w14:textId="77777777" w:rsidTr="000B6DB5">
        <w:trPr>
          <w:trHeight w:val="300"/>
        </w:trPr>
        <w:tc>
          <w:tcPr>
            <w:tcW w:w="656" w:type="dxa"/>
            <w:tcBorders>
              <w:top w:val="nil"/>
              <w:left w:val="single" w:sz="4" w:space="0" w:color="auto"/>
              <w:bottom w:val="single" w:sz="4" w:space="0" w:color="auto"/>
              <w:right w:val="single" w:sz="4" w:space="0" w:color="auto"/>
            </w:tcBorders>
          </w:tcPr>
          <w:p w14:paraId="71B1A89C" w14:textId="78CA176B" w:rsidR="003D1C7A" w:rsidRPr="00953706" w:rsidRDefault="59A88683"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3.11.</w:t>
            </w:r>
          </w:p>
        </w:tc>
        <w:tc>
          <w:tcPr>
            <w:tcW w:w="4584" w:type="dxa"/>
            <w:tcBorders>
              <w:top w:val="nil"/>
              <w:left w:val="single" w:sz="4" w:space="0" w:color="auto"/>
              <w:bottom w:val="single" w:sz="4" w:space="0" w:color="auto"/>
              <w:right w:val="single" w:sz="4" w:space="0" w:color="auto"/>
            </w:tcBorders>
            <w:hideMark/>
          </w:tcPr>
          <w:p w14:paraId="61F292B9" w14:textId="77777777" w:rsidR="009C263F" w:rsidRPr="00953706" w:rsidRDefault="009C263F">
            <w:pPr>
              <w:spacing w:after="0" w:line="240" w:lineRule="auto"/>
              <w:jc w:val="both"/>
              <w:rPr>
                <w:lang w:val="en-US" w:eastAsia="lv-LV"/>
              </w:rPr>
            </w:pPr>
            <w:r w:rsidRPr="00953706">
              <w:rPr>
                <w:rFonts w:ascii="Times New Roman" w:hAnsi="Times New Roman" w:cs="Times New Roman"/>
                <w:i/>
                <w:iCs/>
                <w:color w:val="000000"/>
                <w:lang w:val="en-US"/>
              </w:rPr>
              <w:t>Ethernet</w:t>
            </w:r>
            <w:r w:rsidRPr="00953706">
              <w:rPr>
                <w:rFonts w:ascii="Times New Roman" w:hAnsi="Times New Roman" w:cs="Times New Roman"/>
                <w:color w:val="000000"/>
                <w:lang w:val="en-US"/>
              </w:rPr>
              <w:t xml:space="preserve"> connector</w:t>
            </w:r>
          </w:p>
          <w:p w14:paraId="3EAB1F1F" w14:textId="51B15F65"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7B23190D"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exact</w:t>
            </w:r>
          </w:p>
          <w:p w14:paraId="45D5D056" w14:textId="1CA57412"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61FA563D"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RJ45 PoE connector, or another solution that will allow the validator to be remotely disconnected from power if the validator has frozen.</w:t>
            </w:r>
          </w:p>
          <w:p w14:paraId="36A6588C" w14:textId="694FCD62"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r>
      <w:tr w:rsidR="00CE5407" w:rsidRPr="001A29E2" w14:paraId="1450BA22" w14:textId="77777777" w:rsidTr="000B6DB5">
        <w:trPr>
          <w:trHeight w:val="300"/>
        </w:trPr>
        <w:tc>
          <w:tcPr>
            <w:tcW w:w="656" w:type="dxa"/>
            <w:tcBorders>
              <w:top w:val="nil"/>
              <w:left w:val="single" w:sz="4" w:space="0" w:color="auto"/>
              <w:bottom w:val="single" w:sz="4" w:space="0" w:color="auto"/>
              <w:right w:val="single" w:sz="4" w:space="0" w:color="auto"/>
            </w:tcBorders>
          </w:tcPr>
          <w:p w14:paraId="224FB4F4" w14:textId="0ACC868B"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3.12.</w:t>
            </w:r>
          </w:p>
        </w:tc>
        <w:tc>
          <w:tcPr>
            <w:tcW w:w="4584" w:type="dxa"/>
            <w:tcBorders>
              <w:top w:val="nil"/>
              <w:left w:val="single" w:sz="4" w:space="0" w:color="auto"/>
              <w:bottom w:val="single" w:sz="4" w:space="0" w:color="auto"/>
              <w:right w:val="single" w:sz="4" w:space="0" w:color="auto"/>
            </w:tcBorders>
            <w:hideMark/>
          </w:tcPr>
          <w:p w14:paraId="04E8CAC4"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Screen size</w:t>
            </w:r>
          </w:p>
          <w:p w14:paraId="590FDCA2" w14:textId="35870A3C"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219CA65E"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at least / higher / more</w:t>
            </w:r>
          </w:p>
          <w:p w14:paraId="50901408" w14:textId="18A06D47"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425D674D" w14:textId="7A3CE8A7" w:rsidR="00CE5407" w:rsidRPr="00953706" w:rsidRDefault="00A45F60" w:rsidP="00CE5407">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7</w:t>
            </w:r>
            <w:r w:rsidR="00CE5407" w:rsidRPr="00953706">
              <w:rPr>
                <w:rFonts w:ascii="Times New Roman" w:eastAsia="Times New Roman" w:hAnsi="Times New Roman" w:cs="Times New Roman"/>
                <w:color w:val="000000"/>
                <w:kern w:val="0"/>
                <w:lang w:val="en-US" w:bidi="lv-LV"/>
                <w14:ligatures w14:val="none"/>
              </w:rPr>
              <w:t>"</w:t>
            </w:r>
          </w:p>
        </w:tc>
      </w:tr>
      <w:tr w:rsidR="00CE5407" w:rsidRPr="001A29E2" w14:paraId="561D849D" w14:textId="77777777" w:rsidTr="000B6DB5">
        <w:trPr>
          <w:trHeight w:val="300"/>
        </w:trPr>
        <w:tc>
          <w:tcPr>
            <w:tcW w:w="656" w:type="dxa"/>
            <w:tcBorders>
              <w:top w:val="nil"/>
              <w:left w:val="single" w:sz="4" w:space="0" w:color="auto"/>
              <w:bottom w:val="single" w:sz="4" w:space="0" w:color="auto"/>
              <w:right w:val="single" w:sz="4" w:space="0" w:color="auto"/>
            </w:tcBorders>
          </w:tcPr>
          <w:p w14:paraId="6272E274" w14:textId="70C01F1B"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3.13.</w:t>
            </w:r>
          </w:p>
        </w:tc>
        <w:tc>
          <w:tcPr>
            <w:tcW w:w="4584" w:type="dxa"/>
            <w:tcBorders>
              <w:top w:val="nil"/>
              <w:left w:val="single" w:sz="4" w:space="0" w:color="auto"/>
              <w:bottom w:val="single" w:sz="4" w:space="0" w:color="auto"/>
              <w:right w:val="single" w:sz="4" w:space="0" w:color="auto"/>
            </w:tcBorders>
            <w:hideMark/>
          </w:tcPr>
          <w:p w14:paraId="0D93124F"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Screen resolution</w:t>
            </w:r>
          </w:p>
          <w:p w14:paraId="780176ED" w14:textId="5D8CE939"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21B6C6CF"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at least / higher / more</w:t>
            </w:r>
          </w:p>
          <w:p w14:paraId="6B3C545C" w14:textId="01DC24E6"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047D4DC7" w14:textId="77777777"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 xml:space="preserve">480x800 </w:t>
            </w:r>
            <w:proofErr w:type="spellStart"/>
            <w:r w:rsidRPr="00953706">
              <w:rPr>
                <w:rFonts w:ascii="Times New Roman" w:eastAsia="Times New Roman" w:hAnsi="Times New Roman" w:cs="Times New Roman"/>
                <w:color w:val="000000"/>
                <w:kern w:val="0"/>
                <w:lang w:val="en-US" w:bidi="lv-LV"/>
                <w14:ligatures w14:val="none"/>
              </w:rPr>
              <w:t>pikseļi</w:t>
            </w:r>
            <w:proofErr w:type="spellEnd"/>
          </w:p>
        </w:tc>
      </w:tr>
      <w:tr w:rsidR="00CE5407" w:rsidRPr="001A29E2" w14:paraId="048BAF51" w14:textId="77777777" w:rsidTr="000B6DB5">
        <w:trPr>
          <w:trHeight w:val="300"/>
        </w:trPr>
        <w:tc>
          <w:tcPr>
            <w:tcW w:w="656" w:type="dxa"/>
            <w:tcBorders>
              <w:top w:val="nil"/>
              <w:left w:val="single" w:sz="4" w:space="0" w:color="auto"/>
              <w:bottom w:val="single" w:sz="4" w:space="0" w:color="auto"/>
              <w:right w:val="single" w:sz="4" w:space="0" w:color="auto"/>
            </w:tcBorders>
          </w:tcPr>
          <w:p w14:paraId="308C86DC" w14:textId="1763B117"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3.14.</w:t>
            </w:r>
          </w:p>
        </w:tc>
        <w:tc>
          <w:tcPr>
            <w:tcW w:w="4584" w:type="dxa"/>
            <w:tcBorders>
              <w:top w:val="nil"/>
              <w:left w:val="single" w:sz="4" w:space="0" w:color="auto"/>
              <w:bottom w:val="single" w:sz="4" w:space="0" w:color="auto"/>
              <w:right w:val="single" w:sz="4" w:space="0" w:color="auto"/>
            </w:tcBorders>
            <w:hideMark/>
          </w:tcPr>
          <w:p w14:paraId="4DBD0142"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Screen brightness (nit)</w:t>
            </w:r>
          </w:p>
          <w:p w14:paraId="45755327" w14:textId="75804253"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0E14E8D4"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at least / higher / more</w:t>
            </w:r>
          </w:p>
          <w:p w14:paraId="4103CA06" w14:textId="547D61E4"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496A0D43" w14:textId="0DB64E46" w:rsidR="00CE5407" w:rsidRPr="00953706" w:rsidRDefault="00852263" w:rsidP="00CE5407">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 xml:space="preserve">400 </w:t>
            </w:r>
            <w:proofErr w:type="gramStart"/>
            <w:r w:rsidR="00CE5407" w:rsidRPr="00953706">
              <w:rPr>
                <w:rFonts w:ascii="Times New Roman" w:eastAsia="Times New Roman" w:hAnsi="Times New Roman" w:cs="Times New Roman"/>
                <w:color w:val="000000"/>
                <w:kern w:val="0"/>
                <w:lang w:val="en-US" w:bidi="lv-LV"/>
                <w14:ligatures w14:val="none"/>
              </w:rPr>
              <w:t>nit</w:t>
            </w:r>
            <w:proofErr w:type="gramEnd"/>
          </w:p>
        </w:tc>
      </w:tr>
      <w:tr w:rsidR="003D1C7A" w:rsidRPr="001A29E2" w14:paraId="535B9A6B" w14:textId="77777777" w:rsidTr="000B6DB5">
        <w:trPr>
          <w:trHeight w:val="300"/>
        </w:trPr>
        <w:tc>
          <w:tcPr>
            <w:tcW w:w="656" w:type="dxa"/>
            <w:tcBorders>
              <w:top w:val="nil"/>
              <w:left w:val="single" w:sz="4" w:space="0" w:color="auto"/>
              <w:bottom w:val="single" w:sz="4" w:space="0" w:color="auto"/>
              <w:right w:val="single" w:sz="4" w:space="0" w:color="auto"/>
            </w:tcBorders>
          </w:tcPr>
          <w:p w14:paraId="1EBC31A7" w14:textId="26578A3B" w:rsidR="003D1C7A" w:rsidRPr="00953706" w:rsidRDefault="59A88683"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3.15.</w:t>
            </w:r>
          </w:p>
        </w:tc>
        <w:tc>
          <w:tcPr>
            <w:tcW w:w="4584" w:type="dxa"/>
            <w:tcBorders>
              <w:top w:val="nil"/>
              <w:left w:val="single" w:sz="4" w:space="0" w:color="auto"/>
              <w:bottom w:val="single" w:sz="4" w:space="0" w:color="auto"/>
              <w:right w:val="single" w:sz="4" w:space="0" w:color="auto"/>
            </w:tcBorders>
            <w:hideMark/>
          </w:tcPr>
          <w:p w14:paraId="79837160"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Screen type</w:t>
            </w:r>
          </w:p>
          <w:p w14:paraId="7DD16015" w14:textId="69213C6C"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733374F9"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exact</w:t>
            </w:r>
          </w:p>
          <w:p w14:paraId="64600588" w14:textId="3B17D7D9"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40213C94"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Color</w:t>
            </w:r>
          </w:p>
          <w:p w14:paraId="52C10EA4" w14:textId="1CC066CB"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r>
      <w:tr w:rsidR="003D1C7A" w:rsidRPr="001A29E2" w14:paraId="1DACEC56" w14:textId="77777777" w:rsidTr="000B6DB5">
        <w:trPr>
          <w:trHeight w:val="300"/>
        </w:trPr>
        <w:tc>
          <w:tcPr>
            <w:tcW w:w="656" w:type="dxa"/>
            <w:tcBorders>
              <w:top w:val="nil"/>
              <w:left w:val="single" w:sz="4" w:space="0" w:color="auto"/>
              <w:bottom w:val="single" w:sz="4" w:space="0" w:color="auto"/>
              <w:right w:val="single" w:sz="4" w:space="0" w:color="auto"/>
            </w:tcBorders>
          </w:tcPr>
          <w:p w14:paraId="34C50BEC" w14:textId="0541C381" w:rsidR="003D1C7A" w:rsidRPr="00953706" w:rsidRDefault="59A88683"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3.16.</w:t>
            </w:r>
          </w:p>
        </w:tc>
        <w:tc>
          <w:tcPr>
            <w:tcW w:w="4584" w:type="dxa"/>
            <w:tcBorders>
              <w:top w:val="nil"/>
              <w:left w:val="single" w:sz="4" w:space="0" w:color="auto"/>
              <w:bottom w:val="single" w:sz="4" w:space="0" w:color="auto"/>
              <w:right w:val="single" w:sz="4" w:space="0" w:color="auto"/>
            </w:tcBorders>
            <w:hideMark/>
          </w:tcPr>
          <w:p w14:paraId="7694EB61"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Touchscreen</w:t>
            </w:r>
          </w:p>
          <w:p w14:paraId="7C3FE9D6" w14:textId="1C342DC0"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425E84A7"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exact</w:t>
            </w:r>
          </w:p>
          <w:p w14:paraId="3AFAB752" w14:textId="18CBD47A"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057C2198"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Touchscreen</w:t>
            </w:r>
          </w:p>
          <w:p w14:paraId="3F5792F1" w14:textId="5EA308DC"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r>
      <w:tr w:rsidR="003D1C7A" w:rsidRPr="001A29E2" w14:paraId="6E1546A6" w14:textId="77777777" w:rsidTr="000B6DB5">
        <w:trPr>
          <w:trHeight w:val="300"/>
        </w:trPr>
        <w:tc>
          <w:tcPr>
            <w:tcW w:w="656" w:type="dxa"/>
            <w:tcBorders>
              <w:top w:val="nil"/>
              <w:left w:val="single" w:sz="4" w:space="0" w:color="auto"/>
              <w:bottom w:val="single" w:sz="4" w:space="0" w:color="auto"/>
              <w:right w:val="single" w:sz="4" w:space="0" w:color="auto"/>
            </w:tcBorders>
          </w:tcPr>
          <w:p w14:paraId="3E2D1387" w14:textId="506C3724" w:rsidR="003D1C7A" w:rsidRPr="00953706" w:rsidRDefault="59A88683"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3.17.</w:t>
            </w:r>
          </w:p>
        </w:tc>
        <w:tc>
          <w:tcPr>
            <w:tcW w:w="4584" w:type="dxa"/>
            <w:tcBorders>
              <w:top w:val="nil"/>
              <w:left w:val="single" w:sz="4" w:space="0" w:color="auto"/>
              <w:bottom w:val="single" w:sz="4" w:space="0" w:color="auto"/>
              <w:right w:val="single" w:sz="4" w:space="0" w:color="auto"/>
            </w:tcBorders>
            <w:hideMark/>
          </w:tcPr>
          <w:p w14:paraId="6CB3934B"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Speaker (software volume control)</w:t>
            </w:r>
          </w:p>
          <w:p w14:paraId="0DF36F58" w14:textId="2F97D722"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437DCE86"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must be ensured</w:t>
            </w:r>
          </w:p>
          <w:p w14:paraId="4F033D1D" w14:textId="6F250CD0"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4A4C5993" w14:textId="77777777" w:rsidR="003D1C7A" w:rsidRPr="00953706" w:rsidRDefault="547FAFC5"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 </w:t>
            </w:r>
          </w:p>
        </w:tc>
      </w:tr>
      <w:tr w:rsidR="003D1C7A" w:rsidRPr="001A29E2" w14:paraId="59173104" w14:textId="77777777" w:rsidTr="000B6DB5">
        <w:trPr>
          <w:trHeight w:val="300"/>
        </w:trPr>
        <w:tc>
          <w:tcPr>
            <w:tcW w:w="656" w:type="dxa"/>
            <w:tcBorders>
              <w:top w:val="nil"/>
              <w:left w:val="single" w:sz="4" w:space="0" w:color="auto"/>
              <w:bottom w:val="single" w:sz="4" w:space="0" w:color="auto"/>
              <w:right w:val="single" w:sz="4" w:space="0" w:color="auto"/>
            </w:tcBorders>
          </w:tcPr>
          <w:p w14:paraId="226837DD" w14:textId="4CCFA6AC" w:rsidR="003D1C7A" w:rsidRPr="00953706" w:rsidRDefault="59A88683"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3.18.</w:t>
            </w:r>
          </w:p>
        </w:tc>
        <w:tc>
          <w:tcPr>
            <w:tcW w:w="4584" w:type="dxa"/>
            <w:tcBorders>
              <w:top w:val="nil"/>
              <w:left w:val="single" w:sz="4" w:space="0" w:color="auto"/>
              <w:bottom w:val="single" w:sz="4" w:space="0" w:color="auto"/>
              <w:right w:val="single" w:sz="4" w:space="0" w:color="auto"/>
            </w:tcBorders>
            <w:hideMark/>
          </w:tcPr>
          <w:p w14:paraId="39873D25"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RTC with battery</w:t>
            </w:r>
          </w:p>
          <w:p w14:paraId="41443DE0" w14:textId="7B69831E"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08C893D0"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must be ensured</w:t>
            </w:r>
          </w:p>
          <w:p w14:paraId="72067FAE" w14:textId="0F1D147E"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7E5D3716" w14:textId="77777777" w:rsidR="003D1C7A" w:rsidRPr="00953706" w:rsidRDefault="547FAFC5"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 </w:t>
            </w:r>
          </w:p>
        </w:tc>
      </w:tr>
      <w:tr w:rsidR="003D1C7A" w:rsidRPr="001A29E2" w14:paraId="428DD780" w14:textId="77777777" w:rsidTr="000B6DB5">
        <w:trPr>
          <w:trHeight w:val="300"/>
        </w:trPr>
        <w:tc>
          <w:tcPr>
            <w:tcW w:w="656" w:type="dxa"/>
            <w:tcBorders>
              <w:top w:val="nil"/>
              <w:left w:val="single" w:sz="4" w:space="0" w:color="auto"/>
              <w:bottom w:val="single" w:sz="4" w:space="0" w:color="auto"/>
              <w:right w:val="single" w:sz="4" w:space="0" w:color="auto"/>
            </w:tcBorders>
          </w:tcPr>
          <w:p w14:paraId="4A05EFAD" w14:textId="6436B6E1" w:rsidR="003D1C7A" w:rsidRPr="00953706" w:rsidRDefault="59A88683"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lastRenderedPageBreak/>
              <w:t>3.19.</w:t>
            </w:r>
          </w:p>
        </w:tc>
        <w:tc>
          <w:tcPr>
            <w:tcW w:w="4584" w:type="dxa"/>
            <w:tcBorders>
              <w:top w:val="nil"/>
              <w:left w:val="single" w:sz="4" w:space="0" w:color="auto"/>
              <w:bottom w:val="single" w:sz="4" w:space="0" w:color="auto"/>
              <w:right w:val="single" w:sz="4" w:space="0" w:color="auto"/>
            </w:tcBorders>
            <w:hideMark/>
          </w:tcPr>
          <w:p w14:paraId="6656DDAE"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Operating temperature</w:t>
            </w:r>
          </w:p>
          <w:p w14:paraId="69C04130" w14:textId="2A2388D5"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095B1B0F"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not a narrower range than / or higher / more</w:t>
            </w:r>
          </w:p>
          <w:p w14:paraId="0F91CD5F" w14:textId="64BF4C4D"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67805D72" w14:textId="373F9354" w:rsidR="003D1C7A" w:rsidRPr="00953706" w:rsidRDefault="002147BD"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 xml:space="preserve">No </w:t>
            </w:r>
            <w:r w:rsidR="547FAFC5" w:rsidRPr="00953706">
              <w:rPr>
                <w:rFonts w:ascii="Times New Roman" w:eastAsia="Times New Roman" w:hAnsi="Times New Roman" w:cs="Times New Roman"/>
                <w:color w:val="000000"/>
                <w:kern w:val="0"/>
                <w:lang w:val="en-US" w:bidi="lv-LV"/>
                <w14:ligatures w14:val="none"/>
              </w:rPr>
              <w:t xml:space="preserve">-20°C </w:t>
            </w:r>
            <w:proofErr w:type="spellStart"/>
            <w:r w:rsidRPr="00953706">
              <w:rPr>
                <w:rFonts w:ascii="Times New Roman" w:eastAsia="Times New Roman" w:hAnsi="Times New Roman" w:cs="Times New Roman"/>
                <w:color w:val="000000"/>
                <w:kern w:val="0"/>
                <w:lang w:val="en-US" w:bidi="lv-LV"/>
                <w14:ligatures w14:val="none"/>
              </w:rPr>
              <w:t>līdz</w:t>
            </w:r>
            <w:proofErr w:type="spellEnd"/>
            <w:r w:rsidRPr="00953706">
              <w:rPr>
                <w:rFonts w:ascii="Times New Roman" w:eastAsia="Times New Roman" w:hAnsi="Times New Roman" w:cs="Times New Roman"/>
                <w:color w:val="000000"/>
                <w:kern w:val="0"/>
                <w:lang w:val="en-US" w:bidi="lv-LV"/>
                <w14:ligatures w14:val="none"/>
              </w:rPr>
              <w:t xml:space="preserve"> </w:t>
            </w:r>
            <w:r w:rsidR="547FAFC5" w:rsidRPr="00953706">
              <w:rPr>
                <w:rFonts w:ascii="Times New Roman" w:eastAsia="Times New Roman" w:hAnsi="Times New Roman" w:cs="Times New Roman"/>
                <w:color w:val="000000"/>
                <w:kern w:val="0"/>
                <w:lang w:val="en-US" w:bidi="lv-LV"/>
                <w14:ligatures w14:val="none"/>
              </w:rPr>
              <w:t>+50°C</w:t>
            </w:r>
          </w:p>
        </w:tc>
      </w:tr>
      <w:tr w:rsidR="003D1C7A" w:rsidRPr="001A29E2" w14:paraId="07C8B3A4" w14:textId="77777777" w:rsidTr="000B6DB5">
        <w:trPr>
          <w:trHeight w:val="300"/>
        </w:trPr>
        <w:tc>
          <w:tcPr>
            <w:tcW w:w="656" w:type="dxa"/>
            <w:tcBorders>
              <w:top w:val="nil"/>
              <w:left w:val="single" w:sz="4" w:space="0" w:color="auto"/>
              <w:bottom w:val="single" w:sz="4" w:space="0" w:color="auto"/>
              <w:right w:val="single" w:sz="4" w:space="0" w:color="auto"/>
            </w:tcBorders>
          </w:tcPr>
          <w:p w14:paraId="0D466963" w14:textId="7F94FD84" w:rsidR="003D1C7A" w:rsidRPr="00953706" w:rsidRDefault="634730DC"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3.20.</w:t>
            </w:r>
          </w:p>
        </w:tc>
        <w:tc>
          <w:tcPr>
            <w:tcW w:w="4584" w:type="dxa"/>
            <w:tcBorders>
              <w:top w:val="nil"/>
              <w:left w:val="single" w:sz="4" w:space="0" w:color="auto"/>
              <w:bottom w:val="single" w:sz="4" w:space="0" w:color="auto"/>
              <w:right w:val="single" w:sz="4" w:space="0" w:color="auto"/>
            </w:tcBorders>
            <w:hideMark/>
          </w:tcPr>
          <w:p w14:paraId="5B91680D"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Input voltage (DC) via PoE, or another solution that will allow the validator to be remotely disconnected from power if the validator has frozen.</w:t>
            </w:r>
          </w:p>
          <w:p w14:paraId="5691115B" w14:textId="1CF42A1F"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1D33A3EC"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must be ensured</w:t>
            </w:r>
          </w:p>
          <w:p w14:paraId="1653B152" w14:textId="5E00B27D"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23C6416D" w14:textId="77777777" w:rsidR="003D1C7A" w:rsidRPr="00953706" w:rsidRDefault="547FAFC5"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 </w:t>
            </w:r>
          </w:p>
        </w:tc>
      </w:tr>
      <w:tr w:rsidR="003D1C7A" w:rsidRPr="001A29E2" w14:paraId="798DCEFF" w14:textId="77777777" w:rsidTr="000B6DB5">
        <w:trPr>
          <w:trHeight w:val="300"/>
        </w:trPr>
        <w:tc>
          <w:tcPr>
            <w:tcW w:w="656" w:type="dxa"/>
            <w:tcBorders>
              <w:top w:val="nil"/>
              <w:left w:val="single" w:sz="4" w:space="0" w:color="auto"/>
              <w:bottom w:val="single" w:sz="4" w:space="0" w:color="auto"/>
              <w:right w:val="single" w:sz="4" w:space="0" w:color="auto"/>
            </w:tcBorders>
          </w:tcPr>
          <w:p w14:paraId="479889DD" w14:textId="3B0630AB" w:rsidR="003D1C7A" w:rsidRPr="00953706" w:rsidRDefault="634730DC"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3.21.</w:t>
            </w:r>
          </w:p>
        </w:tc>
        <w:tc>
          <w:tcPr>
            <w:tcW w:w="4584" w:type="dxa"/>
            <w:tcBorders>
              <w:top w:val="nil"/>
              <w:left w:val="single" w:sz="4" w:space="0" w:color="auto"/>
              <w:bottom w:val="single" w:sz="4" w:space="0" w:color="auto"/>
              <w:right w:val="single" w:sz="4" w:space="0" w:color="auto"/>
            </w:tcBorders>
            <w:hideMark/>
          </w:tcPr>
          <w:p w14:paraId="43FADA40"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Weight</w:t>
            </w:r>
          </w:p>
          <w:p w14:paraId="39A0412B" w14:textId="5BCC4D56"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6C553DE7"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no more than</w:t>
            </w:r>
          </w:p>
          <w:p w14:paraId="53F0D700" w14:textId="47BFB39C"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0BBBC214" w14:textId="77777777" w:rsidR="009C263F" w:rsidRPr="00953706" w:rsidRDefault="009C263F">
            <w:pPr>
              <w:spacing w:after="0" w:line="240" w:lineRule="auto"/>
              <w:jc w:val="both"/>
              <w:rPr>
                <w:lang w:val="en-US" w:eastAsia="lv-LV"/>
              </w:rPr>
            </w:pPr>
            <w:proofErr w:type="gramStart"/>
            <w:r w:rsidRPr="00953706">
              <w:rPr>
                <w:rFonts w:ascii="Times New Roman" w:hAnsi="Times New Roman" w:cs="Times New Roman"/>
                <w:color w:val="000000"/>
                <w:lang w:val="en-US"/>
              </w:rPr>
              <w:t>the</w:t>
            </w:r>
            <w:proofErr w:type="gramEnd"/>
            <w:r w:rsidRPr="00953706">
              <w:rPr>
                <w:rFonts w:ascii="Times New Roman" w:hAnsi="Times New Roman" w:cs="Times New Roman"/>
                <w:color w:val="000000"/>
                <w:lang w:val="en-US"/>
              </w:rPr>
              <w:t xml:space="preserve"> front housing of the validator must not be heavier than 2 kg</w:t>
            </w:r>
          </w:p>
          <w:p w14:paraId="597506AC" w14:textId="205A3992" w:rsidR="003D1C7A" w:rsidRPr="00953706" w:rsidRDefault="003D1C7A" w:rsidP="00F03D21">
            <w:pPr>
              <w:spacing w:after="0" w:line="240" w:lineRule="auto"/>
              <w:jc w:val="both"/>
              <w:rPr>
                <w:rFonts w:ascii="Times New Roman" w:eastAsia="Times New Roman" w:hAnsi="Times New Roman" w:cs="Times New Roman"/>
                <w:color w:val="FF0000"/>
                <w:kern w:val="0"/>
                <w:lang w:val="en-US" w:eastAsia="lv-LV"/>
                <w14:ligatures w14:val="none"/>
              </w:rPr>
            </w:pPr>
          </w:p>
        </w:tc>
      </w:tr>
      <w:tr w:rsidR="003D1C7A" w:rsidRPr="001A29E2" w14:paraId="50EB21AC" w14:textId="77777777" w:rsidTr="000B6DB5">
        <w:trPr>
          <w:trHeight w:val="300"/>
        </w:trPr>
        <w:tc>
          <w:tcPr>
            <w:tcW w:w="656" w:type="dxa"/>
            <w:tcBorders>
              <w:top w:val="nil"/>
              <w:left w:val="single" w:sz="4" w:space="0" w:color="auto"/>
              <w:bottom w:val="single" w:sz="4" w:space="0" w:color="auto"/>
              <w:right w:val="single" w:sz="4" w:space="0" w:color="auto"/>
            </w:tcBorders>
          </w:tcPr>
          <w:p w14:paraId="57D68DCC" w14:textId="1B3FBFDB" w:rsidR="003D1C7A" w:rsidRPr="00953706" w:rsidRDefault="634730DC"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3.22.</w:t>
            </w:r>
          </w:p>
        </w:tc>
        <w:tc>
          <w:tcPr>
            <w:tcW w:w="4584" w:type="dxa"/>
            <w:tcBorders>
              <w:top w:val="nil"/>
              <w:left w:val="single" w:sz="4" w:space="0" w:color="auto"/>
              <w:bottom w:val="single" w:sz="4" w:space="0" w:color="auto"/>
              <w:right w:val="single" w:sz="4" w:space="0" w:color="auto"/>
            </w:tcBorders>
            <w:hideMark/>
          </w:tcPr>
          <w:p w14:paraId="649ED8AB"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QR code reader</w:t>
            </w:r>
          </w:p>
          <w:p w14:paraId="504AF6A9" w14:textId="407EA5AA"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6A41BB55" w14:textId="77777777" w:rsidR="009C263F" w:rsidRPr="00953706" w:rsidRDefault="009C263F">
            <w:pPr>
              <w:spacing w:after="0" w:line="240" w:lineRule="auto"/>
              <w:jc w:val="both"/>
              <w:rPr>
                <w:lang w:val="en-US" w:eastAsia="lv-LV"/>
              </w:rPr>
            </w:pPr>
            <w:r w:rsidRPr="00953706">
              <w:rPr>
                <w:rFonts w:ascii="Times New Roman" w:hAnsi="Times New Roman" w:cs="Times New Roman"/>
                <w:lang w:val="en-US"/>
              </w:rPr>
              <w:t>must be ensured</w:t>
            </w:r>
          </w:p>
          <w:p w14:paraId="66E58C21" w14:textId="55A65288" w:rsidR="003D1C7A" w:rsidRPr="00953706" w:rsidRDefault="003D1C7A" w:rsidP="00F03D21">
            <w:pPr>
              <w:spacing w:after="0" w:line="240" w:lineRule="auto"/>
              <w:jc w:val="both"/>
              <w:rPr>
                <w:rFonts w:ascii="Times New Roman" w:eastAsia="Times New Roman" w:hAnsi="Times New Roman" w:cs="Times New Roman"/>
                <w:kern w:val="0"/>
                <w:lang w:val="en-US" w:eastAsia="lv-LV"/>
                <w14:ligatures w14:val="none"/>
              </w:rPr>
            </w:pPr>
          </w:p>
        </w:tc>
        <w:tc>
          <w:tcPr>
            <w:tcW w:w="5528" w:type="dxa"/>
            <w:tcBorders>
              <w:top w:val="nil"/>
              <w:left w:val="nil"/>
              <w:bottom w:val="single" w:sz="4" w:space="0" w:color="auto"/>
              <w:right w:val="single" w:sz="4" w:space="0" w:color="auto"/>
            </w:tcBorders>
            <w:hideMark/>
          </w:tcPr>
          <w:p w14:paraId="5BA8D533" w14:textId="77777777" w:rsidR="009C263F" w:rsidRPr="00953706" w:rsidRDefault="009C263F">
            <w:pPr>
              <w:spacing w:after="0" w:line="240" w:lineRule="auto"/>
              <w:jc w:val="both"/>
              <w:rPr>
                <w:lang w:val="en-US" w:eastAsia="lv-LV"/>
              </w:rPr>
            </w:pPr>
            <w:r w:rsidRPr="00953706">
              <w:rPr>
                <w:rFonts w:ascii="Times New Roman" w:hAnsi="Times New Roman" w:cs="Times New Roman"/>
                <w:lang w:val="en-US"/>
              </w:rPr>
              <w:t>camera or laser</w:t>
            </w:r>
          </w:p>
          <w:p w14:paraId="0F3DCCEC" w14:textId="68B91B32" w:rsidR="003D1C7A" w:rsidRPr="00953706" w:rsidRDefault="003D1C7A" w:rsidP="00F03D21">
            <w:pPr>
              <w:spacing w:after="0" w:line="240" w:lineRule="auto"/>
              <w:jc w:val="both"/>
              <w:rPr>
                <w:rFonts w:ascii="Times New Roman" w:eastAsia="Times New Roman" w:hAnsi="Times New Roman" w:cs="Times New Roman"/>
                <w:kern w:val="0"/>
                <w:lang w:val="en-US" w:eastAsia="lv-LV"/>
                <w14:ligatures w14:val="none"/>
              </w:rPr>
            </w:pPr>
          </w:p>
        </w:tc>
      </w:tr>
      <w:tr w:rsidR="003D1C7A" w:rsidRPr="001A29E2" w14:paraId="2483631C" w14:textId="77777777" w:rsidTr="000B6DB5">
        <w:trPr>
          <w:trHeight w:val="300"/>
        </w:trPr>
        <w:tc>
          <w:tcPr>
            <w:tcW w:w="656" w:type="dxa"/>
            <w:tcBorders>
              <w:top w:val="nil"/>
              <w:left w:val="single" w:sz="4" w:space="0" w:color="auto"/>
              <w:bottom w:val="single" w:sz="4" w:space="0" w:color="auto"/>
              <w:right w:val="single" w:sz="4" w:space="0" w:color="auto"/>
            </w:tcBorders>
          </w:tcPr>
          <w:p w14:paraId="7DA8C176" w14:textId="0216EBD4" w:rsidR="003D1C7A" w:rsidRPr="00953706" w:rsidRDefault="634730DC"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3.23.</w:t>
            </w:r>
          </w:p>
        </w:tc>
        <w:tc>
          <w:tcPr>
            <w:tcW w:w="4584" w:type="dxa"/>
            <w:tcBorders>
              <w:top w:val="nil"/>
              <w:left w:val="single" w:sz="4" w:space="0" w:color="auto"/>
              <w:bottom w:val="single" w:sz="4" w:space="0" w:color="auto"/>
              <w:right w:val="single" w:sz="4" w:space="0" w:color="auto"/>
            </w:tcBorders>
            <w:hideMark/>
          </w:tcPr>
          <w:p w14:paraId="46AA9655"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Ingress protection rating (IP)</w:t>
            </w:r>
          </w:p>
          <w:p w14:paraId="67779634" w14:textId="20554DAB"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2EA80605"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not less than</w:t>
            </w:r>
          </w:p>
          <w:p w14:paraId="71CA371C" w14:textId="0391604F"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75B10E6D" w14:textId="77777777" w:rsidR="003D1C7A" w:rsidRPr="00953706" w:rsidRDefault="547FAFC5"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IP54</w:t>
            </w:r>
          </w:p>
        </w:tc>
      </w:tr>
      <w:tr w:rsidR="003D1C7A" w:rsidRPr="001A29E2" w14:paraId="6A898588" w14:textId="77777777" w:rsidTr="000B6DB5">
        <w:trPr>
          <w:trHeight w:val="300"/>
        </w:trPr>
        <w:tc>
          <w:tcPr>
            <w:tcW w:w="656" w:type="dxa"/>
            <w:tcBorders>
              <w:top w:val="nil"/>
              <w:left w:val="single" w:sz="4" w:space="0" w:color="auto"/>
              <w:bottom w:val="single" w:sz="4" w:space="0" w:color="auto"/>
              <w:right w:val="single" w:sz="4" w:space="0" w:color="auto"/>
            </w:tcBorders>
          </w:tcPr>
          <w:p w14:paraId="41EC6322" w14:textId="72FA34E1" w:rsidR="003D1C7A" w:rsidRPr="00953706" w:rsidRDefault="634730DC"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3.24.</w:t>
            </w:r>
          </w:p>
        </w:tc>
        <w:tc>
          <w:tcPr>
            <w:tcW w:w="4584" w:type="dxa"/>
            <w:tcBorders>
              <w:top w:val="nil"/>
              <w:left w:val="single" w:sz="4" w:space="0" w:color="auto"/>
              <w:bottom w:val="single" w:sz="4" w:space="0" w:color="auto"/>
              <w:right w:val="single" w:sz="4" w:space="0" w:color="auto"/>
            </w:tcBorders>
            <w:hideMark/>
          </w:tcPr>
          <w:p w14:paraId="735ADF06"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Mechanical impact protection rating (IK)</w:t>
            </w:r>
          </w:p>
          <w:p w14:paraId="5F7DF838" w14:textId="7B28593D"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290430D0"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not less than</w:t>
            </w:r>
          </w:p>
          <w:p w14:paraId="7EA86E62" w14:textId="55F46F3F"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1E9F90FA" w14:textId="77777777" w:rsidR="003D1C7A" w:rsidRPr="00953706" w:rsidRDefault="547FAFC5"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IK8</w:t>
            </w:r>
          </w:p>
        </w:tc>
      </w:tr>
      <w:tr w:rsidR="003D1C7A" w:rsidRPr="001A29E2" w14:paraId="5C83EC18" w14:textId="77777777" w:rsidTr="000B6DB5">
        <w:trPr>
          <w:trHeight w:val="300"/>
        </w:trPr>
        <w:tc>
          <w:tcPr>
            <w:tcW w:w="656" w:type="dxa"/>
            <w:tcBorders>
              <w:top w:val="nil"/>
              <w:left w:val="single" w:sz="4" w:space="0" w:color="auto"/>
              <w:bottom w:val="single" w:sz="4" w:space="0" w:color="auto"/>
              <w:right w:val="single" w:sz="4" w:space="0" w:color="auto"/>
            </w:tcBorders>
          </w:tcPr>
          <w:p w14:paraId="3C86CD62" w14:textId="19B60E5C" w:rsidR="003D1C7A" w:rsidRPr="00953706" w:rsidRDefault="634730DC" w:rsidP="00F03D21">
            <w:pPr>
              <w:spacing w:after="0" w:line="240" w:lineRule="auto"/>
              <w:jc w:val="both"/>
              <w:rPr>
                <w:rFonts w:ascii="Times New Roman" w:eastAsia="Times New Roman" w:hAnsi="Times New Roman" w:cs="Times New Roman"/>
                <w:kern w:val="0"/>
                <w:lang w:val="en-US" w:eastAsia="lv-LV"/>
                <w14:ligatures w14:val="none"/>
              </w:rPr>
            </w:pPr>
            <w:r w:rsidRPr="00953706">
              <w:rPr>
                <w:rFonts w:ascii="Times New Roman" w:eastAsia="Times New Roman" w:hAnsi="Times New Roman" w:cs="Times New Roman"/>
                <w:kern w:val="0"/>
                <w:lang w:val="en-US" w:bidi="lv-LV"/>
                <w14:ligatures w14:val="none"/>
              </w:rPr>
              <w:t>3.25.</w:t>
            </w:r>
          </w:p>
        </w:tc>
        <w:tc>
          <w:tcPr>
            <w:tcW w:w="4584" w:type="dxa"/>
            <w:tcBorders>
              <w:top w:val="nil"/>
              <w:left w:val="single" w:sz="4" w:space="0" w:color="auto"/>
              <w:bottom w:val="single" w:sz="4" w:space="0" w:color="auto"/>
              <w:right w:val="single" w:sz="4" w:space="0" w:color="auto"/>
            </w:tcBorders>
            <w:hideMark/>
          </w:tcPr>
          <w:p w14:paraId="33A45350" w14:textId="77777777" w:rsidR="009C263F" w:rsidRPr="00953706" w:rsidRDefault="009C263F">
            <w:pPr>
              <w:spacing w:after="0" w:line="240" w:lineRule="auto"/>
              <w:jc w:val="both"/>
              <w:rPr>
                <w:lang w:val="en-US" w:eastAsia="lv-LV"/>
              </w:rPr>
            </w:pPr>
            <w:r w:rsidRPr="00953706">
              <w:rPr>
                <w:rFonts w:ascii="Times New Roman" w:hAnsi="Times New Roman" w:cs="Times New Roman"/>
                <w:lang w:val="en-US"/>
              </w:rPr>
              <w:t>Secure locking to the housing with a key</w:t>
            </w:r>
          </w:p>
          <w:p w14:paraId="38D4B3E2" w14:textId="1D5CA7EB" w:rsidR="003D1C7A" w:rsidRPr="00953706" w:rsidRDefault="003D1C7A" w:rsidP="00F03D21">
            <w:pPr>
              <w:spacing w:after="0" w:line="240" w:lineRule="auto"/>
              <w:jc w:val="both"/>
              <w:rPr>
                <w:rFonts w:ascii="Times New Roman" w:eastAsia="Times New Roman" w:hAnsi="Times New Roman" w:cs="Times New Roman"/>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2198C68A"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must be ensured</w:t>
            </w:r>
          </w:p>
          <w:p w14:paraId="5305BA25" w14:textId="06A2A8A8"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1DC2FD80" w14:textId="77777777" w:rsidR="003D1C7A" w:rsidRPr="00953706" w:rsidRDefault="547FAFC5"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 </w:t>
            </w:r>
          </w:p>
        </w:tc>
      </w:tr>
      <w:tr w:rsidR="003D1C7A" w:rsidRPr="001A29E2" w14:paraId="6C8B740B" w14:textId="77777777" w:rsidTr="000B6DB5">
        <w:trPr>
          <w:trHeight w:val="493"/>
        </w:trPr>
        <w:tc>
          <w:tcPr>
            <w:tcW w:w="656" w:type="dxa"/>
            <w:tcBorders>
              <w:top w:val="nil"/>
              <w:left w:val="single" w:sz="4" w:space="0" w:color="auto"/>
              <w:bottom w:val="single" w:sz="4" w:space="0" w:color="auto"/>
              <w:right w:val="single" w:sz="4" w:space="0" w:color="auto"/>
            </w:tcBorders>
          </w:tcPr>
          <w:p w14:paraId="06B3311A" w14:textId="62DA97C6" w:rsidR="003D1C7A" w:rsidRPr="00953706" w:rsidRDefault="634730DC"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3.26.</w:t>
            </w:r>
          </w:p>
        </w:tc>
        <w:tc>
          <w:tcPr>
            <w:tcW w:w="4584" w:type="dxa"/>
            <w:tcBorders>
              <w:top w:val="nil"/>
              <w:left w:val="single" w:sz="4" w:space="0" w:color="auto"/>
              <w:bottom w:val="single" w:sz="4" w:space="0" w:color="auto"/>
              <w:right w:val="single" w:sz="4" w:space="0" w:color="auto"/>
            </w:tcBorders>
            <w:hideMark/>
          </w:tcPr>
          <w:p w14:paraId="2FC1BAB6"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Housing / validator color</w:t>
            </w:r>
          </w:p>
          <w:p w14:paraId="4C053154" w14:textId="292CF70B"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590C35C8"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exact</w:t>
            </w:r>
          </w:p>
          <w:p w14:paraId="7E4250D5" w14:textId="3D0E3BCF"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2641B58F"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to be defined at the time of contract signing</w:t>
            </w:r>
          </w:p>
          <w:p w14:paraId="5123FC1B" w14:textId="661953BB"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r>
      <w:tr w:rsidR="003D1C7A" w:rsidRPr="001A29E2" w14:paraId="214DA0D0" w14:textId="77777777" w:rsidTr="000B6DB5">
        <w:trPr>
          <w:trHeight w:val="300"/>
        </w:trPr>
        <w:tc>
          <w:tcPr>
            <w:tcW w:w="656" w:type="dxa"/>
            <w:tcBorders>
              <w:top w:val="nil"/>
              <w:left w:val="single" w:sz="4" w:space="0" w:color="auto"/>
              <w:bottom w:val="single" w:sz="4" w:space="0" w:color="auto"/>
              <w:right w:val="single" w:sz="4" w:space="0" w:color="auto"/>
            </w:tcBorders>
          </w:tcPr>
          <w:p w14:paraId="01305CBC" w14:textId="45369B47" w:rsidR="003D1C7A" w:rsidRPr="00953706" w:rsidRDefault="634730DC"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3.27.</w:t>
            </w:r>
          </w:p>
        </w:tc>
        <w:tc>
          <w:tcPr>
            <w:tcW w:w="4584" w:type="dxa"/>
            <w:tcBorders>
              <w:top w:val="nil"/>
              <w:left w:val="single" w:sz="4" w:space="0" w:color="auto"/>
              <w:bottom w:val="single" w:sz="4" w:space="0" w:color="auto"/>
              <w:right w:val="single" w:sz="4" w:space="0" w:color="auto"/>
            </w:tcBorders>
            <w:hideMark/>
          </w:tcPr>
          <w:p w14:paraId="716A82AE"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Diameter of bus handrail poles</w:t>
            </w:r>
          </w:p>
          <w:p w14:paraId="3CEFBAD7" w14:textId="74AE1D79"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33A3FC64"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at least / more than</w:t>
            </w:r>
          </w:p>
          <w:p w14:paraId="53DF92DC" w14:textId="5E896147"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4311EA13" w14:textId="77777777" w:rsidR="003D1C7A" w:rsidRPr="00953706" w:rsidRDefault="547FAFC5"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35mm–37mm</w:t>
            </w:r>
          </w:p>
        </w:tc>
      </w:tr>
      <w:tr w:rsidR="003D1C7A" w:rsidRPr="001A29E2" w14:paraId="781D87A9" w14:textId="77777777" w:rsidTr="000B6DB5">
        <w:trPr>
          <w:trHeight w:val="300"/>
        </w:trPr>
        <w:tc>
          <w:tcPr>
            <w:tcW w:w="656" w:type="dxa"/>
            <w:tcBorders>
              <w:top w:val="nil"/>
              <w:left w:val="single" w:sz="4" w:space="0" w:color="auto"/>
              <w:bottom w:val="single" w:sz="4" w:space="0" w:color="auto"/>
              <w:right w:val="single" w:sz="4" w:space="0" w:color="auto"/>
            </w:tcBorders>
          </w:tcPr>
          <w:p w14:paraId="4E35FCCE" w14:textId="7CD2D2A5" w:rsidR="003D1C7A" w:rsidRPr="00953706" w:rsidRDefault="634730DC"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3.28.</w:t>
            </w:r>
          </w:p>
        </w:tc>
        <w:tc>
          <w:tcPr>
            <w:tcW w:w="4584" w:type="dxa"/>
            <w:tcBorders>
              <w:top w:val="nil"/>
              <w:left w:val="single" w:sz="4" w:space="0" w:color="auto"/>
              <w:bottom w:val="single" w:sz="4" w:space="0" w:color="auto"/>
              <w:right w:val="single" w:sz="4" w:space="0" w:color="auto"/>
            </w:tcBorders>
            <w:hideMark/>
          </w:tcPr>
          <w:p w14:paraId="19583C9A"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Warranty (months)</w:t>
            </w:r>
          </w:p>
          <w:p w14:paraId="3A1F1119" w14:textId="5765DAC6"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40F87FCD"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at least / higher / more</w:t>
            </w:r>
          </w:p>
          <w:p w14:paraId="54DFB523" w14:textId="594783FF"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2534DD61" w14:textId="11EACA93" w:rsidR="003D1C7A" w:rsidRPr="00953706" w:rsidRDefault="2FCB944B"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kern w:val="0"/>
                <w:lang w:val="en-US" w:bidi="lv-LV"/>
                <w14:ligatures w14:val="none"/>
              </w:rPr>
              <w:t>36</w:t>
            </w:r>
          </w:p>
        </w:tc>
      </w:tr>
      <w:tr w:rsidR="003D1C7A" w:rsidRPr="001A29E2" w14:paraId="77F0F9D7" w14:textId="77777777" w:rsidTr="000B6DB5">
        <w:trPr>
          <w:trHeight w:val="940"/>
        </w:trPr>
        <w:tc>
          <w:tcPr>
            <w:tcW w:w="656" w:type="dxa"/>
            <w:tcBorders>
              <w:top w:val="nil"/>
              <w:left w:val="single" w:sz="4" w:space="0" w:color="auto"/>
              <w:bottom w:val="single" w:sz="4" w:space="0" w:color="auto"/>
              <w:right w:val="single" w:sz="4" w:space="0" w:color="auto"/>
            </w:tcBorders>
          </w:tcPr>
          <w:p w14:paraId="3EFB3031" w14:textId="6BE0D618" w:rsidR="003D1C7A" w:rsidRPr="00953706" w:rsidRDefault="634730DC"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3.29.</w:t>
            </w:r>
          </w:p>
        </w:tc>
        <w:tc>
          <w:tcPr>
            <w:tcW w:w="4584" w:type="dxa"/>
            <w:tcBorders>
              <w:top w:val="nil"/>
              <w:left w:val="single" w:sz="4" w:space="0" w:color="auto"/>
              <w:bottom w:val="single" w:sz="4" w:space="0" w:color="auto"/>
              <w:right w:val="single" w:sz="4" w:space="0" w:color="auto"/>
            </w:tcBorders>
            <w:hideMark/>
          </w:tcPr>
          <w:p w14:paraId="1A111E72"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Device identification</w:t>
            </w:r>
          </w:p>
          <w:p w14:paraId="1FEA4BCB" w14:textId="279FA7C7"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6C6E3764"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must be ensured</w:t>
            </w:r>
          </w:p>
          <w:p w14:paraId="7A6A65B6" w14:textId="32F4447A"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tcPr>
          <w:p w14:paraId="3F623725" w14:textId="77777777" w:rsidR="009C263F" w:rsidRPr="00953706" w:rsidRDefault="009C263F">
            <w:pPr>
              <w:spacing w:after="0" w:line="240" w:lineRule="auto"/>
              <w:rPr>
                <w:lang w:val="en-US" w:eastAsia="lv-LV"/>
              </w:rPr>
            </w:pPr>
            <w:r w:rsidRPr="00953706">
              <w:rPr>
                <w:rFonts w:ascii="Times New Roman" w:hAnsi="Times New Roman" w:cs="Times New Roman"/>
                <w:color w:val="000000"/>
                <w:lang w:val="en-US"/>
              </w:rPr>
              <w:t>The device must be marked with a unique identification number. The marking must be durable and long-lasting (e.g., engraving or a metallized sticker or another solution).</w:t>
            </w:r>
          </w:p>
          <w:p w14:paraId="50CB032D"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 </w:t>
            </w:r>
          </w:p>
          <w:p w14:paraId="5ECCF572" w14:textId="0C7E781C"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r>
      <w:tr w:rsidR="003D1C7A" w:rsidRPr="001A29E2" w14:paraId="6A4DFDA5" w14:textId="77777777" w:rsidTr="000B6DB5">
        <w:trPr>
          <w:trHeight w:val="1200"/>
        </w:trPr>
        <w:tc>
          <w:tcPr>
            <w:tcW w:w="656" w:type="dxa"/>
            <w:tcBorders>
              <w:top w:val="nil"/>
              <w:left w:val="single" w:sz="4" w:space="0" w:color="auto"/>
              <w:bottom w:val="single" w:sz="4" w:space="0" w:color="auto"/>
              <w:right w:val="single" w:sz="4" w:space="0" w:color="auto"/>
            </w:tcBorders>
          </w:tcPr>
          <w:p w14:paraId="26BA5EA1" w14:textId="598646DC" w:rsidR="003D1C7A" w:rsidRPr="00953706" w:rsidRDefault="634730DC"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3.30.</w:t>
            </w:r>
          </w:p>
        </w:tc>
        <w:tc>
          <w:tcPr>
            <w:tcW w:w="4584" w:type="dxa"/>
            <w:tcBorders>
              <w:top w:val="nil"/>
              <w:left w:val="single" w:sz="4" w:space="0" w:color="auto"/>
              <w:bottom w:val="single" w:sz="4" w:space="0" w:color="auto"/>
              <w:right w:val="single" w:sz="4" w:space="0" w:color="auto"/>
            </w:tcBorders>
            <w:hideMark/>
          </w:tcPr>
          <w:p w14:paraId="3270C790"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EC declaration of conformity</w:t>
            </w:r>
          </w:p>
          <w:p w14:paraId="72ADAEBB" w14:textId="693283ED"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58491F16"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at least</w:t>
            </w:r>
          </w:p>
          <w:p w14:paraId="0C151F11" w14:textId="51FC03D9"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2A0C4596" w14:textId="77777777" w:rsidR="009C263F" w:rsidRPr="00953706" w:rsidRDefault="009C263F">
            <w:pPr>
              <w:shd w:val="clear" w:color="auto" w:fill="FFFFFF"/>
              <w:rPr>
                <w:lang w:val="en-US" w:eastAsia="lv-LV"/>
              </w:rPr>
            </w:pPr>
            <w:r w:rsidRPr="00953706">
              <w:rPr>
                <w:rFonts w:ascii="Times New Roman" w:hAnsi="Times New Roman" w:cs="Times New Roman"/>
                <w:color w:val="000000"/>
                <w:lang w:val="en-US"/>
              </w:rPr>
              <w:t xml:space="preserve">Complies with: </w:t>
            </w:r>
            <w:r w:rsidRPr="00953706">
              <w:rPr>
                <w:rFonts w:ascii="Times New Roman" w:hAnsi="Times New Roman" w:cs="Times New Roman"/>
                <w:color w:val="000000"/>
                <w:lang w:val="en-US"/>
              </w:rPr>
              <w:br/>
              <w:t xml:space="preserve">a) Directive 2014/53/EU of the European Parliament and of the Council; </w:t>
            </w:r>
            <w:r w:rsidRPr="00953706">
              <w:rPr>
                <w:rFonts w:ascii="Times New Roman" w:hAnsi="Times New Roman" w:cs="Times New Roman"/>
                <w:color w:val="000000"/>
                <w:lang w:val="en-US"/>
              </w:rPr>
              <w:br/>
              <w:t xml:space="preserve">b) Cabinet Regulation No. 215 of 2 April 2024 “Regulations on conformity assessment, making available </w:t>
            </w:r>
            <w:r w:rsidRPr="00953706">
              <w:rPr>
                <w:rFonts w:ascii="Times New Roman" w:hAnsi="Times New Roman" w:cs="Times New Roman"/>
                <w:color w:val="000000"/>
                <w:lang w:val="en-US"/>
              </w:rPr>
              <w:lastRenderedPageBreak/>
              <w:t>on the market, installation, use and supervision of radio equipment”.</w:t>
            </w:r>
          </w:p>
          <w:p w14:paraId="3AA664D5" w14:textId="729D8051" w:rsidR="0080346A" w:rsidRPr="00953706" w:rsidRDefault="3BF3B6E7" w:rsidP="004C7514">
            <w:pPr>
              <w:spacing w:after="0" w:line="240" w:lineRule="auto"/>
              <w:rPr>
                <w:rFonts w:ascii="Times New Roman" w:eastAsia="Times New Roman" w:hAnsi="Times New Roman" w:cs="Times New Roman"/>
                <w:color w:val="000000"/>
                <w:kern w:val="0"/>
                <w:lang w:val="en-US" w:eastAsia="lv-LV"/>
                <w14:ligatures w14:val="none"/>
              </w:rPr>
            </w:pPr>
            <w:hyperlink r:id="rId11" w:history="1">
              <w:r w:rsidRPr="00953706">
                <w:rPr>
                  <w:rStyle w:val="Hyperlink"/>
                  <w:rFonts w:ascii="Times New Roman" w:eastAsia="Times New Roman" w:hAnsi="Times New Roman" w:cs="Times New Roman"/>
                  <w:kern w:val="0"/>
                  <w:lang w:val="en-US" w:bidi="lv-LV"/>
                  <w14:ligatures w14:val="none"/>
                </w:rPr>
                <w:t>https://likumi.lv/ta/id/351106</w:t>
              </w:r>
            </w:hyperlink>
          </w:p>
          <w:p w14:paraId="21558EA4" w14:textId="2834A2A1" w:rsidR="001A79F3" w:rsidRPr="00953706" w:rsidRDefault="001A79F3" w:rsidP="004C7514">
            <w:pPr>
              <w:spacing w:after="0" w:line="240" w:lineRule="auto"/>
              <w:rPr>
                <w:rFonts w:ascii="Times New Roman" w:eastAsia="Times New Roman" w:hAnsi="Times New Roman" w:cs="Times New Roman"/>
                <w:color w:val="000000"/>
                <w:kern w:val="0"/>
                <w:lang w:val="en-US" w:eastAsia="lv-LV"/>
                <w14:ligatures w14:val="none"/>
              </w:rPr>
            </w:pPr>
          </w:p>
        </w:tc>
      </w:tr>
      <w:tr w:rsidR="003D1C7A" w:rsidRPr="001A29E2" w14:paraId="79E45EA3" w14:textId="77777777" w:rsidTr="000B6DB5">
        <w:trPr>
          <w:trHeight w:val="683"/>
        </w:trPr>
        <w:tc>
          <w:tcPr>
            <w:tcW w:w="656" w:type="dxa"/>
            <w:tcBorders>
              <w:top w:val="nil"/>
              <w:left w:val="single" w:sz="4" w:space="0" w:color="auto"/>
              <w:bottom w:val="single" w:sz="4" w:space="0" w:color="auto"/>
              <w:right w:val="single" w:sz="4" w:space="0" w:color="auto"/>
            </w:tcBorders>
          </w:tcPr>
          <w:p w14:paraId="1641497C" w14:textId="5A36C778" w:rsidR="003D1C7A" w:rsidRPr="00953706" w:rsidRDefault="634730DC"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lastRenderedPageBreak/>
              <w:t>3.31.</w:t>
            </w:r>
          </w:p>
        </w:tc>
        <w:tc>
          <w:tcPr>
            <w:tcW w:w="4584" w:type="dxa"/>
            <w:tcBorders>
              <w:top w:val="nil"/>
              <w:left w:val="single" w:sz="4" w:space="0" w:color="auto"/>
              <w:bottom w:val="single" w:sz="4" w:space="0" w:color="auto"/>
              <w:right w:val="single" w:sz="4" w:space="0" w:color="auto"/>
            </w:tcBorders>
            <w:hideMark/>
          </w:tcPr>
          <w:p w14:paraId="2CDCD5C1"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Compliance with the CIPURSE™ open standard specification in accordance with OSPT Alliance guidelines</w:t>
            </w:r>
          </w:p>
          <w:p w14:paraId="4D089B80" w14:textId="4BD80301"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4E5C79F8"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must be ensured</w:t>
            </w:r>
          </w:p>
          <w:p w14:paraId="5E42614E" w14:textId="38F80C7D"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339BC514" w14:textId="77777777" w:rsidR="003D1C7A" w:rsidRPr="00953706" w:rsidRDefault="547FAFC5"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 </w:t>
            </w:r>
          </w:p>
        </w:tc>
      </w:tr>
      <w:tr w:rsidR="00CE5407" w:rsidRPr="001A29E2" w14:paraId="5B857E2C" w14:textId="77777777" w:rsidTr="000B6DB5">
        <w:trPr>
          <w:trHeight w:val="765"/>
        </w:trPr>
        <w:tc>
          <w:tcPr>
            <w:tcW w:w="656" w:type="dxa"/>
            <w:tcBorders>
              <w:top w:val="nil"/>
              <w:left w:val="single" w:sz="4" w:space="0" w:color="auto"/>
              <w:bottom w:val="single" w:sz="4" w:space="0" w:color="auto"/>
              <w:right w:val="single" w:sz="4" w:space="0" w:color="auto"/>
            </w:tcBorders>
          </w:tcPr>
          <w:p w14:paraId="3DB15B37" w14:textId="1E737DAE"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3.32.</w:t>
            </w:r>
          </w:p>
        </w:tc>
        <w:tc>
          <w:tcPr>
            <w:tcW w:w="4584" w:type="dxa"/>
            <w:tcBorders>
              <w:top w:val="nil"/>
              <w:left w:val="single" w:sz="4" w:space="0" w:color="auto"/>
              <w:bottom w:val="single" w:sz="4" w:space="0" w:color="auto"/>
              <w:right w:val="single" w:sz="4" w:space="0" w:color="auto"/>
            </w:tcBorders>
            <w:hideMark/>
          </w:tcPr>
          <w:p w14:paraId="4A2D02D4"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Compliance with the CNA/</w:t>
            </w:r>
            <w:proofErr w:type="spellStart"/>
            <w:r w:rsidRPr="00953706">
              <w:rPr>
                <w:rFonts w:ascii="Times New Roman" w:hAnsi="Times New Roman" w:cs="Times New Roman"/>
                <w:color w:val="000000"/>
                <w:lang w:val="en-US"/>
              </w:rPr>
              <w:t>PayCert</w:t>
            </w:r>
            <w:proofErr w:type="spellEnd"/>
            <w:r w:rsidRPr="00953706">
              <w:rPr>
                <w:rFonts w:ascii="Times New Roman" w:hAnsi="Times New Roman" w:cs="Times New Roman"/>
                <w:color w:val="000000"/>
                <w:lang w:val="en-US"/>
              </w:rPr>
              <w:t xml:space="preserve"> standard specification in accordance with STA (alliance) guidelines</w:t>
            </w:r>
          </w:p>
          <w:p w14:paraId="490F9344" w14:textId="1F03EA0F"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6B9C1710"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must be ensured</w:t>
            </w:r>
          </w:p>
          <w:p w14:paraId="759181E0" w14:textId="74370256"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6A3056F9" w14:textId="77777777"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 </w:t>
            </w:r>
          </w:p>
        </w:tc>
      </w:tr>
      <w:tr w:rsidR="00CE5407" w:rsidRPr="001A29E2" w14:paraId="642AB07D" w14:textId="77777777" w:rsidTr="000B6DB5">
        <w:trPr>
          <w:trHeight w:val="988"/>
        </w:trPr>
        <w:tc>
          <w:tcPr>
            <w:tcW w:w="656" w:type="dxa"/>
            <w:tcBorders>
              <w:top w:val="nil"/>
              <w:left w:val="single" w:sz="4" w:space="0" w:color="auto"/>
              <w:bottom w:val="single" w:sz="4" w:space="0" w:color="auto"/>
              <w:right w:val="single" w:sz="4" w:space="0" w:color="auto"/>
            </w:tcBorders>
          </w:tcPr>
          <w:p w14:paraId="5619F5B4" w14:textId="7821906B"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3.33.</w:t>
            </w:r>
          </w:p>
        </w:tc>
        <w:tc>
          <w:tcPr>
            <w:tcW w:w="4584" w:type="dxa"/>
            <w:tcBorders>
              <w:top w:val="nil"/>
              <w:left w:val="single" w:sz="4" w:space="0" w:color="auto"/>
              <w:bottom w:val="single" w:sz="4" w:space="0" w:color="auto"/>
              <w:right w:val="single" w:sz="4" w:space="0" w:color="auto"/>
            </w:tcBorders>
            <w:hideMark/>
          </w:tcPr>
          <w:p w14:paraId="65D22A3C"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The validator and card interface must be based on an open standard according to ISO/IEC 7816-4 for command exchange and ISO/IEC 7816-8 for security operations</w:t>
            </w:r>
          </w:p>
          <w:p w14:paraId="2B465785" w14:textId="7D61829E"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050EA162"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must be ensured</w:t>
            </w:r>
          </w:p>
          <w:p w14:paraId="4498549F" w14:textId="20DCDE76"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22F3204B" w14:textId="77777777"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 </w:t>
            </w:r>
          </w:p>
        </w:tc>
      </w:tr>
      <w:tr w:rsidR="00CE5407" w:rsidRPr="001A29E2" w14:paraId="4D539930" w14:textId="77777777" w:rsidTr="000B6DB5">
        <w:trPr>
          <w:trHeight w:val="804"/>
        </w:trPr>
        <w:tc>
          <w:tcPr>
            <w:tcW w:w="656" w:type="dxa"/>
            <w:tcBorders>
              <w:top w:val="nil"/>
              <w:left w:val="single" w:sz="4" w:space="0" w:color="auto"/>
              <w:bottom w:val="single" w:sz="4" w:space="0" w:color="auto"/>
              <w:right w:val="single" w:sz="4" w:space="0" w:color="auto"/>
            </w:tcBorders>
          </w:tcPr>
          <w:p w14:paraId="7520FF10" w14:textId="312C7D8B"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3.34.</w:t>
            </w:r>
          </w:p>
        </w:tc>
        <w:tc>
          <w:tcPr>
            <w:tcW w:w="4584" w:type="dxa"/>
            <w:tcBorders>
              <w:top w:val="nil"/>
              <w:left w:val="single" w:sz="4" w:space="0" w:color="auto"/>
              <w:bottom w:val="single" w:sz="4" w:space="0" w:color="auto"/>
              <w:right w:val="single" w:sz="4" w:space="0" w:color="auto"/>
            </w:tcBorders>
            <w:hideMark/>
          </w:tcPr>
          <w:p w14:paraId="66271FEB"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 xml:space="preserve">Compliance with secure electronic payment standards supported by </w:t>
            </w:r>
            <w:proofErr w:type="spellStart"/>
            <w:r w:rsidRPr="00953706">
              <w:rPr>
                <w:rFonts w:ascii="Times New Roman" w:hAnsi="Times New Roman" w:cs="Times New Roman"/>
                <w:color w:val="000000"/>
                <w:lang w:val="en-US"/>
              </w:rPr>
              <w:t>GooglePay</w:t>
            </w:r>
            <w:proofErr w:type="spellEnd"/>
            <w:r w:rsidRPr="00953706">
              <w:rPr>
                <w:rFonts w:ascii="Times New Roman" w:hAnsi="Times New Roman" w:cs="Times New Roman"/>
                <w:color w:val="000000"/>
                <w:lang w:val="en-US"/>
              </w:rPr>
              <w:t xml:space="preserve"> and </w:t>
            </w:r>
            <w:proofErr w:type="spellStart"/>
            <w:r w:rsidRPr="00953706">
              <w:rPr>
                <w:rFonts w:ascii="Times New Roman" w:hAnsi="Times New Roman" w:cs="Times New Roman"/>
                <w:color w:val="000000"/>
                <w:lang w:val="en-US"/>
              </w:rPr>
              <w:t>ApplePay</w:t>
            </w:r>
            <w:proofErr w:type="spellEnd"/>
          </w:p>
          <w:p w14:paraId="54C1A40B" w14:textId="544F2078"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7B01BA81"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must be ensured</w:t>
            </w:r>
          </w:p>
          <w:p w14:paraId="23BF24C5" w14:textId="7A9D7FFF"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76F26D2F" w14:textId="77777777" w:rsidR="00CE5407" w:rsidRPr="00953706" w:rsidRDefault="00CE5407" w:rsidP="00CE5407">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 </w:t>
            </w:r>
          </w:p>
        </w:tc>
      </w:tr>
      <w:tr w:rsidR="003D1C7A" w:rsidRPr="001A29E2" w14:paraId="6B65CB41" w14:textId="77777777" w:rsidTr="000B6DB5">
        <w:trPr>
          <w:trHeight w:val="3900"/>
        </w:trPr>
        <w:tc>
          <w:tcPr>
            <w:tcW w:w="656" w:type="dxa"/>
            <w:tcBorders>
              <w:top w:val="nil"/>
              <w:left w:val="single" w:sz="4" w:space="0" w:color="auto"/>
              <w:bottom w:val="single" w:sz="4" w:space="0" w:color="auto"/>
              <w:right w:val="single" w:sz="4" w:space="0" w:color="auto"/>
            </w:tcBorders>
          </w:tcPr>
          <w:p w14:paraId="4B7F0103" w14:textId="353B3671" w:rsidR="003D1C7A" w:rsidRPr="00953706" w:rsidRDefault="39D3FA03"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lastRenderedPageBreak/>
              <w:t>3.35.</w:t>
            </w:r>
          </w:p>
        </w:tc>
        <w:tc>
          <w:tcPr>
            <w:tcW w:w="4584" w:type="dxa"/>
            <w:tcBorders>
              <w:top w:val="nil"/>
              <w:left w:val="single" w:sz="4" w:space="0" w:color="auto"/>
              <w:bottom w:val="single" w:sz="4" w:space="0" w:color="auto"/>
              <w:right w:val="single" w:sz="4" w:space="0" w:color="auto"/>
            </w:tcBorders>
            <w:hideMark/>
          </w:tcPr>
          <w:p w14:paraId="68FF405E" w14:textId="4308007A"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 xml:space="preserve">Compliance with security </w:t>
            </w:r>
            <w:r w:rsidR="003B65A4" w:rsidRPr="003B65A4">
              <w:rPr>
                <w:rFonts w:ascii="Times New Roman" w:hAnsi="Times New Roman" w:cs="Times New Roman"/>
                <w:color w:val="000000"/>
                <w:lang w:val="en-US"/>
              </w:rPr>
              <w:t>standards</w:t>
            </w:r>
          </w:p>
          <w:p w14:paraId="1B289CAF" w14:textId="074442C4"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142D475E"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at least</w:t>
            </w:r>
          </w:p>
          <w:p w14:paraId="000F9BAD" w14:textId="60C206AF"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174D003F" w14:textId="77777777" w:rsidR="009C263F" w:rsidRPr="00953706" w:rsidRDefault="009C263F">
            <w:pPr>
              <w:spacing w:after="0" w:line="240" w:lineRule="auto"/>
              <w:rPr>
                <w:lang w:val="en-US" w:eastAsia="lv-LV"/>
              </w:rPr>
            </w:pPr>
            <w:r w:rsidRPr="00953706">
              <w:rPr>
                <w:rFonts w:ascii="Times New Roman" w:hAnsi="Times New Roman" w:cs="Times New Roman"/>
                <w:color w:val="000000"/>
                <w:lang w:val="en-US"/>
              </w:rPr>
              <w:t>a) National Cybersecurity Law</w:t>
            </w:r>
            <w:r w:rsidRPr="00953706">
              <w:rPr>
                <w:rFonts w:ascii="Times New Roman" w:hAnsi="Times New Roman" w:cs="Times New Roman"/>
                <w:color w:val="000000"/>
                <w:lang w:val="en-US"/>
              </w:rPr>
              <w:br/>
              <w:t>b) Protection against web application security threats (OWASP Top Ten Web Application Security Risks) for web resources.</w:t>
            </w:r>
          </w:p>
          <w:p w14:paraId="71D3F4DE" w14:textId="67705AC6" w:rsidR="003D1C7A" w:rsidRPr="00953706" w:rsidRDefault="003D1C7A" w:rsidP="00FA129D">
            <w:pPr>
              <w:spacing w:after="0" w:line="240" w:lineRule="auto"/>
              <w:rPr>
                <w:rFonts w:ascii="Times New Roman" w:eastAsia="Times New Roman" w:hAnsi="Times New Roman" w:cs="Times New Roman"/>
                <w:color w:val="000000"/>
                <w:kern w:val="0"/>
                <w:lang w:val="en-US" w:eastAsia="lv-LV"/>
                <w14:ligatures w14:val="none"/>
              </w:rPr>
            </w:pPr>
          </w:p>
        </w:tc>
      </w:tr>
      <w:tr w:rsidR="003D1C7A" w:rsidRPr="001A29E2" w14:paraId="5A6ADF1F" w14:textId="77777777" w:rsidTr="000B6DB5">
        <w:trPr>
          <w:trHeight w:val="1562"/>
        </w:trPr>
        <w:tc>
          <w:tcPr>
            <w:tcW w:w="656" w:type="dxa"/>
            <w:tcBorders>
              <w:top w:val="nil"/>
              <w:left w:val="single" w:sz="4" w:space="0" w:color="auto"/>
              <w:bottom w:val="single" w:sz="4" w:space="0" w:color="auto"/>
              <w:right w:val="single" w:sz="4" w:space="0" w:color="auto"/>
            </w:tcBorders>
          </w:tcPr>
          <w:p w14:paraId="32883836" w14:textId="38022EBE" w:rsidR="003D1C7A" w:rsidRPr="00953706" w:rsidRDefault="39D3FA03"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3.36.</w:t>
            </w:r>
          </w:p>
        </w:tc>
        <w:tc>
          <w:tcPr>
            <w:tcW w:w="4584" w:type="dxa"/>
            <w:tcBorders>
              <w:top w:val="nil"/>
              <w:left w:val="single" w:sz="4" w:space="0" w:color="auto"/>
              <w:bottom w:val="single" w:sz="4" w:space="0" w:color="auto"/>
              <w:right w:val="single" w:sz="4" w:space="0" w:color="auto"/>
            </w:tcBorders>
            <w:hideMark/>
          </w:tcPr>
          <w:p w14:paraId="75FD1CE0"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Backup management solution at the system and database level – requirements definition, continuous backups, performance monitoring, integrity monitoring, version control, restore function without system interruptions</w:t>
            </w:r>
          </w:p>
          <w:p w14:paraId="3B3365BD" w14:textId="5C575D3B"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283448B7"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must be ensured</w:t>
            </w:r>
          </w:p>
          <w:p w14:paraId="3DD2D781" w14:textId="10FD98E2"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5CA25384" w14:textId="77777777" w:rsidR="003D1C7A" w:rsidRPr="00953706" w:rsidRDefault="547FAFC5"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 </w:t>
            </w:r>
          </w:p>
        </w:tc>
      </w:tr>
      <w:tr w:rsidR="003D1C7A" w:rsidRPr="001A29E2" w14:paraId="26669D64" w14:textId="77777777" w:rsidTr="000B6DB5">
        <w:trPr>
          <w:trHeight w:val="421"/>
        </w:trPr>
        <w:tc>
          <w:tcPr>
            <w:tcW w:w="656" w:type="dxa"/>
            <w:tcBorders>
              <w:top w:val="nil"/>
              <w:left w:val="single" w:sz="4" w:space="0" w:color="auto"/>
              <w:bottom w:val="single" w:sz="4" w:space="0" w:color="auto"/>
              <w:right w:val="single" w:sz="4" w:space="0" w:color="auto"/>
            </w:tcBorders>
          </w:tcPr>
          <w:p w14:paraId="115C1B3E" w14:textId="4C099527" w:rsidR="003D1C7A" w:rsidRPr="00953706" w:rsidRDefault="39D3FA03"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3.37.</w:t>
            </w:r>
          </w:p>
        </w:tc>
        <w:tc>
          <w:tcPr>
            <w:tcW w:w="4584" w:type="dxa"/>
            <w:tcBorders>
              <w:top w:val="nil"/>
              <w:left w:val="single" w:sz="4" w:space="0" w:color="auto"/>
              <w:bottom w:val="single" w:sz="4" w:space="0" w:color="auto"/>
              <w:right w:val="single" w:sz="4" w:space="0" w:color="auto"/>
            </w:tcBorders>
            <w:hideMark/>
          </w:tcPr>
          <w:p w14:paraId="5B79F600"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Test platform and all test environments</w:t>
            </w:r>
          </w:p>
          <w:p w14:paraId="50FE7EE1" w14:textId="6BDEDFD4"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3402" w:type="dxa"/>
            <w:tcBorders>
              <w:top w:val="nil"/>
              <w:left w:val="nil"/>
              <w:bottom w:val="single" w:sz="4" w:space="0" w:color="auto"/>
              <w:right w:val="single" w:sz="4" w:space="0" w:color="auto"/>
            </w:tcBorders>
            <w:noWrap/>
            <w:hideMark/>
          </w:tcPr>
          <w:p w14:paraId="1D51DE20" w14:textId="77777777" w:rsidR="009C263F" w:rsidRPr="00953706" w:rsidRDefault="009C263F">
            <w:pPr>
              <w:spacing w:after="0" w:line="240" w:lineRule="auto"/>
              <w:jc w:val="both"/>
              <w:rPr>
                <w:lang w:val="en-US" w:eastAsia="lv-LV"/>
              </w:rPr>
            </w:pPr>
            <w:r w:rsidRPr="00953706">
              <w:rPr>
                <w:rFonts w:ascii="Times New Roman" w:hAnsi="Times New Roman" w:cs="Times New Roman"/>
                <w:color w:val="000000"/>
                <w:lang w:val="en-US"/>
              </w:rPr>
              <w:t>must be ensured</w:t>
            </w:r>
          </w:p>
          <w:p w14:paraId="4E5656AD" w14:textId="3BAFEFAE" w:rsidR="003D1C7A" w:rsidRPr="00953706" w:rsidRDefault="003D1C7A" w:rsidP="00F03D21">
            <w:pPr>
              <w:spacing w:after="0" w:line="240" w:lineRule="auto"/>
              <w:jc w:val="both"/>
              <w:rPr>
                <w:rFonts w:ascii="Times New Roman" w:eastAsia="Times New Roman" w:hAnsi="Times New Roman" w:cs="Times New Roman"/>
                <w:color w:val="000000"/>
                <w:kern w:val="0"/>
                <w:lang w:val="en-US" w:eastAsia="lv-LV"/>
                <w14:ligatures w14:val="none"/>
              </w:rPr>
            </w:pPr>
          </w:p>
        </w:tc>
        <w:tc>
          <w:tcPr>
            <w:tcW w:w="5528" w:type="dxa"/>
            <w:tcBorders>
              <w:top w:val="nil"/>
              <w:left w:val="nil"/>
              <w:bottom w:val="single" w:sz="4" w:space="0" w:color="auto"/>
              <w:right w:val="single" w:sz="4" w:space="0" w:color="auto"/>
            </w:tcBorders>
            <w:hideMark/>
          </w:tcPr>
          <w:p w14:paraId="61481BFD" w14:textId="5C7855CD" w:rsidR="003D1C7A" w:rsidRPr="00953706" w:rsidRDefault="547FAFC5" w:rsidP="00F03D21">
            <w:pPr>
              <w:spacing w:after="0" w:line="240" w:lineRule="auto"/>
              <w:jc w:val="both"/>
              <w:rPr>
                <w:rFonts w:ascii="Times New Roman" w:eastAsia="Times New Roman" w:hAnsi="Times New Roman" w:cs="Times New Roman"/>
                <w:color w:val="000000"/>
                <w:kern w:val="0"/>
                <w:lang w:val="en-US" w:eastAsia="lv-LV"/>
                <w14:ligatures w14:val="none"/>
              </w:rPr>
            </w:pPr>
            <w:r w:rsidRPr="00953706">
              <w:rPr>
                <w:rFonts w:ascii="Times New Roman" w:eastAsia="Times New Roman" w:hAnsi="Times New Roman" w:cs="Times New Roman"/>
                <w:color w:val="000000"/>
                <w:kern w:val="0"/>
                <w:lang w:val="en-US" w:bidi="lv-LV"/>
                <w14:ligatures w14:val="none"/>
              </w:rPr>
              <w:t> </w:t>
            </w:r>
          </w:p>
        </w:tc>
      </w:tr>
    </w:tbl>
    <w:p w14:paraId="14069FA7" w14:textId="77777777" w:rsidR="002147BD" w:rsidRPr="00953706" w:rsidRDefault="002147BD" w:rsidP="002147BD">
      <w:pPr>
        <w:spacing w:after="0" w:line="240" w:lineRule="auto"/>
        <w:rPr>
          <w:highlight w:val="yellow"/>
          <w:lang w:val="en-US"/>
        </w:rPr>
      </w:pPr>
    </w:p>
    <w:p w14:paraId="23F6144A" w14:textId="77777777" w:rsidR="009C263F" w:rsidRPr="00953706" w:rsidRDefault="009C263F" w:rsidP="00953706">
      <w:pPr>
        <w:pStyle w:val="ListParagraph"/>
        <w:numPr>
          <w:ilvl w:val="0"/>
          <w:numId w:val="3"/>
        </w:numPr>
        <w:spacing w:after="0" w:line="240" w:lineRule="auto"/>
        <w:contextualSpacing w:val="0"/>
        <w:jc w:val="both"/>
        <w:rPr>
          <w:lang w:val="en-US" w:eastAsia="lv-LV"/>
        </w:rPr>
      </w:pPr>
      <w:r w:rsidRPr="00953706">
        <w:rPr>
          <w:rFonts w:ascii="Times New Roman" w:hAnsi="Times New Roman" w:cs="Times New Roman"/>
          <w:b/>
          <w:bCs/>
          <w:sz w:val="24"/>
          <w:szCs w:val="24"/>
          <w:lang w:val="en-US"/>
        </w:rPr>
        <w:t>CYBERSECURITY REQUIREMENTS</w:t>
      </w:r>
    </w:p>
    <w:p w14:paraId="295F06EC" w14:textId="77777777" w:rsidR="00CC1459" w:rsidRPr="00953706" w:rsidRDefault="00CC1459" w:rsidP="000B6DB5">
      <w:pPr>
        <w:pStyle w:val="ListParagraph"/>
        <w:spacing w:after="0" w:line="240" w:lineRule="auto"/>
        <w:ind w:left="284"/>
        <w:jc w:val="both"/>
        <w:rPr>
          <w:rFonts w:ascii="Times New Roman" w:eastAsia="Times New Roman" w:hAnsi="Times New Roman"/>
          <w:b/>
          <w:bCs/>
          <w:sz w:val="24"/>
          <w:szCs w:val="24"/>
          <w:lang w:val="en-US"/>
        </w:rPr>
      </w:pPr>
    </w:p>
    <w:tbl>
      <w:tblPr>
        <w:tblW w:w="14167" w:type="dxa"/>
        <w:tblLook w:val="04A0" w:firstRow="1" w:lastRow="0" w:firstColumn="1" w:lastColumn="0" w:noHBand="0" w:noVBand="1"/>
      </w:tblPr>
      <w:tblGrid>
        <w:gridCol w:w="2714"/>
        <w:gridCol w:w="11453"/>
      </w:tblGrid>
      <w:tr w:rsidR="008B0EAA" w:rsidRPr="001A29E2" w14:paraId="0C2EFC07" w14:textId="77777777" w:rsidTr="000B6DB5">
        <w:trPr>
          <w:trHeight w:val="645"/>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5CCF4720" w14:textId="77777777" w:rsidR="009C263F" w:rsidRPr="00953706" w:rsidRDefault="009C263F">
            <w:pPr>
              <w:spacing w:line="276" w:lineRule="auto"/>
              <w:rPr>
                <w:lang w:val="en-US" w:eastAsia="lv-LV"/>
              </w:rPr>
            </w:pPr>
            <w:r w:rsidRPr="00953706">
              <w:rPr>
                <w:rFonts w:ascii="Times New Roman" w:hAnsi="Times New Roman" w:cs="Times New Roman"/>
                <w:b/>
                <w:bCs/>
                <w:lang w:val="en-US"/>
              </w:rPr>
              <w:t>Requirement </w:t>
            </w:r>
          </w:p>
          <w:p w14:paraId="4C98CA2A" w14:textId="0CC49101" w:rsidR="008B0EAA" w:rsidRPr="00953706" w:rsidRDefault="008B0EAA" w:rsidP="00AB371E">
            <w:pPr>
              <w:spacing w:line="278" w:lineRule="auto"/>
              <w:rPr>
                <w:rFonts w:ascii="Times New Roman" w:hAnsi="Times New Roman" w:cs="Times New Roman"/>
                <w:b/>
                <w:bCs/>
                <w:lang w:val="en-US"/>
              </w:rPr>
            </w:pPr>
          </w:p>
        </w:tc>
        <w:tc>
          <w:tcPr>
            <w:tcW w:w="114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69468692" w14:textId="77777777" w:rsidR="009C263F" w:rsidRPr="00953706" w:rsidRDefault="009C263F">
            <w:pPr>
              <w:spacing w:line="276" w:lineRule="auto"/>
              <w:rPr>
                <w:lang w:val="en-US" w:eastAsia="lv-LV"/>
              </w:rPr>
            </w:pPr>
            <w:r w:rsidRPr="00953706">
              <w:rPr>
                <w:rFonts w:ascii="Times New Roman" w:hAnsi="Times New Roman" w:cs="Times New Roman"/>
                <w:b/>
                <w:bCs/>
                <w:lang w:val="en-US"/>
              </w:rPr>
              <w:t>Description </w:t>
            </w:r>
          </w:p>
          <w:p w14:paraId="1C9093C3" w14:textId="6BFB912D" w:rsidR="008B0EAA" w:rsidRPr="00953706" w:rsidRDefault="008B0EAA" w:rsidP="00AB371E">
            <w:pPr>
              <w:spacing w:line="278" w:lineRule="auto"/>
              <w:rPr>
                <w:rFonts w:ascii="Times New Roman" w:hAnsi="Times New Roman" w:cs="Times New Roman"/>
                <w:b/>
                <w:bCs/>
                <w:lang w:val="en-US"/>
              </w:rPr>
            </w:pPr>
          </w:p>
        </w:tc>
      </w:tr>
      <w:tr w:rsidR="008B0EAA" w:rsidRPr="001A29E2" w14:paraId="46FD0FA9" w14:textId="77777777" w:rsidTr="000B6DB5">
        <w:trPr>
          <w:trHeight w:val="300"/>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70B30A8F" w14:textId="77777777" w:rsidR="009C263F" w:rsidRPr="00953706" w:rsidRDefault="009C263F">
            <w:pPr>
              <w:spacing w:line="276" w:lineRule="auto"/>
              <w:rPr>
                <w:lang w:val="en-US" w:eastAsia="lv-LV"/>
              </w:rPr>
            </w:pPr>
            <w:r w:rsidRPr="00953706">
              <w:rPr>
                <w:rFonts w:ascii="Times New Roman" w:hAnsi="Times New Roman" w:cs="Times New Roman"/>
                <w:lang w:val="en-US"/>
              </w:rPr>
              <w:t>Compliance with cybersecurity and data protection regulations </w:t>
            </w:r>
          </w:p>
          <w:p w14:paraId="01875983" w14:textId="2CFD65EF" w:rsidR="008B0EAA" w:rsidRPr="00953706" w:rsidRDefault="008B0EAA" w:rsidP="00AB371E">
            <w:pPr>
              <w:spacing w:line="278" w:lineRule="auto"/>
              <w:rPr>
                <w:rFonts w:ascii="Times New Roman" w:hAnsi="Times New Roman" w:cs="Times New Roman"/>
                <w:lang w:val="en-US"/>
              </w:rPr>
            </w:pPr>
          </w:p>
        </w:tc>
        <w:tc>
          <w:tcPr>
            <w:tcW w:w="114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6DB6BBA8" w14:textId="77777777" w:rsidR="009C263F" w:rsidRPr="00953706" w:rsidRDefault="009C263F">
            <w:pPr>
              <w:spacing w:line="276" w:lineRule="auto"/>
              <w:rPr>
                <w:rFonts w:ascii="Times New Roman" w:hAnsi="Times New Roman" w:cs="Times New Roman"/>
                <w:color w:val="000000"/>
                <w:lang w:val="en-US"/>
              </w:rPr>
            </w:pPr>
            <w:r w:rsidRPr="00953706">
              <w:rPr>
                <w:rFonts w:ascii="Times New Roman" w:hAnsi="Times New Roman" w:cs="Times New Roman"/>
                <w:color w:val="000000"/>
                <w:lang w:val="en-US"/>
              </w:rPr>
              <w:lastRenderedPageBreak/>
              <w:t>The outsourcing provider and its subcontractors, the delivered information system and its add-ons must comply with the requirements of Cabinet Regulation No. 397 and the National Cybersecurity Law. Processing of personal data must be ensured in accordance with GDPR requirements. The service provider must be able to submit evidence of compliance. </w:t>
            </w:r>
          </w:p>
          <w:p w14:paraId="40819636" w14:textId="103C3B99" w:rsidR="008B0EAA" w:rsidRPr="00953706" w:rsidRDefault="008B0EAA" w:rsidP="00AB371E">
            <w:pPr>
              <w:spacing w:line="278" w:lineRule="auto"/>
              <w:rPr>
                <w:rFonts w:ascii="Times New Roman" w:hAnsi="Times New Roman" w:cs="Times New Roman"/>
                <w:lang w:val="en-US"/>
              </w:rPr>
            </w:pPr>
          </w:p>
        </w:tc>
      </w:tr>
      <w:tr w:rsidR="008B0EAA" w:rsidRPr="001A29E2" w14:paraId="4728224D" w14:textId="77777777" w:rsidTr="000B6DB5">
        <w:trPr>
          <w:trHeight w:val="300"/>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56D60CA0" w14:textId="77777777" w:rsidR="009C263F" w:rsidRPr="00953706" w:rsidRDefault="009C263F">
            <w:pPr>
              <w:spacing w:line="276" w:lineRule="auto"/>
              <w:rPr>
                <w:lang w:val="en-US" w:eastAsia="lv-LV"/>
              </w:rPr>
            </w:pPr>
            <w:r w:rsidRPr="00953706">
              <w:rPr>
                <w:rFonts w:ascii="Times New Roman" w:hAnsi="Times New Roman" w:cs="Times New Roman"/>
                <w:lang w:val="en-US"/>
              </w:rPr>
              <w:lastRenderedPageBreak/>
              <w:t>Ensuring oversight </w:t>
            </w:r>
          </w:p>
          <w:p w14:paraId="754E9C69" w14:textId="71C711C7" w:rsidR="008B0EAA" w:rsidRPr="00953706" w:rsidRDefault="008B0EAA" w:rsidP="00AB371E">
            <w:pPr>
              <w:spacing w:line="278" w:lineRule="auto"/>
              <w:rPr>
                <w:rFonts w:ascii="Times New Roman" w:hAnsi="Times New Roman" w:cs="Times New Roman"/>
                <w:lang w:val="en-US"/>
              </w:rPr>
            </w:pPr>
          </w:p>
        </w:tc>
        <w:tc>
          <w:tcPr>
            <w:tcW w:w="114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436229BE" w14:textId="77777777" w:rsidR="009C263F" w:rsidRPr="00953706" w:rsidRDefault="009C263F">
            <w:pPr>
              <w:spacing w:line="276" w:lineRule="auto"/>
              <w:rPr>
                <w:lang w:val="en-US" w:eastAsia="lv-LV"/>
              </w:rPr>
            </w:pPr>
            <w:r w:rsidRPr="00953706">
              <w:rPr>
                <w:rFonts w:ascii="Times New Roman" w:hAnsi="Times New Roman" w:cs="Times New Roman"/>
                <w:lang w:val="en-US"/>
              </w:rPr>
              <w:t>The Contractor shall ensure that the Customer has continuous ability to monitor service quality and access to information required for such monitoring, including access to log files. </w:t>
            </w:r>
          </w:p>
          <w:p w14:paraId="63D35610" w14:textId="7D01FE25" w:rsidR="008B0EAA" w:rsidRPr="00953706" w:rsidRDefault="008B0EAA" w:rsidP="00AB371E">
            <w:pPr>
              <w:spacing w:line="278" w:lineRule="auto"/>
              <w:rPr>
                <w:rFonts w:ascii="Times New Roman" w:hAnsi="Times New Roman" w:cs="Times New Roman"/>
                <w:lang w:val="en-US"/>
              </w:rPr>
            </w:pPr>
          </w:p>
        </w:tc>
      </w:tr>
      <w:tr w:rsidR="008B0EAA" w:rsidRPr="001A29E2" w14:paraId="4B1CA63B" w14:textId="77777777" w:rsidTr="000B6DB5">
        <w:trPr>
          <w:trHeight w:val="300"/>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32EB6470" w14:textId="77777777" w:rsidR="009C263F" w:rsidRPr="00953706" w:rsidRDefault="009C263F">
            <w:pPr>
              <w:spacing w:line="276" w:lineRule="auto"/>
              <w:rPr>
                <w:lang w:val="en-US" w:eastAsia="lv-LV"/>
              </w:rPr>
            </w:pPr>
            <w:r w:rsidRPr="00953706">
              <w:rPr>
                <w:rFonts w:ascii="Times New Roman" w:hAnsi="Times New Roman" w:cs="Times New Roman"/>
                <w:lang w:val="en-US"/>
              </w:rPr>
              <w:t>Cyber incident remediation </w:t>
            </w:r>
          </w:p>
          <w:p w14:paraId="69B8C5C0" w14:textId="507FBF36" w:rsidR="008B0EAA" w:rsidRPr="00953706" w:rsidRDefault="008B0EAA" w:rsidP="00AB371E">
            <w:pPr>
              <w:spacing w:line="278" w:lineRule="auto"/>
              <w:rPr>
                <w:rFonts w:ascii="Times New Roman" w:hAnsi="Times New Roman" w:cs="Times New Roman"/>
                <w:lang w:val="en-US"/>
              </w:rPr>
            </w:pPr>
          </w:p>
        </w:tc>
        <w:tc>
          <w:tcPr>
            <w:tcW w:w="114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161E2C0E" w14:textId="77777777" w:rsidR="009C263F" w:rsidRPr="00953706" w:rsidRDefault="009C263F">
            <w:pPr>
              <w:spacing w:line="276" w:lineRule="auto"/>
              <w:rPr>
                <w:lang w:val="en-US" w:eastAsia="lv-LV"/>
              </w:rPr>
            </w:pPr>
            <w:r w:rsidRPr="00953706">
              <w:rPr>
                <w:rFonts w:ascii="Times New Roman" w:hAnsi="Times New Roman" w:cs="Times New Roman"/>
                <w:lang w:val="en-US"/>
              </w:rPr>
              <w:t>The Contractor shall immediately inform the Customer about any detected cyber incident that affects or may affect the Customer’s operations or the services provided. The Contractor undertakes to perform all necessary actions to remediate the incident. </w:t>
            </w:r>
          </w:p>
          <w:p w14:paraId="70875886" w14:textId="4FD75880" w:rsidR="008B0EAA" w:rsidRPr="00953706" w:rsidRDefault="008B0EAA" w:rsidP="00AB371E">
            <w:pPr>
              <w:spacing w:line="278" w:lineRule="auto"/>
              <w:rPr>
                <w:rFonts w:ascii="Times New Roman" w:hAnsi="Times New Roman" w:cs="Times New Roman"/>
                <w:lang w:val="en-US"/>
              </w:rPr>
            </w:pPr>
          </w:p>
        </w:tc>
      </w:tr>
      <w:tr w:rsidR="008B0EAA" w:rsidRPr="001A29E2" w14:paraId="5BC960AF" w14:textId="77777777" w:rsidTr="000B6DB5">
        <w:trPr>
          <w:trHeight w:val="300"/>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6E459A8C" w14:textId="77777777" w:rsidR="009C263F" w:rsidRPr="00953706" w:rsidRDefault="009C263F">
            <w:pPr>
              <w:spacing w:line="276" w:lineRule="auto"/>
              <w:rPr>
                <w:lang w:val="en-US" w:eastAsia="lv-LV"/>
              </w:rPr>
            </w:pPr>
            <w:r w:rsidRPr="00953706">
              <w:rPr>
                <w:rFonts w:ascii="Times New Roman" w:hAnsi="Times New Roman" w:cs="Times New Roman"/>
                <w:lang w:val="en-US"/>
              </w:rPr>
              <w:t>Notification about subcontractors </w:t>
            </w:r>
          </w:p>
          <w:p w14:paraId="2522027F" w14:textId="136B1732" w:rsidR="008B0EAA" w:rsidRPr="00953706" w:rsidRDefault="008B0EAA" w:rsidP="00AB371E">
            <w:pPr>
              <w:spacing w:line="278" w:lineRule="auto"/>
              <w:rPr>
                <w:rFonts w:ascii="Times New Roman" w:hAnsi="Times New Roman" w:cs="Times New Roman"/>
                <w:lang w:val="en-US"/>
              </w:rPr>
            </w:pPr>
          </w:p>
        </w:tc>
        <w:tc>
          <w:tcPr>
            <w:tcW w:w="114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518B8A7F" w14:textId="77777777" w:rsidR="009C263F" w:rsidRPr="00953706" w:rsidRDefault="009C263F">
            <w:pPr>
              <w:spacing w:line="276" w:lineRule="auto"/>
              <w:rPr>
                <w:lang w:val="en-US" w:eastAsia="lv-LV"/>
              </w:rPr>
            </w:pPr>
            <w:r w:rsidRPr="00953706">
              <w:rPr>
                <w:rFonts w:ascii="Times New Roman" w:hAnsi="Times New Roman" w:cs="Times New Roman"/>
                <w:lang w:val="en-US"/>
              </w:rPr>
              <w:t>The Contractor shall inform the Customer about any subcontractor involved in service delivery and confirm that the subcontractor complies with Cabinet Regulation No. 397 and the requirements of the outsourcing agreement. </w:t>
            </w:r>
          </w:p>
          <w:p w14:paraId="24C68C8B" w14:textId="0E6593D6" w:rsidR="008B0EAA" w:rsidRPr="00953706" w:rsidRDefault="008B0EAA" w:rsidP="00AB371E">
            <w:pPr>
              <w:spacing w:line="278" w:lineRule="auto"/>
              <w:rPr>
                <w:rFonts w:ascii="Times New Roman" w:hAnsi="Times New Roman" w:cs="Times New Roman"/>
                <w:lang w:val="en-US"/>
              </w:rPr>
            </w:pPr>
          </w:p>
        </w:tc>
      </w:tr>
      <w:tr w:rsidR="008B0EAA" w:rsidRPr="001A29E2" w14:paraId="5B6F140B" w14:textId="77777777" w:rsidTr="000B6DB5">
        <w:trPr>
          <w:trHeight w:val="300"/>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08249AF9" w14:textId="77777777" w:rsidR="009C263F" w:rsidRPr="00953706" w:rsidRDefault="009C263F">
            <w:pPr>
              <w:spacing w:line="276" w:lineRule="auto"/>
              <w:rPr>
                <w:lang w:val="en-US" w:eastAsia="lv-LV"/>
              </w:rPr>
            </w:pPr>
            <w:r w:rsidRPr="00953706">
              <w:rPr>
                <w:rFonts w:ascii="Times New Roman" w:hAnsi="Times New Roman" w:cs="Times New Roman"/>
                <w:lang w:val="en-US"/>
              </w:rPr>
              <w:t>Confidentiality compliance </w:t>
            </w:r>
          </w:p>
          <w:p w14:paraId="578F0DC9" w14:textId="69E534D5" w:rsidR="008B0EAA" w:rsidRPr="00953706" w:rsidRDefault="008B0EAA" w:rsidP="00AB371E">
            <w:pPr>
              <w:spacing w:line="278" w:lineRule="auto"/>
              <w:rPr>
                <w:rFonts w:ascii="Times New Roman" w:hAnsi="Times New Roman" w:cs="Times New Roman"/>
                <w:lang w:val="en-US"/>
              </w:rPr>
            </w:pPr>
          </w:p>
        </w:tc>
        <w:tc>
          <w:tcPr>
            <w:tcW w:w="114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0569EB2F" w14:textId="77777777" w:rsidR="009C263F" w:rsidRPr="00953706" w:rsidRDefault="009C263F">
            <w:pPr>
              <w:spacing w:line="276" w:lineRule="auto"/>
              <w:rPr>
                <w:lang w:val="en-US" w:eastAsia="lv-LV"/>
              </w:rPr>
            </w:pPr>
            <w:r w:rsidRPr="00953706">
              <w:rPr>
                <w:rFonts w:ascii="Times New Roman" w:hAnsi="Times New Roman" w:cs="Times New Roman"/>
                <w:lang w:val="en-US"/>
              </w:rPr>
              <w:t>The Contractor shall comply with confidentiality obligations regarding all data, information and systems related to service delivery. The Contractor shall ensure that all engaged subcontractors also comply with these obligations. </w:t>
            </w:r>
          </w:p>
          <w:p w14:paraId="2610CDA9" w14:textId="1928C325" w:rsidR="008B0EAA" w:rsidRPr="00953706" w:rsidRDefault="008B0EAA" w:rsidP="00AB371E">
            <w:pPr>
              <w:spacing w:line="278" w:lineRule="auto"/>
              <w:rPr>
                <w:rFonts w:ascii="Times New Roman" w:hAnsi="Times New Roman" w:cs="Times New Roman"/>
                <w:lang w:val="en-US"/>
              </w:rPr>
            </w:pPr>
          </w:p>
        </w:tc>
      </w:tr>
      <w:tr w:rsidR="008B0EAA" w:rsidRPr="001A29E2" w14:paraId="11E942ED" w14:textId="77777777" w:rsidTr="000B6DB5">
        <w:trPr>
          <w:trHeight w:val="300"/>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75C4468E" w14:textId="77777777" w:rsidR="009C263F" w:rsidRPr="00953706" w:rsidRDefault="009C263F">
            <w:pPr>
              <w:spacing w:line="276" w:lineRule="auto"/>
              <w:rPr>
                <w:lang w:val="en-US" w:eastAsia="lv-LV"/>
              </w:rPr>
            </w:pPr>
            <w:r w:rsidRPr="00953706">
              <w:rPr>
                <w:rFonts w:ascii="Times New Roman" w:hAnsi="Times New Roman" w:cs="Times New Roman"/>
                <w:lang w:val="en-US"/>
              </w:rPr>
              <w:t>Security testing and scanning </w:t>
            </w:r>
          </w:p>
          <w:p w14:paraId="4F60D01F" w14:textId="4BD32E45" w:rsidR="008B0EAA" w:rsidRPr="00953706" w:rsidRDefault="008B0EAA" w:rsidP="00AB371E">
            <w:pPr>
              <w:spacing w:line="278" w:lineRule="auto"/>
              <w:rPr>
                <w:rFonts w:ascii="Times New Roman" w:hAnsi="Times New Roman" w:cs="Times New Roman"/>
                <w:lang w:val="en-US"/>
              </w:rPr>
            </w:pPr>
          </w:p>
        </w:tc>
        <w:tc>
          <w:tcPr>
            <w:tcW w:w="114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5E8218D6" w14:textId="77777777" w:rsidR="002860D3" w:rsidRPr="00953706" w:rsidRDefault="002860D3">
            <w:pPr>
              <w:spacing w:line="276" w:lineRule="auto"/>
              <w:rPr>
                <w:lang w:val="en-US" w:eastAsia="lv-LV"/>
              </w:rPr>
            </w:pPr>
            <w:r w:rsidRPr="00953706">
              <w:rPr>
                <w:rFonts w:ascii="Times New Roman" w:hAnsi="Times New Roman" w:cs="Times New Roman"/>
                <w:lang w:val="en-US"/>
              </w:rPr>
              <w:t>After changes to the information system are made, the Contractor shall perform vulnerability scanning covering at least the OWASP Top 10 security risks.</w:t>
            </w:r>
            <w:r w:rsidRPr="00953706">
              <w:rPr>
                <w:rFonts w:ascii="Times New Roman" w:hAnsi="Times New Roman" w:cs="Times New Roman"/>
                <w:lang w:val="en-US"/>
              </w:rPr>
              <w:br/>
              <w:t>The Contractor shall provide the Customer with access to the test results.</w:t>
            </w:r>
          </w:p>
          <w:p w14:paraId="501D2534" w14:textId="7FA2E002" w:rsidR="008B0EAA" w:rsidRPr="00953706" w:rsidRDefault="008B0EAA" w:rsidP="00AB371E">
            <w:pPr>
              <w:spacing w:line="278" w:lineRule="auto"/>
              <w:rPr>
                <w:rFonts w:ascii="Times New Roman" w:hAnsi="Times New Roman" w:cs="Times New Roman"/>
                <w:lang w:val="en-US"/>
              </w:rPr>
            </w:pPr>
          </w:p>
        </w:tc>
      </w:tr>
      <w:tr w:rsidR="008B0EAA" w:rsidRPr="001A29E2" w14:paraId="1A0BB4DB" w14:textId="77777777" w:rsidTr="00953706">
        <w:trPr>
          <w:trHeight w:val="1116"/>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7DC4C66F" w14:textId="77777777" w:rsidR="002860D3" w:rsidRPr="00953706" w:rsidRDefault="002860D3">
            <w:pPr>
              <w:spacing w:line="276" w:lineRule="auto"/>
              <w:rPr>
                <w:lang w:val="en-US" w:eastAsia="lv-LV"/>
              </w:rPr>
            </w:pPr>
            <w:r w:rsidRPr="00953706">
              <w:rPr>
                <w:rFonts w:ascii="Times New Roman" w:hAnsi="Times New Roman" w:cs="Times New Roman"/>
                <w:lang w:val="en-US"/>
              </w:rPr>
              <w:t>Cooperation with state security authorities</w:t>
            </w:r>
          </w:p>
          <w:p w14:paraId="3CB946C7" w14:textId="2678AFDA" w:rsidR="008B0EAA" w:rsidRPr="00953706" w:rsidRDefault="008B0EAA" w:rsidP="00AB371E">
            <w:pPr>
              <w:spacing w:line="278" w:lineRule="auto"/>
              <w:rPr>
                <w:rFonts w:ascii="Times New Roman" w:hAnsi="Times New Roman" w:cs="Times New Roman"/>
                <w:lang w:val="en-US"/>
              </w:rPr>
            </w:pPr>
          </w:p>
        </w:tc>
        <w:tc>
          <w:tcPr>
            <w:tcW w:w="114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2ADD217A" w14:textId="7EFF133C" w:rsidR="008B0EAA" w:rsidRPr="00953706" w:rsidRDefault="002860D3" w:rsidP="00953706">
            <w:pPr>
              <w:spacing w:line="276" w:lineRule="auto"/>
              <w:rPr>
                <w:lang w:val="en-US" w:eastAsia="lv-LV"/>
              </w:rPr>
            </w:pPr>
            <w:r w:rsidRPr="00953706">
              <w:rPr>
                <w:rFonts w:ascii="Times New Roman" w:hAnsi="Times New Roman" w:cs="Times New Roman"/>
                <w:lang w:val="en-US"/>
              </w:rPr>
              <w:t>At the Customer’s request, the Contractor shall ensure cooperation with competent authorities, including the National Cybersecurity Center (NKC) and the Constitution Protection Bureau (SAB), in accordance with the requirements of the National Cybersecurity Law and Cabinet Regulation No. 397.</w:t>
            </w:r>
          </w:p>
        </w:tc>
      </w:tr>
      <w:tr w:rsidR="008B0EAA" w:rsidRPr="001A29E2" w14:paraId="63804D34" w14:textId="77777777" w:rsidTr="000B6DB5">
        <w:trPr>
          <w:trHeight w:val="300"/>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1219B939" w14:textId="77777777" w:rsidR="002860D3" w:rsidRPr="00953706" w:rsidRDefault="002860D3">
            <w:pPr>
              <w:spacing w:line="276" w:lineRule="auto"/>
              <w:rPr>
                <w:lang w:val="en-US" w:eastAsia="lv-LV"/>
              </w:rPr>
            </w:pPr>
            <w:r w:rsidRPr="00953706">
              <w:rPr>
                <w:rFonts w:ascii="Times New Roman" w:hAnsi="Times New Roman" w:cs="Times New Roman"/>
                <w:lang w:val="en-US"/>
              </w:rPr>
              <w:lastRenderedPageBreak/>
              <w:t>Data handover after contract termination</w:t>
            </w:r>
          </w:p>
          <w:p w14:paraId="4E260223" w14:textId="1A91EB39" w:rsidR="008B0EAA" w:rsidRPr="00953706" w:rsidRDefault="008B0EAA" w:rsidP="00AB371E">
            <w:pPr>
              <w:spacing w:line="278" w:lineRule="auto"/>
              <w:rPr>
                <w:rFonts w:ascii="Times New Roman" w:hAnsi="Times New Roman" w:cs="Times New Roman"/>
                <w:lang w:val="en-US"/>
              </w:rPr>
            </w:pPr>
          </w:p>
        </w:tc>
        <w:tc>
          <w:tcPr>
            <w:tcW w:w="114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0F5DF771" w14:textId="77777777" w:rsidR="002860D3" w:rsidRPr="00953706" w:rsidRDefault="002860D3">
            <w:pPr>
              <w:spacing w:line="276" w:lineRule="auto"/>
              <w:rPr>
                <w:lang w:val="en-US" w:eastAsia="lv-LV"/>
              </w:rPr>
            </w:pPr>
            <w:r w:rsidRPr="00953706">
              <w:rPr>
                <w:rFonts w:ascii="Times New Roman" w:hAnsi="Times New Roman" w:cs="Times New Roman"/>
                <w:lang w:val="en-US"/>
              </w:rPr>
              <w:t>After the contract is terminated, the Tenderer shall hand over to the Customer, under an acceptance–handover deed, all copies of data stored in the Customer’s information systems (including configurations and log files).</w:t>
            </w:r>
            <w:r w:rsidRPr="00953706">
              <w:rPr>
                <w:rFonts w:ascii="Times New Roman" w:hAnsi="Times New Roman" w:cs="Times New Roman"/>
                <w:lang w:val="en-US"/>
              </w:rPr>
              <w:br/>
              <w:t>After the deed is signed, the Tenderer shall completely and securely delete all remaining Customer data, its copies and derivatives from its infrastructure (including backups) and submit a written confirmation that deletion has been performed.</w:t>
            </w:r>
          </w:p>
          <w:p w14:paraId="232CD2FD" w14:textId="6AF99816" w:rsidR="008B0EAA" w:rsidRPr="00953706" w:rsidRDefault="008B0EAA" w:rsidP="00AB371E">
            <w:pPr>
              <w:spacing w:line="278" w:lineRule="auto"/>
              <w:rPr>
                <w:rFonts w:ascii="Times New Roman" w:hAnsi="Times New Roman" w:cs="Times New Roman"/>
                <w:lang w:val="en-US"/>
              </w:rPr>
            </w:pPr>
          </w:p>
        </w:tc>
      </w:tr>
      <w:tr w:rsidR="008B0EAA" w:rsidRPr="001A29E2" w14:paraId="27DDD9BB" w14:textId="77777777" w:rsidTr="000B6DB5">
        <w:trPr>
          <w:trHeight w:val="300"/>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2F8A3C80" w14:textId="77777777" w:rsidR="002860D3" w:rsidRPr="00953706" w:rsidRDefault="002860D3">
            <w:pPr>
              <w:spacing w:line="276" w:lineRule="auto"/>
              <w:rPr>
                <w:lang w:val="en-US" w:eastAsia="lv-LV"/>
              </w:rPr>
            </w:pPr>
            <w:r w:rsidRPr="00953706">
              <w:rPr>
                <w:rFonts w:ascii="Times New Roman" w:hAnsi="Times New Roman" w:cs="Times New Roman"/>
                <w:lang w:val="en-US"/>
              </w:rPr>
              <w:t>Maintenance of the delivered solution</w:t>
            </w:r>
          </w:p>
          <w:p w14:paraId="4C1EB003" w14:textId="044C6E8B" w:rsidR="008B0EAA" w:rsidRPr="00953706" w:rsidRDefault="008B0EAA" w:rsidP="00AB371E">
            <w:pPr>
              <w:spacing w:line="278" w:lineRule="auto"/>
              <w:rPr>
                <w:rFonts w:ascii="Times New Roman" w:hAnsi="Times New Roman" w:cs="Times New Roman"/>
                <w:lang w:val="en-US"/>
              </w:rPr>
            </w:pPr>
          </w:p>
        </w:tc>
        <w:tc>
          <w:tcPr>
            <w:tcW w:w="114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348F98D8" w14:textId="77777777" w:rsidR="002860D3" w:rsidRPr="00953706" w:rsidRDefault="002860D3">
            <w:pPr>
              <w:spacing w:line="276" w:lineRule="auto"/>
              <w:rPr>
                <w:lang w:val="en-US" w:eastAsia="lv-LV"/>
              </w:rPr>
            </w:pPr>
            <w:r w:rsidRPr="00953706">
              <w:rPr>
                <w:rFonts w:ascii="Times New Roman" w:hAnsi="Times New Roman" w:cs="Times New Roman"/>
                <w:lang w:val="en-US"/>
              </w:rPr>
              <w:t>The Contractor shall ensure maintenance and support of the information system, including remediation of security vulnerabilities, throughout the term of the contract.</w:t>
            </w:r>
          </w:p>
          <w:p w14:paraId="5053410D" w14:textId="0339895D" w:rsidR="008B0EAA" w:rsidRPr="00953706" w:rsidRDefault="008B0EAA" w:rsidP="00AB371E">
            <w:pPr>
              <w:spacing w:line="278" w:lineRule="auto"/>
              <w:rPr>
                <w:rFonts w:ascii="Times New Roman" w:hAnsi="Times New Roman" w:cs="Times New Roman"/>
                <w:lang w:val="en-US"/>
              </w:rPr>
            </w:pPr>
          </w:p>
        </w:tc>
      </w:tr>
      <w:tr w:rsidR="008B0EAA" w:rsidRPr="001A29E2" w14:paraId="6690A3FC" w14:textId="77777777" w:rsidTr="000B6DB5">
        <w:trPr>
          <w:trHeight w:val="300"/>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40156E89" w14:textId="776E5EEA" w:rsidR="002860D3" w:rsidRPr="00953706" w:rsidRDefault="002860D3">
            <w:pPr>
              <w:spacing w:line="276" w:lineRule="auto"/>
              <w:rPr>
                <w:lang w:val="en-US" w:eastAsia="lv-LV"/>
              </w:rPr>
            </w:pPr>
            <w:r w:rsidRPr="00953706">
              <w:rPr>
                <w:rFonts w:ascii="Times New Roman" w:hAnsi="Times New Roman" w:cs="Times New Roman"/>
                <w:lang w:val="en-US"/>
              </w:rPr>
              <w:t xml:space="preserve">Ensuring up-to-date versions of the </w:t>
            </w:r>
            <w:r w:rsidR="003B65A4" w:rsidRPr="003B65A4">
              <w:rPr>
                <w:rFonts w:ascii="Times New Roman" w:hAnsi="Times New Roman" w:cs="Times New Roman"/>
                <w:lang w:val="en-US"/>
              </w:rPr>
              <w:t>software delivered</w:t>
            </w:r>
          </w:p>
          <w:p w14:paraId="04F69768" w14:textId="51577778" w:rsidR="008B0EAA" w:rsidRPr="00953706" w:rsidRDefault="008B0EAA" w:rsidP="00AB371E">
            <w:pPr>
              <w:spacing w:line="278" w:lineRule="auto"/>
              <w:rPr>
                <w:rFonts w:ascii="Times New Roman" w:hAnsi="Times New Roman" w:cs="Times New Roman"/>
                <w:lang w:val="en-US"/>
              </w:rPr>
            </w:pPr>
          </w:p>
        </w:tc>
        <w:tc>
          <w:tcPr>
            <w:tcW w:w="114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20FF7BD0" w14:textId="77777777" w:rsidR="002860D3" w:rsidRPr="00953706" w:rsidRDefault="002860D3">
            <w:pPr>
              <w:spacing w:line="276" w:lineRule="auto"/>
              <w:rPr>
                <w:lang w:val="en-US" w:eastAsia="lv-LV"/>
              </w:rPr>
            </w:pPr>
            <w:r w:rsidRPr="00953706">
              <w:rPr>
                <w:rFonts w:ascii="Times New Roman" w:hAnsi="Times New Roman" w:cs="Times New Roman"/>
                <w:lang w:val="en-US"/>
              </w:rPr>
              <w:t>The Contractor shall ensure that, during the contract term, the information system is operated using the latest versions of the software that is mandatory for its functioning.</w:t>
            </w:r>
          </w:p>
          <w:p w14:paraId="031B144D" w14:textId="238F29C3" w:rsidR="008B0EAA" w:rsidRPr="00953706" w:rsidRDefault="008B0EAA" w:rsidP="00AB371E">
            <w:pPr>
              <w:spacing w:line="278" w:lineRule="auto"/>
              <w:rPr>
                <w:rFonts w:ascii="Times New Roman" w:hAnsi="Times New Roman" w:cs="Times New Roman"/>
                <w:lang w:val="en-US"/>
              </w:rPr>
            </w:pPr>
          </w:p>
        </w:tc>
      </w:tr>
      <w:tr w:rsidR="008B0EAA" w:rsidRPr="001A29E2" w14:paraId="0179800C" w14:textId="77777777" w:rsidTr="000B6DB5">
        <w:trPr>
          <w:trHeight w:val="525"/>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4932AF76" w14:textId="77777777" w:rsidR="002860D3" w:rsidRPr="00953706" w:rsidRDefault="002860D3">
            <w:pPr>
              <w:spacing w:line="276" w:lineRule="auto"/>
              <w:rPr>
                <w:lang w:val="en-US" w:eastAsia="lv-LV"/>
              </w:rPr>
            </w:pPr>
            <w:r w:rsidRPr="00953706">
              <w:rPr>
                <w:rFonts w:ascii="Times New Roman" w:hAnsi="Times New Roman" w:cs="Times New Roman"/>
                <w:lang w:val="en-US"/>
              </w:rPr>
              <w:t>Risk assessment</w:t>
            </w:r>
          </w:p>
          <w:p w14:paraId="55EFDCB4" w14:textId="4641EF49" w:rsidR="008B0EAA" w:rsidRPr="00953706" w:rsidRDefault="008B0EAA" w:rsidP="00AB371E">
            <w:pPr>
              <w:spacing w:line="278" w:lineRule="auto"/>
              <w:rPr>
                <w:rFonts w:ascii="Times New Roman" w:hAnsi="Times New Roman" w:cs="Times New Roman"/>
                <w:lang w:val="en-US"/>
              </w:rPr>
            </w:pPr>
          </w:p>
        </w:tc>
        <w:tc>
          <w:tcPr>
            <w:tcW w:w="114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5B025636" w14:textId="77777777" w:rsidR="002860D3" w:rsidRPr="00953706" w:rsidRDefault="002860D3">
            <w:pPr>
              <w:spacing w:line="276" w:lineRule="auto"/>
              <w:rPr>
                <w:lang w:val="en-US" w:eastAsia="lv-LV"/>
              </w:rPr>
            </w:pPr>
            <w:r w:rsidRPr="00953706">
              <w:rPr>
                <w:rFonts w:ascii="Times New Roman" w:hAnsi="Times New Roman" w:cs="Times New Roman"/>
                <w:lang w:val="en-US"/>
              </w:rPr>
              <w:t>Before signing the contract, the Contractor shall submit a documented outsourcing risk assessment that covers service provision and ICT resource delivery and operation risks, supply chain security risks, the impact of identified risks and mitigation measures, indicating the risk analysis methodology used.</w:t>
            </w:r>
          </w:p>
          <w:p w14:paraId="6DF2BD47" w14:textId="6A85AE5D" w:rsidR="008B0EAA" w:rsidRPr="00953706" w:rsidRDefault="008B0EAA" w:rsidP="00AB371E">
            <w:pPr>
              <w:spacing w:line="278" w:lineRule="auto"/>
              <w:rPr>
                <w:rFonts w:ascii="Times New Roman" w:hAnsi="Times New Roman" w:cs="Times New Roman"/>
                <w:lang w:val="en-US"/>
              </w:rPr>
            </w:pPr>
          </w:p>
        </w:tc>
      </w:tr>
      <w:tr w:rsidR="008B0EAA" w:rsidRPr="001A29E2" w14:paraId="032C5D2E" w14:textId="77777777" w:rsidTr="00953706">
        <w:trPr>
          <w:trHeight w:val="1025"/>
        </w:trPr>
        <w:tc>
          <w:tcPr>
            <w:tcW w:w="2714"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67BDAEE7" w14:textId="77777777" w:rsidR="002860D3" w:rsidRPr="00953706" w:rsidRDefault="002860D3">
            <w:pPr>
              <w:spacing w:line="276" w:lineRule="auto"/>
              <w:rPr>
                <w:lang w:val="en-US" w:eastAsia="lv-LV"/>
              </w:rPr>
            </w:pPr>
            <w:r w:rsidRPr="00953706">
              <w:rPr>
                <w:rFonts w:ascii="Times New Roman" w:hAnsi="Times New Roman" w:cs="Times New Roman"/>
                <w:lang w:val="en-US"/>
              </w:rPr>
              <w:t>Compliance of subcontractors and cooperation partners</w:t>
            </w:r>
          </w:p>
          <w:p w14:paraId="2D31EA7B" w14:textId="257F26BD" w:rsidR="008B0EAA" w:rsidRPr="00953706" w:rsidRDefault="008B0EAA" w:rsidP="00AB371E">
            <w:pPr>
              <w:spacing w:line="278" w:lineRule="auto"/>
              <w:rPr>
                <w:rFonts w:ascii="Times New Roman" w:hAnsi="Times New Roman" w:cs="Times New Roman"/>
                <w:lang w:val="en-US"/>
              </w:rPr>
            </w:pPr>
          </w:p>
        </w:tc>
        <w:tc>
          <w:tcPr>
            <w:tcW w:w="11453" w:type="dxa"/>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hideMark/>
          </w:tcPr>
          <w:p w14:paraId="6EFD4B45" w14:textId="19FDEB4B" w:rsidR="008B0EAA" w:rsidRPr="00953706" w:rsidRDefault="002860D3" w:rsidP="00953706">
            <w:pPr>
              <w:spacing w:line="276" w:lineRule="auto"/>
              <w:rPr>
                <w:lang w:val="en-US" w:eastAsia="lv-LV"/>
              </w:rPr>
            </w:pPr>
            <w:r w:rsidRPr="00953706">
              <w:rPr>
                <w:rFonts w:ascii="Times New Roman" w:hAnsi="Times New Roman" w:cs="Times New Roman"/>
                <w:lang w:val="en-US"/>
              </w:rPr>
              <w:t>The Contractor shall ensure that any subcontractor or cooperation partner involved in service performance fully complies with all requirements applicable to the outsourcing provider under this contract, as well as Cabinet Regulation No. 397 and the National Cybersecurity Law.</w:t>
            </w:r>
          </w:p>
        </w:tc>
      </w:tr>
    </w:tbl>
    <w:p w14:paraId="41644F94" w14:textId="77777777" w:rsidR="00535A35" w:rsidRPr="00953706" w:rsidRDefault="00535A35">
      <w:pPr>
        <w:pStyle w:val="ListParagraph"/>
        <w:spacing w:after="0" w:line="240" w:lineRule="auto"/>
        <w:ind w:left="284"/>
        <w:jc w:val="both"/>
        <w:rPr>
          <w:rFonts w:ascii="Times New Roman" w:eastAsia="Times New Roman" w:hAnsi="Times New Roman"/>
          <w:b/>
          <w:bCs/>
          <w:sz w:val="24"/>
          <w:szCs w:val="24"/>
          <w:lang w:val="en-US"/>
        </w:rPr>
      </w:pPr>
    </w:p>
    <w:p w14:paraId="1FD45C87" w14:textId="77777777" w:rsidR="008B0EAA" w:rsidRPr="00953706" w:rsidRDefault="008B0EAA" w:rsidP="000B6DB5">
      <w:pPr>
        <w:pStyle w:val="ListParagraph"/>
        <w:spacing w:after="0" w:line="240" w:lineRule="auto"/>
        <w:ind w:left="284"/>
        <w:jc w:val="both"/>
        <w:rPr>
          <w:rFonts w:ascii="Times New Roman" w:eastAsia="Times New Roman" w:hAnsi="Times New Roman"/>
          <w:b/>
          <w:bCs/>
          <w:sz w:val="24"/>
          <w:szCs w:val="24"/>
          <w:lang w:val="en-US"/>
        </w:rPr>
      </w:pPr>
    </w:p>
    <w:p w14:paraId="4FC8C111" w14:textId="77777777" w:rsidR="002860D3" w:rsidRPr="00953706" w:rsidRDefault="002860D3" w:rsidP="00953706">
      <w:pPr>
        <w:pStyle w:val="ListParagraph"/>
        <w:numPr>
          <w:ilvl w:val="0"/>
          <w:numId w:val="3"/>
        </w:numPr>
        <w:spacing w:after="0" w:line="240" w:lineRule="auto"/>
        <w:contextualSpacing w:val="0"/>
        <w:jc w:val="both"/>
        <w:rPr>
          <w:lang w:val="en-US" w:eastAsia="lv-LV"/>
        </w:rPr>
      </w:pPr>
      <w:r w:rsidRPr="00953706">
        <w:rPr>
          <w:rFonts w:ascii="Times New Roman" w:hAnsi="Times New Roman" w:cs="Times New Roman"/>
          <w:b/>
          <w:bCs/>
          <w:sz w:val="24"/>
          <w:szCs w:val="24"/>
          <w:lang w:val="en-US"/>
        </w:rPr>
        <w:t>SYSTEM MAINTENANCE, WARRANTY AND CHANGE REQUESTS</w:t>
      </w:r>
    </w:p>
    <w:p w14:paraId="768C4FB2" w14:textId="77777777" w:rsidR="00044C34" w:rsidRPr="00953706" w:rsidRDefault="00044C34" w:rsidP="00044C34">
      <w:pPr>
        <w:pStyle w:val="ListParagraph"/>
        <w:spacing w:after="0" w:line="240" w:lineRule="auto"/>
        <w:ind w:left="284"/>
        <w:jc w:val="both"/>
        <w:rPr>
          <w:rFonts w:ascii="Times New Roman" w:eastAsia="Times New Roman" w:hAnsi="Times New Roman" w:cs="Times New Roman"/>
          <w:b/>
          <w:sz w:val="24"/>
          <w:szCs w:val="24"/>
          <w:lang w:val="en-US" w:bidi="lv-LV"/>
        </w:rPr>
      </w:pPr>
    </w:p>
    <w:tbl>
      <w:tblPr>
        <w:tblStyle w:val="TableGrid"/>
        <w:tblW w:w="14175" w:type="dxa"/>
        <w:tblInd w:w="-5" w:type="dxa"/>
        <w:tblLook w:val="04A0" w:firstRow="1" w:lastRow="0" w:firstColumn="1" w:lastColumn="0" w:noHBand="0" w:noVBand="1"/>
      </w:tblPr>
      <w:tblGrid>
        <w:gridCol w:w="8364"/>
        <w:gridCol w:w="850"/>
        <w:gridCol w:w="4961"/>
      </w:tblGrid>
      <w:tr w:rsidR="00044C34" w:rsidRPr="001A29E2" w14:paraId="6AB82C0B" w14:textId="77777777" w:rsidTr="000B6DB5">
        <w:tc>
          <w:tcPr>
            <w:tcW w:w="8364" w:type="dxa"/>
          </w:tcPr>
          <w:p w14:paraId="0752AF54" w14:textId="77777777" w:rsidR="002860D3" w:rsidRPr="00953706" w:rsidRDefault="002860D3">
            <w:pPr>
              <w:pStyle w:val="ListParagraph"/>
              <w:ind w:left="0"/>
              <w:jc w:val="both"/>
              <w:rPr>
                <w:lang w:val="en-US" w:eastAsia="lv-LV"/>
              </w:rPr>
            </w:pPr>
            <w:r w:rsidRPr="00953706">
              <w:rPr>
                <w:rFonts w:ascii="Times New Roman" w:hAnsi="Times New Roman" w:cs="Times New Roman"/>
                <w:b/>
                <w:bCs/>
                <w:i/>
                <w:iCs/>
                <w:sz w:val="24"/>
                <w:szCs w:val="24"/>
                <w:lang w:val="en-US"/>
              </w:rPr>
              <w:t>Description</w:t>
            </w:r>
          </w:p>
          <w:p w14:paraId="1BD7DBAA" w14:textId="4B5BCF7F" w:rsidR="00044C34" w:rsidRPr="00953706" w:rsidRDefault="00044C34" w:rsidP="00AC216B">
            <w:pPr>
              <w:pStyle w:val="ListParagraph"/>
              <w:ind w:left="0"/>
              <w:jc w:val="both"/>
              <w:rPr>
                <w:rFonts w:ascii="Times New Roman" w:eastAsia="Times New Roman" w:hAnsi="Times New Roman" w:cs="Times New Roman"/>
                <w:b/>
                <w:i/>
                <w:iCs/>
                <w:sz w:val="24"/>
                <w:szCs w:val="24"/>
                <w:lang w:val="en-US" w:bidi="lv-LV"/>
              </w:rPr>
            </w:pPr>
          </w:p>
        </w:tc>
        <w:tc>
          <w:tcPr>
            <w:tcW w:w="850" w:type="dxa"/>
          </w:tcPr>
          <w:p w14:paraId="4312D63C" w14:textId="77777777" w:rsidR="00044C34" w:rsidRPr="00953706" w:rsidRDefault="00044C34" w:rsidP="00AC216B">
            <w:pPr>
              <w:pStyle w:val="ListParagraph"/>
              <w:ind w:left="0"/>
              <w:jc w:val="both"/>
              <w:rPr>
                <w:rFonts w:ascii="Times New Roman" w:eastAsia="Times New Roman" w:hAnsi="Times New Roman" w:cs="Times New Roman"/>
                <w:b/>
                <w:i/>
                <w:iCs/>
                <w:sz w:val="24"/>
                <w:szCs w:val="24"/>
                <w:lang w:val="en-US" w:bidi="lv-LV"/>
              </w:rPr>
            </w:pPr>
          </w:p>
        </w:tc>
        <w:tc>
          <w:tcPr>
            <w:tcW w:w="4961" w:type="dxa"/>
          </w:tcPr>
          <w:p w14:paraId="08D4801E" w14:textId="77777777" w:rsidR="000E24D8" w:rsidRPr="00953706" w:rsidRDefault="000E24D8" w:rsidP="000E24D8">
            <w:pPr>
              <w:pStyle w:val="ListParagraph"/>
              <w:ind w:left="0"/>
              <w:rPr>
                <w:lang w:val="en-US" w:eastAsia="lv-LV"/>
              </w:rPr>
            </w:pPr>
            <w:r>
              <w:rPr>
                <w:rFonts w:ascii="Times New Roman" w:hAnsi="Times New Roman" w:cs="Times New Roman"/>
                <w:b/>
                <w:bCs/>
                <w:i/>
                <w:iCs/>
                <w:sz w:val="24"/>
                <w:szCs w:val="24"/>
                <w:lang w:val="en-US"/>
              </w:rPr>
              <w:t>Participant</w:t>
            </w:r>
            <w:r w:rsidRPr="00953706">
              <w:rPr>
                <w:rFonts w:ascii="Times New Roman" w:hAnsi="Times New Roman" w:cs="Times New Roman"/>
                <w:b/>
                <w:bCs/>
                <w:i/>
                <w:iCs/>
                <w:sz w:val="24"/>
                <w:szCs w:val="24"/>
                <w:lang w:val="en-US"/>
              </w:rPr>
              <w:t>’s comment</w:t>
            </w:r>
          </w:p>
          <w:p w14:paraId="44B18E98" w14:textId="16A51A85" w:rsidR="00044C34" w:rsidRPr="00953706" w:rsidRDefault="00044C34" w:rsidP="00AC216B">
            <w:pPr>
              <w:pStyle w:val="ListParagraph"/>
              <w:ind w:left="0"/>
              <w:jc w:val="both"/>
              <w:rPr>
                <w:rFonts w:ascii="Times New Roman" w:eastAsia="Times New Roman" w:hAnsi="Times New Roman" w:cs="Times New Roman"/>
                <w:b/>
                <w:i/>
                <w:iCs/>
                <w:sz w:val="24"/>
                <w:szCs w:val="24"/>
                <w:lang w:val="en-US" w:bidi="lv-LV"/>
              </w:rPr>
            </w:pPr>
          </w:p>
        </w:tc>
      </w:tr>
      <w:tr w:rsidR="00044C34" w:rsidRPr="001A29E2" w14:paraId="13D8929B" w14:textId="77777777" w:rsidTr="000B6DB5">
        <w:tc>
          <w:tcPr>
            <w:tcW w:w="8364" w:type="dxa"/>
          </w:tcPr>
          <w:p w14:paraId="72CFB63F" w14:textId="77777777" w:rsidR="002860D3" w:rsidRPr="00953706" w:rsidRDefault="002860D3" w:rsidP="00953706">
            <w:pPr>
              <w:numPr>
                <w:ilvl w:val="1"/>
                <w:numId w:val="3"/>
              </w:numPr>
              <w:spacing w:after="255"/>
              <w:jc w:val="both"/>
              <w:rPr>
                <w:lang w:val="en-US" w:eastAsia="lv-LV"/>
              </w:rPr>
            </w:pPr>
            <w:r w:rsidRPr="00953706">
              <w:rPr>
                <w:rFonts w:ascii="Times New Roman" w:hAnsi="Times New Roman" w:cs="Times New Roman"/>
                <w:b/>
                <w:bCs/>
                <w:sz w:val="24"/>
                <w:szCs w:val="24"/>
                <w:lang w:val="en-US"/>
              </w:rPr>
              <w:lastRenderedPageBreak/>
              <w:t>Maintenance</w:t>
            </w:r>
            <w:r w:rsidRPr="00953706">
              <w:rPr>
                <w:rFonts w:ascii="Times New Roman" w:hAnsi="Times New Roman" w:cs="Times New Roman"/>
                <w:sz w:val="24"/>
                <w:szCs w:val="24"/>
                <w:lang w:val="en-US"/>
              </w:rPr>
              <w:t>:</w:t>
            </w:r>
          </w:p>
          <w:p w14:paraId="1017F3F7" w14:textId="77777777" w:rsidR="002860D3" w:rsidRPr="00953706" w:rsidRDefault="002860D3" w:rsidP="00953706">
            <w:pPr>
              <w:pStyle w:val="ListParagraph"/>
              <w:numPr>
                <w:ilvl w:val="2"/>
                <w:numId w:val="3"/>
              </w:numPr>
              <w:contextualSpacing w:val="0"/>
              <w:rPr>
                <w:lang w:val="en-US" w:eastAsia="lv-LV"/>
              </w:rPr>
            </w:pPr>
            <w:r w:rsidRPr="00953706">
              <w:rPr>
                <w:rFonts w:ascii="Times New Roman" w:hAnsi="Times New Roman" w:cs="Times New Roman"/>
                <w:sz w:val="24"/>
                <w:szCs w:val="24"/>
                <w:lang w:val="en-US"/>
              </w:rPr>
              <w:t>After delivery, the Contractor shall ensure maintenance of the software and equipment to guarantee stable, secure, uninterrupted and compliant operation throughout the contract term. The Contractor shall provide continuous technical monitoring of operability and version updates, including:</w:t>
            </w:r>
          </w:p>
          <w:p w14:paraId="3CB7A08A" w14:textId="77777777" w:rsidR="002860D3" w:rsidRPr="00953706" w:rsidRDefault="002860D3" w:rsidP="00953706">
            <w:pPr>
              <w:pStyle w:val="ListParagraph"/>
              <w:numPr>
                <w:ilvl w:val="4"/>
                <w:numId w:val="6"/>
              </w:numPr>
              <w:contextualSpacing w:val="0"/>
              <w:rPr>
                <w:lang w:val="en-US" w:eastAsia="lv-LV"/>
              </w:rPr>
            </w:pPr>
            <w:r w:rsidRPr="00953706">
              <w:rPr>
                <w:rFonts w:ascii="Times New Roman" w:hAnsi="Times New Roman" w:cs="Times New Roman"/>
                <w:sz w:val="24"/>
                <w:szCs w:val="24"/>
                <w:lang w:val="en-US"/>
              </w:rPr>
              <w:t>remote monitoring, incident diagnostics and remediation;</w:t>
            </w:r>
          </w:p>
          <w:p w14:paraId="745DDBDC" w14:textId="77777777" w:rsidR="002860D3" w:rsidRPr="00953706" w:rsidRDefault="002860D3" w:rsidP="00953706">
            <w:pPr>
              <w:pStyle w:val="ListParagraph"/>
              <w:numPr>
                <w:ilvl w:val="4"/>
                <w:numId w:val="6"/>
              </w:numPr>
              <w:contextualSpacing w:val="0"/>
              <w:rPr>
                <w:lang w:val="en-US" w:eastAsia="lv-LV"/>
              </w:rPr>
            </w:pPr>
            <w:r w:rsidRPr="00953706">
              <w:rPr>
                <w:rFonts w:ascii="Times New Roman" w:hAnsi="Times New Roman" w:cs="Times New Roman"/>
                <w:sz w:val="24"/>
                <w:szCs w:val="24"/>
                <w:lang w:val="en-US"/>
              </w:rPr>
              <w:t>configuration;</w:t>
            </w:r>
          </w:p>
          <w:p w14:paraId="76FA2D25" w14:textId="77777777" w:rsidR="002860D3" w:rsidRPr="00953706" w:rsidRDefault="002860D3" w:rsidP="00953706">
            <w:pPr>
              <w:pStyle w:val="ListParagraph"/>
              <w:numPr>
                <w:ilvl w:val="4"/>
                <w:numId w:val="6"/>
              </w:numPr>
              <w:contextualSpacing w:val="0"/>
              <w:rPr>
                <w:lang w:val="en-US" w:eastAsia="lv-LV"/>
              </w:rPr>
            </w:pPr>
            <w:r w:rsidRPr="00953706">
              <w:rPr>
                <w:rFonts w:ascii="Times New Roman" w:hAnsi="Times New Roman" w:cs="Times New Roman"/>
                <w:sz w:val="24"/>
                <w:szCs w:val="24"/>
                <w:lang w:val="en-US"/>
              </w:rPr>
              <w:t>user support;</w:t>
            </w:r>
          </w:p>
          <w:p w14:paraId="00155F15" w14:textId="77777777" w:rsidR="002860D3" w:rsidRPr="00953706" w:rsidRDefault="002860D3" w:rsidP="00953706">
            <w:pPr>
              <w:pStyle w:val="ListParagraph"/>
              <w:numPr>
                <w:ilvl w:val="4"/>
                <w:numId w:val="6"/>
              </w:numPr>
              <w:contextualSpacing w:val="0"/>
              <w:rPr>
                <w:lang w:val="en-US" w:eastAsia="lv-LV"/>
              </w:rPr>
            </w:pPr>
            <w:r w:rsidRPr="00953706">
              <w:rPr>
                <w:rFonts w:ascii="Times New Roman" w:hAnsi="Times New Roman" w:cs="Times New Roman"/>
                <w:sz w:val="24"/>
                <w:szCs w:val="24"/>
                <w:lang w:val="en-US"/>
              </w:rPr>
              <w:t>software version updates;</w:t>
            </w:r>
          </w:p>
          <w:p w14:paraId="01D25BFD" w14:textId="77777777" w:rsidR="002860D3" w:rsidRPr="00953706" w:rsidRDefault="002860D3" w:rsidP="00953706">
            <w:pPr>
              <w:pStyle w:val="ListParagraph"/>
              <w:numPr>
                <w:ilvl w:val="4"/>
                <w:numId w:val="6"/>
              </w:numPr>
              <w:contextualSpacing w:val="0"/>
              <w:rPr>
                <w:lang w:val="en-US" w:eastAsia="lv-LV"/>
              </w:rPr>
            </w:pPr>
            <w:r w:rsidRPr="00953706">
              <w:rPr>
                <w:rFonts w:ascii="Times New Roman" w:hAnsi="Times New Roman" w:cs="Times New Roman"/>
                <w:sz w:val="24"/>
                <w:szCs w:val="24"/>
                <w:lang w:val="en-US"/>
              </w:rPr>
              <w:t>administration of incidents and Customer tickets/requests;</w:t>
            </w:r>
          </w:p>
          <w:p w14:paraId="6E7EDD49" w14:textId="77777777" w:rsidR="002860D3" w:rsidRPr="00953706" w:rsidRDefault="002860D3" w:rsidP="00953706">
            <w:pPr>
              <w:pStyle w:val="ListParagraph"/>
              <w:numPr>
                <w:ilvl w:val="4"/>
                <w:numId w:val="6"/>
              </w:numPr>
              <w:contextualSpacing w:val="0"/>
              <w:rPr>
                <w:lang w:val="en-US" w:eastAsia="lv-LV"/>
              </w:rPr>
            </w:pPr>
            <w:r w:rsidRPr="00953706">
              <w:rPr>
                <w:rFonts w:ascii="Times New Roman" w:hAnsi="Times New Roman" w:cs="Times New Roman"/>
                <w:sz w:val="24"/>
                <w:szCs w:val="24"/>
                <w:lang w:val="en-US"/>
              </w:rPr>
              <w:t>integration support;</w:t>
            </w:r>
          </w:p>
          <w:p w14:paraId="0D9A9B2C" w14:textId="77777777" w:rsidR="002860D3" w:rsidRPr="00953706" w:rsidRDefault="002860D3" w:rsidP="00953706">
            <w:pPr>
              <w:pStyle w:val="ListParagraph"/>
              <w:numPr>
                <w:ilvl w:val="4"/>
                <w:numId w:val="6"/>
              </w:numPr>
              <w:contextualSpacing w:val="0"/>
              <w:rPr>
                <w:lang w:val="en-US" w:eastAsia="lv-LV"/>
              </w:rPr>
            </w:pPr>
            <w:r w:rsidRPr="00953706">
              <w:rPr>
                <w:rFonts w:ascii="Times New Roman" w:hAnsi="Times New Roman" w:cs="Times New Roman"/>
                <w:sz w:val="24"/>
                <w:szCs w:val="24"/>
                <w:lang w:val="en-US"/>
              </w:rPr>
              <w:t>delivery and replacement of spare parts and materials;</w:t>
            </w:r>
          </w:p>
          <w:p w14:paraId="1E2B5EA8" w14:textId="77777777" w:rsidR="002860D3" w:rsidRPr="00953706" w:rsidRDefault="002860D3" w:rsidP="00953706">
            <w:pPr>
              <w:pStyle w:val="ListParagraph"/>
              <w:numPr>
                <w:ilvl w:val="4"/>
                <w:numId w:val="6"/>
              </w:numPr>
              <w:contextualSpacing w:val="0"/>
              <w:rPr>
                <w:lang w:val="en-US" w:eastAsia="lv-LV"/>
              </w:rPr>
            </w:pPr>
            <w:r w:rsidRPr="00953706">
              <w:rPr>
                <w:rFonts w:ascii="Times New Roman" w:hAnsi="Times New Roman" w:cs="Times New Roman"/>
                <w:sz w:val="24"/>
                <w:szCs w:val="24"/>
                <w:lang w:val="en-US"/>
              </w:rPr>
              <w:t>preventive maintenance, repairs and replacement of faulty modules.</w:t>
            </w:r>
          </w:p>
          <w:p w14:paraId="4F5C9BFC" w14:textId="77777777" w:rsidR="002860D3" w:rsidRPr="00953706" w:rsidRDefault="002860D3" w:rsidP="00953706">
            <w:pPr>
              <w:pStyle w:val="ListParagraph"/>
              <w:numPr>
                <w:ilvl w:val="2"/>
                <w:numId w:val="3"/>
              </w:numPr>
              <w:contextualSpacing w:val="0"/>
              <w:rPr>
                <w:lang w:val="en-US" w:eastAsia="lv-LV"/>
              </w:rPr>
            </w:pPr>
            <w:r w:rsidRPr="00953706">
              <w:rPr>
                <w:rFonts w:ascii="Times New Roman" w:hAnsi="Times New Roman" w:cs="Times New Roman"/>
                <w:sz w:val="24"/>
                <w:szCs w:val="24"/>
                <w:lang w:val="en-US"/>
              </w:rPr>
              <w:t>The Contractor shall ensure that maintenance services are provided in accordance with best industry practice, complying with information security, confidentiality and personal data protection requirements.</w:t>
            </w:r>
          </w:p>
          <w:p w14:paraId="4AB32FC9" w14:textId="77777777" w:rsidR="002860D3" w:rsidRPr="00953706" w:rsidRDefault="002860D3" w:rsidP="00953706">
            <w:pPr>
              <w:pStyle w:val="ListParagraph"/>
              <w:numPr>
                <w:ilvl w:val="2"/>
                <w:numId w:val="3"/>
              </w:numPr>
              <w:contextualSpacing w:val="0"/>
              <w:rPr>
                <w:lang w:val="en-US" w:eastAsia="lv-LV"/>
              </w:rPr>
            </w:pPr>
            <w:r w:rsidRPr="00953706">
              <w:rPr>
                <w:rFonts w:ascii="Times New Roman" w:hAnsi="Times New Roman" w:cs="Times New Roman"/>
                <w:sz w:val="24"/>
                <w:szCs w:val="24"/>
                <w:lang w:val="en-US"/>
              </w:rPr>
              <w:t>The Tenderer shall perform System maintenance in accordance with the Customer’s guidelines and specific ticket categories and their priorities (Maintenance includes Category 1 and Category 5 tickets – incidents and consultations; see Clauses 4.4.1 and 4.4.5.).</w:t>
            </w:r>
          </w:p>
          <w:p w14:paraId="0D01FE9A" w14:textId="7ADE2658" w:rsidR="00884B71" w:rsidRPr="00953706" w:rsidRDefault="00884B71" w:rsidP="00953706">
            <w:pPr>
              <w:pStyle w:val="ListParagraph"/>
              <w:ind w:left="1440"/>
              <w:rPr>
                <w:rFonts w:ascii="Times New Roman" w:eastAsia="Times New Roman" w:hAnsi="Times New Roman" w:cs="Times New Roman"/>
                <w:sz w:val="24"/>
                <w:szCs w:val="24"/>
                <w:lang w:val="en-US" w:bidi="lv-LV"/>
              </w:rPr>
            </w:pPr>
          </w:p>
        </w:tc>
        <w:tc>
          <w:tcPr>
            <w:tcW w:w="850" w:type="dxa"/>
          </w:tcPr>
          <w:p w14:paraId="20912207" w14:textId="77777777" w:rsidR="00044C34" w:rsidRPr="00953706" w:rsidRDefault="00044C34" w:rsidP="00AC216B">
            <w:pPr>
              <w:pStyle w:val="ListParagraph"/>
              <w:ind w:left="0"/>
              <w:jc w:val="both"/>
              <w:rPr>
                <w:rFonts w:ascii="Times New Roman" w:eastAsia="Times New Roman" w:hAnsi="Times New Roman" w:cs="Times New Roman"/>
                <w:bCs/>
                <w:sz w:val="24"/>
                <w:szCs w:val="24"/>
                <w:lang w:val="en-US" w:bidi="lv-LV"/>
              </w:rPr>
            </w:pPr>
          </w:p>
        </w:tc>
        <w:tc>
          <w:tcPr>
            <w:tcW w:w="4961" w:type="dxa"/>
          </w:tcPr>
          <w:p w14:paraId="7AD33657" w14:textId="77777777" w:rsidR="00044C34" w:rsidRPr="00953706" w:rsidRDefault="00044C34" w:rsidP="00AC216B">
            <w:pPr>
              <w:pStyle w:val="ListParagraph"/>
              <w:ind w:left="0"/>
              <w:jc w:val="both"/>
              <w:rPr>
                <w:rFonts w:ascii="Times New Roman" w:eastAsia="Times New Roman" w:hAnsi="Times New Roman" w:cs="Times New Roman"/>
                <w:bCs/>
                <w:sz w:val="24"/>
                <w:szCs w:val="24"/>
                <w:lang w:val="en-US" w:bidi="lv-LV"/>
              </w:rPr>
            </w:pPr>
          </w:p>
        </w:tc>
      </w:tr>
      <w:tr w:rsidR="00044C34" w:rsidRPr="001A29E2" w14:paraId="1050C3D1" w14:textId="77777777" w:rsidTr="000B6DB5">
        <w:tc>
          <w:tcPr>
            <w:tcW w:w="8364" w:type="dxa"/>
          </w:tcPr>
          <w:p w14:paraId="2320B911" w14:textId="77777777" w:rsidR="002860D3" w:rsidRPr="00953706" w:rsidRDefault="002860D3" w:rsidP="00953706">
            <w:pPr>
              <w:numPr>
                <w:ilvl w:val="1"/>
                <w:numId w:val="3"/>
              </w:numPr>
              <w:jc w:val="both"/>
              <w:rPr>
                <w:lang w:val="en-US" w:eastAsia="lv-LV"/>
              </w:rPr>
            </w:pPr>
            <w:r w:rsidRPr="00953706">
              <w:rPr>
                <w:rFonts w:ascii="Times New Roman" w:hAnsi="Times New Roman" w:cs="Times New Roman"/>
                <w:b/>
                <w:bCs/>
                <w:sz w:val="24"/>
                <w:szCs w:val="24"/>
                <w:lang w:val="en-US"/>
              </w:rPr>
              <w:t>Warranty</w:t>
            </w:r>
            <w:r w:rsidRPr="00953706">
              <w:rPr>
                <w:rFonts w:ascii="Times New Roman" w:hAnsi="Times New Roman" w:cs="Times New Roman"/>
                <w:sz w:val="24"/>
                <w:szCs w:val="24"/>
                <w:lang w:val="en-US"/>
              </w:rPr>
              <w:t>:</w:t>
            </w:r>
          </w:p>
          <w:p w14:paraId="4C0EE3B0" w14:textId="77777777" w:rsidR="002860D3" w:rsidRPr="00953706" w:rsidRDefault="002860D3" w:rsidP="00953706">
            <w:pPr>
              <w:numPr>
                <w:ilvl w:val="2"/>
                <w:numId w:val="3"/>
              </w:numPr>
              <w:jc w:val="both"/>
              <w:rPr>
                <w:lang w:val="en-US" w:eastAsia="lv-LV"/>
              </w:rPr>
            </w:pPr>
            <w:r w:rsidRPr="00953706">
              <w:rPr>
                <w:rFonts w:ascii="Times New Roman" w:hAnsi="Times New Roman" w:cs="Times New Roman"/>
                <w:sz w:val="24"/>
                <w:szCs w:val="24"/>
                <w:lang w:val="en-US"/>
              </w:rPr>
              <w:t>The Contractor shall provide warranty service within the time limits set in the Technical Specification, fully eliminating the issues and/or deficiencies recorded in the warranty ticket, including errors, at its own cost and with its own resources.</w:t>
            </w:r>
          </w:p>
          <w:p w14:paraId="1A9BC17E" w14:textId="77777777" w:rsidR="002860D3" w:rsidRPr="00953706" w:rsidRDefault="002860D3" w:rsidP="00953706">
            <w:pPr>
              <w:numPr>
                <w:ilvl w:val="2"/>
                <w:numId w:val="3"/>
              </w:numPr>
              <w:jc w:val="both"/>
              <w:rPr>
                <w:lang w:val="en-US" w:eastAsia="lv-LV"/>
              </w:rPr>
            </w:pPr>
            <w:r w:rsidRPr="00953706">
              <w:rPr>
                <w:rFonts w:ascii="Times New Roman" w:hAnsi="Times New Roman" w:cs="Times New Roman"/>
                <w:sz w:val="24"/>
                <w:szCs w:val="24"/>
                <w:lang w:val="en-US"/>
              </w:rPr>
              <w:t xml:space="preserve">The warranty for validators and the System remains valid also where the Customer installs and uninstalls validators in public </w:t>
            </w:r>
            <w:r w:rsidRPr="00953706">
              <w:rPr>
                <w:rFonts w:ascii="Times New Roman" w:hAnsi="Times New Roman" w:cs="Times New Roman"/>
                <w:sz w:val="24"/>
                <w:szCs w:val="24"/>
                <w:lang w:val="en-US"/>
              </w:rPr>
              <w:lastRenderedPageBreak/>
              <w:t>transport vehicles in accordance with the instructions submitted by the Tenderer.</w:t>
            </w:r>
          </w:p>
          <w:p w14:paraId="17EDA775" w14:textId="77777777" w:rsidR="002860D3" w:rsidRPr="00953706" w:rsidRDefault="002860D3" w:rsidP="00953706">
            <w:pPr>
              <w:numPr>
                <w:ilvl w:val="2"/>
                <w:numId w:val="3"/>
              </w:numPr>
              <w:spacing w:after="255"/>
              <w:jc w:val="both"/>
              <w:rPr>
                <w:lang w:val="en-US" w:eastAsia="lv-LV"/>
              </w:rPr>
            </w:pPr>
            <w:r w:rsidRPr="00953706">
              <w:rPr>
                <w:rFonts w:ascii="Times New Roman" w:hAnsi="Times New Roman" w:cs="Times New Roman"/>
                <w:sz w:val="24"/>
                <w:szCs w:val="24"/>
                <w:lang w:val="en-US"/>
              </w:rPr>
              <w:t>The Tenderer shall provide warranty service in accordance with the Customer’s guidelines on specific ticket categories and their priorities (Warranty includes Category 1, 2, 3 and 4 tickets – errors and inaccuracies).</w:t>
            </w:r>
          </w:p>
          <w:p w14:paraId="518EF432" w14:textId="7A541D3A" w:rsidR="00044C34" w:rsidRPr="00953706" w:rsidRDefault="00044C34" w:rsidP="00953706">
            <w:pPr>
              <w:ind w:left="1456"/>
              <w:contextualSpacing/>
              <w:jc w:val="both"/>
              <w:rPr>
                <w:rFonts w:ascii="Times New Roman" w:hAnsi="Times New Roman"/>
                <w:sz w:val="24"/>
                <w:szCs w:val="24"/>
                <w:lang w:val="en-US"/>
              </w:rPr>
            </w:pPr>
          </w:p>
        </w:tc>
        <w:tc>
          <w:tcPr>
            <w:tcW w:w="850" w:type="dxa"/>
          </w:tcPr>
          <w:p w14:paraId="743AFF5F" w14:textId="77777777" w:rsidR="00044C34" w:rsidRPr="00953706" w:rsidRDefault="00044C34" w:rsidP="00AC216B">
            <w:pPr>
              <w:pStyle w:val="ListParagraph"/>
              <w:ind w:left="0"/>
              <w:jc w:val="both"/>
              <w:rPr>
                <w:rFonts w:ascii="Times New Roman" w:eastAsia="Times New Roman" w:hAnsi="Times New Roman" w:cs="Times New Roman"/>
                <w:bCs/>
                <w:sz w:val="24"/>
                <w:szCs w:val="24"/>
                <w:lang w:val="en-US" w:bidi="lv-LV"/>
              </w:rPr>
            </w:pPr>
          </w:p>
        </w:tc>
        <w:tc>
          <w:tcPr>
            <w:tcW w:w="4961" w:type="dxa"/>
          </w:tcPr>
          <w:p w14:paraId="1663DE38" w14:textId="77777777" w:rsidR="00044C34" w:rsidRPr="00953706" w:rsidRDefault="00044C34" w:rsidP="00AC216B">
            <w:pPr>
              <w:pStyle w:val="ListParagraph"/>
              <w:ind w:left="0"/>
              <w:jc w:val="both"/>
              <w:rPr>
                <w:rFonts w:ascii="Times New Roman" w:eastAsia="Times New Roman" w:hAnsi="Times New Roman" w:cs="Times New Roman"/>
                <w:bCs/>
                <w:sz w:val="24"/>
                <w:szCs w:val="24"/>
                <w:lang w:val="en-US" w:bidi="lv-LV"/>
              </w:rPr>
            </w:pPr>
          </w:p>
        </w:tc>
      </w:tr>
      <w:tr w:rsidR="00044C34" w:rsidRPr="001A29E2" w14:paraId="2F764151" w14:textId="77777777" w:rsidTr="000B6DB5">
        <w:tc>
          <w:tcPr>
            <w:tcW w:w="8364" w:type="dxa"/>
          </w:tcPr>
          <w:p w14:paraId="2E3F2BE6" w14:textId="77777777" w:rsidR="002860D3" w:rsidRPr="00953706" w:rsidRDefault="002860D3" w:rsidP="00953706">
            <w:pPr>
              <w:numPr>
                <w:ilvl w:val="1"/>
                <w:numId w:val="3"/>
              </w:numPr>
              <w:jc w:val="both"/>
              <w:rPr>
                <w:lang w:val="en-US" w:eastAsia="lv-LV"/>
              </w:rPr>
            </w:pPr>
            <w:r w:rsidRPr="00953706">
              <w:rPr>
                <w:rFonts w:ascii="Times New Roman" w:hAnsi="Times New Roman" w:cs="Times New Roman"/>
                <w:b/>
                <w:bCs/>
                <w:sz w:val="24"/>
                <w:szCs w:val="24"/>
                <w:lang w:val="en-US"/>
              </w:rPr>
              <w:t>Change requests</w:t>
            </w:r>
            <w:r w:rsidRPr="00953706">
              <w:rPr>
                <w:rFonts w:ascii="Times New Roman" w:hAnsi="Times New Roman" w:cs="Times New Roman"/>
                <w:sz w:val="24"/>
                <w:szCs w:val="24"/>
                <w:lang w:val="en-US"/>
              </w:rPr>
              <w:t>:</w:t>
            </w:r>
          </w:p>
          <w:p w14:paraId="0C4193B7" w14:textId="77777777" w:rsidR="002860D3" w:rsidRPr="00953706" w:rsidRDefault="002860D3" w:rsidP="00953706">
            <w:pPr>
              <w:numPr>
                <w:ilvl w:val="2"/>
                <w:numId w:val="3"/>
              </w:numPr>
              <w:jc w:val="both"/>
              <w:rPr>
                <w:lang w:val="en-US" w:eastAsia="lv-LV"/>
              </w:rPr>
            </w:pPr>
            <w:r w:rsidRPr="00953706">
              <w:rPr>
                <w:rFonts w:ascii="Times New Roman" w:hAnsi="Times New Roman" w:cs="Times New Roman"/>
                <w:sz w:val="24"/>
                <w:szCs w:val="24"/>
                <w:lang w:val="en-US"/>
              </w:rPr>
              <w:t>The Contractor shall implement changes in the System in accordance with the Customer’s change requests (tickets) if the System architecture, technical solutions and operating principles allow such changes to be implemented.</w:t>
            </w:r>
          </w:p>
          <w:p w14:paraId="77C2D3A5" w14:textId="77777777" w:rsidR="002860D3" w:rsidRPr="00953706" w:rsidRDefault="002860D3" w:rsidP="00953706">
            <w:pPr>
              <w:numPr>
                <w:ilvl w:val="2"/>
                <w:numId w:val="3"/>
              </w:numPr>
              <w:jc w:val="both"/>
              <w:rPr>
                <w:lang w:val="en-US" w:eastAsia="lv-LV"/>
              </w:rPr>
            </w:pPr>
            <w:r w:rsidRPr="00953706">
              <w:rPr>
                <w:rFonts w:ascii="Times New Roman" w:hAnsi="Times New Roman" w:cs="Times New Roman"/>
                <w:sz w:val="24"/>
                <w:szCs w:val="24"/>
                <w:lang w:val="en-US"/>
              </w:rPr>
              <w:t>The Tenderer shall ensure execution of change requests in accordance with the Customer’s guidelines on specific ticket categories and their priorities (Category 6 tickets).</w:t>
            </w:r>
          </w:p>
          <w:p w14:paraId="02B5A32F" w14:textId="77777777" w:rsidR="002860D3" w:rsidRPr="00953706" w:rsidRDefault="002860D3" w:rsidP="00953706">
            <w:pPr>
              <w:numPr>
                <w:ilvl w:val="2"/>
                <w:numId w:val="3"/>
              </w:numPr>
              <w:jc w:val="both"/>
              <w:rPr>
                <w:lang w:val="en-US" w:eastAsia="lv-LV"/>
              </w:rPr>
            </w:pPr>
            <w:r w:rsidRPr="00953706">
              <w:rPr>
                <w:rFonts w:ascii="Times New Roman" w:hAnsi="Times New Roman" w:cs="Times New Roman"/>
                <w:sz w:val="24"/>
                <w:szCs w:val="24"/>
                <w:lang w:val="en-US"/>
              </w:rPr>
              <w:t>The Tenderer shall prepare an implementation offer (statement of work) for Category 6 tickets free of charge.</w:t>
            </w:r>
          </w:p>
          <w:p w14:paraId="21071374" w14:textId="77777777" w:rsidR="002860D3" w:rsidRPr="00953706" w:rsidRDefault="002860D3" w:rsidP="00953706">
            <w:pPr>
              <w:numPr>
                <w:ilvl w:val="2"/>
                <w:numId w:val="3"/>
              </w:numPr>
              <w:jc w:val="both"/>
              <w:rPr>
                <w:lang w:val="en-US" w:eastAsia="lv-LV"/>
              </w:rPr>
            </w:pPr>
            <w:r w:rsidRPr="00953706">
              <w:rPr>
                <w:rFonts w:ascii="Times New Roman" w:hAnsi="Times New Roman" w:cs="Times New Roman"/>
                <w:sz w:val="24"/>
                <w:szCs w:val="24"/>
                <w:lang w:val="en-US"/>
              </w:rPr>
              <w:t>The change request statement of work shall be coordinated and approved with the Customer.</w:t>
            </w:r>
          </w:p>
          <w:p w14:paraId="6132E713" w14:textId="77777777" w:rsidR="002860D3" w:rsidRPr="00953706" w:rsidRDefault="002860D3" w:rsidP="00953706">
            <w:pPr>
              <w:numPr>
                <w:ilvl w:val="2"/>
                <w:numId w:val="3"/>
              </w:numPr>
              <w:spacing w:after="255"/>
              <w:jc w:val="both"/>
              <w:rPr>
                <w:lang w:val="en-US" w:eastAsia="lv-LV"/>
              </w:rPr>
            </w:pPr>
            <w:r w:rsidRPr="00953706">
              <w:rPr>
                <w:rFonts w:ascii="Times New Roman" w:hAnsi="Times New Roman" w:cs="Times New Roman"/>
                <w:sz w:val="24"/>
                <w:szCs w:val="24"/>
                <w:lang w:val="en-US"/>
              </w:rPr>
              <w:t>The planned scope of change and System development tickets (Category 6) shall be no more than 20% of the Contract amount.</w:t>
            </w:r>
          </w:p>
          <w:p w14:paraId="2B13D7E6" w14:textId="14D74151" w:rsidR="00044C34" w:rsidRPr="00953706" w:rsidRDefault="00044C34" w:rsidP="00953706">
            <w:pPr>
              <w:ind w:left="1456"/>
              <w:contextualSpacing/>
              <w:jc w:val="both"/>
              <w:rPr>
                <w:rFonts w:ascii="Times New Roman" w:hAnsi="Times New Roman"/>
                <w:sz w:val="24"/>
                <w:szCs w:val="24"/>
                <w:lang w:val="en-US"/>
              </w:rPr>
            </w:pPr>
          </w:p>
        </w:tc>
        <w:tc>
          <w:tcPr>
            <w:tcW w:w="850" w:type="dxa"/>
          </w:tcPr>
          <w:p w14:paraId="334E6DAB" w14:textId="77777777" w:rsidR="00044C34" w:rsidRPr="00953706" w:rsidRDefault="00044C34" w:rsidP="00AC216B">
            <w:pPr>
              <w:pStyle w:val="ListParagraph"/>
              <w:ind w:left="0"/>
              <w:jc w:val="both"/>
              <w:rPr>
                <w:rFonts w:ascii="Times New Roman" w:eastAsia="Times New Roman" w:hAnsi="Times New Roman" w:cs="Times New Roman"/>
                <w:bCs/>
                <w:sz w:val="24"/>
                <w:szCs w:val="24"/>
                <w:lang w:val="en-US" w:bidi="lv-LV"/>
              </w:rPr>
            </w:pPr>
          </w:p>
        </w:tc>
        <w:tc>
          <w:tcPr>
            <w:tcW w:w="4961" w:type="dxa"/>
          </w:tcPr>
          <w:p w14:paraId="62D20E2A" w14:textId="77777777" w:rsidR="00044C34" w:rsidRPr="00953706" w:rsidRDefault="00044C34" w:rsidP="00AC216B">
            <w:pPr>
              <w:pStyle w:val="ListParagraph"/>
              <w:ind w:left="0"/>
              <w:jc w:val="both"/>
              <w:rPr>
                <w:rFonts w:ascii="Times New Roman" w:eastAsia="Times New Roman" w:hAnsi="Times New Roman" w:cs="Times New Roman"/>
                <w:bCs/>
                <w:sz w:val="24"/>
                <w:szCs w:val="24"/>
                <w:lang w:val="en-US" w:bidi="lv-LV"/>
              </w:rPr>
            </w:pPr>
          </w:p>
        </w:tc>
      </w:tr>
      <w:tr w:rsidR="00032881" w:rsidRPr="001A29E2" w14:paraId="38693497" w14:textId="77777777" w:rsidTr="000B6DB5">
        <w:tc>
          <w:tcPr>
            <w:tcW w:w="8364" w:type="dxa"/>
          </w:tcPr>
          <w:p w14:paraId="1B1BCEAE" w14:textId="77777777" w:rsidR="002860D3" w:rsidRPr="00953706" w:rsidRDefault="002860D3" w:rsidP="00953706">
            <w:pPr>
              <w:numPr>
                <w:ilvl w:val="1"/>
                <w:numId w:val="3"/>
              </w:numPr>
              <w:spacing w:after="255"/>
              <w:jc w:val="both"/>
              <w:rPr>
                <w:lang w:val="en-US" w:eastAsia="lv-LV"/>
              </w:rPr>
            </w:pPr>
            <w:r w:rsidRPr="00953706">
              <w:rPr>
                <w:rFonts w:ascii="Times New Roman" w:hAnsi="Times New Roman" w:cs="Times New Roman"/>
                <w:b/>
                <w:bCs/>
                <w:sz w:val="24"/>
                <w:szCs w:val="24"/>
                <w:lang w:val="en-US"/>
              </w:rPr>
              <w:t>Definitions for warranty and maintenance categories</w:t>
            </w:r>
          </w:p>
          <w:p w14:paraId="74B1EF4B" w14:textId="77777777" w:rsidR="002860D3" w:rsidRPr="00953706" w:rsidRDefault="002860D3" w:rsidP="00953706">
            <w:pPr>
              <w:pStyle w:val="ListParagraph"/>
              <w:numPr>
                <w:ilvl w:val="2"/>
                <w:numId w:val="3"/>
              </w:numPr>
              <w:contextualSpacing w:val="0"/>
              <w:jc w:val="both"/>
              <w:rPr>
                <w:lang w:val="en-US" w:eastAsia="lv-LV"/>
              </w:rPr>
            </w:pPr>
            <w:r w:rsidRPr="00953706">
              <w:rPr>
                <w:rFonts w:ascii="Times New Roman" w:hAnsi="Times New Roman" w:cs="Times New Roman"/>
                <w:sz w:val="24"/>
                <w:szCs w:val="24"/>
                <w:lang w:val="en-US"/>
              </w:rPr>
              <w:t xml:space="preserve">Incident – a problem that causes a complete System outage and/or unavailability of functions </w:t>
            </w:r>
            <w:r w:rsidRPr="00953706">
              <w:rPr>
                <w:rFonts w:ascii="Times New Roman" w:hAnsi="Times New Roman" w:cs="Times New Roman"/>
                <w:b/>
                <w:bCs/>
                <w:sz w:val="24"/>
                <w:szCs w:val="24"/>
                <w:lang w:val="en-US"/>
              </w:rPr>
              <w:t>(Category 1);</w:t>
            </w:r>
          </w:p>
          <w:p w14:paraId="7C4806D2" w14:textId="77777777" w:rsidR="002860D3" w:rsidRPr="00953706" w:rsidRDefault="002860D3" w:rsidP="00953706">
            <w:pPr>
              <w:pStyle w:val="ListParagraph"/>
              <w:numPr>
                <w:ilvl w:val="2"/>
                <w:numId w:val="3"/>
              </w:numPr>
              <w:contextualSpacing w:val="0"/>
              <w:jc w:val="both"/>
              <w:rPr>
                <w:lang w:val="en-US" w:eastAsia="lv-LV"/>
              </w:rPr>
            </w:pPr>
            <w:r w:rsidRPr="00953706">
              <w:rPr>
                <w:rFonts w:ascii="Times New Roman" w:hAnsi="Times New Roman" w:cs="Times New Roman"/>
                <w:sz w:val="24"/>
                <w:szCs w:val="24"/>
                <w:lang w:val="en-US"/>
              </w:rPr>
              <w:t xml:space="preserve">Non-workaround error – a problem caused by a System software defect or incorrect operation that results in significant loss of functionality, where no workaround is known, but operation can continue in a limited mode </w:t>
            </w:r>
            <w:r w:rsidRPr="00953706">
              <w:rPr>
                <w:rFonts w:ascii="Times New Roman" w:hAnsi="Times New Roman" w:cs="Times New Roman"/>
                <w:b/>
                <w:bCs/>
                <w:sz w:val="24"/>
                <w:szCs w:val="24"/>
                <w:lang w:val="en-US"/>
              </w:rPr>
              <w:t>(Category 2);</w:t>
            </w:r>
          </w:p>
          <w:p w14:paraId="3D9B2408" w14:textId="77777777" w:rsidR="002860D3" w:rsidRPr="00953706" w:rsidRDefault="002860D3" w:rsidP="00953706">
            <w:pPr>
              <w:pStyle w:val="ListParagraph"/>
              <w:numPr>
                <w:ilvl w:val="2"/>
                <w:numId w:val="3"/>
              </w:numPr>
              <w:contextualSpacing w:val="0"/>
              <w:jc w:val="both"/>
              <w:rPr>
                <w:lang w:val="en-US" w:eastAsia="lv-LV"/>
              </w:rPr>
            </w:pPr>
            <w:r w:rsidRPr="00953706">
              <w:rPr>
                <w:rFonts w:ascii="Times New Roman" w:hAnsi="Times New Roman" w:cs="Times New Roman"/>
                <w:sz w:val="24"/>
                <w:szCs w:val="24"/>
                <w:lang w:val="en-US"/>
              </w:rPr>
              <w:lastRenderedPageBreak/>
              <w:t xml:space="preserve">Workaround error – a problem that causes minimal loss of capabilities and/or functions; the impact on the System is minor or causes inconvenience </w:t>
            </w:r>
            <w:r w:rsidRPr="00953706">
              <w:rPr>
                <w:rFonts w:ascii="Times New Roman" w:hAnsi="Times New Roman" w:cs="Times New Roman"/>
                <w:b/>
                <w:bCs/>
                <w:sz w:val="24"/>
                <w:szCs w:val="24"/>
                <w:lang w:val="en-US"/>
              </w:rPr>
              <w:t>(Category 3);</w:t>
            </w:r>
          </w:p>
          <w:p w14:paraId="57CA260F" w14:textId="77777777" w:rsidR="002860D3" w:rsidRPr="00953706" w:rsidRDefault="002860D3" w:rsidP="00953706">
            <w:pPr>
              <w:pStyle w:val="ListParagraph"/>
              <w:numPr>
                <w:ilvl w:val="2"/>
                <w:numId w:val="3"/>
              </w:numPr>
              <w:contextualSpacing w:val="0"/>
              <w:jc w:val="both"/>
              <w:rPr>
                <w:lang w:val="en-US" w:eastAsia="lv-LV"/>
              </w:rPr>
            </w:pPr>
            <w:r w:rsidRPr="00953706">
              <w:rPr>
                <w:rFonts w:ascii="Times New Roman" w:hAnsi="Times New Roman" w:cs="Times New Roman"/>
                <w:sz w:val="24"/>
                <w:szCs w:val="24"/>
                <w:lang w:val="en-US"/>
              </w:rPr>
              <w:t xml:space="preserve">Inaccuracy – a problem that does not cause losses and is considered a System software defect/inaccuracy or incorrect operation that has a minor impact on work in the System </w:t>
            </w:r>
            <w:r w:rsidRPr="00953706">
              <w:rPr>
                <w:rFonts w:ascii="Times New Roman" w:hAnsi="Times New Roman" w:cs="Times New Roman"/>
                <w:b/>
                <w:bCs/>
                <w:sz w:val="24"/>
                <w:szCs w:val="24"/>
                <w:lang w:val="en-US"/>
              </w:rPr>
              <w:t>(Category 4);</w:t>
            </w:r>
          </w:p>
          <w:p w14:paraId="2722485E" w14:textId="77777777" w:rsidR="002860D3" w:rsidRPr="00953706" w:rsidRDefault="002860D3" w:rsidP="00953706">
            <w:pPr>
              <w:pStyle w:val="ListParagraph"/>
              <w:numPr>
                <w:ilvl w:val="2"/>
                <w:numId w:val="3"/>
              </w:numPr>
              <w:contextualSpacing w:val="0"/>
              <w:jc w:val="both"/>
              <w:rPr>
                <w:lang w:val="en-US" w:eastAsia="lv-LV"/>
              </w:rPr>
            </w:pPr>
            <w:r w:rsidRPr="00953706">
              <w:rPr>
                <w:rFonts w:ascii="Times New Roman" w:hAnsi="Times New Roman" w:cs="Times New Roman"/>
                <w:sz w:val="24"/>
                <w:szCs w:val="24"/>
                <w:lang w:val="en-US"/>
              </w:rPr>
              <w:t xml:space="preserve">Consultation – a situation where the Customer needs support to resolve specific questions or obtain additional information about the System and its functional capabilities, including trainings for working with the System and a preliminary change assessment </w:t>
            </w:r>
            <w:r w:rsidRPr="00953706">
              <w:rPr>
                <w:rFonts w:ascii="Times New Roman" w:hAnsi="Times New Roman" w:cs="Times New Roman"/>
                <w:b/>
                <w:bCs/>
                <w:sz w:val="24"/>
                <w:szCs w:val="24"/>
                <w:lang w:val="en-US"/>
              </w:rPr>
              <w:t>(Category 5);</w:t>
            </w:r>
          </w:p>
          <w:p w14:paraId="7E6E77B5" w14:textId="77777777" w:rsidR="002860D3" w:rsidRPr="00953706" w:rsidRDefault="002860D3" w:rsidP="00953706">
            <w:pPr>
              <w:pStyle w:val="ListParagraph"/>
              <w:numPr>
                <w:ilvl w:val="2"/>
                <w:numId w:val="3"/>
              </w:numPr>
              <w:contextualSpacing w:val="0"/>
              <w:jc w:val="both"/>
              <w:rPr>
                <w:lang w:val="en-US" w:eastAsia="lv-LV"/>
              </w:rPr>
            </w:pPr>
            <w:r w:rsidRPr="00953706">
              <w:rPr>
                <w:rFonts w:ascii="Times New Roman" w:hAnsi="Times New Roman" w:cs="Times New Roman"/>
                <w:sz w:val="24"/>
                <w:szCs w:val="24"/>
                <w:lang w:val="en-US"/>
              </w:rPr>
              <w:t xml:space="preserve">Change – a request to make changes or extend the System functionality, documentation or perform other additional work that differs from the categories described above </w:t>
            </w:r>
            <w:r w:rsidRPr="00953706">
              <w:rPr>
                <w:rFonts w:ascii="Times New Roman" w:hAnsi="Times New Roman" w:cs="Times New Roman"/>
                <w:b/>
                <w:bCs/>
                <w:sz w:val="24"/>
                <w:szCs w:val="24"/>
                <w:lang w:val="en-US"/>
              </w:rPr>
              <w:t>(Category 6).</w:t>
            </w:r>
          </w:p>
          <w:p w14:paraId="6E0DAD43" w14:textId="6C0B479E" w:rsidR="00032881" w:rsidRPr="00953706" w:rsidRDefault="00032881" w:rsidP="00953706">
            <w:pPr>
              <w:pStyle w:val="ListParagraph"/>
              <w:ind w:left="1518"/>
              <w:jc w:val="both"/>
              <w:rPr>
                <w:rFonts w:ascii="Times New Roman" w:hAnsi="Times New Roman"/>
                <w:b/>
                <w:bCs/>
                <w:sz w:val="24"/>
                <w:szCs w:val="24"/>
                <w:lang w:val="en-US"/>
              </w:rPr>
            </w:pPr>
          </w:p>
        </w:tc>
        <w:tc>
          <w:tcPr>
            <w:tcW w:w="850" w:type="dxa"/>
          </w:tcPr>
          <w:p w14:paraId="1DBCE485" w14:textId="77777777" w:rsidR="00032881" w:rsidRPr="00953706" w:rsidRDefault="00032881" w:rsidP="00AC216B">
            <w:pPr>
              <w:pStyle w:val="ListParagraph"/>
              <w:ind w:left="0"/>
              <w:jc w:val="both"/>
              <w:rPr>
                <w:rFonts w:ascii="Times New Roman" w:eastAsia="Times New Roman" w:hAnsi="Times New Roman" w:cs="Times New Roman"/>
                <w:bCs/>
                <w:sz w:val="24"/>
                <w:szCs w:val="24"/>
                <w:lang w:val="en-US" w:bidi="lv-LV"/>
              </w:rPr>
            </w:pPr>
          </w:p>
        </w:tc>
        <w:tc>
          <w:tcPr>
            <w:tcW w:w="4961" w:type="dxa"/>
          </w:tcPr>
          <w:p w14:paraId="72977B7C" w14:textId="77777777" w:rsidR="00032881" w:rsidRPr="00953706" w:rsidRDefault="00032881" w:rsidP="00AC216B">
            <w:pPr>
              <w:pStyle w:val="ListParagraph"/>
              <w:ind w:left="0"/>
              <w:jc w:val="both"/>
              <w:rPr>
                <w:rFonts w:ascii="Times New Roman" w:eastAsia="Times New Roman" w:hAnsi="Times New Roman" w:cs="Times New Roman"/>
                <w:bCs/>
                <w:sz w:val="24"/>
                <w:szCs w:val="24"/>
                <w:lang w:val="en-US" w:bidi="lv-LV"/>
              </w:rPr>
            </w:pPr>
          </w:p>
        </w:tc>
      </w:tr>
      <w:tr w:rsidR="00044C34" w:rsidRPr="001A29E2" w14:paraId="05AE2C0E" w14:textId="77777777" w:rsidTr="000B6DB5">
        <w:tc>
          <w:tcPr>
            <w:tcW w:w="8364" w:type="dxa"/>
          </w:tcPr>
          <w:p w14:paraId="59A91A36" w14:textId="77777777" w:rsidR="002860D3" w:rsidRPr="00953706" w:rsidRDefault="002860D3" w:rsidP="00953706">
            <w:pPr>
              <w:numPr>
                <w:ilvl w:val="1"/>
                <w:numId w:val="3"/>
              </w:numPr>
              <w:jc w:val="both"/>
              <w:rPr>
                <w:lang w:val="en-US" w:eastAsia="lv-LV"/>
              </w:rPr>
            </w:pPr>
            <w:r w:rsidRPr="00953706">
              <w:rPr>
                <w:rFonts w:ascii="Times New Roman" w:hAnsi="Times New Roman" w:cs="Times New Roman"/>
                <w:b/>
                <w:bCs/>
                <w:sz w:val="24"/>
                <w:szCs w:val="24"/>
                <w:lang w:val="en-US"/>
              </w:rPr>
              <w:t>Guidelines for support and change requests</w:t>
            </w:r>
          </w:p>
          <w:p w14:paraId="1A8C95DA" w14:textId="77777777" w:rsidR="002860D3" w:rsidRPr="00953706" w:rsidRDefault="002860D3" w:rsidP="00953706">
            <w:pPr>
              <w:numPr>
                <w:ilvl w:val="2"/>
                <w:numId w:val="3"/>
              </w:numPr>
              <w:jc w:val="both"/>
              <w:rPr>
                <w:lang w:val="en-US" w:eastAsia="lv-LV"/>
              </w:rPr>
            </w:pPr>
            <w:r w:rsidRPr="00953706">
              <w:rPr>
                <w:rFonts w:ascii="Times New Roman" w:hAnsi="Times New Roman" w:cs="Times New Roman"/>
                <w:sz w:val="24"/>
                <w:szCs w:val="24"/>
                <w:lang w:val="en-US"/>
              </w:rPr>
              <w:t>The Tenderer shall ensure centralized handling of tickets, issues and failures for deliverables developed during the Contract term, during business hours on working days (from 7:30 to 16:30) via the following channels:</w:t>
            </w:r>
          </w:p>
          <w:p w14:paraId="057A733F" w14:textId="77777777" w:rsidR="002860D3" w:rsidRPr="00953706" w:rsidRDefault="002860D3" w:rsidP="00953706">
            <w:pPr>
              <w:numPr>
                <w:ilvl w:val="3"/>
                <w:numId w:val="3"/>
              </w:numPr>
              <w:jc w:val="both"/>
              <w:rPr>
                <w:lang w:val="en-US" w:eastAsia="lv-LV"/>
              </w:rPr>
            </w:pPr>
            <w:r w:rsidRPr="00953706">
              <w:rPr>
                <w:rFonts w:ascii="Times New Roman" w:hAnsi="Times New Roman" w:cs="Times New Roman"/>
                <w:sz w:val="24"/>
                <w:szCs w:val="24"/>
                <w:lang w:val="en-US"/>
              </w:rPr>
              <w:t>phone calls to the specified contact phone number or emails to the specified email address;</w:t>
            </w:r>
          </w:p>
          <w:p w14:paraId="624F133B" w14:textId="77777777" w:rsidR="002860D3" w:rsidRPr="00953706" w:rsidRDefault="002860D3" w:rsidP="00953706">
            <w:pPr>
              <w:numPr>
                <w:ilvl w:val="2"/>
                <w:numId w:val="3"/>
              </w:numPr>
              <w:jc w:val="both"/>
              <w:rPr>
                <w:lang w:val="en-US" w:eastAsia="lv-LV"/>
              </w:rPr>
            </w:pPr>
            <w:r w:rsidRPr="00953706">
              <w:rPr>
                <w:rFonts w:ascii="Times New Roman" w:hAnsi="Times New Roman" w:cs="Times New Roman"/>
                <w:sz w:val="24"/>
                <w:szCs w:val="24"/>
                <w:lang w:val="en-US"/>
              </w:rPr>
              <w:t>Upon receiving a ticket, the Tenderer shall register its submission time in the Tenderer’s ticketing system and provide a registration confirmation by sending a reply email notification.</w:t>
            </w:r>
          </w:p>
          <w:p w14:paraId="6A9CF84E" w14:textId="77777777" w:rsidR="002860D3" w:rsidRPr="00953706" w:rsidRDefault="002860D3" w:rsidP="00953706">
            <w:pPr>
              <w:numPr>
                <w:ilvl w:val="2"/>
                <w:numId w:val="3"/>
              </w:numPr>
              <w:jc w:val="both"/>
              <w:rPr>
                <w:lang w:val="en-US" w:eastAsia="lv-LV"/>
              </w:rPr>
            </w:pPr>
            <w:r w:rsidRPr="00953706">
              <w:rPr>
                <w:rFonts w:ascii="Times New Roman" w:hAnsi="Times New Roman" w:cs="Times New Roman"/>
                <w:sz w:val="24"/>
                <w:szCs w:val="24"/>
                <w:lang w:val="en-US"/>
              </w:rPr>
              <w:t>The Tenderer shall provide the Customer with access to the Customer’s tickets registered in the Tenderer’s ticketing system.</w:t>
            </w:r>
          </w:p>
          <w:p w14:paraId="3DEE6B84" w14:textId="77777777" w:rsidR="002860D3" w:rsidRPr="00953706" w:rsidRDefault="002860D3" w:rsidP="00953706">
            <w:pPr>
              <w:numPr>
                <w:ilvl w:val="2"/>
                <w:numId w:val="3"/>
              </w:numPr>
              <w:jc w:val="both"/>
              <w:rPr>
                <w:lang w:val="en-US" w:eastAsia="lv-LV"/>
              </w:rPr>
            </w:pPr>
            <w:r w:rsidRPr="00953706">
              <w:rPr>
                <w:rFonts w:ascii="Times New Roman" w:hAnsi="Times New Roman" w:cs="Times New Roman"/>
                <w:sz w:val="24"/>
                <w:szCs w:val="24"/>
                <w:lang w:val="en-US"/>
              </w:rPr>
              <w:t>Only the Customer shall decide on changing a ticket category from a lower category to Category 1 or Category 2 and on starting its execution outside standard business hours.</w:t>
            </w:r>
          </w:p>
          <w:p w14:paraId="45FF63A3" w14:textId="77777777" w:rsidR="002860D3" w:rsidRPr="00953706" w:rsidRDefault="002860D3" w:rsidP="00953706">
            <w:pPr>
              <w:numPr>
                <w:ilvl w:val="2"/>
                <w:numId w:val="3"/>
              </w:numPr>
              <w:jc w:val="both"/>
              <w:rPr>
                <w:lang w:val="en-US" w:eastAsia="lv-LV"/>
              </w:rPr>
            </w:pPr>
            <w:r w:rsidRPr="00953706">
              <w:rPr>
                <w:rFonts w:ascii="Times New Roman" w:hAnsi="Times New Roman" w:cs="Times New Roman"/>
                <w:sz w:val="24"/>
                <w:szCs w:val="24"/>
                <w:lang w:val="en-US"/>
              </w:rPr>
              <w:lastRenderedPageBreak/>
              <w:t xml:space="preserve">The Tenderer shall resolve reported issues and/or process tasks in accordance with the working regime set in the Technical Specification and </w:t>
            </w:r>
            <w:proofErr w:type="gramStart"/>
            <w:r w:rsidRPr="00953706">
              <w:rPr>
                <w:rFonts w:ascii="Times New Roman" w:hAnsi="Times New Roman" w:cs="Times New Roman"/>
                <w:sz w:val="24"/>
                <w:szCs w:val="24"/>
                <w:lang w:val="en-US"/>
              </w:rPr>
              <w:t>observing</w:t>
            </w:r>
            <w:proofErr w:type="gramEnd"/>
            <w:r w:rsidRPr="00953706">
              <w:rPr>
                <w:rFonts w:ascii="Times New Roman" w:hAnsi="Times New Roman" w:cs="Times New Roman"/>
                <w:sz w:val="24"/>
                <w:szCs w:val="24"/>
                <w:lang w:val="en-US"/>
              </w:rPr>
              <w:t xml:space="preserve"> at least the following minimum response times, temporary solution times and full resolution times:</w:t>
            </w:r>
          </w:p>
          <w:p w14:paraId="1D5355CE" w14:textId="77777777" w:rsidR="002860D3" w:rsidRPr="00953706" w:rsidRDefault="002860D3" w:rsidP="00953706">
            <w:pPr>
              <w:numPr>
                <w:ilvl w:val="3"/>
                <w:numId w:val="3"/>
              </w:numPr>
              <w:jc w:val="both"/>
              <w:rPr>
                <w:lang w:val="en-US" w:eastAsia="lv-LV"/>
              </w:rPr>
            </w:pPr>
            <w:r w:rsidRPr="00953706">
              <w:rPr>
                <w:rFonts w:ascii="Times New Roman" w:hAnsi="Times New Roman" w:cs="Times New Roman"/>
                <w:sz w:val="24"/>
                <w:szCs w:val="24"/>
                <w:lang w:val="en-US"/>
              </w:rPr>
              <w:t>Response time – the period from the moment the ticket is received (when complete ticket information has been provided or registered) until the moment a response is provided, which includes at least: explanation of the cause (if known), explanation of how the issue will be resolved, or information on the temporary solution implementation and/or resolution time and/or plan, and the necessary and/or planned actions that would help localize the issue or minimize its impact;</w:t>
            </w:r>
          </w:p>
          <w:p w14:paraId="5354190E" w14:textId="77777777" w:rsidR="002860D3" w:rsidRPr="00953706" w:rsidRDefault="002860D3" w:rsidP="00953706">
            <w:pPr>
              <w:numPr>
                <w:ilvl w:val="3"/>
                <w:numId w:val="3"/>
              </w:numPr>
              <w:jc w:val="both"/>
              <w:rPr>
                <w:lang w:val="en-US" w:eastAsia="lv-LV"/>
              </w:rPr>
            </w:pPr>
            <w:r w:rsidRPr="00953706">
              <w:rPr>
                <w:rFonts w:ascii="Times New Roman" w:hAnsi="Times New Roman" w:cs="Times New Roman"/>
                <w:sz w:val="24"/>
                <w:szCs w:val="24"/>
                <w:lang w:val="en-US"/>
              </w:rPr>
              <w:t>Target deadline for permanent solution delivery (resolution time) and target deadline for temporary solution delivery – the period from the moment the response is received and approved until the service provider has delivered a solution after which the reported issue can no longer be reproduced, or has performed actions that reduce the ticket category to a lower one;</w:t>
            </w:r>
          </w:p>
          <w:p w14:paraId="724A5055" w14:textId="77777777" w:rsidR="002860D3" w:rsidRPr="00953706" w:rsidRDefault="002860D3" w:rsidP="00953706">
            <w:pPr>
              <w:numPr>
                <w:ilvl w:val="3"/>
                <w:numId w:val="3"/>
              </w:numPr>
              <w:jc w:val="both"/>
              <w:rPr>
                <w:lang w:val="en-US" w:eastAsia="lv-LV"/>
              </w:rPr>
            </w:pPr>
            <w:r w:rsidRPr="00953706">
              <w:rPr>
                <w:rFonts w:ascii="Times New Roman" w:hAnsi="Times New Roman" w:cs="Times New Roman"/>
                <w:sz w:val="24"/>
                <w:szCs w:val="24"/>
                <w:lang w:val="en-US"/>
              </w:rPr>
              <w:t xml:space="preserve">Response time for a </w:t>
            </w:r>
            <w:r w:rsidRPr="00953706">
              <w:rPr>
                <w:rFonts w:ascii="Times New Roman" w:hAnsi="Times New Roman" w:cs="Times New Roman"/>
                <w:b/>
                <w:bCs/>
                <w:sz w:val="24"/>
                <w:szCs w:val="24"/>
                <w:lang w:val="en-US"/>
              </w:rPr>
              <w:t>Category 1</w:t>
            </w:r>
            <w:r w:rsidRPr="00953706">
              <w:rPr>
                <w:rFonts w:ascii="Times New Roman" w:hAnsi="Times New Roman" w:cs="Times New Roman"/>
                <w:sz w:val="24"/>
                <w:szCs w:val="24"/>
                <w:lang w:val="en-US"/>
              </w:rPr>
              <w:t xml:space="preserve"> ticket: no more than </w:t>
            </w:r>
            <w:r w:rsidRPr="00953706">
              <w:rPr>
                <w:rFonts w:ascii="Times New Roman" w:hAnsi="Times New Roman" w:cs="Times New Roman"/>
                <w:sz w:val="24"/>
                <w:szCs w:val="24"/>
                <w:u w:val="single"/>
                <w:lang w:val="en-US"/>
              </w:rPr>
              <w:t>2 hours</w:t>
            </w:r>
            <w:r w:rsidRPr="00953706">
              <w:rPr>
                <w:rFonts w:ascii="Times New Roman" w:hAnsi="Times New Roman" w:cs="Times New Roman"/>
                <w:sz w:val="24"/>
                <w:szCs w:val="24"/>
                <w:lang w:val="en-US"/>
              </w:rPr>
              <w:t xml:space="preserve">, with a temporary solution implemented within </w:t>
            </w:r>
            <w:r w:rsidRPr="00953706">
              <w:rPr>
                <w:rFonts w:ascii="Times New Roman" w:hAnsi="Times New Roman" w:cs="Times New Roman"/>
                <w:sz w:val="24"/>
                <w:szCs w:val="24"/>
                <w:u w:val="single"/>
                <w:lang w:val="en-US"/>
              </w:rPr>
              <w:t>4 hours</w:t>
            </w:r>
            <w:r w:rsidRPr="00953706">
              <w:rPr>
                <w:rFonts w:ascii="Times New Roman" w:hAnsi="Times New Roman" w:cs="Times New Roman"/>
                <w:sz w:val="24"/>
                <w:szCs w:val="24"/>
                <w:lang w:val="en-US"/>
              </w:rPr>
              <w:t xml:space="preserve"> and a permanent solution delivered within no more than </w:t>
            </w:r>
            <w:r w:rsidRPr="00953706">
              <w:rPr>
                <w:rFonts w:ascii="Times New Roman" w:hAnsi="Times New Roman" w:cs="Times New Roman"/>
                <w:sz w:val="24"/>
                <w:szCs w:val="24"/>
                <w:u w:val="single"/>
                <w:lang w:val="en-US"/>
              </w:rPr>
              <w:t>24 hours</w:t>
            </w:r>
            <w:r w:rsidRPr="00953706">
              <w:rPr>
                <w:rFonts w:ascii="Times New Roman" w:hAnsi="Times New Roman" w:cs="Times New Roman"/>
                <w:sz w:val="24"/>
                <w:szCs w:val="24"/>
                <w:lang w:val="en-US"/>
              </w:rPr>
              <w:t>;</w:t>
            </w:r>
          </w:p>
          <w:p w14:paraId="1E0C12B6" w14:textId="77777777" w:rsidR="002860D3" w:rsidRPr="00953706" w:rsidRDefault="002860D3" w:rsidP="00953706">
            <w:pPr>
              <w:numPr>
                <w:ilvl w:val="3"/>
                <w:numId w:val="3"/>
              </w:numPr>
              <w:jc w:val="both"/>
              <w:rPr>
                <w:lang w:val="en-US" w:eastAsia="lv-LV"/>
              </w:rPr>
            </w:pPr>
            <w:r w:rsidRPr="00953706">
              <w:rPr>
                <w:rFonts w:ascii="Times New Roman" w:hAnsi="Times New Roman" w:cs="Times New Roman"/>
                <w:sz w:val="24"/>
                <w:szCs w:val="24"/>
                <w:lang w:val="en-US"/>
              </w:rPr>
              <w:t xml:space="preserve">Response time for a </w:t>
            </w:r>
            <w:r w:rsidRPr="00953706">
              <w:rPr>
                <w:rFonts w:ascii="Times New Roman" w:hAnsi="Times New Roman" w:cs="Times New Roman"/>
                <w:b/>
                <w:bCs/>
                <w:sz w:val="24"/>
                <w:szCs w:val="24"/>
                <w:lang w:val="en-US"/>
              </w:rPr>
              <w:t>Category 2</w:t>
            </w:r>
            <w:r w:rsidRPr="00953706">
              <w:rPr>
                <w:rFonts w:ascii="Times New Roman" w:hAnsi="Times New Roman" w:cs="Times New Roman"/>
                <w:sz w:val="24"/>
                <w:szCs w:val="24"/>
                <w:lang w:val="en-US"/>
              </w:rPr>
              <w:t xml:space="preserve"> ticket: no more than </w:t>
            </w:r>
            <w:r w:rsidRPr="00953706">
              <w:rPr>
                <w:rFonts w:ascii="Times New Roman" w:hAnsi="Times New Roman" w:cs="Times New Roman"/>
                <w:sz w:val="24"/>
                <w:szCs w:val="24"/>
                <w:u w:val="single"/>
                <w:lang w:val="en-US"/>
              </w:rPr>
              <w:t>4 hours</w:t>
            </w:r>
            <w:r w:rsidRPr="00953706">
              <w:rPr>
                <w:rFonts w:ascii="Times New Roman" w:hAnsi="Times New Roman" w:cs="Times New Roman"/>
                <w:sz w:val="24"/>
                <w:szCs w:val="24"/>
                <w:lang w:val="en-US"/>
              </w:rPr>
              <w:t xml:space="preserve"> within business hours on a working day, with a temporary solution implemented within </w:t>
            </w:r>
            <w:r w:rsidRPr="00953706">
              <w:rPr>
                <w:rFonts w:ascii="Times New Roman" w:hAnsi="Times New Roman" w:cs="Times New Roman"/>
                <w:sz w:val="24"/>
                <w:szCs w:val="24"/>
                <w:u w:val="single"/>
                <w:lang w:val="en-US"/>
              </w:rPr>
              <w:t>8 business hours</w:t>
            </w:r>
            <w:r w:rsidRPr="00953706">
              <w:rPr>
                <w:rFonts w:ascii="Times New Roman" w:hAnsi="Times New Roman" w:cs="Times New Roman"/>
                <w:sz w:val="24"/>
                <w:szCs w:val="24"/>
                <w:lang w:val="en-US"/>
              </w:rPr>
              <w:t xml:space="preserve"> and a permanent solution delivered within no more than </w:t>
            </w:r>
            <w:r w:rsidRPr="00953706">
              <w:rPr>
                <w:rFonts w:ascii="Times New Roman" w:hAnsi="Times New Roman" w:cs="Times New Roman"/>
                <w:sz w:val="24"/>
                <w:szCs w:val="24"/>
                <w:u w:val="single"/>
                <w:lang w:val="en-US"/>
              </w:rPr>
              <w:t>24 business hours</w:t>
            </w:r>
            <w:r w:rsidRPr="00953706">
              <w:rPr>
                <w:rFonts w:ascii="Times New Roman" w:hAnsi="Times New Roman" w:cs="Times New Roman"/>
                <w:sz w:val="24"/>
                <w:szCs w:val="24"/>
                <w:lang w:val="en-US"/>
              </w:rPr>
              <w:t>;</w:t>
            </w:r>
          </w:p>
          <w:p w14:paraId="08756AD6" w14:textId="77777777" w:rsidR="002860D3" w:rsidRPr="00953706" w:rsidRDefault="002860D3" w:rsidP="00953706">
            <w:pPr>
              <w:numPr>
                <w:ilvl w:val="3"/>
                <w:numId w:val="3"/>
              </w:numPr>
              <w:jc w:val="both"/>
              <w:rPr>
                <w:lang w:val="en-US" w:eastAsia="lv-LV"/>
              </w:rPr>
            </w:pPr>
            <w:r w:rsidRPr="00953706">
              <w:rPr>
                <w:rFonts w:ascii="Times New Roman" w:hAnsi="Times New Roman" w:cs="Times New Roman"/>
                <w:sz w:val="24"/>
                <w:szCs w:val="24"/>
                <w:lang w:val="en-US"/>
              </w:rPr>
              <w:t xml:space="preserve">Response time for a </w:t>
            </w:r>
            <w:r w:rsidRPr="00953706">
              <w:rPr>
                <w:rFonts w:ascii="Times New Roman" w:hAnsi="Times New Roman" w:cs="Times New Roman"/>
                <w:b/>
                <w:bCs/>
                <w:sz w:val="24"/>
                <w:szCs w:val="24"/>
                <w:lang w:val="en-US"/>
              </w:rPr>
              <w:t>Category 3</w:t>
            </w:r>
            <w:r w:rsidRPr="00953706">
              <w:rPr>
                <w:rFonts w:ascii="Times New Roman" w:hAnsi="Times New Roman" w:cs="Times New Roman"/>
                <w:sz w:val="24"/>
                <w:szCs w:val="24"/>
                <w:lang w:val="en-US"/>
              </w:rPr>
              <w:t xml:space="preserve"> ticket: no more than </w:t>
            </w:r>
            <w:r w:rsidRPr="00953706">
              <w:rPr>
                <w:rFonts w:ascii="Times New Roman" w:hAnsi="Times New Roman" w:cs="Times New Roman"/>
                <w:sz w:val="24"/>
                <w:szCs w:val="24"/>
                <w:u w:val="single"/>
                <w:lang w:val="en-US"/>
              </w:rPr>
              <w:t>8 hours</w:t>
            </w:r>
            <w:r w:rsidRPr="00953706">
              <w:rPr>
                <w:rFonts w:ascii="Times New Roman" w:hAnsi="Times New Roman" w:cs="Times New Roman"/>
                <w:sz w:val="24"/>
                <w:szCs w:val="24"/>
                <w:lang w:val="en-US"/>
              </w:rPr>
              <w:t xml:space="preserve"> within business hours on a working day, with a </w:t>
            </w:r>
            <w:r w:rsidRPr="00953706">
              <w:rPr>
                <w:rFonts w:ascii="Times New Roman" w:hAnsi="Times New Roman" w:cs="Times New Roman"/>
                <w:sz w:val="24"/>
                <w:szCs w:val="24"/>
                <w:lang w:val="en-US"/>
              </w:rPr>
              <w:lastRenderedPageBreak/>
              <w:t xml:space="preserve">temporary solution implemented within </w:t>
            </w:r>
            <w:r w:rsidRPr="00953706">
              <w:rPr>
                <w:rFonts w:ascii="Times New Roman" w:hAnsi="Times New Roman" w:cs="Times New Roman"/>
                <w:sz w:val="24"/>
                <w:szCs w:val="24"/>
                <w:u w:val="single"/>
                <w:lang w:val="en-US"/>
              </w:rPr>
              <w:t>24 business hours</w:t>
            </w:r>
            <w:r w:rsidRPr="00953706">
              <w:rPr>
                <w:rFonts w:ascii="Times New Roman" w:hAnsi="Times New Roman" w:cs="Times New Roman"/>
                <w:sz w:val="24"/>
                <w:szCs w:val="24"/>
                <w:lang w:val="en-US"/>
              </w:rPr>
              <w:t xml:space="preserve"> and a permanent solution delivered within no more than </w:t>
            </w:r>
            <w:r w:rsidRPr="00953706">
              <w:rPr>
                <w:rFonts w:ascii="Times New Roman" w:hAnsi="Times New Roman" w:cs="Times New Roman"/>
                <w:sz w:val="24"/>
                <w:szCs w:val="24"/>
                <w:u w:val="single"/>
                <w:lang w:val="en-US"/>
              </w:rPr>
              <w:t>48 business hours</w:t>
            </w:r>
            <w:r w:rsidRPr="00953706">
              <w:rPr>
                <w:rFonts w:ascii="Times New Roman" w:hAnsi="Times New Roman" w:cs="Times New Roman"/>
                <w:sz w:val="24"/>
                <w:szCs w:val="24"/>
                <w:lang w:val="en-US"/>
              </w:rPr>
              <w:t>;</w:t>
            </w:r>
          </w:p>
          <w:p w14:paraId="33F466F7" w14:textId="77777777" w:rsidR="002860D3" w:rsidRPr="00953706" w:rsidRDefault="002860D3" w:rsidP="00953706">
            <w:pPr>
              <w:numPr>
                <w:ilvl w:val="3"/>
                <w:numId w:val="3"/>
              </w:numPr>
              <w:jc w:val="both"/>
              <w:rPr>
                <w:lang w:val="en-US" w:eastAsia="lv-LV"/>
              </w:rPr>
            </w:pPr>
            <w:r w:rsidRPr="00953706">
              <w:rPr>
                <w:rFonts w:ascii="Times New Roman" w:hAnsi="Times New Roman" w:cs="Times New Roman"/>
                <w:sz w:val="24"/>
                <w:szCs w:val="24"/>
                <w:lang w:val="en-US"/>
              </w:rPr>
              <w:t xml:space="preserve">Response time for a </w:t>
            </w:r>
            <w:r w:rsidRPr="00953706">
              <w:rPr>
                <w:rFonts w:ascii="Times New Roman" w:hAnsi="Times New Roman" w:cs="Times New Roman"/>
                <w:b/>
                <w:bCs/>
                <w:sz w:val="24"/>
                <w:szCs w:val="24"/>
                <w:lang w:val="en-US"/>
              </w:rPr>
              <w:t>Category 4</w:t>
            </w:r>
            <w:r w:rsidRPr="00953706">
              <w:rPr>
                <w:rFonts w:ascii="Times New Roman" w:hAnsi="Times New Roman" w:cs="Times New Roman"/>
                <w:sz w:val="24"/>
                <w:szCs w:val="24"/>
                <w:lang w:val="en-US"/>
              </w:rPr>
              <w:t xml:space="preserve"> ticket: no more than 2 business days, with a permanent solution delivered within no more than 3 business days;</w:t>
            </w:r>
          </w:p>
          <w:p w14:paraId="37FE3DF5" w14:textId="77777777" w:rsidR="002860D3" w:rsidRPr="00953706" w:rsidRDefault="002860D3" w:rsidP="00953706">
            <w:pPr>
              <w:numPr>
                <w:ilvl w:val="3"/>
                <w:numId w:val="3"/>
              </w:numPr>
              <w:jc w:val="both"/>
              <w:rPr>
                <w:lang w:val="en-US" w:eastAsia="lv-LV"/>
              </w:rPr>
            </w:pPr>
            <w:r w:rsidRPr="00953706">
              <w:rPr>
                <w:rFonts w:ascii="Times New Roman" w:hAnsi="Times New Roman" w:cs="Times New Roman"/>
                <w:sz w:val="24"/>
                <w:szCs w:val="24"/>
                <w:lang w:val="en-US"/>
              </w:rPr>
              <w:t xml:space="preserve">Response time for a </w:t>
            </w:r>
            <w:r w:rsidRPr="00953706">
              <w:rPr>
                <w:rFonts w:ascii="Times New Roman" w:hAnsi="Times New Roman" w:cs="Times New Roman"/>
                <w:b/>
                <w:bCs/>
                <w:sz w:val="24"/>
                <w:szCs w:val="24"/>
                <w:lang w:val="en-US"/>
              </w:rPr>
              <w:t>Category 5</w:t>
            </w:r>
            <w:r w:rsidRPr="00953706">
              <w:rPr>
                <w:rFonts w:ascii="Times New Roman" w:hAnsi="Times New Roman" w:cs="Times New Roman"/>
                <w:sz w:val="24"/>
                <w:szCs w:val="24"/>
                <w:lang w:val="en-US"/>
              </w:rPr>
              <w:t xml:space="preserve"> ticket: no more than 3 business days;</w:t>
            </w:r>
          </w:p>
          <w:p w14:paraId="2248E038" w14:textId="77777777" w:rsidR="002860D3" w:rsidRPr="00953706" w:rsidRDefault="002860D3" w:rsidP="00953706">
            <w:pPr>
              <w:numPr>
                <w:ilvl w:val="3"/>
                <w:numId w:val="3"/>
              </w:numPr>
              <w:spacing w:after="255"/>
              <w:jc w:val="both"/>
              <w:rPr>
                <w:lang w:val="en-US" w:eastAsia="lv-LV"/>
              </w:rPr>
            </w:pPr>
            <w:r w:rsidRPr="00953706">
              <w:rPr>
                <w:rFonts w:ascii="Times New Roman" w:hAnsi="Times New Roman" w:cs="Times New Roman"/>
                <w:sz w:val="24"/>
                <w:szCs w:val="24"/>
                <w:lang w:val="en-US"/>
              </w:rPr>
              <w:t xml:space="preserve">Response time for a </w:t>
            </w:r>
            <w:r w:rsidRPr="00953706">
              <w:rPr>
                <w:rFonts w:ascii="Times New Roman" w:hAnsi="Times New Roman" w:cs="Times New Roman"/>
                <w:b/>
                <w:bCs/>
                <w:sz w:val="24"/>
                <w:szCs w:val="24"/>
                <w:lang w:val="en-US"/>
              </w:rPr>
              <w:t>Category 6</w:t>
            </w:r>
            <w:r w:rsidRPr="00953706">
              <w:rPr>
                <w:rFonts w:ascii="Times New Roman" w:hAnsi="Times New Roman" w:cs="Times New Roman"/>
                <w:sz w:val="24"/>
                <w:szCs w:val="24"/>
                <w:lang w:val="en-US"/>
              </w:rPr>
              <w:t xml:space="preserve"> ticket: no more than 5 business days, within which the Tenderer prepares an offer containing the solution description and an effort estimate. If, for the preparation of the offer, the Tenderer requests additional information from the Customer, the counting of business days is paused until the Customer provides the requested information.</w:t>
            </w:r>
          </w:p>
          <w:p w14:paraId="0EF2890A" w14:textId="78480337" w:rsidR="00044C34" w:rsidRPr="00953706" w:rsidRDefault="00044C34" w:rsidP="00953706">
            <w:pPr>
              <w:ind w:left="2127"/>
              <w:contextualSpacing/>
              <w:jc w:val="both"/>
              <w:rPr>
                <w:rFonts w:ascii="Times New Roman" w:hAnsi="Times New Roman"/>
                <w:b/>
                <w:bCs/>
                <w:sz w:val="24"/>
                <w:szCs w:val="24"/>
                <w:lang w:val="en-US"/>
              </w:rPr>
            </w:pPr>
          </w:p>
        </w:tc>
        <w:tc>
          <w:tcPr>
            <w:tcW w:w="850" w:type="dxa"/>
          </w:tcPr>
          <w:p w14:paraId="09800500" w14:textId="77777777" w:rsidR="00044C34" w:rsidRPr="00953706" w:rsidRDefault="00044C34" w:rsidP="00AC216B">
            <w:pPr>
              <w:pStyle w:val="ListParagraph"/>
              <w:ind w:left="0"/>
              <w:jc w:val="both"/>
              <w:rPr>
                <w:rFonts w:ascii="Times New Roman" w:eastAsia="Times New Roman" w:hAnsi="Times New Roman" w:cs="Times New Roman"/>
                <w:bCs/>
                <w:sz w:val="24"/>
                <w:szCs w:val="24"/>
                <w:lang w:val="en-US" w:bidi="lv-LV"/>
              </w:rPr>
            </w:pPr>
          </w:p>
        </w:tc>
        <w:tc>
          <w:tcPr>
            <w:tcW w:w="4961" w:type="dxa"/>
          </w:tcPr>
          <w:p w14:paraId="0F4C859A" w14:textId="77777777" w:rsidR="00044C34" w:rsidRPr="00953706" w:rsidRDefault="00044C34" w:rsidP="00AC216B">
            <w:pPr>
              <w:pStyle w:val="ListParagraph"/>
              <w:ind w:left="0"/>
              <w:jc w:val="both"/>
              <w:rPr>
                <w:rFonts w:ascii="Times New Roman" w:eastAsia="Times New Roman" w:hAnsi="Times New Roman" w:cs="Times New Roman"/>
                <w:bCs/>
                <w:sz w:val="24"/>
                <w:szCs w:val="24"/>
                <w:lang w:val="en-US" w:bidi="lv-LV"/>
              </w:rPr>
            </w:pPr>
          </w:p>
        </w:tc>
      </w:tr>
    </w:tbl>
    <w:p w14:paraId="10119C43" w14:textId="77777777" w:rsidR="002F228A" w:rsidRPr="00953706" w:rsidRDefault="002F228A" w:rsidP="000E24D8">
      <w:pPr>
        <w:spacing w:after="0" w:line="240" w:lineRule="auto"/>
        <w:jc w:val="both"/>
        <w:rPr>
          <w:lang w:val="en-US"/>
        </w:rPr>
      </w:pPr>
    </w:p>
    <w:sectPr w:rsidR="002F228A" w:rsidRPr="00953706" w:rsidSect="00F10634">
      <w:pgSz w:w="16838" w:h="11906" w:orient="landscape"/>
      <w:pgMar w:top="1701" w:right="1134" w:bottom="96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DA642" w14:textId="77777777" w:rsidR="008352D0" w:rsidRDefault="008352D0" w:rsidP="004E0D1D">
      <w:pPr>
        <w:spacing w:after="0" w:line="240" w:lineRule="auto"/>
      </w:pPr>
      <w:r>
        <w:separator/>
      </w:r>
    </w:p>
  </w:endnote>
  <w:endnote w:type="continuationSeparator" w:id="0">
    <w:p w14:paraId="141C05D7" w14:textId="77777777" w:rsidR="008352D0" w:rsidRDefault="008352D0" w:rsidP="004E0D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74166" w14:textId="77777777" w:rsidR="008352D0" w:rsidRDefault="008352D0" w:rsidP="004E0D1D">
      <w:pPr>
        <w:spacing w:after="0" w:line="240" w:lineRule="auto"/>
      </w:pPr>
      <w:r>
        <w:separator/>
      </w:r>
    </w:p>
  </w:footnote>
  <w:footnote w:type="continuationSeparator" w:id="0">
    <w:p w14:paraId="14D74272" w14:textId="77777777" w:rsidR="008352D0" w:rsidRDefault="008352D0" w:rsidP="004E0D1D">
      <w:pPr>
        <w:spacing w:after="0" w:line="240" w:lineRule="auto"/>
      </w:pPr>
      <w:r>
        <w:continuationSeparator/>
      </w:r>
    </w:p>
  </w:footnote>
  <w:footnote w:id="1">
    <w:p w14:paraId="41D24BE7" w14:textId="3DCACBA7" w:rsidR="00845C9A" w:rsidRDefault="00845C9A">
      <w:pPr>
        <w:pStyle w:val="FootnoteText"/>
      </w:pPr>
      <w:r>
        <w:rPr>
          <w:rStyle w:val="FootnoteReference"/>
        </w:rPr>
        <w:footnoteRef/>
      </w:r>
      <w:r>
        <w:t xml:space="preserve"> </w:t>
      </w:r>
      <w:proofErr w:type="spellStart"/>
      <w:r w:rsidRPr="00CB0216">
        <w:rPr>
          <w:rFonts w:ascii="Times New Roman" w:hAnsi="Times New Roman" w:cs="Times New Roman"/>
        </w:rPr>
        <w:t>Security</w:t>
      </w:r>
      <w:proofErr w:type="spellEnd"/>
      <w:r w:rsidRPr="00CB0216">
        <w:rPr>
          <w:rFonts w:ascii="Times New Roman" w:hAnsi="Times New Roman" w:cs="Times New Roman"/>
        </w:rPr>
        <w:t xml:space="preserve"> </w:t>
      </w:r>
      <w:proofErr w:type="spellStart"/>
      <w:r w:rsidRPr="00CB0216">
        <w:rPr>
          <w:rFonts w:ascii="Times New Roman" w:hAnsi="Times New Roman" w:cs="Times New Roman"/>
        </w:rPr>
        <w:t>class</w:t>
      </w:r>
      <w:proofErr w:type="spellEnd"/>
      <w:r w:rsidRPr="00CB0216">
        <w:rPr>
          <w:rFonts w:ascii="Times New Roman" w:hAnsi="Times New Roman" w:cs="Times New Roman"/>
        </w:rPr>
        <w:t xml:space="preserve"> </w:t>
      </w:r>
      <w:proofErr w:type="spellStart"/>
      <w:r w:rsidRPr="00CB0216">
        <w:rPr>
          <w:rFonts w:ascii="Times New Roman" w:hAnsi="Times New Roman" w:cs="Times New Roman"/>
        </w:rPr>
        <w:t>in</w:t>
      </w:r>
      <w:proofErr w:type="spellEnd"/>
      <w:r w:rsidRPr="00CB0216">
        <w:rPr>
          <w:rFonts w:ascii="Times New Roman" w:hAnsi="Times New Roman" w:cs="Times New Roman"/>
        </w:rPr>
        <w:t xml:space="preserve"> </w:t>
      </w:r>
      <w:proofErr w:type="spellStart"/>
      <w:r w:rsidRPr="00CB0216">
        <w:rPr>
          <w:rFonts w:ascii="Times New Roman" w:hAnsi="Times New Roman" w:cs="Times New Roman"/>
        </w:rPr>
        <w:t>accordance</w:t>
      </w:r>
      <w:proofErr w:type="spellEnd"/>
      <w:r w:rsidRPr="00CB0216">
        <w:rPr>
          <w:rFonts w:ascii="Times New Roman" w:hAnsi="Times New Roman" w:cs="Times New Roman"/>
        </w:rPr>
        <w:t xml:space="preserve"> </w:t>
      </w:r>
      <w:proofErr w:type="spellStart"/>
      <w:r w:rsidRPr="00CB0216">
        <w:rPr>
          <w:rFonts w:ascii="Times New Roman" w:hAnsi="Times New Roman" w:cs="Times New Roman"/>
        </w:rPr>
        <w:t>with</w:t>
      </w:r>
      <w:proofErr w:type="spellEnd"/>
      <w:r w:rsidRPr="00CB0216">
        <w:rPr>
          <w:rFonts w:ascii="Times New Roman" w:hAnsi="Times New Roman" w:cs="Times New Roman"/>
        </w:rPr>
        <w:t xml:space="preserve"> </w:t>
      </w:r>
      <w:proofErr w:type="spellStart"/>
      <w:r w:rsidRPr="00CB0216">
        <w:rPr>
          <w:rFonts w:ascii="Times New Roman" w:hAnsi="Times New Roman" w:cs="Times New Roman"/>
        </w:rPr>
        <w:t>Cabinet</w:t>
      </w:r>
      <w:proofErr w:type="spellEnd"/>
      <w:r w:rsidRPr="00CB0216">
        <w:rPr>
          <w:rFonts w:ascii="Times New Roman" w:hAnsi="Times New Roman" w:cs="Times New Roman"/>
        </w:rPr>
        <w:t xml:space="preserve"> </w:t>
      </w:r>
      <w:proofErr w:type="spellStart"/>
      <w:r w:rsidRPr="00CB0216">
        <w:rPr>
          <w:rFonts w:ascii="Times New Roman" w:hAnsi="Times New Roman" w:cs="Times New Roman"/>
        </w:rPr>
        <w:t>of</w:t>
      </w:r>
      <w:proofErr w:type="spellEnd"/>
      <w:r w:rsidRPr="00CB0216">
        <w:rPr>
          <w:rFonts w:ascii="Times New Roman" w:hAnsi="Times New Roman" w:cs="Times New Roman"/>
        </w:rPr>
        <w:t xml:space="preserve"> </w:t>
      </w:r>
      <w:proofErr w:type="spellStart"/>
      <w:r w:rsidRPr="00CB0216">
        <w:rPr>
          <w:rFonts w:ascii="Times New Roman" w:hAnsi="Times New Roman" w:cs="Times New Roman"/>
        </w:rPr>
        <w:t>Ministers</w:t>
      </w:r>
      <w:proofErr w:type="spellEnd"/>
      <w:r w:rsidRPr="00CB0216">
        <w:rPr>
          <w:rFonts w:ascii="Times New Roman" w:hAnsi="Times New Roman" w:cs="Times New Roman"/>
        </w:rPr>
        <w:t xml:space="preserve"> </w:t>
      </w:r>
      <w:proofErr w:type="spellStart"/>
      <w:r w:rsidRPr="00CB0216">
        <w:rPr>
          <w:rFonts w:ascii="Times New Roman" w:hAnsi="Times New Roman" w:cs="Times New Roman"/>
        </w:rPr>
        <w:t>Regulation</w:t>
      </w:r>
      <w:proofErr w:type="spellEnd"/>
      <w:r w:rsidRPr="00CB0216">
        <w:rPr>
          <w:rFonts w:ascii="Times New Roman" w:hAnsi="Times New Roman" w:cs="Times New Roman"/>
        </w:rPr>
        <w:t xml:space="preserve"> No. 397 “Minimum </w:t>
      </w:r>
      <w:proofErr w:type="spellStart"/>
      <w:r w:rsidRPr="00CB0216">
        <w:rPr>
          <w:rFonts w:ascii="Times New Roman" w:hAnsi="Times New Roman" w:cs="Times New Roman"/>
        </w:rPr>
        <w:t>Cybersecurity</w:t>
      </w:r>
      <w:proofErr w:type="spellEnd"/>
      <w:r w:rsidRPr="00CB0216">
        <w:rPr>
          <w:rFonts w:ascii="Times New Roman" w:hAnsi="Times New Roman" w:cs="Times New Roman"/>
        </w:rPr>
        <w:t xml:space="preserve"> </w:t>
      </w:r>
      <w:proofErr w:type="spellStart"/>
      <w:r w:rsidRPr="00CB0216">
        <w:rPr>
          <w:rFonts w:ascii="Times New Roman" w:hAnsi="Times New Roman" w:cs="Times New Roman"/>
        </w:rPr>
        <w:t>Requirements</w:t>
      </w:r>
      <w:proofErr w:type="spellEnd"/>
      <w:r w:rsidRPr="00CB0216">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6C8"/>
    <w:multiLevelType w:val="multilevel"/>
    <w:tmpl w:val="8FEAA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AC6AA3"/>
    <w:multiLevelType w:val="multilevel"/>
    <w:tmpl w:val="91B2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37543D"/>
    <w:multiLevelType w:val="multilevel"/>
    <w:tmpl w:val="CDBE6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B82BFE"/>
    <w:multiLevelType w:val="multilevel"/>
    <w:tmpl w:val="EA823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87793F"/>
    <w:multiLevelType w:val="multilevel"/>
    <w:tmpl w:val="6B2CC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2D10F0"/>
    <w:multiLevelType w:val="multilevel"/>
    <w:tmpl w:val="089E1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8C561A"/>
    <w:multiLevelType w:val="multilevel"/>
    <w:tmpl w:val="603A17AC"/>
    <w:lvl w:ilvl="0">
      <w:start w:val="4"/>
      <w:numFmt w:val="decimal"/>
      <w:lvlText w:val="%1."/>
      <w:lvlJc w:val="left"/>
      <w:pPr>
        <w:ind w:left="420" w:hanging="420"/>
      </w:pPr>
      <w:rPr>
        <w:rFonts w:hint="default"/>
        <w:b/>
      </w:rPr>
    </w:lvl>
    <w:lvl w:ilvl="1">
      <w:start w:val="1"/>
      <w:numFmt w:val="decimal"/>
      <w:lvlText w:val="%1.%2."/>
      <w:lvlJc w:val="left"/>
      <w:pPr>
        <w:ind w:left="1140" w:hanging="420"/>
      </w:pPr>
      <w:rPr>
        <w:rFonts w:hint="default"/>
        <w:b w:val="0"/>
        <w:bCs/>
        <w:sz w:val="24"/>
        <w:szCs w:val="24"/>
      </w:rPr>
    </w:lvl>
    <w:lvl w:ilvl="2">
      <w:start w:val="1"/>
      <w:numFmt w:val="decimal"/>
      <w:lvlText w:val="%1.%2.%3."/>
      <w:lvlJc w:val="left"/>
      <w:pPr>
        <w:ind w:left="2160" w:hanging="720"/>
      </w:pPr>
      <w:rPr>
        <w:rFonts w:hint="default"/>
        <w:b w:val="0"/>
        <w:bCs/>
        <w:sz w:val="24"/>
        <w:szCs w:val="24"/>
      </w:rPr>
    </w:lvl>
    <w:lvl w:ilvl="3">
      <w:start w:val="1"/>
      <w:numFmt w:val="decimal"/>
      <w:lvlText w:val="%1.%2.%3.%4."/>
      <w:lvlJc w:val="left"/>
      <w:pPr>
        <w:ind w:left="2880" w:hanging="720"/>
      </w:pPr>
      <w:rPr>
        <w:rFonts w:hint="default"/>
        <w:b w:val="0"/>
        <w:bCs/>
      </w:rPr>
    </w:lvl>
    <w:lvl w:ilvl="4">
      <w:start w:val="1"/>
      <w:numFmt w:val="decimal"/>
      <w:lvlText w:val="%1.%2.%3.%4.%5."/>
      <w:lvlJc w:val="left"/>
      <w:pPr>
        <w:ind w:left="3960" w:hanging="1080"/>
      </w:pPr>
      <w:rPr>
        <w:rFonts w:hint="default"/>
        <w:b w:val="0"/>
        <w:bCs/>
      </w:rPr>
    </w:lvl>
    <w:lvl w:ilvl="5">
      <w:start w:val="1"/>
      <w:numFmt w:val="decimal"/>
      <w:lvlText w:val="%1.%2.%3.%4.%5.%6."/>
      <w:lvlJc w:val="left"/>
      <w:pPr>
        <w:ind w:left="4680" w:hanging="1080"/>
      </w:pPr>
      <w:rPr>
        <w:rFonts w:hint="default"/>
        <w:b w:val="0"/>
        <w:bCs/>
      </w:rPr>
    </w:lvl>
    <w:lvl w:ilvl="6">
      <w:start w:val="1"/>
      <w:numFmt w:val="decimal"/>
      <w:lvlText w:val="%1.%2.%3.%4.%5.%6.%7."/>
      <w:lvlJc w:val="left"/>
      <w:pPr>
        <w:ind w:left="5760" w:hanging="1440"/>
      </w:pPr>
      <w:rPr>
        <w:rFonts w:hint="default"/>
        <w:b w:val="0"/>
        <w:bCs/>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7" w15:restartNumberingAfterBreak="0">
    <w:nsid w:val="077D6CD7"/>
    <w:multiLevelType w:val="multilevel"/>
    <w:tmpl w:val="9BE67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A713C1"/>
    <w:multiLevelType w:val="multilevel"/>
    <w:tmpl w:val="339EC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CA6F37"/>
    <w:multiLevelType w:val="multilevel"/>
    <w:tmpl w:val="9D02C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6F1A4C"/>
    <w:multiLevelType w:val="multilevel"/>
    <w:tmpl w:val="241A8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55739C"/>
    <w:multiLevelType w:val="multilevel"/>
    <w:tmpl w:val="DCECC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343B0B"/>
    <w:multiLevelType w:val="multilevel"/>
    <w:tmpl w:val="A6BAB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31D7697"/>
    <w:multiLevelType w:val="multilevel"/>
    <w:tmpl w:val="9E28E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5047559"/>
    <w:multiLevelType w:val="multilevel"/>
    <w:tmpl w:val="2E12F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5BC724D"/>
    <w:multiLevelType w:val="multilevel"/>
    <w:tmpl w:val="AEE89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38066A"/>
    <w:multiLevelType w:val="multilevel"/>
    <w:tmpl w:val="90CEB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FB72E8"/>
    <w:multiLevelType w:val="multilevel"/>
    <w:tmpl w:val="FAF40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1770D05"/>
    <w:multiLevelType w:val="multilevel"/>
    <w:tmpl w:val="6B901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777848"/>
    <w:multiLevelType w:val="multilevel"/>
    <w:tmpl w:val="8E666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2635741"/>
    <w:multiLevelType w:val="multilevel"/>
    <w:tmpl w:val="5AAE2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2EB4198"/>
    <w:multiLevelType w:val="multilevel"/>
    <w:tmpl w:val="6FA47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37158A0"/>
    <w:multiLevelType w:val="multilevel"/>
    <w:tmpl w:val="9B580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4174E9F"/>
    <w:multiLevelType w:val="multilevel"/>
    <w:tmpl w:val="C1A80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41D1959"/>
    <w:multiLevelType w:val="multilevel"/>
    <w:tmpl w:val="294CD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60552F7"/>
    <w:multiLevelType w:val="multilevel"/>
    <w:tmpl w:val="3B3CC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6387056"/>
    <w:multiLevelType w:val="multilevel"/>
    <w:tmpl w:val="A8F8A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7661B19"/>
    <w:multiLevelType w:val="multilevel"/>
    <w:tmpl w:val="730AA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9294395"/>
    <w:multiLevelType w:val="multilevel"/>
    <w:tmpl w:val="E7927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BB04418"/>
    <w:multiLevelType w:val="multilevel"/>
    <w:tmpl w:val="10948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D6A6BB7"/>
    <w:multiLevelType w:val="multilevel"/>
    <w:tmpl w:val="2626E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FD25AD1"/>
    <w:multiLevelType w:val="multilevel"/>
    <w:tmpl w:val="7B724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06A7C90"/>
    <w:multiLevelType w:val="multilevel"/>
    <w:tmpl w:val="D7F21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3B84F33"/>
    <w:multiLevelType w:val="multilevel"/>
    <w:tmpl w:val="2D42A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3F6122A"/>
    <w:multiLevelType w:val="multilevel"/>
    <w:tmpl w:val="0D409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4002B97"/>
    <w:multiLevelType w:val="multilevel"/>
    <w:tmpl w:val="F41C6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42B0C68"/>
    <w:multiLevelType w:val="multilevel"/>
    <w:tmpl w:val="4D8A0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4316D6C"/>
    <w:multiLevelType w:val="multilevel"/>
    <w:tmpl w:val="4BD80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4862761"/>
    <w:multiLevelType w:val="multilevel"/>
    <w:tmpl w:val="F2C86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55952CA"/>
    <w:multiLevelType w:val="multilevel"/>
    <w:tmpl w:val="B1A21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5720FA3"/>
    <w:multiLevelType w:val="multilevel"/>
    <w:tmpl w:val="24D44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5CF063E"/>
    <w:multiLevelType w:val="multilevel"/>
    <w:tmpl w:val="50A0A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705728B"/>
    <w:multiLevelType w:val="multilevel"/>
    <w:tmpl w:val="0CE88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8EA1C71"/>
    <w:multiLevelType w:val="multilevel"/>
    <w:tmpl w:val="9AE49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ABF69FA"/>
    <w:multiLevelType w:val="multilevel"/>
    <w:tmpl w:val="AE740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B86380D"/>
    <w:multiLevelType w:val="multilevel"/>
    <w:tmpl w:val="1C927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BF97262"/>
    <w:multiLevelType w:val="multilevel"/>
    <w:tmpl w:val="F318A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C2B6FD1"/>
    <w:multiLevelType w:val="multilevel"/>
    <w:tmpl w:val="FE245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E296358"/>
    <w:multiLevelType w:val="multilevel"/>
    <w:tmpl w:val="D4FAF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E771A29"/>
    <w:multiLevelType w:val="multilevel"/>
    <w:tmpl w:val="A98E3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ED523CD"/>
    <w:multiLevelType w:val="multilevel"/>
    <w:tmpl w:val="6EE26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F15420E"/>
    <w:multiLevelType w:val="multilevel"/>
    <w:tmpl w:val="A1F4B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FB677D2"/>
    <w:multiLevelType w:val="multilevel"/>
    <w:tmpl w:val="355C5286"/>
    <w:lvl w:ilvl="0">
      <w:start w:val="1"/>
      <w:numFmt w:val="decimal"/>
      <w:lvlText w:val="%1."/>
      <w:lvlJc w:val="left"/>
      <w:pPr>
        <w:ind w:left="360" w:hanging="360"/>
      </w:pPr>
      <w:rPr>
        <w:rFonts w:hint="default"/>
        <w:sz w:val="24"/>
        <w:szCs w:val="24"/>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0BE79B8"/>
    <w:multiLevelType w:val="multilevel"/>
    <w:tmpl w:val="AEF22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1440FB7"/>
    <w:multiLevelType w:val="multilevel"/>
    <w:tmpl w:val="08420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199576B"/>
    <w:multiLevelType w:val="multilevel"/>
    <w:tmpl w:val="B7B07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2296DF5"/>
    <w:multiLevelType w:val="multilevel"/>
    <w:tmpl w:val="5CB04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2E34688"/>
    <w:multiLevelType w:val="multilevel"/>
    <w:tmpl w:val="1DA22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4680016"/>
    <w:multiLevelType w:val="multilevel"/>
    <w:tmpl w:val="0548F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5D36D46"/>
    <w:multiLevelType w:val="multilevel"/>
    <w:tmpl w:val="B0C27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60C08F5"/>
    <w:multiLevelType w:val="multilevel"/>
    <w:tmpl w:val="93EAE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7A559F1"/>
    <w:multiLevelType w:val="multilevel"/>
    <w:tmpl w:val="536CA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9505654"/>
    <w:multiLevelType w:val="multilevel"/>
    <w:tmpl w:val="211EC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9FD3096"/>
    <w:multiLevelType w:val="multilevel"/>
    <w:tmpl w:val="563EF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AA60B12"/>
    <w:multiLevelType w:val="multilevel"/>
    <w:tmpl w:val="C4AA4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BC17423"/>
    <w:multiLevelType w:val="multilevel"/>
    <w:tmpl w:val="46848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BD159D0"/>
    <w:multiLevelType w:val="multilevel"/>
    <w:tmpl w:val="AA5C1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DB85D25"/>
    <w:multiLevelType w:val="multilevel"/>
    <w:tmpl w:val="60CE2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FFF41C6"/>
    <w:multiLevelType w:val="multilevel"/>
    <w:tmpl w:val="FC608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04C3985"/>
    <w:multiLevelType w:val="multilevel"/>
    <w:tmpl w:val="B07CF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04D6676"/>
    <w:multiLevelType w:val="multilevel"/>
    <w:tmpl w:val="1E9A7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12F3B05"/>
    <w:multiLevelType w:val="multilevel"/>
    <w:tmpl w:val="F9EED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1E578B9"/>
    <w:multiLevelType w:val="multilevel"/>
    <w:tmpl w:val="44F24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23E4A8D"/>
    <w:multiLevelType w:val="multilevel"/>
    <w:tmpl w:val="ACC0B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3594AFC"/>
    <w:multiLevelType w:val="multilevel"/>
    <w:tmpl w:val="64A8144E"/>
    <w:lvl w:ilvl="0">
      <w:start w:val="1"/>
      <w:numFmt w:val="decimal"/>
      <w:lvlText w:val="%1."/>
      <w:lvlJc w:val="left"/>
      <w:pPr>
        <w:ind w:left="360" w:hanging="360"/>
      </w:pPr>
      <w:rPr>
        <w:rFonts w:asciiTheme="majorHAnsi" w:eastAsiaTheme="majorEastAsia" w:hAnsiTheme="majorHAnsi" w:cstheme="majorBidi"/>
      </w:rPr>
    </w:lvl>
    <w:lvl w:ilvl="1">
      <w:start w:val="1"/>
      <w:numFmt w:val="decimal"/>
      <w:lvlText w:val="%1.%2."/>
      <w:lvlJc w:val="left"/>
      <w:pPr>
        <w:ind w:left="792" w:hanging="432"/>
      </w:p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ascii="Times New Roman" w:hAnsi="Times New Roman" w:cs="Times New Roman"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3E24F44"/>
    <w:multiLevelType w:val="multilevel"/>
    <w:tmpl w:val="5DAE4568"/>
    <w:lvl w:ilvl="0">
      <w:start w:val="1"/>
      <w:numFmt w:val="decimal"/>
      <w:lvlText w:val="%1."/>
      <w:lvlJc w:val="left"/>
      <w:pPr>
        <w:ind w:left="360" w:hanging="360"/>
      </w:pPr>
      <w:rPr>
        <w:rFonts w:asciiTheme="majorHAnsi" w:eastAsiaTheme="majorEastAsia" w:hAnsiTheme="majorHAnsi" w:cstheme="majorBidi"/>
      </w:rPr>
    </w:lvl>
    <w:lvl w:ilvl="1">
      <w:start w:val="1"/>
      <w:numFmt w:val="decimal"/>
      <w:lvlText w:val="%1.%2."/>
      <w:lvlJc w:val="left"/>
      <w:pPr>
        <w:ind w:left="792" w:hanging="432"/>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403344A"/>
    <w:multiLevelType w:val="multilevel"/>
    <w:tmpl w:val="4E96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65D0369"/>
    <w:multiLevelType w:val="multilevel"/>
    <w:tmpl w:val="1CA07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6C50B8E"/>
    <w:multiLevelType w:val="multilevel"/>
    <w:tmpl w:val="09462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71F0B11"/>
    <w:multiLevelType w:val="multilevel"/>
    <w:tmpl w:val="9376B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7F652E5"/>
    <w:multiLevelType w:val="multilevel"/>
    <w:tmpl w:val="ACDC0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82971C8"/>
    <w:multiLevelType w:val="hybridMultilevel"/>
    <w:tmpl w:val="3B7A277C"/>
    <w:lvl w:ilvl="0" w:tplc="0426000F">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2" w15:restartNumberingAfterBreak="0">
    <w:nsid w:val="59EC7710"/>
    <w:multiLevelType w:val="multilevel"/>
    <w:tmpl w:val="C5A49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A9F4BB4"/>
    <w:multiLevelType w:val="multilevel"/>
    <w:tmpl w:val="E41CA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B807E17"/>
    <w:multiLevelType w:val="multilevel"/>
    <w:tmpl w:val="2E5E1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D12345B"/>
    <w:multiLevelType w:val="multilevel"/>
    <w:tmpl w:val="6FD84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DD21C4E"/>
    <w:multiLevelType w:val="multilevel"/>
    <w:tmpl w:val="1AB27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EB50919"/>
    <w:multiLevelType w:val="multilevel"/>
    <w:tmpl w:val="6D442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115286A"/>
    <w:multiLevelType w:val="multilevel"/>
    <w:tmpl w:val="27ECE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26220C9"/>
    <w:multiLevelType w:val="multilevel"/>
    <w:tmpl w:val="01A21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4265D45"/>
    <w:multiLevelType w:val="multilevel"/>
    <w:tmpl w:val="F67ED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4D57F1F"/>
    <w:multiLevelType w:val="multilevel"/>
    <w:tmpl w:val="1CC29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6AB7028"/>
    <w:multiLevelType w:val="multilevel"/>
    <w:tmpl w:val="0FB61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BEB627B"/>
    <w:multiLevelType w:val="multilevel"/>
    <w:tmpl w:val="86A83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C2A53D7"/>
    <w:multiLevelType w:val="multilevel"/>
    <w:tmpl w:val="490A9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6C5552A7"/>
    <w:multiLevelType w:val="multilevel"/>
    <w:tmpl w:val="3F286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CD60D3C"/>
    <w:multiLevelType w:val="multilevel"/>
    <w:tmpl w:val="B8368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D256760"/>
    <w:multiLevelType w:val="multilevel"/>
    <w:tmpl w:val="366AC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DC72D2C"/>
    <w:multiLevelType w:val="multilevel"/>
    <w:tmpl w:val="6EF40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EFA29C3"/>
    <w:multiLevelType w:val="multilevel"/>
    <w:tmpl w:val="A282C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FEB6D07"/>
    <w:multiLevelType w:val="multilevel"/>
    <w:tmpl w:val="DE18F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FFC624F"/>
    <w:multiLevelType w:val="multilevel"/>
    <w:tmpl w:val="85CAF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1C27BCC"/>
    <w:multiLevelType w:val="multilevel"/>
    <w:tmpl w:val="1C428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3DB7A93"/>
    <w:multiLevelType w:val="multilevel"/>
    <w:tmpl w:val="63ECD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5A468A2"/>
    <w:multiLevelType w:val="multilevel"/>
    <w:tmpl w:val="A9941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7601636B"/>
    <w:multiLevelType w:val="multilevel"/>
    <w:tmpl w:val="A6AA5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6D7569D"/>
    <w:multiLevelType w:val="multilevel"/>
    <w:tmpl w:val="306E4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7F94B23"/>
    <w:multiLevelType w:val="multilevel"/>
    <w:tmpl w:val="A4942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A6D78C7"/>
    <w:multiLevelType w:val="multilevel"/>
    <w:tmpl w:val="65FCD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D271033"/>
    <w:multiLevelType w:val="multilevel"/>
    <w:tmpl w:val="6A105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D533DA7"/>
    <w:multiLevelType w:val="multilevel"/>
    <w:tmpl w:val="F348B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D766A9D"/>
    <w:multiLevelType w:val="multilevel"/>
    <w:tmpl w:val="B32C0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E5979D1"/>
    <w:multiLevelType w:val="multilevel"/>
    <w:tmpl w:val="57248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8413387">
    <w:abstractNumId w:val="81"/>
  </w:num>
  <w:num w:numId="2" w16cid:durableId="1011953007">
    <w:abstractNumId w:val="52"/>
  </w:num>
  <w:num w:numId="3" w16cid:durableId="1918897890">
    <w:abstractNumId w:val="6"/>
  </w:num>
  <w:num w:numId="4" w16cid:durableId="456337419">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75840219">
    <w:abstractNumId w:val="74"/>
  </w:num>
  <w:num w:numId="6" w16cid:durableId="809246018">
    <w:abstractNumId w:val="75"/>
  </w:num>
  <w:num w:numId="7" w16cid:durableId="1416779256">
    <w:abstractNumId w:val="11"/>
  </w:num>
  <w:num w:numId="8" w16cid:durableId="438450465">
    <w:abstractNumId w:val="93"/>
  </w:num>
  <w:num w:numId="9" w16cid:durableId="694693763">
    <w:abstractNumId w:val="73"/>
  </w:num>
  <w:num w:numId="10" w16cid:durableId="964695825">
    <w:abstractNumId w:val="18"/>
  </w:num>
  <w:num w:numId="11" w16cid:durableId="1485009942">
    <w:abstractNumId w:val="80"/>
  </w:num>
  <w:num w:numId="12" w16cid:durableId="2130971124">
    <w:abstractNumId w:val="111"/>
  </w:num>
  <w:num w:numId="13" w16cid:durableId="706830934">
    <w:abstractNumId w:val="1"/>
  </w:num>
  <w:num w:numId="14" w16cid:durableId="1769153383">
    <w:abstractNumId w:val="110"/>
  </w:num>
  <w:num w:numId="15" w16cid:durableId="472528668">
    <w:abstractNumId w:val="46"/>
  </w:num>
  <w:num w:numId="16" w16cid:durableId="657418860">
    <w:abstractNumId w:val="76"/>
  </w:num>
  <w:num w:numId="17" w16cid:durableId="1792288596">
    <w:abstractNumId w:val="103"/>
  </w:num>
  <w:num w:numId="18" w16cid:durableId="1868522027">
    <w:abstractNumId w:val="8"/>
  </w:num>
  <w:num w:numId="19" w16cid:durableId="272980049">
    <w:abstractNumId w:val="66"/>
  </w:num>
  <w:num w:numId="20" w16cid:durableId="875849049">
    <w:abstractNumId w:val="72"/>
  </w:num>
  <w:num w:numId="21" w16cid:durableId="187645683">
    <w:abstractNumId w:val="70"/>
  </w:num>
  <w:num w:numId="22" w16cid:durableId="923420379">
    <w:abstractNumId w:val="5"/>
  </w:num>
  <w:num w:numId="23" w16cid:durableId="1708480">
    <w:abstractNumId w:val="86"/>
  </w:num>
  <w:num w:numId="24" w16cid:durableId="392046869">
    <w:abstractNumId w:val="2"/>
  </w:num>
  <w:num w:numId="25" w16cid:durableId="707030156">
    <w:abstractNumId w:val="57"/>
  </w:num>
  <w:num w:numId="26" w16cid:durableId="417484061">
    <w:abstractNumId w:val="45"/>
  </w:num>
  <w:num w:numId="27" w16cid:durableId="1662852847">
    <w:abstractNumId w:val="13"/>
  </w:num>
  <w:num w:numId="28" w16cid:durableId="1487740170">
    <w:abstractNumId w:val="32"/>
  </w:num>
  <w:num w:numId="29" w16cid:durableId="436482796">
    <w:abstractNumId w:val="37"/>
  </w:num>
  <w:num w:numId="30" w16cid:durableId="1324747740">
    <w:abstractNumId w:val="61"/>
  </w:num>
  <w:num w:numId="31" w16cid:durableId="1652367679">
    <w:abstractNumId w:val="71"/>
  </w:num>
  <w:num w:numId="32" w16cid:durableId="2090928183">
    <w:abstractNumId w:val="83"/>
  </w:num>
  <w:num w:numId="33" w16cid:durableId="1268729287">
    <w:abstractNumId w:val="31"/>
  </w:num>
  <w:num w:numId="34" w16cid:durableId="396435043">
    <w:abstractNumId w:val="30"/>
  </w:num>
  <w:num w:numId="35" w16cid:durableId="1745450086">
    <w:abstractNumId w:val="99"/>
  </w:num>
  <w:num w:numId="36" w16cid:durableId="1722944374">
    <w:abstractNumId w:val="38"/>
  </w:num>
  <w:num w:numId="37" w16cid:durableId="783231614">
    <w:abstractNumId w:val="62"/>
  </w:num>
  <w:num w:numId="38" w16cid:durableId="232205320">
    <w:abstractNumId w:val="39"/>
  </w:num>
  <w:num w:numId="39" w16cid:durableId="220285637">
    <w:abstractNumId w:val="104"/>
  </w:num>
  <w:num w:numId="40" w16cid:durableId="1650671770">
    <w:abstractNumId w:val="14"/>
  </w:num>
  <w:num w:numId="41" w16cid:durableId="1860270999">
    <w:abstractNumId w:val="34"/>
  </w:num>
  <w:num w:numId="42" w16cid:durableId="568468220">
    <w:abstractNumId w:val="90"/>
  </w:num>
  <w:num w:numId="43" w16cid:durableId="1885406756">
    <w:abstractNumId w:val="42"/>
  </w:num>
  <w:num w:numId="44" w16cid:durableId="226189324">
    <w:abstractNumId w:val="53"/>
  </w:num>
  <w:num w:numId="45" w16cid:durableId="2114476694">
    <w:abstractNumId w:val="105"/>
  </w:num>
  <w:num w:numId="46" w16cid:durableId="1845627518">
    <w:abstractNumId w:val="102"/>
  </w:num>
  <w:num w:numId="47" w16cid:durableId="2080471914">
    <w:abstractNumId w:val="15"/>
  </w:num>
  <w:num w:numId="48" w16cid:durableId="1062488135">
    <w:abstractNumId w:val="58"/>
  </w:num>
  <w:num w:numId="49" w16cid:durableId="425227696">
    <w:abstractNumId w:val="47"/>
  </w:num>
  <w:num w:numId="50" w16cid:durableId="619916407">
    <w:abstractNumId w:val="17"/>
  </w:num>
  <w:num w:numId="51" w16cid:durableId="2022588055">
    <w:abstractNumId w:val="63"/>
  </w:num>
  <w:num w:numId="52" w16cid:durableId="1369255687">
    <w:abstractNumId w:val="28"/>
  </w:num>
  <w:num w:numId="53" w16cid:durableId="1865358808">
    <w:abstractNumId w:val="84"/>
  </w:num>
  <w:num w:numId="54" w16cid:durableId="762723968">
    <w:abstractNumId w:val="25"/>
  </w:num>
  <w:num w:numId="55" w16cid:durableId="504975320">
    <w:abstractNumId w:val="44"/>
  </w:num>
  <w:num w:numId="56" w16cid:durableId="1901747653">
    <w:abstractNumId w:val="33"/>
  </w:num>
  <w:num w:numId="57" w16cid:durableId="1148087873">
    <w:abstractNumId w:val="91"/>
  </w:num>
  <w:num w:numId="58" w16cid:durableId="1866089838">
    <w:abstractNumId w:val="94"/>
  </w:num>
  <w:num w:numId="59" w16cid:durableId="921452561">
    <w:abstractNumId w:val="54"/>
  </w:num>
  <w:num w:numId="60" w16cid:durableId="437020941">
    <w:abstractNumId w:val="36"/>
  </w:num>
  <w:num w:numId="61" w16cid:durableId="1763181522">
    <w:abstractNumId w:val="85"/>
  </w:num>
  <w:num w:numId="62" w16cid:durableId="233203319">
    <w:abstractNumId w:val="82"/>
  </w:num>
  <w:num w:numId="63" w16cid:durableId="891965907">
    <w:abstractNumId w:val="56"/>
  </w:num>
  <w:num w:numId="64" w16cid:durableId="754403769">
    <w:abstractNumId w:val="108"/>
  </w:num>
  <w:num w:numId="65" w16cid:durableId="539518779">
    <w:abstractNumId w:val="65"/>
  </w:num>
  <w:num w:numId="66" w16cid:durableId="1537036473">
    <w:abstractNumId w:val="68"/>
  </w:num>
  <w:num w:numId="67" w16cid:durableId="839124917">
    <w:abstractNumId w:val="51"/>
  </w:num>
  <w:num w:numId="68" w16cid:durableId="1187522576">
    <w:abstractNumId w:val="4"/>
  </w:num>
  <w:num w:numId="69" w16cid:durableId="997076955">
    <w:abstractNumId w:val="92"/>
  </w:num>
  <w:num w:numId="70" w16cid:durableId="1421289042">
    <w:abstractNumId w:val="29"/>
  </w:num>
  <w:num w:numId="71" w16cid:durableId="2037583037">
    <w:abstractNumId w:val="40"/>
  </w:num>
  <w:num w:numId="72" w16cid:durableId="1361470350">
    <w:abstractNumId w:val="7"/>
  </w:num>
  <w:num w:numId="73" w16cid:durableId="1967392269">
    <w:abstractNumId w:val="98"/>
  </w:num>
  <w:num w:numId="74" w16cid:durableId="1260531450">
    <w:abstractNumId w:val="101"/>
  </w:num>
  <w:num w:numId="75" w16cid:durableId="354381621">
    <w:abstractNumId w:val="79"/>
  </w:num>
  <w:num w:numId="76" w16cid:durableId="2014533021">
    <w:abstractNumId w:val="95"/>
  </w:num>
  <w:num w:numId="77" w16cid:durableId="1860464305">
    <w:abstractNumId w:val="78"/>
  </w:num>
  <w:num w:numId="78" w16cid:durableId="988703710">
    <w:abstractNumId w:val="23"/>
  </w:num>
  <w:num w:numId="79" w16cid:durableId="1193377420">
    <w:abstractNumId w:val="59"/>
  </w:num>
  <w:num w:numId="80" w16cid:durableId="890726681">
    <w:abstractNumId w:val="16"/>
  </w:num>
  <w:num w:numId="81" w16cid:durableId="499271389">
    <w:abstractNumId w:val="100"/>
  </w:num>
  <w:num w:numId="82" w16cid:durableId="562104824">
    <w:abstractNumId w:val="12"/>
  </w:num>
  <w:num w:numId="83" w16cid:durableId="589313130">
    <w:abstractNumId w:val="41"/>
  </w:num>
  <w:num w:numId="84" w16cid:durableId="172573448">
    <w:abstractNumId w:val="67"/>
  </w:num>
  <w:num w:numId="85" w16cid:durableId="2118981070">
    <w:abstractNumId w:val="27"/>
  </w:num>
  <w:num w:numId="86" w16cid:durableId="547104430">
    <w:abstractNumId w:val="112"/>
  </w:num>
  <w:num w:numId="87" w16cid:durableId="2088528730">
    <w:abstractNumId w:val="43"/>
  </w:num>
  <w:num w:numId="88" w16cid:durableId="839738413">
    <w:abstractNumId w:val="97"/>
  </w:num>
  <w:num w:numId="89" w16cid:durableId="1071974265">
    <w:abstractNumId w:val="55"/>
  </w:num>
  <w:num w:numId="90" w16cid:durableId="550313834">
    <w:abstractNumId w:val="109"/>
  </w:num>
  <w:num w:numId="91" w16cid:durableId="1169445040">
    <w:abstractNumId w:val="21"/>
  </w:num>
  <w:num w:numId="92" w16cid:durableId="1319992926">
    <w:abstractNumId w:val="22"/>
  </w:num>
  <w:num w:numId="93" w16cid:durableId="1006438763">
    <w:abstractNumId w:val="24"/>
  </w:num>
  <w:num w:numId="94" w16cid:durableId="1116557637">
    <w:abstractNumId w:val="60"/>
  </w:num>
  <w:num w:numId="95" w16cid:durableId="695736696">
    <w:abstractNumId w:val="35"/>
  </w:num>
  <w:num w:numId="96" w16cid:durableId="529074776">
    <w:abstractNumId w:val="20"/>
  </w:num>
  <w:num w:numId="97" w16cid:durableId="1674650559">
    <w:abstractNumId w:val="26"/>
  </w:num>
  <w:num w:numId="98" w16cid:durableId="1434788294">
    <w:abstractNumId w:val="19"/>
  </w:num>
  <w:num w:numId="99" w16cid:durableId="844856992">
    <w:abstractNumId w:val="49"/>
  </w:num>
  <w:num w:numId="100" w16cid:durableId="1267227640">
    <w:abstractNumId w:val="9"/>
  </w:num>
  <w:num w:numId="101" w16cid:durableId="180901035">
    <w:abstractNumId w:val="106"/>
  </w:num>
  <w:num w:numId="102" w16cid:durableId="1821575103">
    <w:abstractNumId w:val="96"/>
  </w:num>
  <w:num w:numId="103" w16cid:durableId="388261190">
    <w:abstractNumId w:val="69"/>
  </w:num>
  <w:num w:numId="104" w16cid:durableId="1235702152">
    <w:abstractNumId w:val="10"/>
  </w:num>
  <w:num w:numId="105" w16cid:durableId="1235821301">
    <w:abstractNumId w:val="50"/>
  </w:num>
  <w:num w:numId="106" w16cid:durableId="1048526131">
    <w:abstractNumId w:val="89"/>
  </w:num>
  <w:num w:numId="107" w16cid:durableId="1998802965">
    <w:abstractNumId w:val="88"/>
  </w:num>
  <w:num w:numId="108" w16cid:durableId="620767263">
    <w:abstractNumId w:val="3"/>
  </w:num>
  <w:num w:numId="109" w16cid:durableId="806896726">
    <w:abstractNumId w:val="64"/>
  </w:num>
  <w:num w:numId="110" w16cid:durableId="1117480774">
    <w:abstractNumId w:val="48"/>
  </w:num>
  <w:num w:numId="111" w16cid:durableId="2107337493">
    <w:abstractNumId w:val="0"/>
  </w:num>
  <w:num w:numId="112" w16cid:durableId="1901208035">
    <w:abstractNumId w:val="107"/>
  </w:num>
  <w:num w:numId="113" w16cid:durableId="1671984753">
    <w:abstractNumId w:val="77"/>
  </w:num>
  <w:num w:numId="114" w16cid:durableId="1619067220">
    <w:abstractNumId w:val="87"/>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C7A"/>
    <w:rsid w:val="000125A8"/>
    <w:rsid w:val="00013CED"/>
    <w:rsid w:val="000157FB"/>
    <w:rsid w:val="00021D05"/>
    <w:rsid w:val="000244D8"/>
    <w:rsid w:val="00032881"/>
    <w:rsid w:val="00035058"/>
    <w:rsid w:val="00042A7E"/>
    <w:rsid w:val="0004427E"/>
    <w:rsid w:val="00044404"/>
    <w:rsid w:val="00044C34"/>
    <w:rsid w:val="00045908"/>
    <w:rsid w:val="000568E3"/>
    <w:rsid w:val="000601DC"/>
    <w:rsid w:val="000623DC"/>
    <w:rsid w:val="00067F5C"/>
    <w:rsid w:val="0007119B"/>
    <w:rsid w:val="00072A66"/>
    <w:rsid w:val="00080595"/>
    <w:rsid w:val="00084A0B"/>
    <w:rsid w:val="000870C6"/>
    <w:rsid w:val="00087CB1"/>
    <w:rsid w:val="00090760"/>
    <w:rsid w:val="000924B0"/>
    <w:rsid w:val="00093002"/>
    <w:rsid w:val="000948B5"/>
    <w:rsid w:val="000A13C0"/>
    <w:rsid w:val="000A330E"/>
    <w:rsid w:val="000A3E68"/>
    <w:rsid w:val="000A4E19"/>
    <w:rsid w:val="000A6329"/>
    <w:rsid w:val="000A7238"/>
    <w:rsid w:val="000B3A60"/>
    <w:rsid w:val="000B5CBB"/>
    <w:rsid w:val="000B6DB5"/>
    <w:rsid w:val="000C1387"/>
    <w:rsid w:val="000C17BD"/>
    <w:rsid w:val="000C7E13"/>
    <w:rsid w:val="000D30E7"/>
    <w:rsid w:val="000D5884"/>
    <w:rsid w:val="000E1494"/>
    <w:rsid w:val="000E24D8"/>
    <w:rsid w:val="000E67AE"/>
    <w:rsid w:val="000F60B7"/>
    <w:rsid w:val="000F6DDA"/>
    <w:rsid w:val="0010070E"/>
    <w:rsid w:val="00116638"/>
    <w:rsid w:val="0012297E"/>
    <w:rsid w:val="00123243"/>
    <w:rsid w:val="00124DD4"/>
    <w:rsid w:val="00127F63"/>
    <w:rsid w:val="0013108C"/>
    <w:rsid w:val="00136F73"/>
    <w:rsid w:val="00142E19"/>
    <w:rsid w:val="00154D41"/>
    <w:rsid w:val="00162655"/>
    <w:rsid w:val="00162681"/>
    <w:rsid w:val="00166FB9"/>
    <w:rsid w:val="001929C4"/>
    <w:rsid w:val="00197D65"/>
    <w:rsid w:val="001A1BB0"/>
    <w:rsid w:val="001A29E2"/>
    <w:rsid w:val="001A4F57"/>
    <w:rsid w:val="001A79F3"/>
    <w:rsid w:val="001B26A2"/>
    <w:rsid w:val="001B4903"/>
    <w:rsid w:val="001C3127"/>
    <w:rsid w:val="001C7086"/>
    <w:rsid w:val="001C7E14"/>
    <w:rsid w:val="001E0E27"/>
    <w:rsid w:val="001E31AE"/>
    <w:rsid w:val="001F00F3"/>
    <w:rsid w:val="00203256"/>
    <w:rsid w:val="002146D8"/>
    <w:rsid w:val="002147BD"/>
    <w:rsid w:val="002170A8"/>
    <w:rsid w:val="0022122A"/>
    <w:rsid w:val="00225796"/>
    <w:rsid w:val="00225991"/>
    <w:rsid w:val="00230148"/>
    <w:rsid w:val="0023091C"/>
    <w:rsid w:val="0023313D"/>
    <w:rsid w:val="0023548B"/>
    <w:rsid w:val="00240676"/>
    <w:rsid w:val="002462CB"/>
    <w:rsid w:val="0025192A"/>
    <w:rsid w:val="00254CBB"/>
    <w:rsid w:val="00255B04"/>
    <w:rsid w:val="00257D20"/>
    <w:rsid w:val="00267EE1"/>
    <w:rsid w:val="0027633B"/>
    <w:rsid w:val="002817FC"/>
    <w:rsid w:val="0028276E"/>
    <w:rsid w:val="00283146"/>
    <w:rsid w:val="002849C5"/>
    <w:rsid w:val="0028553D"/>
    <w:rsid w:val="002860D3"/>
    <w:rsid w:val="0029236A"/>
    <w:rsid w:val="00293C46"/>
    <w:rsid w:val="00294A7B"/>
    <w:rsid w:val="00295A80"/>
    <w:rsid w:val="002A52F0"/>
    <w:rsid w:val="002B0D1C"/>
    <w:rsid w:val="002B5823"/>
    <w:rsid w:val="002C0259"/>
    <w:rsid w:val="002C1E71"/>
    <w:rsid w:val="002C41DA"/>
    <w:rsid w:val="002D17DA"/>
    <w:rsid w:val="002D4806"/>
    <w:rsid w:val="002F228A"/>
    <w:rsid w:val="002F549B"/>
    <w:rsid w:val="00301186"/>
    <w:rsid w:val="00301284"/>
    <w:rsid w:val="003059AA"/>
    <w:rsid w:val="003077A5"/>
    <w:rsid w:val="00311D24"/>
    <w:rsid w:val="003164C4"/>
    <w:rsid w:val="00317CF6"/>
    <w:rsid w:val="00335EAF"/>
    <w:rsid w:val="00336771"/>
    <w:rsid w:val="00345A95"/>
    <w:rsid w:val="00346CE9"/>
    <w:rsid w:val="003533EC"/>
    <w:rsid w:val="00363AF1"/>
    <w:rsid w:val="003679C0"/>
    <w:rsid w:val="00370740"/>
    <w:rsid w:val="003709C0"/>
    <w:rsid w:val="00371D85"/>
    <w:rsid w:val="00380E18"/>
    <w:rsid w:val="00387E39"/>
    <w:rsid w:val="00390F5A"/>
    <w:rsid w:val="00392BE0"/>
    <w:rsid w:val="00393FCF"/>
    <w:rsid w:val="003958D8"/>
    <w:rsid w:val="003B56B6"/>
    <w:rsid w:val="003B65A4"/>
    <w:rsid w:val="003C053C"/>
    <w:rsid w:val="003C3C5A"/>
    <w:rsid w:val="003D1C7A"/>
    <w:rsid w:val="003E0280"/>
    <w:rsid w:val="003E207D"/>
    <w:rsid w:val="003E5655"/>
    <w:rsid w:val="003F11A1"/>
    <w:rsid w:val="003F34A4"/>
    <w:rsid w:val="003F6698"/>
    <w:rsid w:val="003F795A"/>
    <w:rsid w:val="004073FD"/>
    <w:rsid w:val="00407A7D"/>
    <w:rsid w:val="00411173"/>
    <w:rsid w:val="00412A2B"/>
    <w:rsid w:val="00415A55"/>
    <w:rsid w:val="00417FA6"/>
    <w:rsid w:val="004214DD"/>
    <w:rsid w:val="00422FF1"/>
    <w:rsid w:val="00425775"/>
    <w:rsid w:val="00426648"/>
    <w:rsid w:val="00431C23"/>
    <w:rsid w:val="00431C27"/>
    <w:rsid w:val="00432AEA"/>
    <w:rsid w:val="0043719B"/>
    <w:rsid w:val="004434D4"/>
    <w:rsid w:val="00444550"/>
    <w:rsid w:val="00447B0F"/>
    <w:rsid w:val="00452610"/>
    <w:rsid w:val="00454118"/>
    <w:rsid w:val="00455B6E"/>
    <w:rsid w:val="004744B1"/>
    <w:rsid w:val="0047656B"/>
    <w:rsid w:val="00477BD5"/>
    <w:rsid w:val="00481FE5"/>
    <w:rsid w:val="004877DD"/>
    <w:rsid w:val="004879A2"/>
    <w:rsid w:val="004905DB"/>
    <w:rsid w:val="00494D73"/>
    <w:rsid w:val="004B0D8C"/>
    <w:rsid w:val="004B1E8A"/>
    <w:rsid w:val="004B34F9"/>
    <w:rsid w:val="004B37E7"/>
    <w:rsid w:val="004B57B5"/>
    <w:rsid w:val="004C284E"/>
    <w:rsid w:val="004C2BD1"/>
    <w:rsid w:val="004C5FA5"/>
    <w:rsid w:val="004C67F8"/>
    <w:rsid w:val="004C7514"/>
    <w:rsid w:val="004D376B"/>
    <w:rsid w:val="004D553B"/>
    <w:rsid w:val="004D79AC"/>
    <w:rsid w:val="004E0D1D"/>
    <w:rsid w:val="004E6704"/>
    <w:rsid w:val="004F08A3"/>
    <w:rsid w:val="004F2F57"/>
    <w:rsid w:val="004F3D5E"/>
    <w:rsid w:val="004F71C8"/>
    <w:rsid w:val="00504970"/>
    <w:rsid w:val="0051020E"/>
    <w:rsid w:val="005238D2"/>
    <w:rsid w:val="00524412"/>
    <w:rsid w:val="0052696C"/>
    <w:rsid w:val="00532F38"/>
    <w:rsid w:val="00533820"/>
    <w:rsid w:val="00535A35"/>
    <w:rsid w:val="00541A6A"/>
    <w:rsid w:val="00546EFC"/>
    <w:rsid w:val="005478D8"/>
    <w:rsid w:val="00547C8C"/>
    <w:rsid w:val="00563486"/>
    <w:rsid w:val="00565D8A"/>
    <w:rsid w:val="005666D1"/>
    <w:rsid w:val="00566C04"/>
    <w:rsid w:val="005702F2"/>
    <w:rsid w:val="00570AFF"/>
    <w:rsid w:val="005713C4"/>
    <w:rsid w:val="00571B9D"/>
    <w:rsid w:val="00574748"/>
    <w:rsid w:val="00583C13"/>
    <w:rsid w:val="00584434"/>
    <w:rsid w:val="00587EEB"/>
    <w:rsid w:val="005913EE"/>
    <w:rsid w:val="00597FC1"/>
    <w:rsid w:val="005A0B2F"/>
    <w:rsid w:val="005A11D8"/>
    <w:rsid w:val="005A3EAA"/>
    <w:rsid w:val="005A67E0"/>
    <w:rsid w:val="005A7A32"/>
    <w:rsid w:val="005B4C72"/>
    <w:rsid w:val="005B553E"/>
    <w:rsid w:val="005B7966"/>
    <w:rsid w:val="005C3528"/>
    <w:rsid w:val="005C7D68"/>
    <w:rsid w:val="005D6FF7"/>
    <w:rsid w:val="005E01C2"/>
    <w:rsid w:val="005F2C07"/>
    <w:rsid w:val="005F35E8"/>
    <w:rsid w:val="005F3E5D"/>
    <w:rsid w:val="005F5935"/>
    <w:rsid w:val="00611A8D"/>
    <w:rsid w:val="00613AE2"/>
    <w:rsid w:val="00613B8A"/>
    <w:rsid w:val="00621533"/>
    <w:rsid w:val="00630200"/>
    <w:rsid w:val="006406CA"/>
    <w:rsid w:val="0065216B"/>
    <w:rsid w:val="00652AEF"/>
    <w:rsid w:val="006535EA"/>
    <w:rsid w:val="00654845"/>
    <w:rsid w:val="006615B3"/>
    <w:rsid w:val="00661F97"/>
    <w:rsid w:val="00663484"/>
    <w:rsid w:val="00666605"/>
    <w:rsid w:val="00673E3A"/>
    <w:rsid w:val="00673F03"/>
    <w:rsid w:val="006743AD"/>
    <w:rsid w:val="006747D1"/>
    <w:rsid w:val="006973BF"/>
    <w:rsid w:val="006A1060"/>
    <w:rsid w:val="006B0335"/>
    <w:rsid w:val="006B4355"/>
    <w:rsid w:val="006B44BE"/>
    <w:rsid w:val="006C443E"/>
    <w:rsid w:val="006C4D8E"/>
    <w:rsid w:val="006C7A93"/>
    <w:rsid w:val="006D5743"/>
    <w:rsid w:val="006D7F5C"/>
    <w:rsid w:val="006E047C"/>
    <w:rsid w:val="006E362C"/>
    <w:rsid w:val="006E4E28"/>
    <w:rsid w:val="006E65B7"/>
    <w:rsid w:val="006F0DD3"/>
    <w:rsid w:val="006F0FAF"/>
    <w:rsid w:val="006F3622"/>
    <w:rsid w:val="006F3B02"/>
    <w:rsid w:val="006F5435"/>
    <w:rsid w:val="006F7ACC"/>
    <w:rsid w:val="0070061A"/>
    <w:rsid w:val="00700809"/>
    <w:rsid w:val="00702A0B"/>
    <w:rsid w:val="00703838"/>
    <w:rsid w:val="007114E5"/>
    <w:rsid w:val="0071192A"/>
    <w:rsid w:val="007279D5"/>
    <w:rsid w:val="0073152A"/>
    <w:rsid w:val="00734142"/>
    <w:rsid w:val="00740BCF"/>
    <w:rsid w:val="00743FF4"/>
    <w:rsid w:val="00744BED"/>
    <w:rsid w:val="007457DB"/>
    <w:rsid w:val="00750367"/>
    <w:rsid w:val="0075084F"/>
    <w:rsid w:val="00751195"/>
    <w:rsid w:val="00751C11"/>
    <w:rsid w:val="0075251A"/>
    <w:rsid w:val="00762916"/>
    <w:rsid w:val="00763980"/>
    <w:rsid w:val="00786341"/>
    <w:rsid w:val="0078721D"/>
    <w:rsid w:val="007907DF"/>
    <w:rsid w:val="00792A02"/>
    <w:rsid w:val="0079448B"/>
    <w:rsid w:val="00794D28"/>
    <w:rsid w:val="007A0E04"/>
    <w:rsid w:val="007B1ABC"/>
    <w:rsid w:val="007B2D2C"/>
    <w:rsid w:val="007B611D"/>
    <w:rsid w:val="007B7B29"/>
    <w:rsid w:val="007C313B"/>
    <w:rsid w:val="007C66B6"/>
    <w:rsid w:val="007C69D9"/>
    <w:rsid w:val="007D4AED"/>
    <w:rsid w:val="007D69CF"/>
    <w:rsid w:val="007D71E5"/>
    <w:rsid w:val="007E0B2C"/>
    <w:rsid w:val="007E3744"/>
    <w:rsid w:val="007E60EB"/>
    <w:rsid w:val="007F5FE8"/>
    <w:rsid w:val="007F6D51"/>
    <w:rsid w:val="007F792E"/>
    <w:rsid w:val="007FE832"/>
    <w:rsid w:val="00801F3E"/>
    <w:rsid w:val="0080346A"/>
    <w:rsid w:val="00803481"/>
    <w:rsid w:val="00810D41"/>
    <w:rsid w:val="00810F6B"/>
    <w:rsid w:val="008138A0"/>
    <w:rsid w:val="008208E0"/>
    <w:rsid w:val="00822A99"/>
    <w:rsid w:val="00824D80"/>
    <w:rsid w:val="0082532D"/>
    <w:rsid w:val="00832510"/>
    <w:rsid w:val="00834471"/>
    <w:rsid w:val="008352D0"/>
    <w:rsid w:val="00837B2E"/>
    <w:rsid w:val="00845C9A"/>
    <w:rsid w:val="00852263"/>
    <w:rsid w:val="00854814"/>
    <w:rsid w:val="008566A9"/>
    <w:rsid w:val="0086174F"/>
    <w:rsid w:val="00866C09"/>
    <w:rsid w:val="00876E26"/>
    <w:rsid w:val="008817E6"/>
    <w:rsid w:val="00881883"/>
    <w:rsid w:val="00881D87"/>
    <w:rsid w:val="0088223D"/>
    <w:rsid w:val="00884B71"/>
    <w:rsid w:val="0089117E"/>
    <w:rsid w:val="00892C1B"/>
    <w:rsid w:val="008930FF"/>
    <w:rsid w:val="00895614"/>
    <w:rsid w:val="008956AB"/>
    <w:rsid w:val="00895A58"/>
    <w:rsid w:val="008A5FEC"/>
    <w:rsid w:val="008A79BE"/>
    <w:rsid w:val="008B0253"/>
    <w:rsid w:val="008B0EAA"/>
    <w:rsid w:val="008B5E3C"/>
    <w:rsid w:val="008B69B6"/>
    <w:rsid w:val="008C31DD"/>
    <w:rsid w:val="008C32FA"/>
    <w:rsid w:val="008C43EB"/>
    <w:rsid w:val="008C67B3"/>
    <w:rsid w:val="008D26A2"/>
    <w:rsid w:val="008D34AD"/>
    <w:rsid w:val="008E1B8C"/>
    <w:rsid w:val="008E2FCC"/>
    <w:rsid w:val="008E5E3F"/>
    <w:rsid w:val="008E7787"/>
    <w:rsid w:val="008F2AD6"/>
    <w:rsid w:val="008F3CB3"/>
    <w:rsid w:val="00901E96"/>
    <w:rsid w:val="00902746"/>
    <w:rsid w:val="00905679"/>
    <w:rsid w:val="00911B27"/>
    <w:rsid w:val="0091221E"/>
    <w:rsid w:val="009123B9"/>
    <w:rsid w:val="0091376D"/>
    <w:rsid w:val="00922485"/>
    <w:rsid w:val="00923726"/>
    <w:rsid w:val="0092382F"/>
    <w:rsid w:val="0092543A"/>
    <w:rsid w:val="00931141"/>
    <w:rsid w:val="00935A75"/>
    <w:rsid w:val="00936F64"/>
    <w:rsid w:val="00937CE2"/>
    <w:rsid w:val="00942E72"/>
    <w:rsid w:val="00943C2B"/>
    <w:rsid w:val="0094558C"/>
    <w:rsid w:val="0094652D"/>
    <w:rsid w:val="00947039"/>
    <w:rsid w:val="0095086F"/>
    <w:rsid w:val="009519DA"/>
    <w:rsid w:val="00953706"/>
    <w:rsid w:val="00956AD2"/>
    <w:rsid w:val="009611A6"/>
    <w:rsid w:val="00962D07"/>
    <w:rsid w:val="00963F29"/>
    <w:rsid w:val="00967D42"/>
    <w:rsid w:val="00974B88"/>
    <w:rsid w:val="009776D5"/>
    <w:rsid w:val="00982F1A"/>
    <w:rsid w:val="0098474E"/>
    <w:rsid w:val="00987C68"/>
    <w:rsid w:val="009905A0"/>
    <w:rsid w:val="00996FD3"/>
    <w:rsid w:val="009B2425"/>
    <w:rsid w:val="009B3C94"/>
    <w:rsid w:val="009B3E93"/>
    <w:rsid w:val="009B5C16"/>
    <w:rsid w:val="009C10F3"/>
    <w:rsid w:val="009C1EE8"/>
    <w:rsid w:val="009C249F"/>
    <w:rsid w:val="009C263F"/>
    <w:rsid w:val="009C48FC"/>
    <w:rsid w:val="009C62C8"/>
    <w:rsid w:val="009D3C5E"/>
    <w:rsid w:val="009D740A"/>
    <w:rsid w:val="009E21B6"/>
    <w:rsid w:val="009E227F"/>
    <w:rsid w:val="009F0335"/>
    <w:rsid w:val="009F3719"/>
    <w:rsid w:val="009F3CAB"/>
    <w:rsid w:val="009F4228"/>
    <w:rsid w:val="009F4A5E"/>
    <w:rsid w:val="009F65CE"/>
    <w:rsid w:val="00A05D91"/>
    <w:rsid w:val="00A05F66"/>
    <w:rsid w:val="00A065CD"/>
    <w:rsid w:val="00A24B38"/>
    <w:rsid w:val="00A27489"/>
    <w:rsid w:val="00A31209"/>
    <w:rsid w:val="00A33037"/>
    <w:rsid w:val="00A410D2"/>
    <w:rsid w:val="00A42196"/>
    <w:rsid w:val="00A45719"/>
    <w:rsid w:val="00A45F60"/>
    <w:rsid w:val="00A53C76"/>
    <w:rsid w:val="00A571F1"/>
    <w:rsid w:val="00A67E9C"/>
    <w:rsid w:val="00A745BD"/>
    <w:rsid w:val="00A77970"/>
    <w:rsid w:val="00A804C0"/>
    <w:rsid w:val="00A90567"/>
    <w:rsid w:val="00A90C02"/>
    <w:rsid w:val="00A91991"/>
    <w:rsid w:val="00A9217C"/>
    <w:rsid w:val="00A94158"/>
    <w:rsid w:val="00A963FF"/>
    <w:rsid w:val="00AA3DD4"/>
    <w:rsid w:val="00AA40D7"/>
    <w:rsid w:val="00AA434B"/>
    <w:rsid w:val="00AA6A27"/>
    <w:rsid w:val="00AB0DF7"/>
    <w:rsid w:val="00AC12C8"/>
    <w:rsid w:val="00AD3C30"/>
    <w:rsid w:val="00AD45E8"/>
    <w:rsid w:val="00AD71E8"/>
    <w:rsid w:val="00AE164A"/>
    <w:rsid w:val="00AE6804"/>
    <w:rsid w:val="00AE6BBA"/>
    <w:rsid w:val="00AF01A9"/>
    <w:rsid w:val="00AF11A1"/>
    <w:rsid w:val="00AF5BE2"/>
    <w:rsid w:val="00B01208"/>
    <w:rsid w:val="00B0433D"/>
    <w:rsid w:val="00B07F04"/>
    <w:rsid w:val="00B1451E"/>
    <w:rsid w:val="00B20156"/>
    <w:rsid w:val="00B22165"/>
    <w:rsid w:val="00B2689C"/>
    <w:rsid w:val="00B34D95"/>
    <w:rsid w:val="00B36CF3"/>
    <w:rsid w:val="00B41656"/>
    <w:rsid w:val="00B430A7"/>
    <w:rsid w:val="00B4451C"/>
    <w:rsid w:val="00B46A10"/>
    <w:rsid w:val="00B61687"/>
    <w:rsid w:val="00B65880"/>
    <w:rsid w:val="00B7333B"/>
    <w:rsid w:val="00B748E1"/>
    <w:rsid w:val="00B75D69"/>
    <w:rsid w:val="00B83E13"/>
    <w:rsid w:val="00B84720"/>
    <w:rsid w:val="00B87033"/>
    <w:rsid w:val="00BA59D4"/>
    <w:rsid w:val="00BA5BE2"/>
    <w:rsid w:val="00BA7E3C"/>
    <w:rsid w:val="00BB1008"/>
    <w:rsid w:val="00BB3F81"/>
    <w:rsid w:val="00BB64C0"/>
    <w:rsid w:val="00BC08E8"/>
    <w:rsid w:val="00BC2A50"/>
    <w:rsid w:val="00BC3502"/>
    <w:rsid w:val="00BC74E1"/>
    <w:rsid w:val="00BD003D"/>
    <w:rsid w:val="00BD16E2"/>
    <w:rsid w:val="00BD1B69"/>
    <w:rsid w:val="00BD33E7"/>
    <w:rsid w:val="00BD5643"/>
    <w:rsid w:val="00BD6135"/>
    <w:rsid w:val="00BE38E1"/>
    <w:rsid w:val="00BE3EA0"/>
    <w:rsid w:val="00BE4512"/>
    <w:rsid w:val="00C04DE3"/>
    <w:rsid w:val="00C05E30"/>
    <w:rsid w:val="00C1047A"/>
    <w:rsid w:val="00C10DF6"/>
    <w:rsid w:val="00C15998"/>
    <w:rsid w:val="00C22AD3"/>
    <w:rsid w:val="00C30BA3"/>
    <w:rsid w:val="00C32770"/>
    <w:rsid w:val="00C329C8"/>
    <w:rsid w:val="00C339C3"/>
    <w:rsid w:val="00C363C8"/>
    <w:rsid w:val="00C36A63"/>
    <w:rsid w:val="00C4442A"/>
    <w:rsid w:val="00C51F1D"/>
    <w:rsid w:val="00C54BA1"/>
    <w:rsid w:val="00C574EF"/>
    <w:rsid w:val="00C60655"/>
    <w:rsid w:val="00C71CF8"/>
    <w:rsid w:val="00C7299E"/>
    <w:rsid w:val="00C840BD"/>
    <w:rsid w:val="00C90832"/>
    <w:rsid w:val="00C90AEF"/>
    <w:rsid w:val="00C93D4C"/>
    <w:rsid w:val="00C943C4"/>
    <w:rsid w:val="00CA149F"/>
    <w:rsid w:val="00CA42A8"/>
    <w:rsid w:val="00CA4ADB"/>
    <w:rsid w:val="00CB17F4"/>
    <w:rsid w:val="00CB2C34"/>
    <w:rsid w:val="00CB3542"/>
    <w:rsid w:val="00CC030B"/>
    <w:rsid w:val="00CC1298"/>
    <w:rsid w:val="00CC1459"/>
    <w:rsid w:val="00CE17AF"/>
    <w:rsid w:val="00CE1827"/>
    <w:rsid w:val="00CE47DE"/>
    <w:rsid w:val="00CE5407"/>
    <w:rsid w:val="00CE64AE"/>
    <w:rsid w:val="00CF2CD0"/>
    <w:rsid w:val="00CF4135"/>
    <w:rsid w:val="00CF46B1"/>
    <w:rsid w:val="00D0257D"/>
    <w:rsid w:val="00D0737F"/>
    <w:rsid w:val="00D10C38"/>
    <w:rsid w:val="00D23390"/>
    <w:rsid w:val="00D32759"/>
    <w:rsid w:val="00D45BFA"/>
    <w:rsid w:val="00D52428"/>
    <w:rsid w:val="00D57807"/>
    <w:rsid w:val="00D60879"/>
    <w:rsid w:val="00D62D34"/>
    <w:rsid w:val="00D63CC8"/>
    <w:rsid w:val="00D65F52"/>
    <w:rsid w:val="00D70ECE"/>
    <w:rsid w:val="00D733C3"/>
    <w:rsid w:val="00D80274"/>
    <w:rsid w:val="00D829A0"/>
    <w:rsid w:val="00D86EC7"/>
    <w:rsid w:val="00D93321"/>
    <w:rsid w:val="00D93560"/>
    <w:rsid w:val="00D97446"/>
    <w:rsid w:val="00DA50FA"/>
    <w:rsid w:val="00DB5FB1"/>
    <w:rsid w:val="00DB7D88"/>
    <w:rsid w:val="00DD5301"/>
    <w:rsid w:val="00DD66DE"/>
    <w:rsid w:val="00DD7D13"/>
    <w:rsid w:val="00DE105C"/>
    <w:rsid w:val="00DE1A71"/>
    <w:rsid w:val="00DE3CD1"/>
    <w:rsid w:val="00DE6832"/>
    <w:rsid w:val="00DF1892"/>
    <w:rsid w:val="00DF72AB"/>
    <w:rsid w:val="00E1170B"/>
    <w:rsid w:val="00E132E1"/>
    <w:rsid w:val="00E176E2"/>
    <w:rsid w:val="00E200F7"/>
    <w:rsid w:val="00E20F8B"/>
    <w:rsid w:val="00E21E46"/>
    <w:rsid w:val="00E26976"/>
    <w:rsid w:val="00E30A3A"/>
    <w:rsid w:val="00E30B3E"/>
    <w:rsid w:val="00E33689"/>
    <w:rsid w:val="00E42EE8"/>
    <w:rsid w:val="00E47FAB"/>
    <w:rsid w:val="00E570E8"/>
    <w:rsid w:val="00E60D95"/>
    <w:rsid w:val="00E62D41"/>
    <w:rsid w:val="00E67C4E"/>
    <w:rsid w:val="00E71746"/>
    <w:rsid w:val="00E71A1D"/>
    <w:rsid w:val="00E71FF1"/>
    <w:rsid w:val="00E7490F"/>
    <w:rsid w:val="00E7749A"/>
    <w:rsid w:val="00E84890"/>
    <w:rsid w:val="00E8745C"/>
    <w:rsid w:val="00E913DB"/>
    <w:rsid w:val="00E941E0"/>
    <w:rsid w:val="00EA003D"/>
    <w:rsid w:val="00EA0C74"/>
    <w:rsid w:val="00EA1446"/>
    <w:rsid w:val="00EA569F"/>
    <w:rsid w:val="00EA58EF"/>
    <w:rsid w:val="00EA76C8"/>
    <w:rsid w:val="00EB20F2"/>
    <w:rsid w:val="00EB42E9"/>
    <w:rsid w:val="00EB561C"/>
    <w:rsid w:val="00EB71C8"/>
    <w:rsid w:val="00EC0D2D"/>
    <w:rsid w:val="00EC2EB1"/>
    <w:rsid w:val="00ED31CD"/>
    <w:rsid w:val="00ED6165"/>
    <w:rsid w:val="00EF0413"/>
    <w:rsid w:val="00EF07A1"/>
    <w:rsid w:val="00EF4237"/>
    <w:rsid w:val="00EF6B73"/>
    <w:rsid w:val="00F0244E"/>
    <w:rsid w:val="00F0289C"/>
    <w:rsid w:val="00F03D21"/>
    <w:rsid w:val="00F05ED9"/>
    <w:rsid w:val="00F10634"/>
    <w:rsid w:val="00F20C15"/>
    <w:rsid w:val="00F2131A"/>
    <w:rsid w:val="00F23A1C"/>
    <w:rsid w:val="00F30383"/>
    <w:rsid w:val="00F3689F"/>
    <w:rsid w:val="00F4077D"/>
    <w:rsid w:val="00F42ACB"/>
    <w:rsid w:val="00F45367"/>
    <w:rsid w:val="00F63054"/>
    <w:rsid w:val="00F65EAF"/>
    <w:rsid w:val="00F74CD5"/>
    <w:rsid w:val="00F75748"/>
    <w:rsid w:val="00F8014A"/>
    <w:rsid w:val="00F978A5"/>
    <w:rsid w:val="00FA129D"/>
    <w:rsid w:val="00FB251C"/>
    <w:rsid w:val="00FC34F6"/>
    <w:rsid w:val="00FC485B"/>
    <w:rsid w:val="00FC58D9"/>
    <w:rsid w:val="00FC6D64"/>
    <w:rsid w:val="00FD4DE8"/>
    <w:rsid w:val="00FD5220"/>
    <w:rsid w:val="00FE0107"/>
    <w:rsid w:val="00FE514B"/>
    <w:rsid w:val="010F9FDE"/>
    <w:rsid w:val="016BD67D"/>
    <w:rsid w:val="02BCCAFD"/>
    <w:rsid w:val="02CC4381"/>
    <w:rsid w:val="02E7B91B"/>
    <w:rsid w:val="032CEE6E"/>
    <w:rsid w:val="037851C7"/>
    <w:rsid w:val="03F71876"/>
    <w:rsid w:val="041B6B0F"/>
    <w:rsid w:val="043FD706"/>
    <w:rsid w:val="0443E325"/>
    <w:rsid w:val="044B1525"/>
    <w:rsid w:val="04D690DF"/>
    <w:rsid w:val="05962535"/>
    <w:rsid w:val="0732986D"/>
    <w:rsid w:val="07EB9958"/>
    <w:rsid w:val="0889A5BF"/>
    <w:rsid w:val="088EF84A"/>
    <w:rsid w:val="09A1F269"/>
    <w:rsid w:val="0AF35260"/>
    <w:rsid w:val="0B3D2743"/>
    <w:rsid w:val="0BDFA91A"/>
    <w:rsid w:val="0CBC3CEB"/>
    <w:rsid w:val="0D7B797B"/>
    <w:rsid w:val="0E619F00"/>
    <w:rsid w:val="1017FBA6"/>
    <w:rsid w:val="11CDF0FD"/>
    <w:rsid w:val="12A4AEC3"/>
    <w:rsid w:val="13EA96BC"/>
    <w:rsid w:val="13EABAFF"/>
    <w:rsid w:val="15B5A063"/>
    <w:rsid w:val="173D23CF"/>
    <w:rsid w:val="18EBD747"/>
    <w:rsid w:val="1A8CEE52"/>
    <w:rsid w:val="1C457AC7"/>
    <w:rsid w:val="1E60304F"/>
    <w:rsid w:val="1FAA07BF"/>
    <w:rsid w:val="2175F8F7"/>
    <w:rsid w:val="21B6635B"/>
    <w:rsid w:val="224D7EEA"/>
    <w:rsid w:val="2269BFC2"/>
    <w:rsid w:val="24206AB2"/>
    <w:rsid w:val="24EEE389"/>
    <w:rsid w:val="25BC3B13"/>
    <w:rsid w:val="26B02EB9"/>
    <w:rsid w:val="28AB7E3B"/>
    <w:rsid w:val="29AEEA82"/>
    <w:rsid w:val="2A13DD94"/>
    <w:rsid w:val="2A7C008D"/>
    <w:rsid w:val="2B7CC0DF"/>
    <w:rsid w:val="2E9309BD"/>
    <w:rsid w:val="2F631D59"/>
    <w:rsid w:val="2F6DA5EE"/>
    <w:rsid w:val="2FC394BD"/>
    <w:rsid w:val="2FCB944B"/>
    <w:rsid w:val="2FF1D810"/>
    <w:rsid w:val="30C7ED24"/>
    <w:rsid w:val="345B121E"/>
    <w:rsid w:val="346B6526"/>
    <w:rsid w:val="34E35833"/>
    <w:rsid w:val="35817BCA"/>
    <w:rsid w:val="35DA4C63"/>
    <w:rsid w:val="3656F691"/>
    <w:rsid w:val="36C71DEF"/>
    <w:rsid w:val="371506F1"/>
    <w:rsid w:val="37220207"/>
    <w:rsid w:val="372626C0"/>
    <w:rsid w:val="3809BD09"/>
    <w:rsid w:val="39759386"/>
    <w:rsid w:val="39C0566F"/>
    <w:rsid w:val="39CB3C8E"/>
    <w:rsid w:val="39D3FA03"/>
    <w:rsid w:val="3A37D79E"/>
    <w:rsid w:val="3BBF3C67"/>
    <w:rsid w:val="3BF3B6E7"/>
    <w:rsid w:val="3D76BEF7"/>
    <w:rsid w:val="3E649A0D"/>
    <w:rsid w:val="403189D3"/>
    <w:rsid w:val="4045963A"/>
    <w:rsid w:val="40973479"/>
    <w:rsid w:val="41A03534"/>
    <w:rsid w:val="44040844"/>
    <w:rsid w:val="447DF34B"/>
    <w:rsid w:val="45225C08"/>
    <w:rsid w:val="46CD242D"/>
    <w:rsid w:val="470D0719"/>
    <w:rsid w:val="4734CFB0"/>
    <w:rsid w:val="4845A8DA"/>
    <w:rsid w:val="4C8B4D72"/>
    <w:rsid w:val="4D501810"/>
    <w:rsid w:val="4D7336D2"/>
    <w:rsid w:val="4DB7F5FD"/>
    <w:rsid w:val="4E2621B4"/>
    <w:rsid w:val="4EC94F4F"/>
    <w:rsid w:val="4F5BACF4"/>
    <w:rsid w:val="501C5B91"/>
    <w:rsid w:val="5071ED09"/>
    <w:rsid w:val="50D4F6A2"/>
    <w:rsid w:val="51C6A4E0"/>
    <w:rsid w:val="52AA55FD"/>
    <w:rsid w:val="53131FDB"/>
    <w:rsid w:val="546DF55C"/>
    <w:rsid w:val="547FAFC5"/>
    <w:rsid w:val="5596162A"/>
    <w:rsid w:val="56006CD9"/>
    <w:rsid w:val="5606B85A"/>
    <w:rsid w:val="57A5961E"/>
    <w:rsid w:val="581DF195"/>
    <w:rsid w:val="58608825"/>
    <w:rsid w:val="587C66EE"/>
    <w:rsid w:val="59132EC2"/>
    <w:rsid w:val="59A88683"/>
    <w:rsid w:val="59B447C4"/>
    <w:rsid w:val="59C10514"/>
    <w:rsid w:val="59D9A58B"/>
    <w:rsid w:val="5A78C9F5"/>
    <w:rsid w:val="5ACA6D46"/>
    <w:rsid w:val="5BE72C37"/>
    <w:rsid w:val="5C2113EA"/>
    <w:rsid w:val="5DA6606A"/>
    <w:rsid w:val="5DE0E0B9"/>
    <w:rsid w:val="5DEE0BD6"/>
    <w:rsid w:val="5E09C5DE"/>
    <w:rsid w:val="5EEC4072"/>
    <w:rsid w:val="5F1E5792"/>
    <w:rsid w:val="5F4C4E4C"/>
    <w:rsid w:val="601ADE28"/>
    <w:rsid w:val="61941FDB"/>
    <w:rsid w:val="61A25100"/>
    <w:rsid w:val="61E7ED2E"/>
    <w:rsid w:val="624E1197"/>
    <w:rsid w:val="634730DC"/>
    <w:rsid w:val="63B70BDD"/>
    <w:rsid w:val="63BDF09B"/>
    <w:rsid w:val="64B37488"/>
    <w:rsid w:val="65D60DBB"/>
    <w:rsid w:val="65DACB5A"/>
    <w:rsid w:val="664F44E9"/>
    <w:rsid w:val="6651301D"/>
    <w:rsid w:val="68C6B848"/>
    <w:rsid w:val="6906DE80"/>
    <w:rsid w:val="692C0C46"/>
    <w:rsid w:val="6A86C0A4"/>
    <w:rsid w:val="6A9AF56D"/>
    <w:rsid w:val="6BAA954B"/>
    <w:rsid w:val="6BB1DA0D"/>
    <w:rsid w:val="6CF407F2"/>
    <w:rsid w:val="6D82FC27"/>
    <w:rsid w:val="6E20C439"/>
    <w:rsid w:val="6F284A72"/>
    <w:rsid w:val="6FC415A0"/>
    <w:rsid w:val="70016EB0"/>
    <w:rsid w:val="714924BA"/>
    <w:rsid w:val="7170AC9F"/>
    <w:rsid w:val="7302B401"/>
    <w:rsid w:val="73149F94"/>
    <w:rsid w:val="731F9FC5"/>
    <w:rsid w:val="734DAFB8"/>
    <w:rsid w:val="73682178"/>
    <w:rsid w:val="75801E10"/>
    <w:rsid w:val="761B9209"/>
    <w:rsid w:val="788B146F"/>
    <w:rsid w:val="78DCCFC9"/>
    <w:rsid w:val="78EEEA19"/>
    <w:rsid w:val="7A354C6E"/>
    <w:rsid w:val="7A8ABA7A"/>
    <w:rsid w:val="7B279EFF"/>
    <w:rsid w:val="7B68AF0F"/>
    <w:rsid w:val="7B8E5DB0"/>
    <w:rsid w:val="7C14708B"/>
    <w:rsid w:val="7C1EC096"/>
    <w:rsid w:val="7C43654D"/>
    <w:rsid w:val="7C633098"/>
    <w:rsid w:val="7D395EE5"/>
    <w:rsid w:val="7FFC86A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C114A"/>
  <w15:docId w15:val="{9D5D43EF-3703-49C0-B441-E2CC6A7E1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2,H&amp;P List Paragraph,Saistīto dokumentu saraksts,Syle 1,List Paragraph1,Numurets,PPS_Bullet,Strip,Colorful List - Accent 12,Normal bullet 2,Bullet list,Virsraksti,Colorful List - Accent 11,list paragraph,h&amp;p list paragraph,syle 1,Dot pt"/>
    <w:basedOn w:val="Normal"/>
    <w:link w:val="ListParagraphChar"/>
    <w:uiPriority w:val="34"/>
    <w:qFormat/>
    <w:rsid w:val="0052696C"/>
    <w:pPr>
      <w:ind w:left="720"/>
      <w:contextualSpacing/>
    </w:pPr>
  </w:style>
  <w:style w:type="character" w:customStyle="1" w:styleId="ListParagraphChar">
    <w:name w:val="List Paragraph Char"/>
    <w:aliases w:val="2 Char,H&amp;P List Paragraph Char,Saistīto dokumentu saraksts Char,Syle 1 Char,List Paragraph1 Char,Numurets Char,PPS_Bullet Char,Strip Char,Colorful List - Accent 12 Char,Normal bullet 2 Char,Bullet list Char,Virsraksti Char"/>
    <w:link w:val="ListParagraph"/>
    <w:qFormat/>
    <w:locked/>
    <w:rsid w:val="00611A8D"/>
  </w:style>
  <w:style w:type="table" w:customStyle="1" w:styleId="DPABWtablestyle">
    <w:name w:val="DPA BW table style"/>
    <w:basedOn w:val="TableNormal"/>
    <w:uiPriority w:val="46"/>
    <w:rsid w:val="008956AB"/>
    <w:pPr>
      <w:spacing w:after="120" w:line="240" w:lineRule="auto"/>
    </w:pPr>
    <w:rPr>
      <w:rFonts w:ascii="Arial" w:hAnsi="Arial"/>
      <w:kern w:val="0"/>
      <w:sz w:val="20"/>
      <w:lang w:val="en-GB"/>
      <w14:ligatures w14:val="none"/>
    </w:rPr>
    <w:tblPr>
      <w:tblStyleRowBandSize w:val="1"/>
      <w:tblStyleColBandSize w:val="1"/>
      <w:jc w:val="cente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28" w:type="dxa"/>
        <w:bottom w:w="28" w:type="dxa"/>
      </w:tblCellMar>
    </w:tblPr>
    <w:trPr>
      <w:cantSplit/>
      <w:jc w:val="center"/>
    </w:trPr>
    <w:tblStylePr w:type="firstRow">
      <w:pPr>
        <w:jc w:val="center"/>
      </w:pPr>
      <w:rPr>
        <w:rFonts w:ascii="Arial" w:hAnsi="Arial"/>
        <w:b/>
        <w:bCs/>
        <w:color w:val="FFFFFF" w:themeColor="background1"/>
        <w:sz w:val="22"/>
      </w:rPr>
      <w:tblPr/>
      <w:tcPr>
        <w:shd w:val="clear" w:color="auto" w:fill="7F7F7F" w:themeFill="text1" w:themeFillTint="80"/>
      </w:tcPr>
    </w:tblStylePr>
    <w:tblStylePr w:type="lastRow">
      <w:rPr>
        <w:b/>
        <w:bCs/>
      </w:rPr>
      <w:tblPr/>
      <w:tcPr>
        <w:tcBorders>
          <w:top w:val="double" w:sz="2" w:space="0" w:color="8EAADB" w:themeColor="accent1" w:themeTint="99"/>
        </w:tcBorders>
      </w:tcPr>
    </w:tblStylePr>
    <w:tblStylePr w:type="firstCol">
      <w:rPr>
        <w:b w:val="0"/>
        <w:bCs/>
      </w:rPr>
    </w:tblStylePr>
    <w:tblStylePr w:type="lastCol">
      <w:rPr>
        <w:b w:val="0"/>
        <w:bCs/>
      </w:rPr>
      <w:tblPr>
        <w:jc w:val="center"/>
      </w:tblPr>
      <w:trPr>
        <w:cantSplit w:val="0"/>
        <w:jc w:val="center"/>
      </w:trPr>
    </w:tblStylePr>
  </w:style>
  <w:style w:type="paragraph" w:customStyle="1" w:styleId="Tabletext">
    <w:name w:val="Table text"/>
    <w:basedOn w:val="Normal"/>
    <w:link w:val="TabletextChar"/>
    <w:qFormat/>
    <w:rsid w:val="008956AB"/>
    <w:pPr>
      <w:spacing w:before="60" w:after="60" w:line="240" w:lineRule="auto"/>
      <w:contextualSpacing/>
    </w:pPr>
    <w:rPr>
      <w:rFonts w:ascii="Arial" w:hAnsi="Arial"/>
      <w:kern w:val="0"/>
      <w:sz w:val="18"/>
      <w:lang w:val="en-GB"/>
      <w14:ligatures w14:val="none"/>
    </w:rPr>
  </w:style>
  <w:style w:type="character" w:customStyle="1" w:styleId="TabletextChar">
    <w:name w:val="Table text Char"/>
    <w:basedOn w:val="DefaultParagraphFont"/>
    <w:link w:val="Tabletext"/>
    <w:rsid w:val="008956AB"/>
    <w:rPr>
      <w:rFonts w:ascii="Arial" w:hAnsi="Arial"/>
      <w:kern w:val="0"/>
      <w:sz w:val="18"/>
      <w:lang w:val="en-GB"/>
      <w14:ligatures w14:val="none"/>
    </w:rPr>
  </w:style>
  <w:style w:type="character" w:styleId="Hyperlink">
    <w:name w:val="Hyperlink"/>
    <w:basedOn w:val="DefaultParagraphFont"/>
    <w:uiPriority w:val="99"/>
    <w:unhideWhenUsed/>
    <w:rsid w:val="001A79F3"/>
    <w:rPr>
      <w:color w:val="0563C1" w:themeColor="hyperlink"/>
      <w:u w:val="single"/>
    </w:rPr>
  </w:style>
  <w:style w:type="character" w:styleId="UnresolvedMention">
    <w:name w:val="Unresolved Mention"/>
    <w:basedOn w:val="DefaultParagraphFont"/>
    <w:uiPriority w:val="99"/>
    <w:semiHidden/>
    <w:unhideWhenUsed/>
    <w:rsid w:val="001A79F3"/>
    <w:rPr>
      <w:color w:val="605E5C"/>
      <w:shd w:val="clear" w:color="auto" w:fill="E1DFDD"/>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F0335"/>
    <w:pPr>
      <w:spacing w:after="0" w:line="240" w:lineRule="auto"/>
    </w:pPr>
  </w:style>
  <w:style w:type="paragraph" w:styleId="CommentSubject">
    <w:name w:val="annotation subject"/>
    <w:basedOn w:val="CommentText"/>
    <w:next w:val="CommentText"/>
    <w:link w:val="CommentSubjectChar"/>
    <w:uiPriority w:val="99"/>
    <w:semiHidden/>
    <w:unhideWhenUsed/>
    <w:rsid w:val="006D5743"/>
    <w:rPr>
      <w:b/>
      <w:bCs/>
    </w:rPr>
  </w:style>
  <w:style w:type="character" w:customStyle="1" w:styleId="CommentSubjectChar">
    <w:name w:val="Comment Subject Char"/>
    <w:basedOn w:val="CommentTextChar"/>
    <w:link w:val="CommentSubject"/>
    <w:uiPriority w:val="99"/>
    <w:semiHidden/>
    <w:rsid w:val="006D5743"/>
    <w:rPr>
      <w:b/>
      <w:bCs/>
      <w:sz w:val="20"/>
      <w:szCs w:val="20"/>
    </w:rPr>
  </w:style>
  <w:style w:type="table" w:styleId="TableGrid">
    <w:name w:val="Table Grid"/>
    <w:basedOn w:val="TableNormal"/>
    <w:uiPriority w:val="39"/>
    <w:rsid w:val="00F106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4E0D1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0D1D"/>
    <w:rPr>
      <w:sz w:val="20"/>
      <w:szCs w:val="20"/>
    </w:rPr>
  </w:style>
  <w:style w:type="character" w:styleId="FootnoteReference">
    <w:name w:val="footnote reference"/>
    <w:basedOn w:val="DefaultParagraphFont"/>
    <w:uiPriority w:val="99"/>
    <w:semiHidden/>
    <w:unhideWhenUsed/>
    <w:rsid w:val="004E0D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21471">
      <w:bodyDiv w:val="1"/>
      <w:marLeft w:val="0"/>
      <w:marRight w:val="0"/>
      <w:marTop w:val="0"/>
      <w:marBottom w:val="0"/>
      <w:divBdr>
        <w:top w:val="none" w:sz="0" w:space="0" w:color="auto"/>
        <w:left w:val="none" w:sz="0" w:space="0" w:color="auto"/>
        <w:bottom w:val="none" w:sz="0" w:space="0" w:color="auto"/>
        <w:right w:val="none" w:sz="0" w:space="0" w:color="auto"/>
      </w:divBdr>
    </w:div>
    <w:div w:id="257181081">
      <w:bodyDiv w:val="1"/>
      <w:marLeft w:val="0"/>
      <w:marRight w:val="0"/>
      <w:marTop w:val="0"/>
      <w:marBottom w:val="0"/>
      <w:divBdr>
        <w:top w:val="none" w:sz="0" w:space="0" w:color="auto"/>
        <w:left w:val="none" w:sz="0" w:space="0" w:color="auto"/>
        <w:bottom w:val="none" w:sz="0" w:space="0" w:color="auto"/>
        <w:right w:val="none" w:sz="0" w:space="0" w:color="auto"/>
      </w:divBdr>
    </w:div>
    <w:div w:id="548809804">
      <w:bodyDiv w:val="1"/>
      <w:marLeft w:val="0"/>
      <w:marRight w:val="0"/>
      <w:marTop w:val="0"/>
      <w:marBottom w:val="0"/>
      <w:divBdr>
        <w:top w:val="none" w:sz="0" w:space="0" w:color="auto"/>
        <w:left w:val="none" w:sz="0" w:space="0" w:color="auto"/>
        <w:bottom w:val="none" w:sz="0" w:space="0" w:color="auto"/>
        <w:right w:val="none" w:sz="0" w:space="0" w:color="auto"/>
      </w:divBdr>
    </w:div>
    <w:div w:id="744648945">
      <w:bodyDiv w:val="1"/>
      <w:marLeft w:val="0"/>
      <w:marRight w:val="0"/>
      <w:marTop w:val="0"/>
      <w:marBottom w:val="0"/>
      <w:divBdr>
        <w:top w:val="none" w:sz="0" w:space="0" w:color="auto"/>
        <w:left w:val="none" w:sz="0" w:space="0" w:color="auto"/>
        <w:bottom w:val="none" w:sz="0" w:space="0" w:color="auto"/>
        <w:right w:val="none" w:sz="0" w:space="0" w:color="auto"/>
      </w:divBdr>
    </w:div>
    <w:div w:id="785585427">
      <w:bodyDiv w:val="1"/>
      <w:marLeft w:val="0"/>
      <w:marRight w:val="0"/>
      <w:marTop w:val="0"/>
      <w:marBottom w:val="0"/>
      <w:divBdr>
        <w:top w:val="none" w:sz="0" w:space="0" w:color="auto"/>
        <w:left w:val="none" w:sz="0" w:space="0" w:color="auto"/>
        <w:bottom w:val="none" w:sz="0" w:space="0" w:color="auto"/>
        <w:right w:val="none" w:sz="0" w:space="0" w:color="auto"/>
      </w:divBdr>
    </w:div>
    <w:div w:id="788360147">
      <w:bodyDiv w:val="1"/>
      <w:marLeft w:val="0"/>
      <w:marRight w:val="0"/>
      <w:marTop w:val="0"/>
      <w:marBottom w:val="0"/>
      <w:divBdr>
        <w:top w:val="none" w:sz="0" w:space="0" w:color="auto"/>
        <w:left w:val="none" w:sz="0" w:space="0" w:color="auto"/>
        <w:bottom w:val="none" w:sz="0" w:space="0" w:color="auto"/>
        <w:right w:val="none" w:sz="0" w:space="0" w:color="auto"/>
      </w:divBdr>
    </w:div>
    <w:div w:id="838034284">
      <w:bodyDiv w:val="1"/>
      <w:marLeft w:val="0"/>
      <w:marRight w:val="0"/>
      <w:marTop w:val="0"/>
      <w:marBottom w:val="0"/>
      <w:divBdr>
        <w:top w:val="none" w:sz="0" w:space="0" w:color="auto"/>
        <w:left w:val="none" w:sz="0" w:space="0" w:color="auto"/>
        <w:bottom w:val="none" w:sz="0" w:space="0" w:color="auto"/>
        <w:right w:val="none" w:sz="0" w:space="0" w:color="auto"/>
      </w:divBdr>
    </w:div>
    <w:div w:id="867374499">
      <w:bodyDiv w:val="1"/>
      <w:marLeft w:val="0"/>
      <w:marRight w:val="0"/>
      <w:marTop w:val="0"/>
      <w:marBottom w:val="0"/>
      <w:divBdr>
        <w:top w:val="none" w:sz="0" w:space="0" w:color="auto"/>
        <w:left w:val="none" w:sz="0" w:space="0" w:color="auto"/>
        <w:bottom w:val="none" w:sz="0" w:space="0" w:color="auto"/>
        <w:right w:val="none" w:sz="0" w:space="0" w:color="auto"/>
      </w:divBdr>
    </w:div>
    <w:div w:id="1229070183">
      <w:bodyDiv w:val="1"/>
      <w:marLeft w:val="0"/>
      <w:marRight w:val="0"/>
      <w:marTop w:val="0"/>
      <w:marBottom w:val="0"/>
      <w:divBdr>
        <w:top w:val="none" w:sz="0" w:space="0" w:color="auto"/>
        <w:left w:val="none" w:sz="0" w:space="0" w:color="auto"/>
        <w:bottom w:val="none" w:sz="0" w:space="0" w:color="auto"/>
        <w:right w:val="none" w:sz="0" w:space="0" w:color="auto"/>
      </w:divBdr>
    </w:div>
    <w:div w:id="1276013851">
      <w:bodyDiv w:val="1"/>
      <w:marLeft w:val="0"/>
      <w:marRight w:val="0"/>
      <w:marTop w:val="0"/>
      <w:marBottom w:val="0"/>
      <w:divBdr>
        <w:top w:val="none" w:sz="0" w:space="0" w:color="auto"/>
        <w:left w:val="none" w:sz="0" w:space="0" w:color="auto"/>
        <w:bottom w:val="none" w:sz="0" w:space="0" w:color="auto"/>
        <w:right w:val="none" w:sz="0" w:space="0" w:color="auto"/>
      </w:divBdr>
      <w:divsChild>
        <w:div w:id="1680691017">
          <w:marLeft w:val="0"/>
          <w:marRight w:val="0"/>
          <w:marTop w:val="480"/>
          <w:marBottom w:val="240"/>
          <w:divBdr>
            <w:top w:val="none" w:sz="0" w:space="0" w:color="auto"/>
            <w:left w:val="none" w:sz="0" w:space="0" w:color="auto"/>
            <w:bottom w:val="none" w:sz="0" w:space="0" w:color="auto"/>
            <w:right w:val="none" w:sz="0" w:space="0" w:color="auto"/>
          </w:divBdr>
        </w:div>
        <w:div w:id="1036465064">
          <w:marLeft w:val="0"/>
          <w:marRight w:val="0"/>
          <w:marTop w:val="0"/>
          <w:marBottom w:val="567"/>
          <w:divBdr>
            <w:top w:val="none" w:sz="0" w:space="0" w:color="auto"/>
            <w:left w:val="none" w:sz="0" w:space="0" w:color="auto"/>
            <w:bottom w:val="none" w:sz="0" w:space="0" w:color="auto"/>
            <w:right w:val="none" w:sz="0" w:space="0" w:color="auto"/>
          </w:divBdr>
        </w:div>
      </w:divsChild>
    </w:div>
    <w:div w:id="1346711015">
      <w:bodyDiv w:val="1"/>
      <w:marLeft w:val="0"/>
      <w:marRight w:val="0"/>
      <w:marTop w:val="0"/>
      <w:marBottom w:val="0"/>
      <w:divBdr>
        <w:top w:val="none" w:sz="0" w:space="0" w:color="auto"/>
        <w:left w:val="none" w:sz="0" w:space="0" w:color="auto"/>
        <w:bottom w:val="none" w:sz="0" w:space="0" w:color="auto"/>
        <w:right w:val="none" w:sz="0" w:space="0" w:color="auto"/>
      </w:divBdr>
    </w:div>
    <w:div w:id="1778333612">
      <w:bodyDiv w:val="1"/>
      <w:marLeft w:val="0"/>
      <w:marRight w:val="0"/>
      <w:marTop w:val="0"/>
      <w:marBottom w:val="0"/>
      <w:divBdr>
        <w:top w:val="none" w:sz="0" w:space="0" w:color="auto"/>
        <w:left w:val="none" w:sz="0" w:space="0" w:color="auto"/>
        <w:bottom w:val="none" w:sz="0" w:space="0" w:color="auto"/>
        <w:right w:val="none" w:sz="0" w:space="0" w:color="auto"/>
      </w:divBdr>
    </w:div>
    <w:div w:id="1796025966">
      <w:bodyDiv w:val="1"/>
      <w:marLeft w:val="0"/>
      <w:marRight w:val="0"/>
      <w:marTop w:val="0"/>
      <w:marBottom w:val="0"/>
      <w:divBdr>
        <w:top w:val="none" w:sz="0" w:space="0" w:color="auto"/>
        <w:left w:val="none" w:sz="0" w:space="0" w:color="auto"/>
        <w:bottom w:val="none" w:sz="0" w:space="0" w:color="auto"/>
        <w:right w:val="none" w:sz="0" w:space="0" w:color="auto"/>
      </w:divBdr>
    </w:div>
    <w:div w:id="1836217127">
      <w:bodyDiv w:val="1"/>
      <w:marLeft w:val="0"/>
      <w:marRight w:val="0"/>
      <w:marTop w:val="0"/>
      <w:marBottom w:val="0"/>
      <w:divBdr>
        <w:top w:val="none" w:sz="0" w:space="0" w:color="auto"/>
        <w:left w:val="none" w:sz="0" w:space="0" w:color="auto"/>
        <w:bottom w:val="none" w:sz="0" w:space="0" w:color="auto"/>
        <w:right w:val="none" w:sz="0" w:space="0" w:color="auto"/>
      </w:divBdr>
    </w:div>
    <w:div w:id="1851793534">
      <w:bodyDiv w:val="1"/>
      <w:marLeft w:val="0"/>
      <w:marRight w:val="0"/>
      <w:marTop w:val="0"/>
      <w:marBottom w:val="0"/>
      <w:divBdr>
        <w:top w:val="none" w:sz="0" w:space="0" w:color="auto"/>
        <w:left w:val="none" w:sz="0" w:space="0" w:color="auto"/>
        <w:bottom w:val="none" w:sz="0" w:space="0" w:color="auto"/>
        <w:right w:val="none" w:sz="0" w:space="0" w:color="auto"/>
      </w:divBdr>
    </w:div>
    <w:div w:id="1982074109">
      <w:bodyDiv w:val="1"/>
      <w:marLeft w:val="0"/>
      <w:marRight w:val="0"/>
      <w:marTop w:val="0"/>
      <w:marBottom w:val="0"/>
      <w:divBdr>
        <w:top w:val="none" w:sz="0" w:space="0" w:color="auto"/>
        <w:left w:val="none" w:sz="0" w:space="0" w:color="auto"/>
        <w:bottom w:val="none" w:sz="0" w:space="0" w:color="auto"/>
        <w:right w:val="none" w:sz="0" w:space="0" w:color="auto"/>
      </w:divBdr>
    </w:div>
    <w:div w:id="21073785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kumi.lv/ta/id/351106"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s" ma:contentTypeID="0x010100AF87F02E7F3D5E42AF1A21850C1D4C38" ma:contentTypeVersion="8" ma:contentTypeDescription="Izveidot jaunu dokumentu." ma:contentTypeScope="" ma:versionID="a43112dcdf3050ddfce0d047b1c818fd">
  <xsd:schema xmlns:xsd="http://www.w3.org/2001/XMLSchema" xmlns:xs="http://www.w3.org/2001/XMLSchema" xmlns:p="http://schemas.microsoft.com/office/2006/metadata/properties" xmlns:ns2="7c7d1625-f86d-4af5-9535-135197fa01e1" targetNamespace="http://schemas.microsoft.com/office/2006/metadata/properties" ma:root="true" ma:fieldsID="38a3f6c310f55e9fa1f723c2fcc41f21" ns2:_="">
    <xsd:import namespace="7c7d1625-f86d-4af5-9535-135197fa01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7d1625-f86d-4af5-9535-135197fa01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7A9782-53ED-46A9-A571-4D4CC3424A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C850C9-0AD5-43E5-A4DA-6CDD3B9C168A}">
  <ds:schemaRefs>
    <ds:schemaRef ds:uri="http://schemas.openxmlformats.org/officeDocument/2006/bibliography"/>
  </ds:schemaRefs>
</ds:datastoreItem>
</file>

<file path=customXml/itemProps3.xml><?xml version="1.0" encoding="utf-8"?>
<ds:datastoreItem xmlns:ds="http://schemas.openxmlformats.org/officeDocument/2006/customXml" ds:itemID="{90A8B843-7AAE-4DBD-AAD1-F133E8B7D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7d1625-f86d-4af5-9535-135197fa01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7FD517-988E-4509-8A8E-A1FD2ACFF7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17166</Words>
  <Characters>9785</Characters>
  <Application>Microsoft Office Word</Application>
  <DocSecurity>0</DocSecurity>
  <Lines>81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Madara Lange</dc:creator>
  <cp:keywords/>
  <dc:description/>
  <cp:lastModifiedBy>Nataļja Vjatkina</cp:lastModifiedBy>
  <cp:revision>3</cp:revision>
  <dcterms:created xsi:type="dcterms:W3CDTF">2026-04-24T06:11:00Z</dcterms:created>
  <dcterms:modified xsi:type="dcterms:W3CDTF">2026-04-24T06:18:00Z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0x010100AF87F02E7F3D5E42AF1A21850C1D4C38</vt:lpwstr>
  </property>
</Properties>
</file>