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EB31" w14:textId="77777777" w:rsidR="00A653C8" w:rsidRDefault="00A653C8" w:rsidP="00146967">
      <w:pPr>
        <w:ind w:right="372"/>
        <w:rPr>
          <w:i/>
          <w:lang w:val="lv-LV"/>
        </w:rPr>
      </w:pPr>
    </w:p>
    <w:p w14:paraId="6EB70CAC" w14:textId="4C8D8420" w:rsidR="00ED287C" w:rsidRPr="008F56C0" w:rsidRDefault="00ED287C" w:rsidP="00146967">
      <w:pPr>
        <w:ind w:right="372"/>
        <w:rPr>
          <w:i/>
          <w:lang w:val="lv-LV"/>
        </w:rPr>
      </w:pPr>
      <w:r w:rsidRPr="008F56C0">
        <w:rPr>
          <w:i/>
          <w:lang w:val="lv-LV"/>
        </w:rPr>
        <w:t xml:space="preserve">Par </w:t>
      </w:r>
      <w:r w:rsidR="002E5BC5" w:rsidRPr="008F56C0">
        <w:rPr>
          <w:i/>
          <w:lang w:val="lv-LV"/>
        </w:rPr>
        <w:t>iepirkuma procedūras</w:t>
      </w:r>
      <w:r w:rsidRPr="008F56C0">
        <w:rPr>
          <w:i/>
          <w:lang w:val="lv-LV"/>
        </w:rPr>
        <w:t xml:space="preserve"> </w:t>
      </w:r>
    </w:p>
    <w:p w14:paraId="5EEB7D67" w14:textId="5AB38258" w:rsidR="00B701FA" w:rsidRPr="00B701FA" w:rsidRDefault="00B701FA" w:rsidP="00B701FA">
      <w:pPr>
        <w:widowControl w:val="0"/>
        <w:suppressLineNumbers/>
        <w:suppressAutoHyphens/>
        <w:rPr>
          <w:rFonts w:eastAsia="SimSun" w:cs="Lucida Sans"/>
          <w:bCs/>
          <w:i/>
          <w:iCs/>
          <w:kern w:val="2"/>
          <w:lang w:val="lv-LV" w:eastAsia="zh-CN" w:bidi="hi-IN"/>
        </w:rPr>
      </w:pPr>
      <w:r w:rsidRPr="005A0A72">
        <w:rPr>
          <w:rFonts w:eastAsia="SimSun"/>
          <w:bCs/>
          <w:i/>
          <w:iCs/>
          <w:kern w:val="2"/>
          <w:lang w:val="lv-LV" w:eastAsia="zh-CN" w:bidi="hi-IN"/>
        </w:rPr>
        <w:t xml:space="preserve"> </w:t>
      </w:r>
      <w:r w:rsidRPr="00B701FA">
        <w:rPr>
          <w:rFonts w:eastAsia="SimSun"/>
          <w:bCs/>
          <w:i/>
          <w:iCs/>
          <w:kern w:val="2"/>
          <w:lang w:val="lv-LV" w:eastAsia="zh-CN" w:bidi="hi-IN"/>
        </w:rPr>
        <w:t>“</w:t>
      </w:r>
      <w:r w:rsidRPr="00B701FA">
        <w:rPr>
          <w:rFonts w:eastAsia="SimSun" w:cs="Lucida Sans"/>
          <w:bCs/>
          <w:i/>
          <w:iCs/>
          <w:kern w:val="2"/>
          <w:lang w:val="lv-LV" w:eastAsia="zh-CN" w:bidi="hi-IN"/>
        </w:rPr>
        <w:t>Tiesības noslēgt vispārīgo vienošanos par ēku un būvju remontdarbiem”</w:t>
      </w:r>
    </w:p>
    <w:p w14:paraId="01E5FD02" w14:textId="37E5A460" w:rsidR="00ED287C" w:rsidRPr="008F56C0" w:rsidRDefault="00ED287C" w:rsidP="00146967">
      <w:pPr>
        <w:ind w:right="372"/>
        <w:rPr>
          <w:i/>
          <w:lang w:val="lv-LV"/>
        </w:rPr>
      </w:pPr>
      <w:r w:rsidRPr="008F56C0">
        <w:rPr>
          <w:i/>
          <w:lang w:val="lv-LV"/>
        </w:rPr>
        <w:t>(ID Nr.RS/202</w:t>
      </w:r>
      <w:r w:rsidR="00C540E8" w:rsidRPr="008F56C0">
        <w:rPr>
          <w:i/>
          <w:lang w:val="lv-LV"/>
        </w:rPr>
        <w:t>2</w:t>
      </w:r>
      <w:r w:rsidRPr="008F56C0">
        <w:rPr>
          <w:i/>
          <w:lang w:val="lv-LV"/>
        </w:rPr>
        <w:t>/</w:t>
      </w:r>
      <w:r w:rsidR="009950FF" w:rsidRPr="008F56C0">
        <w:rPr>
          <w:i/>
          <w:lang w:val="lv-LV"/>
        </w:rPr>
        <w:t>7</w:t>
      </w:r>
      <w:r w:rsidR="00365370" w:rsidRPr="008F56C0">
        <w:rPr>
          <w:i/>
          <w:lang w:val="lv-LV"/>
        </w:rPr>
        <w:t>7</w:t>
      </w:r>
      <w:r w:rsidRPr="008F56C0">
        <w:rPr>
          <w:i/>
          <w:lang w:val="lv-LV"/>
        </w:rPr>
        <w:t>) nolikuma prasībām</w:t>
      </w:r>
    </w:p>
    <w:p w14:paraId="2E54DD18" w14:textId="77777777" w:rsidR="00A653C8" w:rsidRPr="00ED287C" w:rsidRDefault="00A653C8" w:rsidP="00146967">
      <w:pPr>
        <w:ind w:right="372"/>
        <w:jc w:val="both"/>
        <w:rPr>
          <w:lang w:val="lv-LV"/>
        </w:rPr>
      </w:pPr>
    </w:p>
    <w:p w14:paraId="66FC9AA7" w14:textId="77777777" w:rsidR="00ED287C" w:rsidRPr="00F82DCF" w:rsidRDefault="00ED287C" w:rsidP="00146967">
      <w:pPr>
        <w:ind w:right="372" w:firstLine="426"/>
        <w:jc w:val="both"/>
        <w:rPr>
          <w:lang w:val="lv-LV"/>
        </w:rPr>
      </w:pPr>
      <w:r w:rsidRPr="00811234">
        <w:rPr>
          <w:lang w:val="lv-LV"/>
        </w:rPr>
        <w:t>Rīgas pašvaldības sabiedrības ar ierobežotu atbildību „Rīgas satiksme” Iepirkuma komisija (</w:t>
      </w:r>
      <w:r w:rsidRPr="00F82DCF">
        <w:rPr>
          <w:lang w:val="lv-LV"/>
        </w:rPr>
        <w:t xml:space="preserve">turpmāk – Pasūtītājs) no iespējamā piegādātāja ir saņēmusi vēstuli ar lūgumu sniegt skaidrojumu par nolikumā ietvertajām prasībām. </w:t>
      </w:r>
    </w:p>
    <w:p w14:paraId="03C5E2FF" w14:textId="77777777" w:rsidR="00ED287C" w:rsidRPr="00F82DCF" w:rsidRDefault="00ED287C" w:rsidP="00146967">
      <w:pPr>
        <w:ind w:right="372"/>
        <w:jc w:val="both"/>
        <w:rPr>
          <w:lang w:val="lv-LV"/>
        </w:rPr>
      </w:pPr>
    </w:p>
    <w:p w14:paraId="7CF066A9" w14:textId="6BC5D04A" w:rsidR="00781934" w:rsidRPr="006A61E3" w:rsidRDefault="00C05968" w:rsidP="00146967">
      <w:pPr>
        <w:ind w:right="372"/>
        <w:jc w:val="both"/>
        <w:rPr>
          <w:i/>
          <w:iCs/>
          <w:lang w:val="lv-LV" w:eastAsia="lv-LV"/>
        </w:rPr>
      </w:pPr>
      <w:r w:rsidRPr="006A61E3">
        <w:rPr>
          <w:i/>
          <w:iCs/>
          <w:lang w:val="lv-LV" w:eastAsia="lv-LV"/>
        </w:rPr>
        <w:t>1</w:t>
      </w:r>
      <w:r w:rsidR="00781934" w:rsidRPr="006A61E3">
        <w:rPr>
          <w:i/>
          <w:iCs/>
          <w:lang w:val="lv-LV" w:eastAsia="lv-LV"/>
        </w:rPr>
        <w:t xml:space="preserve">.jautājums: </w:t>
      </w:r>
    </w:p>
    <w:p w14:paraId="722DFBBD" w14:textId="422AE5A6" w:rsidR="00B41FC2" w:rsidRPr="006A61E3" w:rsidRDefault="00B41FC2" w:rsidP="006A61E3">
      <w:pPr>
        <w:ind w:right="372"/>
        <w:jc w:val="both"/>
      </w:pPr>
      <w:proofErr w:type="spellStart"/>
      <w:r w:rsidRPr="006A61E3">
        <w:t>Lūdzam</w:t>
      </w:r>
      <w:proofErr w:type="spellEnd"/>
      <w:r w:rsidRPr="006A61E3">
        <w:t xml:space="preserve"> </w:t>
      </w:r>
      <w:proofErr w:type="spellStart"/>
      <w:r w:rsidRPr="006A61E3">
        <w:t>pievienot</w:t>
      </w:r>
      <w:proofErr w:type="spellEnd"/>
      <w:r w:rsidRPr="006A61E3">
        <w:t xml:space="preserve"> </w:t>
      </w:r>
      <w:proofErr w:type="spellStart"/>
      <w:r w:rsidRPr="006A61E3">
        <w:t>izstrādātu</w:t>
      </w:r>
      <w:proofErr w:type="spellEnd"/>
      <w:r w:rsidRPr="006A61E3">
        <w:t xml:space="preserve"> </w:t>
      </w:r>
      <w:proofErr w:type="spellStart"/>
      <w:r w:rsidRPr="006A61E3">
        <w:t>būvprojektu</w:t>
      </w:r>
      <w:proofErr w:type="spellEnd"/>
      <w:r w:rsidRPr="006A61E3">
        <w:t xml:space="preserve"> un/</w:t>
      </w:r>
      <w:proofErr w:type="spellStart"/>
      <w:r w:rsidRPr="006A61E3">
        <w:t>vai</w:t>
      </w:r>
      <w:proofErr w:type="spellEnd"/>
      <w:r w:rsidRPr="006A61E3">
        <w:t xml:space="preserve"> </w:t>
      </w:r>
      <w:proofErr w:type="spellStart"/>
      <w:r w:rsidRPr="006A61E3">
        <w:t>ēku</w:t>
      </w:r>
      <w:proofErr w:type="spellEnd"/>
      <w:r w:rsidRPr="006A61E3">
        <w:t xml:space="preserve"> </w:t>
      </w:r>
      <w:proofErr w:type="spellStart"/>
      <w:r w:rsidRPr="006A61E3">
        <w:t>plānus</w:t>
      </w:r>
      <w:proofErr w:type="spellEnd"/>
      <w:r w:rsidRPr="006A61E3">
        <w:t xml:space="preserve"> </w:t>
      </w:r>
      <w:proofErr w:type="spellStart"/>
      <w:r w:rsidRPr="006A61E3">
        <w:t>kur</w:t>
      </w:r>
      <w:proofErr w:type="spellEnd"/>
      <w:r w:rsidRPr="006A61E3">
        <w:t xml:space="preserve"> </w:t>
      </w:r>
      <w:proofErr w:type="spellStart"/>
      <w:r w:rsidRPr="006A61E3">
        <w:t>iespējams</w:t>
      </w:r>
      <w:proofErr w:type="spellEnd"/>
      <w:r w:rsidRPr="006A61E3">
        <w:t xml:space="preserve"> </w:t>
      </w:r>
      <w:proofErr w:type="spellStart"/>
      <w:r w:rsidRPr="006A61E3">
        <w:t>redzēt</w:t>
      </w:r>
      <w:proofErr w:type="spellEnd"/>
      <w:r w:rsidRPr="006A61E3">
        <w:t xml:space="preserve"> </w:t>
      </w:r>
      <w:proofErr w:type="spellStart"/>
      <w:r w:rsidRPr="006A61E3">
        <w:t>ēku</w:t>
      </w:r>
      <w:proofErr w:type="spellEnd"/>
      <w:r w:rsidRPr="006A61E3">
        <w:t xml:space="preserve"> </w:t>
      </w:r>
      <w:proofErr w:type="spellStart"/>
      <w:r w:rsidRPr="006A61E3">
        <w:t>telpu</w:t>
      </w:r>
      <w:proofErr w:type="spellEnd"/>
      <w:r w:rsidRPr="006A61E3">
        <w:t xml:space="preserve"> </w:t>
      </w:r>
      <w:proofErr w:type="spellStart"/>
      <w:r w:rsidRPr="006A61E3">
        <w:t>raksturojošos</w:t>
      </w:r>
      <w:proofErr w:type="spellEnd"/>
      <w:r w:rsidRPr="006A61E3">
        <w:t xml:space="preserve"> </w:t>
      </w:r>
      <w:proofErr w:type="spellStart"/>
      <w:r w:rsidRPr="006A61E3">
        <w:t>izmērus</w:t>
      </w:r>
      <w:proofErr w:type="spellEnd"/>
      <w:r w:rsidRPr="006A61E3">
        <w:t xml:space="preserve">, </w:t>
      </w:r>
      <w:proofErr w:type="spellStart"/>
      <w:r w:rsidRPr="006A61E3">
        <w:t>lai</w:t>
      </w:r>
      <w:proofErr w:type="spellEnd"/>
      <w:r w:rsidRPr="006A61E3">
        <w:t xml:space="preserve"> </w:t>
      </w:r>
      <w:proofErr w:type="spellStart"/>
      <w:r w:rsidRPr="006A61E3">
        <w:t>būtu</w:t>
      </w:r>
      <w:proofErr w:type="spellEnd"/>
      <w:r w:rsidRPr="006A61E3">
        <w:t xml:space="preserve"> </w:t>
      </w:r>
      <w:proofErr w:type="spellStart"/>
      <w:r w:rsidRPr="006A61E3">
        <w:t>iespēja</w:t>
      </w:r>
      <w:proofErr w:type="spellEnd"/>
      <w:r w:rsidRPr="006A61E3">
        <w:t xml:space="preserve"> </w:t>
      </w:r>
      <w:proofErr w:type="spellStart"/>
      <w:r w:rsidRPr="006A61E3">
        <w:t>sastādīt</w:t>
      </w:r>
      <w:proofErr w:type="spellEnd"/>
      <w:r w:rsidRPr="006A61E3">
        <w:t xml:space="preserve"> </w:t>
      </w:r>
      <w:proofErr w:type="spellStart"/>
      <w:r w:rsidRPr="006A61E3">
        <w:t>atbilstošu</w:t>
      </w:r>
      <w:proofErr w:type="spellEnd"/>
      <w:r w:rsidRPr="006A61E3">
        <w:t xml:space="preserve"> un </w:t>
      </w:r>
      <w:proofErr w:type="spellStart"/>
      <w:r w:rsidRPr="006A61E3">
        <w:t>konkurētspējīgu</w:t>
      </w:r>
      <w:proofErr w:type="spellEnd"/>
      <w:r w:rsidRPr="006A61E3">
        <w:t xml:space="preserve"> </w:t>
      </w:r>
      <w:proofErr w:type="spellStart"/>
      <w:r w:rsidRPr="006A61E3">
        <w:t>piedāvājumu</w:t>
      </w:r>
      <w:proofErr w:type="spellEnd"/>
      <w:r w:rsidRPr="006A61E3">
        <w:t>.</w:t>
      </w:r>
    </w:p>
    <w:p w14:paraId="02B8DC16" w14:textId="08DFF61D" w:rsidR="00B41FC2" w:rsidRPr="006A61E3" w:rsidRDefault="00B41FC2" w:rsidP="00B41FC2">
      <w:pPr>
        <w:jc w:val="both"/>
      </w:pPr>
    </w:p>
    <w:p w14:paraId="019ABD30" w14:textId="77777777" w:rsidR="004C44D0" w:rsidRDefault="006A61E3" w:rsidP="006A61E3">
      <w:pPr>
        <w:ind w:right="372"/>
        <w:contextualSpacing/>
        <w:jc w:val="both"/>
        <w:rPr>
          <w:lang w:val="lv-LV" w:eastAsia="lv-LV"/>
        </w:rPr>
      </w:pPr>
      <w:r w:rsidRPr="00AB6B25">
        <w:rPr>
          <w:lang w:val="lv-LV" w:eastAsia="lv-LV"/>
        </w:rPr>
        <w:t xml:space="preserve">Atbilde: </w:t>
      </w:r>
    </w:p>
    <w:p w14:paraId="2FA36624" w14:textId="28588B4B" w:rsidR="006A61E3" w:rsidRPr="00317FA2" w:rsidRDefault="004C44D0" w:rsidP="006A61E3">
      <w:pPr>
        <w:ind w:right="372"/>
        <w:contextualSpacing/>
        <w:jc w:val="both"/>
        <w:rPr>
          <w:rFonts w:eastAsiaTheme="minorHAnsi"/>
          <w:color w:val="0563C1" w:themeColor="hyperlink"/>
          <w:u w:val="single"/>
          <w:lang w:val="lv-LV"/>
        </w:rPr>
      </w:pPr>
      <w:r>
        <w:rPr>
          <w:lang w:val="lv-LV" w:eastAsia="lv-LV"/>
        </w:rPr>
        <w:t>I</w:t>
      </w:r>
      <w:r w:rsidR="006A61E3" w:rsidRPr="00AB6B25">
        <w:rPr>
          <w:lang w:val="lv-LV" w:eastAsia="lv-LV"/>
        </w:rPr>
        <w:t xml:space="preserve">nformējam, ka </w:t>
      </w:r>
      <w:r w:rsidR="001572D4" w:rsidRPr="00AB6B25">
        <w:rPr>
          <w:lang w:val="lv-LV" w:eastAsia="lv-LV"/>
        </w:rPr>
        <w:t xml:space="preserve">piedāvājuma ir sagatavojami pamatojoties uz </w:t>
      </w:r>
      <w:r w:rsidR="00AB6B25" w:rsidRPr="00AB6B25">
        <w:rPr>
          <w:lang w:val="lv-LV" w:eastAsia="lv-LV"/>
        </w:rPr>
        <w:t>nolikumu un tam pievienoto dokumentāciju. Papildus norādām, ka</w:t>
      </w:r>
      <w:r w:rsidR="00AB6B25">
        <w:rPr>
          <w:lang w:eastAsia="lv-LV"/>
        </w:rPr>
        <w:t xml:space="preserve"> </w:t>
      </w:r>
      <w:r w:rsidR="006A61E3" w:rsidRPr="00AB4D49">
        <w:rPr>
          <w:lang w:val="lv-LV" w:eastAsia="lv-LV"/>
        </w:rPr>
        <w:t xml:space="preserve">saskaņā ar nolikuma 8.2. punktu </w:t>
      </w:r>
      <w:r w:rsidR="006A61E3" w:rsidRPr="00AB4D49">
        <w:rPr>
          <w:rFonts w:eastAsiaTheme="minorHAnsi"/>
          <w:lang w:val="lv-LV"/>
        </w:rPr>
        <w:t>papildu informāciju par sākotnēji</w:t>
      </w:r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iekļautajiem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būvdarbiem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būvobjektā</w:t>
      </w:r>
      <w:proofErr w:type="spellEnd"/>
      <w:r w:rsidR="006A61E3" w:rsidRPr="00554F22">
        <w:rPr>
          <w:rFonts w:eastAsiaTheme="minorHAnsi"/>
        </w:rPr>
        <w:t xml:space="preserve"> “</w:t>
      </w:r>
      <w:proofErr w:type="spellStart"/>
      <w:r w:rsidR="006A61E3" w:rsidRPr="00554F22">
        <w:rPr>
          <w:rFonts w:eastAsiaTheme="minorHAnsi"/>
        </w:rPr>
        <w:t>Administratīvās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ēkas</w:t>
      </w:r>
      <w:proofErr w:type="spellEnd"/>
      <w:r w:rsidR="006A61E3" w:rsidRPr="00554F22">
        <w:rPr>
          <w:rFonts w:eastAsiaTheme="minorHAnsi"/>
        </w:rPr>
        <w:t xml:space="preserve"> 1. </w:t>
      </w:r>
      <w:proofErr w:type="spellStart"/>
      <w:r w:rsidR="006A61E3" w:rsidRPr="00554F22">
        <w:rPr>
          <w:rFonts w:eastAsiaTheme="minorHAnsi"/>
        </w:rPr>
        <w:t>stāva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telpu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remonts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Vienības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gatvē</w:t>
      </w:r>
      <w:proofErr w:type="spellEnd"/>
      <w:r w:rsidR="006A61E3" w:rsidRPr="00554F22">
        <w:rPr>
          <w:rFonts w:eastAsiaTheme="minorHAnsi"/>
        </w:rPr>
        <w:t xml:space="preserve"> 16, </w:t>
      </w:r>
      <w:proofErr w:type="spellStart"/>
      <w:r w:rsidR="006A61E3" w:rsidRPr="00554F22">
        <w:rPr>
          <w:rFonts w:eastAsiaTheme="minorHAnsi"/>
        </w:rPr>
        <w:t>Rīgā</w:t>
      </w:r>
      <w:proofErr w:type="spellEnd"/>
      <w:r w:rsidR="006A61E3" w:rsidRPr="00554F22">
        <w:rPr>
          <w:rFonts w:eastAsiaTheme="minorHAnsi"/>
        </w:rPr>
        <w:t xml:space="preserve">” un </w:t>
      </w:r>
      <w:proofErr w:type="spellStart"/>
      <w:r w:rsidR="006A61E3" w:rsidRPr="00554F22">
        <w:rPr>
          <w:rFonts w:eastAsiaTheme="minorHAnsi"/>
        </w:rPr>
        <w:t>būvobjektā</w:t>
      </w:r>
      <w:proofErr w:type="spellEnd"/>
      <w:r w:rsidR="006A61E3" w:rsidRPr="00554F22">
        <w:rPr>
          <w:rFonts w:eastAsiaTheme="minorHAnsi"/>
        </w:rPr>
        <w:t xml:space="preserve"> “</w:t>
      </w:r>
      <w:proofErr w:type="spellStart"/>
      <w:r w:rsidR="006A61E3" w:rsidRPr="00554F22">
        <w:rPr>
          <w:rFonts w:eastAsiaTheme="minorHAnsi"/>
        </w:rPr>
        <w:t>Nojumes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remonts</w:t>
      </w:r>
      <w:proofErr w:type="spellEnd"/>
      <w:r w:rsidR="006A61E3" w:rsidRPr="00554F22">
        <w:rPr>
          <w:rFonts w:eastAsiaTheme="minorHAnsi"/>
        </w:rPr>
        <w:t xml:space="preserve"> 1TP </w:t>
      </w:r>
      <w:proofErr w:type="spellStart"/>
      <w:r w:rsidR="006A61E3" w:rsidRPr="00554F22">
        <w:rPr>
          <w:rFonts w:eastAsiaTheme="minorHAnsi"/>
        </w:rPr>
        <w:t>Ganību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dambī</w:t>
      </w:r>
      <w:proofErr w:type="spellEnd"/>
      <w:r w:rsidR="006A61E3" w:rsidRPr="00554F22">
        <w:rPr>
          <w:rFonts w:eastAsiaTheme="minorHAnsi"/>
        </w:rPr>
        <w:t xml:space="preserve"> 32, </w:t>
      </w:r>
      <w:proofErr w:type="spellStart"/>
      <w:r w:rsidR="006A61E3" w:rsidRPr="00554F22">
        <w:rPr>
          <w:rFonts w:eastAsiaTheme="minorHAnsi"/>
        </w:rPr>
        <w:t>Rīga</w:t>
      </w:r>
      <w:proofErr w:type="spellEnd"/>
      <w:r w:rsidR="006A61E3" w:rsidRPr="00554F22">
        <w:rPr>
          <w:rFonts w:eastAsiaTheme="minorHAnsi"/>
        </w:rPr>
        <w:t xml:space="preserve">” </w:t>
      </w:r>
      <w:proofErr w:type="spellStart"/>
      <w:r w:rsidR="006A61E3" w:rsidRPr="00554F22">
        <w:rPr>
          <w:rFonts w:eastAsiaTheme="minorHAnsi"/>
        </w:rPr>
        <w:t>iespējams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saņemt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sazinoties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ar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Infrastruktūras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daļas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vadītāju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Ivaru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Vīnavu</w:t>
      </w:r>
      <w:proofErr w:type="spellEnd"/>
      <w:r w:rsidR="006A61E3" w:rsidRPr="00554F22">
        <w:rPr>
          <w:rFonts w:eastAsiaTheme="minorHAnsi"/>
        </w:rPr>
        <w:t xml:space="preserve"> (28231161; ivars.vinavs@rigassatiksme.lv) </w:t>
      </w:r>
      <w:proofErr w:type="spellStart"/>
      <w:r w:rsidR="006A61E3" w:rsidRPr="00554F22">
        <w:rPr>
          <w:rFonts w:eastAsiaTheme="minorHAnsi"/>
        </w:rPr>
        <w:t>vai</w:t>
      </w:r>
      <w:proofErr w:type="spellEnd"/>
      <w:r w:rsidR="006A61E3" w:rsidRPr="00554F22">
        <w:rPr>
          <w:rFonts w:eastAsiaTheme="minorHAnsi"/>
        </w:rPr>
        <w:t xml:space="preserve"> </w:t>
      </w:r>
      <w:proofErr w:type="spellStart"/>
      <w:r w:rsidR="006A61E3" w:rsidRPr="00554F22">
        <w:rPr>
          <w:rFonts w:eastAsiaTheme="minorHAnsi"/>
        </w:rPr>
        <w:t>Infrastruktūras</w:t>
      </w:r>
      <w:proofErr w:type="spellEnd"/>
      <w:r w:rsidR="006A61E3" w:rsidRPr="00554F22">
        <w:rPr>
          <w:rFonts w:eastAsiaTheme="minorHAnsi"/>
        </w:rPr>
        <w:t xml:space="preserve"> </w:t>
      </w:r>
      <w:r w:rsidR="006A61E3" w:rsidRPr="00317FA2">
        <w:rPr>
          <w:rFonts w:eastAsiaTheme="minorHAnsi"/>
          <w:lang w:val="lv-LV"/>
        </w:rPr>
        <w:t xml:space="preserve">daļas Būvniecības nodaļas vadītāju Imantu Zīvertu (25753289; </w:t>
      </w:r>
      <w:hyperlink r:id="rId12" w:history="1">
        <w:r w:rsidR="006A61E3" w:rsidRPr="00317FA2">
          <w:rPr>
            <w:rStyle w:val="Hyperlink"/>
            <w:rFonts w:eastAsiaTheme="minorHAnsi"/>
            <w:lang w:val="lv-LV"/>
          </w:rPr>
          <w:t>imants.ziverts@rigassatiksme.lv</w:t>
        </w:r>
      </w:hyperlink>
      <w:r w:rsidR="006A61E3" w:rsidRPr="00317FA2">
        <w:rPr>
          <w:rFonts w:eastAsiaTheme="minorHAnsi"/>
          <w:lang w:val="lv-LV"/>
        </w:rPr>
        <w:t>), kā arī nepieciešamī</w:t>
      </w:r>
      <w:r w:rsidR="006A61E3">
        <w:rPr>
          <w:rFonts w:eastAsiaTheme="minorHAnsi"/>
          <w:lang w:val="lv-LV"/>
        </w:rPr>
        <w:t>b</w:t>
      </w:r>
      <w:r w:rsidR="006A61E3" w:rsidRPr="00317FA2">
        <w:rPr>
          <w:rFonts w:eastAsiaTheme="minorHAnsi"/>
          <w:lang w:val="lv-LV"/>
        </w:rPr>
        <w:t xml:space="preserve">as gadījumā vienojoties par </w:t>
      </w:r>
      <w:r w:rsidR="006A61E3">
        <w:rPr>
          <w:rFonts w:eastAsiaTheme="minorHAnsi"/>
          <w:lang w:val="lv-LV"/>
        </w:rPr>
        <w:t xml:space="preserve">minēto </w:t>
      </w:r>
      <w:r w:rsidR="006A61E3" w:rsidRPr="00317FA2">
        <w:rPr>
          <w:rFonts w:eastAsiaTheme="minorHAnsi"/>
          <w:lang w:val="lv-LV"/>
        </w:rPr>
        <w:t xml:space="preserve">objektu apsekošanu dabā. </w:t>
      </w:r>
    </w:p>
    <w:p w14:paraId="47F27B3D" w14:textId="77777777" w:rsidR="00A653C8" w:rsidRDefault="00A653C8" w:rsidP="00B41FC2">
      <w:pPr>
        <w:jc w:val="both"/>
        <w:rPr>
          <w:rFonts w:ascii="Verdana" w:hAnsi="Verdana"/>
          <w:sz w:val="18"/>
          <w:szCs w:val="18"/>
        </w:rPr>
      </w:pPr>
    </w:p>
    <w:p w14:paraId="7E312E0E" w14:textId="7814E2A9" w:rsidR="00B41FC2" w:rsidRPr="00A933F6" w:rsidRDefault="00AB6B25" w:rsidP="00B41FC2">
      <w:pPr>
        <w:jc w:val="both"/>
        <w:rPr>
          <w:i/>
          <w:iCs/>
        </w:rPr>
      </w:pPr>
      <w:r w:rsidRPr="00AB6B25">
        <w:rPr>
          <w:i/>
          <w:iCs/>
        </w:rPr>
        <w:t>2</w:t>
      </w:r>
      <w:r w:rsidRPr="00A933F6">
        <w:rPr>
          <w:i/>
          <w:iCs/>
        </w:rPr>
        <w:t>.jautājums:</w:t>
      </w:r>
    </w:p>
    <w:p w14:paraId="238134B5" w14:textId="7D8B61E6" w:rsidR="00A933F6" w:rsidRPr="00A933F6" w:rsidRDefault="00A933F6" w:rsidP="00A933F6">
      <w:pPr>
        <w:jc w:val="both"/>
        <w:rPr>
          <w:i/>
          <w:iCs/>
        </w:rPr>
      </w:pPr>
      <w:proofErr w:type="spellStart"/>
      <w:r w:rsidRPr="00A933F6">
        <w:rPr>
          <w:i/>
          <w:iCs/>
        </w:rPr>
        <w:t>Objektā</w:t>
      </w:r>
      <w:proofErr w:type="spellEnd"/>
      <w:r w:rsidRPr="00A933F6">
        <w:rPr>
          <w:i/>
          <w:iCs/>
        </w:rPr>
        <w:t>: “</w:t>
      </w:r>
      <w:proofErr w:type="spellStart"/>
      <w:r w:rsidRPr="00A933F6">
        <w:rPr>
          <w:i/>
          <w:iCs/>
        </w:rPr>
        <w:t>Administratīvās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ēkas</w:t>
      </w:r>
      <w:proofErr w:type="spellEnd"/>
      <w:r w:rsidRPr="00A933F6">
        <w:rPr>
          <w:i/>
          <w:iCs/>
        </w:rPr>
        <w:t xml:space="preserve"> 1. </w:t>
      </w:r>
      <w:proofErr w:type="spellStart"/>
      <w:r w:rsidRPr="00A933F6">
        <w:rPr>
          <w:i/>
          <w:iCs/>
        </w:rPr>
        <w:t>stāva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telpu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remonts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Vienības</w:t>
      </w:r>
      <w:proofErr w:type="spellEnd"/>
      <w:r w:rsidRPr="00A933F6">
        <w:rPr>
          <w:i/>
          <w:iCs/>
        </w:rPr>
        <w:t xml:space="preserve"> gatvē16, </w:t>
      </w:r>
      <w:proofErr w:type="spellStart"/>
      <w:r w:rsidRPr="00A933F6">
        <w:rPr>
          <w:i/>
          <w:iCs/>
        </w:rPr>
        <w:t>Rīgā</w:t>
      </w:r>
      <w:proofErr w:type="spellEnd"/>
      <w:r w:rsidRPr="00A933F6">
        <w:rPr>
          <w:i/>
          <w:iCs/>
        </w:rPr>
        <w:t>”</w:t>
      </w:r>
      <w:r w:rsidR="00591AF7">
        <w:rPr>
          <w:i/>
          <w:iCs/>
        </w:rPr>
        <w:t>:</w:t>
      </w:r>
    </w:p>
    <w:p w14:paraId="2ECFC64B" w14:textId="77777777" w:rsidR="00A933F6" w:rsidRPr="00A933F6" w:rsidRDefault="00A933F6" w:rsidP="00A933F6">
      <w:pPr>
        <w:jc w:val="both"/>
        <w:rPr>
          <w:i/>
          <w:iCs/>
        </w:rPr>
      </w:pPr>
    </w:p>
    <w:p w14:paraId="2F20653D" w14:textId="02CDB5BC" w:rsidR="00591AF7" w:rsidRDefault="00A933F6" w:rsidP="00424DBA">
      <w:pPr>
        <w:ind w:right="372"/>
        <w:jc w:val="both"/>
        <w:rPr>
          <w:i/>
          <w:iCs/>
        </w:rPr>
      </w:pPr>
      <w:proofErr w:type="spellStart"/>
      <w:r w:rsidRPr="00A933F6">
        <w:rPr>
          <w:i/>
          <w:iCs/>
        </w:rPr>
        <w:t>Durvju</w:t>
      </w:r>
      <w:proofErr w:type="spellEnd"/>
      <w:r w:rsidRPr="00A933F6">
        <w:rPr>
          <w:i/>
          <w:iCs/>
        </w:rPr>
        <w:t xml:space="preserve"> un </w:t>
      </w:r>
      <w:proofErr w:type="spellStart"/>
      <w:r w:rsidRPr="00A933F6">
        <w:rPr>
          <w:i/>
          <w:iCs/>
        </w:rPr>
        <w:t>logu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specifikācija</w:t>
      </w:r>
      <w:proofErr w:type="spellEnd"/>
      <w:r w:rsidRPr="00A933F6">
        <w:rPr>
          <w:i/>
          <w:iCs/>
        </w:rPr>
        <w:t xml:space="preserve">, </w:t>
      </w:r>
      <w:proofErr w:type="spellStart"/>
      <w:r w:rsidRPr="00A933F6">
        <w:rPr>
          <w:i/>
          <w:iCs/>
        </w:rPr>
        <w:t>tehniskie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rasējumi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ar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noradītiem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dalījumiem</w:t>
      </w:r>
      <w:proofErr w:type="spellEnd"/>
      <w:r w:rsidRPr="00A933F6">
        <w:rPr>
          <w:i/>
          <w:iCs/>
        </w:rPr>
        <w:t xml:space="preserve">. </w:t>
      </w:r>
    </w:p>
    <w:p w14:paraId="28C1910A" w14:textId="77777777" w:rsidR="004C44D0" w:rsidRDefault="004C44D0" w:rsidP="00424DBA">
      <w:pPr>
        <w:ind w:right="372"/>
        <w:jc w:val="both"/>
        <w:rPr>
          <w:i/>
          <w:iCs/>
        </w:rPr>
      </w:pPr>
    </w:p>
    <w:p w14:paraId="443CF96F" w14:textId="77777777" w:rsidR="00644301" w:rsidRPr="00644301" w:rsidRDefault="00656DF1" w:rsidP="00B41FC2">
      <w:pPr>
        <w:jc w:val="both"/>
      </w:pPr>
      <w:proofErr w:type="spellStart"/>
      <w:r w:rsidRPr="00644301">
        <w:t>Atbilde</w:t>
      </w:r>
      <w:proofErr w:type="spellEnd"/>
      <w:r w:rsidRPr="00644301">
        <w:t xml:space="preserve">: </w:t>
      </w:r>
    </w:p>
    <w:p w14:paraId="42968533" w14:textId="76E54EDB" w:rsidR="00A933F6" w:rsidRPr="00644301" w:rsidRDefault="00644301" w:rsidP="00B41FC2">
      <w:pPr>
        <w:jc w:val="both"/>
      </w:pPr>
      <w:proofErr w:type="spellStart"/>
      <w:r w:rsidRPr="00644301">
        <w:t>Stiklota</w:t>
      </w:r>
      <w:proofErr w:type="spellEnd"/>
      <w:r w:rsidRPr="00644301">
        <w:t xml:space="preserve"> </w:t>
      </w:r>
      <w:proofErr w:type="spellStart"/>
      <w:r w:rsidRPr="00644301">
        <w:t>starpsiena</w:t>
      </w:r>
      <w:proofErr w:type="spellEnd"/>
      <w:r w:rsidR="00743DE7">
        <w:t xml:space="preserve"> (</w:t>
      </w:r>
      <w:proofErr w:type="spellStart"/>
      <w:r w:rsidR="00743DE7">
        <w:t>specifikācija</w:t>
      </w:r>
      <w:r w:rsidR="001A0A2E">
        <w:t>s</w:t>
      </w:r>
      <w:proofErr w:type="spellEnd"/>
      <w:r w:rsidR="00743DE7">
        <w:t xml:space="preserve"> </w:t>
      </w:r>
      <w:proofErr w:type="spellStart"/>
      <w:r w:rsidR="00743DE7">
        <w:t>norādīta</w:t>
      </w:r>
      <w:r w:rsidR="001A0A2E">
        <w:t>s</w:t>
      </w:r>
      <w:proofErr w:type="spellEnd"/>
      <w:r w:rsidR="00743DE7">
        <w:t xml:space="preserve"> </w:t>
      </w:r>
      <w:proofErr w:type="spellStart"/>
      <w:r w:rsidR="00743DE7">
        <w:t>tām</w:t>
      </w:r>
      <w:r w:rsidR="001A0A2E">
        <w:t>ē</w:t>
      </w:r>
      <w:proofErr w:type="spellEnd"/>
      <w:r w:rsidR="001A0A2E">
        <w:t xml:space="preserve">, </w:t>
      </w:r>
      <w:proofErr w:type="spellStart"/>
      <w:r w:rsidR="001A0A2E">
        <w:t>logi</w:t>
      </w:r>
      <w:proofErr w:type="spellEnd"/>
      <w:r w:rsidR="001A0A2E">
        <w:t xml:space="preserve"> bez </w:t>
      </w:r>
      <w:proofErr w:type="spellStart"/>
      <w:r w:rsidR="001A0A2E">
        <w:t>dalījuma</w:t>
      </w:r>
      <w:proofErr w:type="spellEnd"/>
      <w:proofErr w:type="gramStart"/>
      <w:r w:rsidR="005F0435">
        <w:t xml:space="preserve">) </w:t>
      </w:r>
      <w:r w:rsidRPr="00644301">
        <w:t>:</w:t>
      </w:r>
      <w:proofErr w:type="gramEnd"/>
      <w:r w:rsidRPr="00644301">
        <w:t xml:space="preserve"> </w:t>
      </w:r>
    </w:p>
    <w:p w14:paraId="3B98DF7F" w14:textId="11BC96EF" w:rsidR="00A653C8" w:rsidRDefault="00A653C8" w:rsidP="00B41FC2">
      <w:pPr>
        <w:jc w:val="both"/>
        <w:rPr>
          <w:i/>
          <w:iCs/>
        </w:rPr>
      </w:pPr>
      <w:r w:rsidRPr="00EB5FA7">
        <w:rPr>
          <w:rFonts w:ascii="Verdana" w:hAnsi="Verdana"/>
          <w:noProof/>
          <w:color w:val="FF0000"/>
          <w:sz w:val="18"/>
          <w:szCs w:val="18"/>
        </w:rPr>
        <w:drawing>
          <wp:inline distT="0" distB="0" distL="0" distR="0" wp14:anchorId="0AF7145C" wp14:editId="3C10037A">
            <wp:extent cx="2279650" cy="24066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92518" cy="242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40C3" w14:textId="555940D8" w:rsidR="00A653C8" w:rsidRDefault="00A653C8" w:rsidP="00B41FC2">
      <w:pPr>
        <w:jc w:val="both"/>
        <w:rPr>
          <w:i/>
          <w:iCs/>
        </w:rPr>
      </w:pPr>
    </w:p>
    <w:p w14:paraId="6C18CAE8" w14:textId="77777777" w:rsidR="00591AF7" w:rsidRPr="00A933F6" w:rsidRDefault="00591AF7" w:rsidP="00591AF7">
      <w:pPr>
        <w:ind w:right="372"/>
        <w:jc w:val="both"/>
        <w:rPr>
          <w:i/>
          <w:iCs/>
        </w:rPr>
      </w:pPr>
      <w:proofErr w:type="spellStart"/>
      <w:r w:rsidRPr="00A933F6">
        <w:rPr>
          <w:i/>
          <w:iCs/>
        </w:rPr>
        <w:t>Vai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šajā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pozīcijā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ir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domāti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bojāti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paneļi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vai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bojātas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paneļu</w:t>
      </w:r>
      <w:proofErr w:type="spellEnd"/>
      <w:r w:rsidRPr="00A933F6">
        <w:rPr>
          <w:i/>
          <w:iCs/>
        </w:rPr>
        <w:t xml:space="preserve"> </w:t>
      </w:r>
      <w:proofErr w:type="spellStart"/>
      <w:r w:rsidRPr="00A933F6">
        <w:rPr>
          <w:i/>
          <w:iCs/>
        </w:rPr>
        <w:t>šuves</w:t>
      </w:r>
      <w:proofErr w:type="spellEnd"/>
      <w:r w:rsidRPr="00A933F6">
        <w:rPr>
          <w:i/>
          <w:iCs/>
        </w:rPr>
        <w:t xml:space="preserve">? </w:t>
      </w:r>
    </w:p>
    <w:p w14:paraId="0E2D1DCC" w14:textId="77777777" w:rsidR="00591AF7" w:rsidRPr="00A933F6" w:rsidRDefault="00591AF7" w:rsidP="00591AF7">
      <w:pPr>
        <w:pStyle w:val="ListParagraph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980"/>
        <w:gridCol w:w="5735"/>
        <w:gridCol w:w="908"/>
        <w:gridCol w:w="851"/>
      </w:tblGrid>
      <w:tr w:rsidR="00591AF7" w:rsidRPr="00A933F6" w14:paraId="03CAC5A5" w14:textId="77777777" w:rsidTr="000C04E2">
        <w:trPr>
          <w:trHeight w:val="540"/>
        </w:trPr>
        <w:tc>
          <w:tcPr>
            <w:tcW w:w="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CC3CB" w14:textId="77777777" w:rsidR="00591AF7" w:rsidRPr="00A933F6" w:rsidRDefault="00591AF7" w:rsidP="000C04E2">
            <w:pPr>
              <w:jc w:val="both"/>
              <w:rPr>
                <w:rFonts w:eastAsiaTheme="minorHAnsi"/>
                <w:i/>
                <w:iCs/>
              </w:rPr>
            </w:pPr>
            <w:r w:rsidRPr="00A933F6">
              <w:rPr>
                <w:i/>
                <w:iCs/>
              </w:rPr>
              <w:t>31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034C9" w14:textId="77777777" w:rsidR="00591AF7" w:rsidRPr="00A933F6" w:rsidRDefault="00591AF7" w:rsidP="000C04E2">
            <w:pPr>
              <w:jc w:val="both"/>
              <w:rPr>
                <w:i/>
                <w:iCs/>
              </w:rPr>
            </w:pPr>
            <w:proofErr w:type="spellStart"/>
            <w:r w:rsidRPr="00A933F6">
              <w:rPr>
                <w:i/>
                <w:iCs/>
                <w:color w:val="000000"/>
              </w:rPr>
              <w:t>līg.c</w:t>
            </w:r>
            <w:proofErr w:type="spellEnd"/>
            <w:r w:rsidRPr="00A933F6">
              <w:rPr>
                <w:i/>
                <w:iCs/>
                <w:color w:val="000000"/>
              </w:rPr>
              <w:t>.</w:t>
            </w:r>
          </w:p>
        </w:tc>
        <w:tc>
          <w:tcPr>
            <w:tcW w:w="5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EE8A" w14:textId="77777777" w:rsidR="00591AF7" w:rsidRPr="00A933F6" w:rsidRDefault="00591AF7" w:rsidP="000C04E2">
            <w:pPr>
              <w:jc w:val="both"/>
              <w:rPr>
                <w:i/>
                <w:iCs/>
              </w:rPr>
            </w:pPr>
            <w:proofErr w:type="spellStart"/>
            <w:r w:rsidRPr="00A933F6">
              <w:rPr>
                <w:i/>
                <w:iCs/>
              </w:rPr>
              <w:t>Bojāto</w:t>
            </w:r>
            <w:proofErr w:type="spellEnd"/>
            <w:r w:rsidRPr="00A933F6">
              <w:rPr>
                <w:i/>
                <w:iCs/>
              </w:rPr>
              <w:t xml:space="preserve"> </w:t>
            </w:r>
            <w:proofErr w:type="spellStart"/>
            <w:r w:rsidRPr="00A933F6">
              <w:rPr>
                <w:i/>
                <w:iCs/>
              </w:rPr>
              <w:t>pārseguma</w:t>
            </w:r>
            <w:proofErr w:type="spellEnd"/>
            <w:r w:rsidRPr="00A933F6">
              <w:rPr>
                <w:i/>
                <w:iCs/>
              </w:rPr>
              <w:t xml:space="preserve"> </w:t>
            </w:r>
            <w:proofErr w:type="spellStart"/>
            <w:r w:rsidRPr="00A933F6">
              <w:rPr>
                <w:i/>
                <w:iCs/>
              </w:rPr>
              <w:t>paneļu</w:t>
            </w:r>
            <w:proofErr w:type="spellEnd"/>
            <w:r w:rsidRPr="00A933F6">
              <w:rPr>
                <w:i/>
                <w:iCs/>
              </w:rPr>
              <w:t xml:space="preserve"> </w:t>
            </w:r>
            <w:proofErr w:type="spellStart"/>
            <w:r w:rsidRPr="00A933F6">
              <w:rPr>
                <w:i/>
                <w:iCs/>
              </w:rPr>
              <w:t>šuvju</w:t>
            </w:r>
            <w:proofErr w:type="spellEnd"/>
            <w:r w:rsidRPr="00A933F6">
              <w:rPr>
                <w:i/>
                <w:iCs/>
              </w:rPr>
              <w:t xml:space="preserve"> </w:t>
            </w:r>
            <w:proofErr w:type="spellStart"/>
            <w:r w:rsidRPr="00A933F6">
              <w:rPr>
                <w:i/>
                <w:iCs/>
              </w:rPr>
              <w:t>atjaunošana</w:t>
            </w:r>
            <w:proofErr w:type="spellEnd"/>
            <w:r w:rsidRPr="00A933F6">
              <w:rPr>
                <w:i/>
                <w:iCs/>
              </w:rPr>
              <w:t xml:space="preserve">, </w:t>
            </w:r>
            <w:proofErr w:type="spellStart"/>
            <w:r w:rsidRPr="00A933F6">
              <w:rPr>
                <w:i/>
                <w:iCs/>
              </w:rPr>
              <w:t>tīrīšana</w:t>
            </w:r>
            <w:proofErr w:type="spellEnd"/>
            <w:r w:rsidRPr="00A933F6">
              <w:rPr>
                <w:i/>
                <w:iCs/>
              </w:rPr>
              <w:t xml:space="preserve"> </w:t>
            </w:r>
            <w:proofErr w:type="spellStart"/>
            <w:r w:rsidRPr="00A933F6">
              <w:rPr>
                <w:i/>
                <w:iCs/>
              </w:rPr>
              <w:t>špaktelēšana</w:t>
            </w:r>
            <w:proofErr w:type="spellEnd"/>
            <w:r w:rsidRPr="00A933F6">
              <w:rPr>
                <w:i/>
                <w:iCs/>
              </w:rPr>
              <w:t xml:space="preserve"> un </w:t>
            </w:r>
            <w:proofErr w:type="spellStart"/>
            <w:r w:rsidRPr="00A933F6">
              <w:rPr>
                <w:i/>
                <w:iCs/>
              </w:rPr>
              <w:t>gruntēšana</w:t>
            </w:r>
            <w:proofErr w:type="spellEnd"/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D1727" w14:textId="77777777" w:rsidR="00591AF7" w:rsidRPr="00A933F6" w:rsidRDefault="00591AF7" w:rsidP="000C04E2">
            <w:pPr>
              <w:jc w:val="both"/>
              <w:rPr>
                <w:i/>
                <w:iCs/>
              </w:rPr>
            </w:pPr>
            <w:r w:rsidRPr="00A933F6">
              <w:rPr>
                <w:i/>
                <w:iCs/>
              </w:rPr>
              <w:t>m</w:t>
            </w:r>
            <w:r w:rsidRPr="00A933F6">
              <w:rPr>
                <w:i/>
                <w:iCs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DFAD" w14:textId="77777777" w:rsidR="00591AF7" w:rsidRPr="00A933F6" w:rsidRDefault="00591AF7" w:rsidP="000C04E2">
            <w:pPr>
              <w:jc w:val="both"/>
              <w:rPr>
                <w:i/>
                <w:iCs/>
              </w:rPr>
            </w:pPr>
            <w:r w:rsidRPr="00A933F6">
              <w:rPr>
                <w:i/>
                <w:iCs/>
                <w:color w:val="000000"/>
              </w:rPr>
              <w:t>21.00</w:t>
            </w:r>
          </w:p>
        </w:tc>
      </w:tr>
    </w:tbl>
    <w:p w14:paraId="150CFD99" w14:textId="77777777" w:rsidR="00591AF7" w:rsidRDefault="00591AF7" w:rsidP="00591AF7">
      <w:pPr>
        <w:jc w:val="both"/>
        <w:rPr>
          <w:i/>
          <w:iCs/>
        </w:rPr>
      </w:pPr>
    </w:p>
    <w:p w14:paraId="20ABC117" w14:textId="77777777" w:rsidR="00591AF7" w:rsidRPr="00591AF7" w:rsidRDefault="00591AF7" w:rsidP="00591AF7">
      <w:pPr>
        <w:ind w:left="-284"/>
        <w:jc w:val="both"/>
        <w:rPr>
          <w:rFonts w:ascii="Verdana" w:hAnsi="Verdana" w:cs="Arial"/>
          <w:color w:val="FF0000"/>
          <w:szCs w:val="18"/>
          <w:lang w:val="lv-LV"/>
        </w:rPr>
      </w:pPr>
    </w:p>
    <w:p w14:paraId="4CEF162F" w14:textId="77777777" w:rsidR="004C44D0" w:rsidRDefault="00591AF7" w:rsidP="0028280F">
      <w:pPr>
        <w:ind w:right="372"/>
        <w:jc w:val="both"/>
        <w:rPr>
          <w:szCs w:val="18"/>
          <w:lang w:val="lv-LV"/>
        </w:rPr>
      </w:pPr>
      <w:r w:rsidRPr="00591AF7">
        <w:rPr>
          <w:szCs w:val="18"/>
          <w:lang w:val="lv-LV"/>
        </w:rPr>
        <w:t xml:space="preserve">Atbilde: </w:t>
      </w:r>
    </w:p>
    <w:p w14:paraId="0E9D782E" w14:textId="0B32ED1B" w:rsidR="00591AF7" w:rsidRPr="00591AF7" w:rsidRDefault="004C44D0" w:rsidP="0028280F">
      <w:pPr>
        <w:ind w:right="372"/>
        <w:jc w:val="both"/>
        <w:rPr>
          <w:szCs w:val="18"/>
          <w:lang w:val="lv-LV"/>
        </w:rPr>
      </w:pPr>
      <w:r>
        <w:rPr>
          <w:szCs w:val="18"/>
          <w:lang w:val="lv-LV"/>
        </w:rPr>
        <w:t>P</w:t>
      </w:r>
      <w:r w:rsidR="00276442">
        <w:rPr>
          <w:szCs w:val="18"/>
          <w:lang w:val="lv-LV"/>
        </w:rPr>
        <w:t>askaidrojam, ka minētajā pozīcijā ir norādītas b</w:t>
      </w:r>
      <w:r w:rsidR="00591AF7" w:rsidRPr="00591AF7">
        <w:rPr>
          <w:szCs w:val="18"/>
          <w:lang w:val="lv-LV"/>
        </w:rPr>
        <w:t>ojātas paneļu šuves. Atjaunojams šuvju aizpildījums un arī paneļa apdare 21 m</w:t>
      </w:r>
      <w:r w:rsidR="00591AF7" w:rsidRPr="00591AF7">
        <w:rPr>
          <w:szCs w:val="18"/>
          <w:vertAlign w:val="superscript"/>
          <w:lang w:val="lv-LV"/>
        </w:rPr>
        <w:t>2</w:t>
      </w:r>
      <w:r w:rsidR="00591AF7" w:rsidRPr="00591AF7">
        <w:rPr>
          <w:szCs w:val="18"/>
          <w:lang w:val="lv-LV"/>
        </w:rPr>
        <w:t xml:space="preserve"> apjomā.</w:t>
      </w:r>
    </w:p>
    <w:p w14:paraId="5C198DA9" w14:textId="5B5C7B83" w:rsidR="00A653C8" w:rsidRDefault="00A653C8" w:rsidP="00B41FC2">
      <w:pPr>
        <w:jc w:val="both"/>
        <w:rPr>
          <w:i/>
          <w:iCs/>
        </w:rPr>
      </w:pPr>
    </w:p>
    <w:p w14:paraId="72067C7B" w14:textId="3899BB3A" w:rsidR="002D58A6" w:rsidRPr="008E1DD9" w:rsidRDefault="00276442" w:rsidP="00F23C58">
      <w:pPr>
        <w:spacing w:before="60" w:after="60"/>
        <w:ind w:left="66"/>
        <w:jc w:val="both"/>
        <w:rPr>
          <w:i/>
          <w:iCs/>
          <w:noProof/>
        </w:rPr>
      </w:pPr>
      <w:r w:rsidRPr="008E1DD9">
        <w:rPr>
          <w:i/>
          <w:iCs/>
          <w:noProof/>
        </w:rPr>
        <w:t xml:space="preserve">3.jautājums: </w:t>
      </w:r>
    </w:p>
    <w:p w14:paraId="3EB4A4BD" w14:textId="77777777" w:rsidR="008E1DD9" w:rsidRPr="008E1DD9" w:rsidRDefault="008E1DD9" w:rsidP="0028280F">
      <w:pPr>
        <w:spacing w:line="276" w:lineRule="auto"/>
        <w:ind w:right="372"/>
        <w:jc w:val="both"/>
        <w:rPr>
          <w:i/>
          <w:iCs/>
        </w:rPr>
      </w:pPr>
      <w:proofErr w:type="spellStart"/>
      <w:r w:rsidRPr="008E1DD9">
        <w:rPr>
          <w:i/>
          <w:iCs/>
        </w:rPr>
        <w:t>Ņemot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vērā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situāciju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materiālu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tirgū</w:t>
      </w:r>
      <w:proofErr w:type="spellEnd"/>
      <w:r w:rsidRPr="008E1DD9">
        <w:rPr>
          <w:i/>
          <w:iCs/>
        </w:rPr>
        <w:t xml:space="preserve">, </w:t>
      </w:r>
      <w:proofErr w:type="spellStart"/>
      <w:r w:rsidRPr="008E1DD9">
        <w:rPr>
          <w:i/>
          <w:iCs/>
        </w:rPr>
        <w:t>kā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arī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kā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arī</w:t>
      </w:r>
      <w:proofErr w:type="spellEnd"/>
      <w:r w:rsidRPr="008E1DD9">
        <w:rPr>
          <w:i/>
          <w:iCs/>
        </w:rPr>
        <w:t xml:space="preserve"> to, ka </w:t>
      </w:r>
      <w:proofErr w:type="spellStart"/>
      <w:r w:rsidRPr="008E1DD9">
        <w:rPr>
          <w:i/>
          <w:iCs/>
        </w:rPr>
        <w:t>iepirkuma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dokumentācijai</w:t>
      </w:r>
      <w:proofErr w:type="spellEnd"/>
      <w:r w:rsidRPr="008E1DD9">
        <w:rPr>
          <w:i/>
          <w:iCs/>
        </w:rPr>
        <w:t xml:space="preserve"> nav </w:t>
      </w:r>
      <w:proofErr w:type="spellStart"/>
      <w:r w:rsidRPr="008E1DD9">
        <w:rPr>
          <w:i/>
          <w:iCs/>
        </w:rPr>
        <w:t>pievienots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ēku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telpu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plāns</w:t>
      </w:r>
      <w:proofErr w:type="spellEnd"/>
      <w:r w:rsidRPr="008E1DD9">
        <w:rPr>
          <w:i/>
          <w:iCs/>
        </w:rPr>
        <w:t xml:space="preserve">, </w:t>
      </w:r>
      <w:proofErr w:type="spellStart"/>
      <w:r w:rsidRPr="008E1DD9">
        <w:rPr>
          <w:i/>
          <w:iCs/>
        </w:rPr>
        <w:t>ir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pamatotas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grūtības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savlaicīgi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sagatavot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atbilstošu</w:t>
      </w:r>
      <w:proofErr w:type="spellEnd"/>
      <w:r w:rsidRPr="008E1DD9">
        <w:rPr>
          <w:i/>
          <w:iCs/>
        </w:rPr>
        <w:t xml:space="preserve"> un </w:t>
      </w:r>
      <w:proofErr w:type="spellStart"/>
      <w:r w:rsidRPr="008E1DD9">
        <w:rPr>
          <w:i/>
          <w:iCs/>
        </w:rPr>
        <w:t>konkurētspējīgu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piedāvājumu</w:t>
      </w:r>
      <w:proofErr w:type="spellEnd"/>
      <w:r w:rsidRPr="008E1DD9">
        <w:rPr>
          <w:i/>
          <w:iCs/>
        </w:rPr>
        <w:t>.</w:t>
      </w:r>
    </w:p>
    <w:p w14:paraId="095ACDA0" w14:textId="05DE1FED" w:rsidR="008E1DD9" w:rsidRDefault="008E1DD9" w:rsidP="0028280F">
      <w:pPr>
        <w:spacing w:line="276" w:lineRule="auto"/>
        <w:ind w:right="372"/>
        <w:jc w:val="both"/>
        <w:rPr>
          <w:i/>
          <w:iCs/>
        </w:rPr>
      </w:pPr>
      <w:proofErr w:type="spellStart"/>
      <w:r w:rsidRPr="008E1DD9">
        <w:rPr>
          <w:i/>
          <w:iCs/>
        </w:rPr>
        <w:t>Ņemot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vērā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augstāk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minēto</w:t>
      </w:r>
      <w:proofErr w:type="spellEnd"/>
      <w:r w:rsidRPr="008E1DD9">
        <w:rPr>
          <w:i/>
          <w:iCs/>
        </w:rPr>
        <w:t xml:space="preserve">, </w:t>
      </w:r>
      <w:proofErr w:type="spellStart"/>
      <w:r w:rsidRPr="008E1DD9">
        <w:rPr>
          <w:i/>
          <w:iCs/>
        </w:rPr>
        <w:t>lūdzam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pagarināt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piedāvājuma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iesniegšanas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termiņu</w:t>
      </w:r>
      <w:proofErr w:type="spellEnd"/>
      <w:r w:rsidRPr="008E1DD9">
        <w:rPr>
          <w:i/>
          <w:iCs/>
        </w:rPr>
        <w:t xml:space="preserve"> </w:t>
      </w:r>
      <w:proofErr w:type="spellStart"/>
      <w:r w:rsidRPr="008E1DD9">
        <w:rPr>
          <w:i/>
          <w:iCs/>
        </w:rPr>
        <w:t>līdz</w:t>
      </w:r>
      <w:proofErr w:type="spellEnd"/>
      <w:r w:rsidRPr="008E1DD9">
        <w:rPr>
          <w:i/>
          <w:iCs/>
        </w:rPr>
        <w:t xml:space="preserve"> 2023.gada 07. </w:t>
      </w:r>
      <w:proofErr w:type="spellStart"/>
      <w:r w:rsidR="004C44D0" w:rsidRPr="008E1DD9">
        <w:rPr>
          <w:i/>
          <w:iCs/>
        </w:rPr>
        <w:t>F</w:t>
      </w:r>
      <w:r w:rsidRPr="008E1DD9">
        <w:rPr>
          <w:i/>
          <w:iCs/>
        </w:rPr>
        <w:t>ebruārim</w:t>
      </w:r>
      <w:proofErr w:type="spellEnd"/>
      <w:r w:rsidR="004C44D0">
        <w:rPr>
          <w:i/>
          <w:iCs/>
        </w:rPr>
        <w:t>.</w:t>
      </w:r>
    </w:p>
    <w:p w14:paraId="357B6AEA" w14:textId="77777777" w:rsidR="004C44D0" w:rsidRPr="008E1DD9" w:rsidRDefault="004C44D0" w:rsidP="0028280F">
      <w:pPr>
        <w:spacing w:line="276" w:lineRule="auto"/>
        <w:ind w:right="372"/>
        <w:jc w:val="both"/>
        <w:rPr>
          <w:i/>
          <w:iCs/>
        </w:rPr>
      </w:pPr>
    </w:p>
    <w:p w14:paraId="1334FE19" w14:textId="77777777" w:rsidR="004C44D0" w:rsidRDefault="008E1DD9" w:rsidP="0028280F">
      <w:pPr>
        <w:spacing w:before="60" w:after="60"/>
        <w:ind w:right="372"/>
        <w:jc w:val="both"/>
        <w:rPr>
          <w:lang w:val="lv-LV" w:eastAsia="lv-LV"/>
        </w:rPr>
      </w:pPr>
      <w:r>
        <w:rPr>
          <w:lang w:val="lv-LV" w:eastAsia="lv-LV"/>
        </w:rPr>
        <w:t xml:space="preserve">Atbilde: </w:t>
      </w:r>
    </w:p>
    <w:p w14:paraId="272D7543" w14:textId="7304B196" w:rsidR="008E1DD9" w:rsidRDefault="004C44D0" w:rsidP="0028280F">
      <w:pPr>
        <w:spacing w:before="60" w:after="60"/>
        <w:ind w:right="372"/>
        <w:jc w:val="both"/>
        <w:rPr>
          <w:lang w:val="lv-LV" w:eastAsia="lv-LV"/>
        </w:rPr>
      </w:pPr>
      <w:r>
        <w:rPr>
          <w:lang w:val="lv-LV" w:eastAsia="lv-LV"/>
        </w:rPr>
        <w:t>I</w:t>
      </w:r>
      <w:r w:rsidR="008E1DD9">
        <w:rPr>
          <w:lang w:val="lv-LV" w:eastAsia="lv-LV"/>
        </w:rPr>
        <w:t xml:space="preserve">nformējam, ka šobrīd Pasūtītājs neplāno veikt grozījumus </w:t>
      </w:r>
      <w:r w:rsidR="0028280F">
        <w:rPr>
          <w:lang w:val="lv-LV" w:eastAsia="lv-LV"/>
        </w:rPr>
        <w:t xml:space="preserve">nolikumā, pagarinot piedāvājumu iesniegšanas termiņu. </w:t>
      </w:r>
    </w:p>
    <w:p w14:paraId="021FEEEA" w14:textId="77777777" w:rsidR="0099016E" w:rsidRDefault="0099016E" w:rsidP="00F23C58">
      <w:pPr>
        <w:spacing w:before="60" w:after="60"/>
        <w:ind w:left="66"/>
        <w:jc w:val="both"/>
        <w:rPr>
          <w:lang w:val="lv-LV" w:eastAsia="lv-LV"/>
        </w:rPr>
      </w:pPr>
    </w:p>
    <w:p w14:paraId="7A5BE50C" w14:textId="77777777" w:rsidR="00200547" w:rsidRDefault="00200547" w:rsidP="00146967">
      <w:pPr>
        <w:ind w:right="372"/>
        <w:jc w:val="both"/>
        <w:outlineLvl w:val="0"/>
        <w:rPr>
          <w:lang w:val="lv-LV"/>
        </w:rPr>
      </w:pPr>
    </w:p>
    <w:p w14:paraId="641CB06C" w14:textId="77777777" w:rsidR="00200547" w:rsidRDefault="00200547" w:rsidP="00146967">
      <w:pPr>
        <w:ind w:right="372"/>
        <w:jc w:val="both"/>
        <w:outlineLvl w:val="0"/>
        <w:rPr>
          <w:lang w:val="lv-LV"/>
        </w:rPr>
      </w:pPr>
    </w:p>
    <w:p w14:paraId="7054CEC5" w14:textId="326EEA3B" w:rsidR="00ED287C" w:rsidRPr="00ED287C" w:rsidRDefault="00ED287C" w:rsidP="00146967">
      <w:pPr>
        <w:ind w:right="372"/>
        <w:jc w:val="both"/>
        <w:outlineLvl w:val="0"/>
        <w:rPr>
          <w:lang w:val="lv-LV"/>
        </w:rPr>
      </w:pPr>
      <w:r w:rsidRPr="00ED287C">
        <w:rPr>
          <w:lang w:val="lv-LV"/>
        </w:rPr>
        <w:t xml:space="preserve">Iepirkumu komisijas priekšsēdētāja                                                                          </w:t>
      </w:r>
      <w:r w:rsidR="00DF0270">
        <w:rPr>
          <w:lang w:val="lv-LV"/>
        </w:rPr>
        <w:t xml:space="preserve"> </w:t>
      </w:r>
      <w:r w:rsidR="006A6145">
        <w:rPr>
          <w:lang w:val="lv-LV"/>
        </w:rPr>
        <w:t xml:space="preserve"> </w:t>
      </w:r>
      <w:r w:rsidR="0061319C">
        <w:rPr>
          <w:lang w:val="lv-LV"/>
        </w:rPr>
        <w:t xml:space="preserve">       </w:t>
      </w:r>
      <w:r w:rsidRPr="00ED287C">
        <w:rPr>
          <w:lang w:val="lv-LV"/>
        </w:rPr>
        <w:t xml:space="preserve"> </w:t>
      </w:r>
      <w:r w:rsidR="00483476">
        <w:rPr>
          <w:lang w:val="lv-LV"/>
        </w:rPr>
        <w:t>Inta Novika</w:t>
      </w:r>
    </w:p>
    <w:p w14:paraId="55ADFC89" w14:textId="77777777" w:rsidR="00684FF7" w:rsidRPr="00E80785" w:rsidRDefault="00684FF7" w:rsidP="00146967">
      <w:pPr>
        <w:ind w:right="372"/>
        <w:jc w:val="both"/>
        <w:rPr>
          <w:rFonts w:ascii="Times New Roman Bold" w:hAnsi="Times New Roman Bold"/>
          <w:lang w:val="lv-LV"/>
        </w:rPr>
      </w:pPr>
    </w:p>
    <w:sectPr w:rsidR="00684FF7" w:rsidRPr="00E80785" w:rsidSect="0086539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code="9"/>
      <w:pgMar w:top="1134" w:right="567" w:bottom="851" w:left="1605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31625" w14:textId="77777777" w:rsidR="00786863" w:rsidRDefault="00786863">
      <w:r>
        <w:separator/>
      </w:r>
    </w:p>
  </w:endnote>
  <w:endnote w:type="continuationSeparator" w:id="0">
    <w:p w14:paraId="6E8C96E8" w14:textId="77777777" w:rsidR="00786863" w:rsidRDefault="0078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A" w14:textId="77777777" w:rsidR="00904B48" w:rsidRDefault="0090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B" w14:textId="77777777" w:rsidR="00904B48" w:rsidRDefault="00904B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D" w14:textId="77777777" w:rsidR="00904B48" w:rsidRDefault="0090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A2E9" w14:textId="77777777" w:rsidR="00786863" w:rsidRDefault="00786863">
      <w:r>
        <w:separator/>
      </w:r>
    </w:p>
  </w:footnote>
  <w:footnote w:type="continuationSeparator" w:id="0">
    <w:p w14:paraId="5893F857" w14:textId="77777777" w:rsidR="00786863" w:rsidRDefault="00786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8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1073E5E" wp14:editId="61073E5F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3FA657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9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73E5C" w14:textId="65FAD9F3" w:rsidR="00756CAE" w:rsidRDefault="009B03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61073E60" wp14:editId="61073E61">
          <wp:extent cx="5529600" cy="15876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rvaldibas_dalas_veidlapa_TEMPLATE-3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9600" cy="158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81D3C" w14:textId="1E833A8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1B6FD9">
      <w:rPr>
        <w:lang w:val="lv-LV"/>
      </w:rPr>
      <w:t>Rīgā</w:t>
    </w:r>
  </w:p>
  <w:p w14:paraId="2B680643" w14:textId="50C4EFF0" w:rsidR="001B6FD9" w:rsidRDefault="001B6FD9" w:rsidP="001B6FD9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6A38C24F" w14:textId="17AF7279" w:rsidR="001B6FD9" w:rsidRDefault="00AB515E" w:rsidP="00477D5C">
    <w:pPr>
      <w:pStyle w:val="Header"/>
      <w:tabs>
        <w:tab w:val="left" w:pos="426"/>
        <w:tab w:val="left" w:pos="1418"/>
      </w:tabs>
      <w:jc w:val="both"/>
    </w:pPr>
    <w:bookmarkStart w:id="0" w:name="docDate"/>
    <w:bookmarkStart w:id="1" w:name="docNr"/>
    <w:bookmarkEnd w:id="0"/>
    <w:bookmarkEnd w:id="1"/>
    <w:r>
      <w:t>06.01.2023.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911B2A"/>
    <w:multiLevelType w:val="hybridMultilevel"/>
    <w:tmpl w:val="9DE27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543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52F21"/>
    <w:multiLevelType w:val="hybridMultilevel"/>
    <w:tmpl w:val="BD3095F0"/>
    <w:lvl w:ilvl="0" w:tplc="8484204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723564"/>
    <w:multiLevelType w:val="hybridMultilevel"/>
    <w:tmpl w:val="DD5CC6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B50AA"/>
    <w:multiLevelType w:val="hybridMultilevel"/>
    <w:tmpl w:val="8F041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6164B"/>
    <w:multiLevelType w:val="multilevel"/>
    <w:tmpl w:val="F0FA62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7748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E96CAE"/>
    <w:multiLevelType w:val="multilevel"/>
    <w:tmpl w:val="18EE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90177D"/>
    <w:multiLevelType w:val="hybridMultilevel"/>
    <w:tmpl w:val="B3A8A6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F2625"/>
    <w:multiLevelType w:val="hybridMultilevel"/>
    <w:tmpl w:val="4C6E65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46DAA"/>
    <w:multiLevelType w:val="hybridMultilevel"/>
    <w:tmpl w:val="BE680B22"/>
    <w:lvl w:ilvl="0" w:tplc="F0848D2E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F23C84"/>
    <w:multiLevelType w:val="hybridMultilevel"/>
    <w:tmpl w:val="6DACF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A4636"/>
    <w:multiLevelType w:val="multilevel"/>
    <w:tmpl w:val="913C38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343CE9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A4B21"/>
    <w:multiLevelType w:val="hybridMultilevel"/>
    <w:tmpl w:val="43BABE98"/>
    <w:lvl w:ilvl="0" w:tplc="DEDC1E3C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2E4A87"/>
    <w:multiLevelType w:val="hybridMultilevel"/>
    <w:tmpl w:val="E63E9058"/>
    <w:lvl w:ilvl="0" w:tplc="042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72B1F"/>
    <w:multiLevelType w:val="hybridMultilevel"/>
    <w:tmpl w:val="2C245FB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ECF7E8E"/>
    <w:multiLevelType w:val="hybridMultilevel"/>
    <w:tmpl w:val="1D743512"/>
    <w:lvl w:ilvl="0" w:tplc="B576E4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13D0E"/>
    <w:multiLevelType w:val="hybridMultilevel"/>
    <w:tmpl w:val="196240B2"/>
    <w:lvl w:ilvl="0" w:tplc="0A165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2579E"/>
    <w:multiLevelType w:val="multilevel"/>
    <w:tmpl w:val="1DF47598"/>
    <w:lvl w:ilvl="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2" w:hanging="432"/>
      </w:pPr>
    </w:lvl>
    <w:lvl w:ilvl="2">
      <w:start w:val="1"/>
      <w:numFmt w:val="decimal"/>
      <w:lvlText w:val="%1.%2.%3."/>
      <w:lvlJc w:val="left"/>
      <w:pPr>
        <w:ind w:left="3384" w:hanging="504"/>
      </w:pPr>
    </w:lvl>
    <w:lvl w:ilvl="3">
      <w:start w:val="1"/>
      <w:numFmt w:val="decimal"/>
      <w:lvlText w:val="%1.%2.%3.%4."/>
      <w:lvlJc w:val="left"/>
      <w:pPr>
        <w:ind w:left="3888" w:hanging="648"/>
      </w:pPr>
    </w:lvl>
    <w:lvl w:ilvl="4">
      <w:start w:val="1"/>
      <w:numFmt w:val="decimal"/>
      <w:lvlText w:val="%1.%2.%3.%4.%5."/>
      <w:lvlJc w:val="left"/>
      <w:pPr>
        <w:ind w:left="4392" w:hanging="792"/>
      </w:pPr>
    </w:lvl>
    <w:lvl w:ilvl="5">
      <w:start w:val="1"/>
      <w:numFmt w:val="decimal"/>
      <w:lvlText w:val="%1.%2.%3.%4.%5.%6."/>
      <w:lvlJc w:val="left"/>
      <w:pPr>
        <w:ind w:left="4896" w:hanging="936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5904" w:hanging="1224"/>
      </w:pPr>
    </w:lvl>
    <w:lvl w:ilvl="8">
      <w:start w:val="1"/>
      <w:numFmt w:val="decimal"/>
      <w:lvlText w:val="%1.%2.%3.%4.%5.%6.%7.%8.%9."/>
      <w:lvlJc w:val="left"/>
      <w:pPr>
        <w:ind w:left="6480" w:hanging="1440"/>
      </w:pPr>
    </w:lvl>
  </w:abstractNum>
  <w:abstractNum w:abstractNumId="21" w15:restartNumberingAfterBreak="0">
    <w:nsid w:val="65D86D1F"/>
    <w:multiLevelType w:val="hybridMultilevel"/>
    <w:tmpl w:val="9B50E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C111E"/>
    <w:multiLevelType w:val="multilevel"/>
    <w:tmpl w:val="B644B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2E500D5"/>
    <w:multiLevelType w:val="multilevel"/>
    <w:tmpl w:val="1F72C96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3A61A3"/>
    <w:multiLevelType w:val="multilevel"/>
    <w:tmpl w:val="9DAAF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23"/>
  </w:num>
  <w:num w:numId="4">
    <w:abstractNumId w:val="1"/>
  </w:num>
  <w:num w:numId="5">
    <w:abstractNumId w:val="12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7"/>
  </w:num>
  <w:num w:numId="10">
    <w:abstractNumId w:val="4"/>
  </w:num>
  <w:num w:numId="11">
    <w:abstractNumId w:val="22"/>
  </w:num>
  <w:num w:numId="12">
    <w:abstractNumId w:val="8"/>
  </w:num>
  <w:num w:numId="13">
    <w:abstractNumId w:val="15"/>
  </w:num>
  <w:num w:numId="14">
    <w:abstractNumId w:val="17"/>
  </w:num>
  <w:num w:numId="15">
    <w:abstractNumId w:val="13"/>
  </w:num>
  <w:num w:numId="16">
    <w:abstractNumId w:val="20"/>
  </w:num>
  <w:num w:numId="17">
    <w:abstractNumId w:val="19"/>
  </w:num>
  <w:num w:numId="18">
    <w:abstractNumId w:val="18"/>
  </w:num>
  <w:num w:numId="19">
    <w:abstractNumId w:val="3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"/>
  </w:num>
  <w:num w:numId="23">
    <w:abstractNumId w:val="14"/>
  </w:num>
  <w:num w:numId="24">
    <w:abstractNumId w:val="2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22EC"/>
    <w:rsid w:val="00004F0D"/>
    <w:rsid w:val="000107AF"/>
    <w:rsid w:val="000116BA"/>
    <w:rsid w:val="0001190F"/>
    <w:rsid w:val="00011A1E"/>
    <w:rsid w:val="00012860"/>
    <w:rsid w:val="0001357B"/>
    <w:rsid w:val="0001453B"/>
    <w:rsid w:val="00014AAA"/>
    <w:rsid w:val="0001723B"/>
    <w:rsid w:val="0002149A"/>
    <w:rsid w:val="0004076F"/>
    <w:rsid w:val="0004286D"/>
    <w:rsid w:val="00044AEE"/>
    <w:rsid w:val="000513F6"/>
    <w:rsid w:val="000525F0"/>
    <w:rsid w:val="00052CD7"/>
    <w:rsid w:val="000604EE"/>
    <w:rsid w:val="000616A3"/>
    <w:rsid w:val="00063833"/>
    <w:rsid w:val="00072933"/>
    <w:rsid w:val="0008411B"/>
    <w:rsid w:val="00084310"/>
    <w:rsid w:val="000B0105"/>
    <w:rsid w:val="000B6FD1"/>
    <w:rsid w:val="000C2044"/>
    <w:rsid w:val="000C2F69"/>
    <w:rsid w:val="000D371C"/>
    <w:rsid w:val="000D6732"/>
    <w:rsid w:val="000E1AA8"/>
    <w:rsid w:val="000E35C8"/>
    <w:rsid w:val="000E35F8"/>
    <w:rsid w:val="000E7E1F"/>
    <w:rsid w:val="000F4D1B"/>
    <w:rsid w:val="0010646A"/>
    <w:rsid w:val="00122A4B"/>
    <w:rsid w:val="00127A43"/>
    <w:rsid w:val="00143E88"/>
    <w:rsid w:val="00145341"/>
    <w:rsid w:val="00146967"/>
    <w:rsid w:val="001572D4"/>
    <w:rsid w:val="00182883"/>
    <w:rsid w:val="00185A7E"/>
    <w:rsid w:val="00191138"/>
    <w:rsid w:val="001A0A2E"/>
    <w:rsid w:val="001A4C62"/>
    <w:rsid w:val="001A6133"/>
    <w:rsid w:val="001A6A27"/>
    <w:rsid w:val="001A72BC"/>
    <w:rsid w:val="001B000D"/>
    <w:rsid w:val="001B2AD7"/>
    <w:rsid w:val="001B6718"/>
    <w:rsid w:val="001B6FD9"/>
    <w:rsid w:val="001C0A83"/>
    <w:rsid w:val="001C1653"/>
    <w:rsid w:val="001C5053"/>
    <w:rsid w:val="002001E4"/>
    <w:rsid w:val="00200547"/>
    <w:rsid w:val="002136C8"/>
    <w:rsid w:val="002222DE"/>
    <w:rsid w:val="00233FCE"/>
    <w:rsid w:val="00234157"/>
    <w:rsid w:val="00234C11"/>
    <w:rsid w:val="002410DE"/>
    <w:rsid w:val="00242933"/>
    <w:rsid w:val="00250C8B"/>
    <w:rsid w:val="002519F8"/>
    <w:rsid w:val="0026220C"/>
    <w:rsid w:val="00263228"/>
    <w:rsid w:val="002671CE"/>
    <w:rsid w:val="00274245"/>
    <w:rsid w:val="002747E5"/>
    <w:rsid w:val="00276442"/>
    <w:rsid w:val="00281C14"/>
    <w:rsid w:val="0028280F"/>
    <w:rsid w:val="002B1A94"/>
    <w:rsid w:val="002C178C"/>
    <w:rsid w:val="002C786C"/>
    <w:rsid w:val="002D303C"/>
    <w:rsid w:val="002D58A6"/>
    <w:rsid w:val="002E10DC"/>
    <w:rsid w:val="002E43A6"/>
    <w:rsid w:val="002E5879"/>
    <w:rsid w:val="002E5BC5"/>
    <w:rsid w:val="002E786C"/>
    <w:rsid w:val="00300D5F"/>
    <w:rsid w:val="003014F9"/>
    <w:rsid w:val="00301EF1"/>
    <w:rsid w:val="003130A2"/>
    <w:rsid w:val="00317FA2"/>
    <w:rsid w:val="00325A6F"/>
    <w:rsid w:val="00333E82"/>
    <w:rsid w:val="003351CC"/>
    <w:rsid w:val="00335EEB"/>
    <w:rsid w:val="00336D5E"/>
    <w:rsid w:val="0034617A"/>
    <w:rsid w:val="0035193C"/>
    <w:rsid w:val="0036064C"/>
    <w:rsid w:val="00361C55"/>
    <w:rsid w:val="00364BA7"/>
    <w:rsid w:val="00365003"/>
    <w:rsid w:val="00365370"/>
    <w:rsid w:val="00375769"/>
    <w:rsid w:val="00384C24"/>
    <w:rsid w:val="003877B2"/>
    <w:rsid w:val="00390AA0"/>
    <w:rsid w:val="003A76FA"/>
    <w:rsid w:val="003C19BB"/>
    <w:rsid w:val="003C4314"/>
    <w:rsid w:val="003C47E5"/>
    <w:rsid w:val="003C50A5"/>
    <w:rsid w:val="003C7CAA"/>
    <w:rsid w:val="003D5F72"/>
    <w:rsid w:val="003E010C"/>
    <w:rsid w:val="003F3681"/>
    <w:rsid w:val="003F5509"/>
    <w:rsid w:val="00402CE9"/>
    <w:rsid w:val="0040733B"/>
    <w:rsid w:val="00424DBA"/>
    <w:rsid w:val="0042756D"/>
    <w:rsid w:val="00433E36"/>
    <w:rsid w:val="0043680C"/>
    <w:rsid w:val="004411CC"/>
    <w:rsid w:val="00443CA7"/>
    <w:rsid w:val="00446224"/>
    <w:rsid w:val="00454749"/>
    <w:rsid w:val="00454D63"/>
    <w:rsid w:val="00455984"/>
    <w:rsid w:val="00477D5C"/>
    <w:rsid w:val="00483476"/>
    <w:rsid w:val="00495061"/>
    <w:rsid w:val="004A0D6C"/>
    <w:rsid w:val="004B0AF2"/>
    <w:rsid w:val="004B0C9F"/>
    <w:rsid w:val="004B17EF"/>
    <w:rsid w:val="004B2E3E"/>
    <w:rsid w:val="004B761C"/>
    <w:rsid w:val="004C2F01"/>
    <w:rsid w:val="004C44D0"/>
    <w:rsid w:val="004D636B"/>
    <w:rsid w:val="004E3581"/>
    <w:rsid w:val="004E3749"/>
    <w:rsid w:val="004F098D"/>
    <w:rsid w:val="004F0DA4"/>
    <w:rsid w:val="004F29CC"/>
    <w:rsid w:val="004F581B"/>
    <w:rsid w:val="00514C32"/>
    <w:rsid w:val="00517B44"/>
    <w:rsid w:val="00521B07"/>
    <w:rsid w:val="0052354F"/>
    <w:rsid w:val="0052581A"/>
    <w:rsid w:val="00526FFA"/>
    <w:rsid w:val="00534662"/>
    <w:rsid w:val="0054525F"/>
    <w:rsid w:val="00554F22"/>
    <w:rsid w:val="0056186C"/>
    <w:rsid w:val="00570E1F"/>
    <w:rsid w:val="005710D9"/>
    <w:rsid w:val="00573C21"/>
    <w:rsid w:val="00574553"/>
    <w:rsid w:val="00576258"/>
    <w:rsid w:val="005764D6"/>
    <w:rsid w:val="00576EBE"/>
    <w:rsid w:val="00591AF7"/>
    <w:rsid w:val="00592521"/>
    <w:rsid w:val="005A0903"/>
    <w:rsid w:val="005A0A72"/>
    <w:rsid w:val="005B1FDE"/>
    <w:rsid w:val="005B4082"/>
    <w:rsid w:val="005B7C15"/>
    <w:rsid w:val="005D3F37"/>
    <w:rsid w:val="005D47D5"/>
    <w:rsid w:val="005E3B0A"/>
    <w:rsid w:val="005F0435"/>
    <w:rsid w:val="005F3ACE"/>
    <w:rsid w:val="00605FE2"/>
    <w:rsid w:val="006075F6"/>
    <w:rsid w:val="0061319C"/>
    <w:rsid w:val="00613DE1"/>
    <w:rsid w:val="00620886"/>
    <w:rsid w:val="006223E9"/>
    <w:rsid w:val="00624E1C"/>
    <w:rsid w:val="006312F4"/>
    <w:rsid w:val="00632A53"/>
    <w:rsid w:val="006339F1"/>
    <w:rsid w:val="006373CC"/>
    <w:rsid w:val="006414CC"/>
    <w:rsid w:val="00644301"/>
    <w:rsid w:val="00654B52"/>
    <w:rsid w:val="00656DF1"/>
    <w:rsid w:val="00663534"/>
    <w:rsid w:val="00675848"/>
    <w:rsid w:val="006765C4"/>
    <w:rsid w:val="00684FF7"/>
    <w:rsid w:val="006874A7"/>
    <w:rsid w:val="006968E4"/>
    <w:rsid w:val="006A3C1B"/>
    <w:rsid w:val="006A6145"/>
    <w:rsid w:val="006A61E3"/>
    <w:rsid w:val="006A672C"/>
    <w:rsid w:val="006B0D98"/>
    <w:rsid w:val="006B52BC"/>
    <w:rsid w:val="006B5782"/>
    <w:rsid w:val="006C3754"/>
    <w:rsid w:val="006C4115"/>
    <w:rsid w:val="006D3BDA"/>
    <w:rsid w:val="006E03D2"/>
    <w:rsid w:val="00706549"/>
    <w:rsid w:val="00712459"/>
    <w:rsid w:val="00713AD3"/>
    <w:rsid w:val="0071685A"/>
    <w:rsid w:val="00720501"/>
    <w:rsid w:val="00732D57"/>
    <w:rsid w:val="00735447"/>
    <w:rsid w:val="00737061"/>
    <w:rsid w:val="00740A47"/>
    <w:rsid w:val="00741397"/>
    <w:rsid w:val="00743DE7"/>
    <w:rsid w:val="0075033F"/>
    <w:rsid w:val="00756CAE"/>
    <w:rsid w:val="00761DC2"/>
    <w:rsid w:val="007666D6"/>
    <w:rsid w:val="00772FA7"/>
    <w:rsid w:val="00780537"/>
    <w:rsid w:val="00781423"/>
    <w:rsid w:val="00781934"/>
    <w:rsid w:val="00786863"/>
    <w:rsid w:val="007875D1"/>
    <w:rsid w:val="00792BCA"/>
    <w:rsid w:val="007A34BE"/>
    <w:rsid w:val="007B1AFB"/>
    <w:rsid w:val="007B3E19"/>
    <w:rsid w:val="007B7105"/>
    <w:rsid w:val="007C7D70"/>
    <w:rsid w:val="007D161A"/>
    <w:rsid w:val="007D343F"/>
    <w:rsid w:val="007D4DAC"/>
    <w:rsid w:val="007D62F7"/>
    <w:rsid w:val="007E1B98"/>
    <w:rsid w:val="007F411B"/>
    <w:rsid w:val="00800A08"/>
    <w:rsid w:val="00803136"/>
    <w:rsid w:val="00803A1A"/>
    <w:rsid w:val="008100AA"/>
    <w:rsid w:val="00811234"/>
    <w:rsid w:val="0082594E"/>
    <w:rsid w:val="00825FA6"/>
    <w:rsid w:val="00830C0F"/>
    <w:rsid w:val="008324A5"/>
    <w:rsid w:val="00832A03"/>
    <w:rsid w:val="00847BEB"/>
    <w:rsid w:val="008533C8"/>
    <w:rsid w:val="00857D3F"/>
    <w:rsid w:val="0086539B"/>
    <w:rsid w:val="00872B40"/>
    <w:rsid w:val="0087340F"/>
    <w:rsid w:val="00877C86"/>
    <w:rsid w:val="008976E7"/>
    <w:rsid w:val="008A1BCE"/>
    <w:rsid w:val="008A3C61"/>
    <w:rsid w:val="008A56C8"/>
    <w:rsid w:val="008C1996"/>
    <w:rsid w:val="008C4EFF"/>
    <w:rsid w:val="008C672B"/>
    <w:rsid w:val="008D5DA8"/>
    <w:rsid w:val="008D75E4"/>
    <w:rsid w:val="008E0C46"/>
    <w:rsid w:val="008E13DB"/>
    <w:rsid w:val="008E1DD9"/>
    <w:rsid w:val="008E2BAA"/>
    <w:rsid w:val="008E4C93"/>
    <w:rsid w:val="008F2C09"/>
    <w:rsid w:val="008F37EE"/>
    <w:rsid w:val="008F3B1F"/>
    <w:rsid w:val="008F56C0"/>
    <w:rsid w:val="00904B48"/>
    <w:rsid w:val="00912FF0"/>
    <w:rsid w:val="0091748D"/>
    <w:rsid w:val="00933542"/>
    <w:rsid w:val="00940141"/>
    <w:rsid w:val="00940EF4"/>
    <w:rsid w:val="0094369A"/>
    <w:rsid w:val="00956FC7"/>
    <w:rsid w:val="00964FE8"/>
    <w:rsid w:val="009724A8"/>
    <w:rsid w:val="00975730"/>
    <w:rsid w:val="00982FA2"/>
    <w:rsid w:val="00983AFB"/>
    <w:rsid w:val="00984992"/>
    <w:rsid w:val="0099016E"/>
    <w:rsid w:val="00993F9F"/>
    <w:rsid w:val="009950FF"/>
    <w:rsid w:val="00996DDD"/>
    <w:rsid w:val="009A3987"/>
    <w:rsid w:val="009A74D8"/>
    <w:rsid w:val="009B03BA"/>
    <w:rsid w:val="009B2B03"/>
    <w:rsid w:val="009B6D80"/>
    <w:rsid w:val="009C289F"/>
    <w:rsid w:val="009D1FF6"/>
    <w:rsid w:val="009D4658"/>
    <w:rsid w:val="009E2111"/>
    <w:rsid w:val="009E75C3"/>
    <w:rsid w:val="00A075D3"/>
    <w:rsid w:val="00A13FCD"/>
    <w:rsid w:val="00A14F6B"/>
    <w:rsid w:val="00A23EA6"/>
    <w:rsid w:val="00A25856"/>
    <w:rsid w:val="00A26288"/>
    <w:rsid w:val="00A3285A"/>
    <w:rsid w:val="00A42309"/>
    <w:rsid w:val="00A43418"/>
    <w:rsid w:val="00A435F3"/>
    <w:rsid w:val="00A470A8"/>
    <w:rsid w:val="00A52673"/>
    <w:rsid w:val="00A551B1"/>
    <w:rsid w:val="00A555AB"/>
    <w:rsid w:val="00A55640"/>
    <w:rsid w:val="00A653C8"/>
    <w:rsid w:val="00A76402"/>
    <w:rsid w:val="00A771E3"/>
    <w:rsid w:val="00A83D90"/>
    <w:rsid w:val="00A842D4"/>
    <w:rsid w:val="00A84550"/>
    <w:rsid w:val="00A90154"/>
    <w:rsid w:val="00A933F6"/>
    <w:rsid w:val="00A94FF8"/>
    <w:rsid w:val="00A96368"/>
    <w:rsid w:val="00AA0015"/>
    <w:rsid w:val="00AA0E4F"/>
    <w:rsid w:val="00AA180C"/>
    <w:rsid w:val="00AA3A2C"/>
    <w:rsid w:val="00AA414F"/>
    <w:rsid w:val="00AB152E"/>
    <w:rsid w:val="00AB1ED9"/>
    <w:rsid w:val="00AB3115"/>
    <w:rsid w:val="00AB4D49"/>
    <w:rsid w:val="00AB515E"/>
    <w:rsid w:val="00AB61DF"/>
    <w:rsid w:val="00AB6B25"/>
    <w:rsid w:val="00AC3F0C"/>
    <w:rsid w:val="00AD44B9"/>
    <w:rsid w:val="00AE65B5"/>
    <w:rsid w:val="00AE755D"/>
    <w:rsid w:val="00AF09B9"/>
    <w:rsid w:val="00AF6DD2"/>
    <w:rsid w:val="00B05285"/>
    <w:rsid w:val="00B05C16"/>
    <w:rsid w:val="00B120E3"/>
    <w:rsid w:val="00B12BD6"/>
    <w:rsid w:val="00B14773"/>
    <w:rsid w:val="00B15EB4"/>
    <w:rsid w:val="00B17037"/>
    <w:rsid w:val="00B20B4D"/>
    <w:rsid w:val="00B256F0"/>
    <w:rsid w:val="00B36E79"/>
    <w:rsid w:val="00B40C08"/>
    <w:rsid w:val="00B41FC2"/>
    <w:rsid w:val="00B45069"/>
    <w:rsid w:val="00B549CB"/>
    <w:rsid w:val="00B6333C"/>
    <w:rsid w:val="00B67B48"/>
    <w:rsid w:val="00B701FA"/>
    <w:rsid w:val="00B84DE7"/>
    <w:rsid w:val="00B90E98"/>
    <w:rsid w:val="00B9217F"/>
    <w:rsid w:val="00BA3806"/>
    <w:rsid w:val="00BB402A"/>
    <w:rsid w:val="00BC2049"/>
    <w:rsid w:val="00BC2E48"/>
    <w:rsid w:val="00BC6127"/>
    <w:rsid w:val="00BE279A"/>
    <w:rsid w:val="00BE5EC0"/>
    <w:rsid w:val="00BE690F"/>
    <w:rsid w:val="00BE69EA"/>
    <w:rsid w:val="00BE6EB3"/>
    <w:rsid w:val="00BF56E0"/>
    <w:rsid w:val="00BF7D80"/>
    <w:rsid w:val="00C05968"/>
    <w:rsid w:val="00C10D35"/>
    <w:rsid w:val="00C20551"/>
    <w:rsid w:val="00C234E1"/>
    <w:rsid w:val="00C27E7A"/>
    <w:rsid w:val="00C3119D"/>
    <w:rsid w:val="00C31C54"/>
    <w:rsid w:val="00C4109D"/>
    <w:rsid w:val="00C52E8C"/>
    <w:rsid w:val="00C540E8"/>
    <w:rsid w:val="00C640FA"/>
    <w:rsid w:val="00C653CC"/>
    <w:rsid w:val="00C71D15"/>
    <w:rsid w:val="00C82B02"/>
    <w:rsid w:val="00C91D95"/>
    <w:rsid w:val="00C950CD"/>
    <w:rsid w:val="00CA0385"/>
    <w:rsid w:val="00CA2F6D"/>
    <w:rsid w:val="00CA73ED"/>
    <w:rsid w:val="00CB24A1"/>
    <w:rsid w:val="00CB3ACB"/>
    <w:rsid w:val="00CB7671"/>
    <w:rsid w:val="00CC5B28"/>
    <w:rsid w:val="00CD01E0"/>
    <w:rsid w:val="00CD1D0F"/>
    <w:rsid w:val="00CE03A1"/>
    <w:rsid w:val="00D019CA"/>
    <w:rsid w:val="00D05222"/>
    <w:rsid w:val="00D317EC"/>
    <w:rsid w:val="00D34A22"/>
    <w:rsid w:val="00D35504"/>
    <w:rsid w:val="00D35507"/>
    <w:rsid w:val="00D408A4"/>
    <w:rsid w:val="00D43D83"/>
    <w:rsid w:val="00D515F2"/>
    <w:rsid w:val="00D54443"/>
    <w:rsid w:val="00D56440"/>
    <w:rsid w:val="00D77F55"/>
    <w:rsid w:val="00D81F1C"/>
    <w:rsid w:val="00D838D0"/>
    <w:rsid w:val="00D86507"/>
    <w:rsid w:val="00D9532A"/>
    <w:rsid w:val="00DB2C78"/>
    <w:rsid w:val="00DB6249"/>
    <w:rsid w:val="00DC04D9"/>
    <w:rsid w:val="00DC6EAE"/>
    <w:rsid w:val="00DC7523"/>
    <w:rsid w:val="00DD2732"/>
    <w:rsid w:val="00DD6FE2"/>
    <w:rsid w:val="00DD746D"/>
    <w:rsid w:val="00DE6850"/>
    <w:rsid w:val="00DE6FD5"/>
    <w:rsid w:val="00DF0040"/>
    <w:rsid w:val="00DF0270"/>
    <w:rsid w:val="00DF14C4"/>
    <w:rsid w:val="00DF6D93"/>
    <w:rsid w:val="00E00F55"/>
    <w:rsid w:val="00E030A1"/>
    <w:rsid w:val="00E0372E"/>
    <w:rsid w:val="00E064E9"/>
    <w:rsid w:val="00E249EE"/>
    <w:rsid w:val="00E36D7A"/>
    <w:rsid w:val="00E42D5D"/>
    <w:rsid w:val="00E43013"/>
    <w:rsid w:val="00E47F88"/>
    <w:rsid w:val="00E50CF3"/>
    <w:rsid w:val="00E718B5"/>
    <w:rsid w:val="00E71B3D"/>
    <w:rsid w:val="00E71DD0"/>
    <w:rsid w:val="00E80785"/>
    <w:rsid w:val="00E842ED"/>
    <w:rsid w:val="00E867A2"/>
    <w:rsid w:val="00E874EE"/>
    <w:rsid w:val="00E9092A"/>
    <w:rsid w:val="00E914C8"/>
    <w:rsid w:val="00E9346D"/>
    <w:rsid w:val="00E934DF"/>
    <w:rsid w:val="00E959CF"/>
    <w:rsid w:val="00EA303A"/>
    <w:rsid w:val="00EB089E"/>
    <w:rsid w:val="00EB1274"/>
    <w:rsid w:val="00EC1BA5"/>
    <w:rsid w:val="00ED0F5E"/>
    <w:rsid w:val="00ED1C42"/>
    <w:rsid w:val="00ED287C"/>
    <w:rsid w:val="00ED2EEC"/>
    <w:rsid w:val="00EE2231"/>
    <w:rsid w:val="00EE4C25"/>
    <w:rsid w:val="00EF594C"/>
    <w:rsid w:val="00F00E4E"/>
    <w:rsid w:val="00F01C15"/>
    <w:rsid w:val="00F16EDA"/>
    <w:rsid w:val="00F213A8"/>
    <w:rsid w:val="00F2385E"/>
    <w:rsid w:val="00F23C58"/>
    <w:rsid w:val="00F321BF"/>
    <w:rsid w:val="00F428CF"/>
    <w:rsid w:val="00F627F4"/>
    <w:rsid w:val="00F631D4"/>
    <w:rsid w:val="00F63849"/>
    <w:rsid w:val="00F717A2"/>
    <w:rsid w:val="00F73987"/>
    <w:rsid w:val="00F74039"/>
    <w:rsid w:val="00F82DCF"/>
    <w:rsid w:val="00F92ACD"/>
    <w:rsid w:val="00F96A7A"/>
    <w:rsid w:val="00FA622C"/>
    <w:rsid w:val="00FB4415"/>
    <w:rsid w:val="00FC00B7"/>
    <w:rsid w:val="00FC48B6"/>
    <w:rsid w:val="00FD377A"/>
    <w:rsid w:val="00FF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;"/>
  <w14:docId w14:val="61073E53"/>
  <w14:defaultImageDpi w14:val="300"/>
  <w15:chartTrackingRefBased/>
  <w15:docId w15:val="{02A70549-52A5-42D4-9845-6B6A55CA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iPriority="35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13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locked/>
    <w:rsid w:val="00A842D4"/>
    <w:pPr>
      <w:spacing w:after="120"/>
    </w:pPr>
    <w:rPr>
      <w:lang w:val="en-US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A842D4"/>
    <w:rPr>
      <w:sz w:val="24"/>
      <w:szCs w:val="24"/>
      <w:lang w:eastAsia="ar-SA"/>
    </w:rPr>
  </w:style>
  <w:style w:type="character" w:styleId="Hyperlink">
    <w:name w:val="Hyperlink"/>
    <w:unhideWhenUsed/>
    <w:locked/>
    <w:rsid w:val="00A842D4"/>
    <w:rPr>
      <w:color w:val="0563C1"/>
      <w:u w:val="single"/>
    </w:rPr>
  </w:style>
  <w:style w:type="paragraph" w:styleId="ListParagraph">
    <w:name w:val="List Paragraph"/>
    <w:aliases w:val="2,Buletai,Bullet 1,Bullet EY,ERP-List Paragraph,List Paragraph Red,List Paragraph11,List Paragraph111,List Paragraph2,List Paragraph21,List Paragraph3,Numbering,Paragraph,Sąrašo pastraipa1,Use Case List Paragraph,Virsraksti,lp1,Syle 1,Str"/>
    <w:basedOn w:val="Normal"/>
    <w:link w:val="ListParagraphChar"/>
    <w:uiPriority w:val="34"/>
    <w:qFormat/>
    <w:rsid w:val="00A842D4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35504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C27E7A"/>
    <w:pPr>
      <w:spacing w:before="100" w:beforeAutospacing="1" w:after="100" w:afterAutospacing="1"/>
    </w:pPr>
    <w:rPr>
      <w:lang w:val="lv-LV" w:eastAsia="lv-LV"/>
    </w:rPr>
  </w:style>
  <w:style w:type="paragraph" w:styleId="Title">
    <w:name w:val="Title"/>
    <w:basedOn w:val="Normal"/>
    <w:link w:val="TitleChar"/>
    <w:qFormat/>
    <w:locked/>
    <w:rsid w:val="00F63849"/>
    <w:pPr>
      <w:jc w:val="center"/>
    </w:pPr>
    <w:rPr>
      <w:rFonts w:ascii="Belwe Lt TL" w:hAnsi="Belwe Lt TL"/>
      <w:sz w:val="2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F63849"/>
    <w:rPr>
      <w:rFonts w:ascii="Belwe Lt TL" w:hAnsi="Belwe Lt TL"/>
      <w:sz w:val="22"/>
      <w:lang w:val="lv-LV" w:eastAsia="en-US"/>
    </w:rPr>
  </w:style>
  <w:style w:type="paragraph" w:styleId="Subtitle">
    <w:name w:val="Subtitle"/>
    <w:basedOn w:val="Normal"/>
    <w:link w:val="SubtitleChar"/>
    <w:qFormat/>
    <w:locked/>
    <w:rsid w:val="00F63849"/>
    <w:pPr>
      <w:jc w:val="center"/>
    </w:pPr>
    <w:rPr>
      <w:rFonts w:ascii="ZapfCalligr TL" w:hAnsi="ZapfCalligr TL"/>
      <w:b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F63849"/>
    <w:rPr>
      <w:rFonts w:ascii="ZapfCalligr TL" w:hAnsi="ZapfCalligr TL"/>
      <w:b/>
      <w:sz w:val="28"/>
      <w:lang w:eastAsia="en-US"/>
    </w:rPr>
  </w:style>
  <w:style w:type="character" w:styleId="Strong">
    <w:name w:val="Strong"/>
    <w:basedOn w:val="DefaultParagraphFont"/>
    <w:uiPriority w:val="22"/>
    <w:qFormat/>
    <w:locked/>
    <w:rsid w:val="003C19BB"/>
    <w:rPr>
      <w:b/>
      <w:bCs/>
    </w:rPr>
  </w:style>
  <w:style w:type="paragraph" w:styleId="BodyText2">
    <w:name w:val="Body Text 2"/>
    <w:basedOn w:val="Normal"/>
    <w:link w:val="BodyText2Char"/>
    <w:locked/>
    <w:rsid w:val="00CC5B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5B28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locked/>
    <w:rsid w:val="00364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4BA7"/>
    <w:rPr>
      <w:rFonts w:ascii="Segoe UI" w:hAnsi="Segoe UI" w:cs="Segoe UI"/>
      <w:sz w:val="18"/>
      <w:szCs w:val="1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135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styleId="CommentReference">
    <w:name w:val="annotation reference"/>
    <w:basedOn w:val="DefaultParagraphFont"/>
    <w:locked/>
    <w:rsid w:val="008100A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8100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00A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0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0AA"/>
    <w:rPr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locked/>
    <w:rsid w:val="00C71D15"/>
    <w:pPr>
      <w:jc w:val="center"/>
    </w:pPr>
    <w:rPr>
      <w:b/>
      <w:sz w:val="28"/>
      <w:szCs w:val="20"/>
      <w:lang w:val="lv-LV"/>
    </w:rPr>
  </w:style>
  <w:style w:type="paragraph" w:styleId="NormalWeb">
    <w:name w:val="Normal (Web)"/>
    <w:basedOn w:val="Normal"/>
    <w:uiPriority w:val="99"/>
    <w:unhideWhenUsed/>
    <w:locked/>
    <w:rsid w:val="0081123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paragraph" w:customStyle="1" w:styleId="m-8881983957735743658msolistparagraph">
    <w:name w:val="m_-8881983957735743658msolistparagraph"/>
    <w:basedOn w:val="Normal"/>
    <w:rsid w:val="00333E8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v-LV" w:eastAsia="lv-LV"/>
    </w:rPr>
  </w:style>
  <w:style w:type="character" w:customStyle="1" w:styleId="ListParagraphChar">
    <w:name w:val="List Paragraph Char"/>
    <w:aliases w:val="2 Char,Buletai Char,Bullet 1 Char,Bullet EY Char,ERP-List Paragraph Char,List Paragraph Red Char,List Paragraph11 Char,List Paragraph111 Char,List Paragraph2 Char,List Paragraph21 Char,List Paragraph3 Char,Numbering Char,lp1 Char"/>
    <w:basedOn w:val="DefaultParagraphFont"/>
    <w:link w:val="ListParagraph"/>
    <w:uiPriority w:val="34"/>
    <w:locked/>
    <w:rsid w:val="00800A08"/>
    <w:rPr>
      <w:rFonts w:ascii="Calibri" w:eastAsiaTheme="minorHAnsi" w:hAnsi="Calibri" w:cs="Calibri"/>
      <w:sz w:val="22"/>
      <w:szCs w:val="22"/>
      <w:lang w:val="lv-LV" w:eastAsia="en-US"/>
    </w:rPr>
  </w:style>
  <w:style w:type="paragraph" w:customStyle="1" w:styleId="Default">
    <w:name w:val="Default"/>
    <w:basedOn w:val="Normal"/>
    <w:rsid w:val="00D838D0"/>
    <w:pPr>
      <w:autoSpaceDE w:val="0"/>
      <w:autoSpaceDN w:val="0"/>
    </w:pPr>
    <w:rPr>
      <w:rFonts w:ascii="Calibri" w:eastAsiaTheme="minorHAnsi" w:hAnsi="Calibri" w:cs="Calibri"/>
      <w:color w:val="00000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imants.ziverts@rigassatiksme.l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4" ma:contentTypeDescription="Izveidot jaunu dokumentu." ma:contentTypeScope="" ma:versionID="47bc4d23e6e89d08bf103af1bf1f3636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7c9b32087357acebd80bf72872b61896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2ECC6-9ED6-46F1-AC58-979260C05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06B6DA-ADE9-4347-A76C-432D1F4CC259}">
  <ds:schemaRefs>
    <ds:schemaRef ds:uri="http://schemas.microsoft.com/office/2006/metadata/properties"/>
    <ds:schemaRef ds:uri="407fae41-c47b-43cc-966a-01b838070d44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6e8af54f-37a3-4179-b2ce-85d568299097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3D363F0-929A-44A6-9BE4-E1CCCD8B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Rigas Satiksme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Alena Kamisarova</cp:lastModifiedBy>
  <cp:revision>2</cp:revision>
  <cp:lastPrinted>2021-09-09T02:05:00Z</cp:lastPrinted>
  <dcterms:created xsi:type="dcterms:W3CDTF">2023-01-06T11:51:00Z</dcterms:created>
  <dcterms:modified xsi:type="dcterms:W3CDTF">2023-01-06T11:51:00Z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0x01010058B02F2B4EA6E74D9E0F0E8683CC6557</vt:lpwstr>
  </property>
</Properties>
</file>