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8019" w14:textId="476DED30" w:rsidR="00712FA2" w:rsidRPr="00A93C34" w:rsidRDefault="00712FA2" w:rsidP="006233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05346675" w14:textId="77777777" w:rsidR="0043026C" w:rsidRDefault="0043026C" w:rsidP="000770F4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84D9EF3" w14:textId="14B52AB7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APSTIPRINĀTS</w:t>
      </w:r>
    </w:p>
    <w:p w14:paraId="14D79A16" w14:textId="7B58AD19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ar 202</w:t>
      </w:r>
      <w:r w:rsidR="00E13434">
        <w:rPr>
          <w:rFonts w:ascii="Times New Roman" w:hAnsi="Times New Roman"/>
        </w:rPr>
        <w:t>3</w:t>
      </w:r>
      <w:r w:rsidRPr="0062335A">
        <w:rPr>
          <w:rFonts w:ascii="Times New Roman" w:hAnsi="Times New Roman"/>
        </w:rPr>
        <w:t>. gada</w:t>
      </w:r>
      <w:r w:rsidR="00EE026C" w:rsidRPr="0062335A">
        <w:rPr>
          <w:rFonts w:ascii="Times New Roman" w:hAnsi="Times New Roman"/>
        </w:rPr>
        <w:t xml:space="preserve"> </w:t>
      </w:r>
      <w:r w:rsidR="001F771B">
        <w:rPr>
          <w:rFonts w:ascii="Times New Roman" w:hAnsi="Times New Roman"/>
        </w:rPr>
        <w:t>28.februār</w:t>
      </w:r>
      <w:r w:rsidR="00E35BFF">
        <w:rPr>
          <w:rFonts w:ascii="Times New Roman" w:hAnsi="Times New Roman"/>
        </w:rPr>
        <w:t>a</w:t>
      </w:r>
      <w:r w:rsidRPr="0062335A">
        <w:rPr>
          <w:rFonts w:ascii="Times New Roman" w:hAnsi="Times New Roman"/>
        </w:rPr>
        <w:t xml:space="preserve"> </w:t>
      </w:r>
    </w:p>
    <w:p w14:paraId="76DE977A" w14:textId="7ECA1252" w:rsidR="00F77CD4" w:rsidRPr="0062335A" w:rsidRDefault="00333093" w:rsidP="003F6A9B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Iepirkuma komisijas lēmumu</w:t>
      </w:r>
    </w:p>
    <w:p w14:paraId="74F1B91D" w14:textId="77777777" w:rsidR="00C22FCD" w:rsidRDefault="00C22FCD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1839F2CC" w14:textId="622D0A51" w:rsidR="00333093" w:rsidRPr="0062335A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GROZĪJUMI</w:t>
      </w:r>
    </w:p>
    <w:p w14:paraId="0ACA4D34" w14:textId="151F42F6" w:rsidR="00501F59" w:rsidRDefault="00501F59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 procedūras</w:t>
      </w:r>
    </w:p>
    <w:p w14:paraId="6B5881B3" w14:textId="22D73305" w:rsidR="00220C9A" w:rsidRDefault="00220C9A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“Būvuzraudzības nodrošināšana objektā </w:t>
      </w:r>
    </w:p>
    <w:p w14:paraId="266A2992" w14:textId="59F9E2BD" w:rsidR="005F4AE3" w:rsidRDefault="005F4AE3" w:rsidP="003A291D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“</w:t>
      </w:r>
      <w:r w:rsidR="003A291D" w:rsidRPr="0086238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17.apakšstacijas Aviācijas ielā 1C ēkas pārbūve un elektroiekārtu nomaiņa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”</w:t>
      </w:r>
      <w:r w:rsidR="00220C9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nolikumā </w:t>
      </w:r>
    </w:p>
    <w:p w14:paraId="51C992EA" w14:textId="54C90CC0" w:rsidR="005F4AE3" w:rsidRDefault="005F4AE3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BF6B4F">
        <w:rPr>
          <w:rFonts w:ascii="Times New Roman" w:hAnsi="Times New Roman"/>
          <w:sz w:val="24"/>
          <w:szCs w:val="24"/>
        </w:rPr>
        <w:t>Identifikācijas Nr. RS/202</w:t>
      </w:r>
      <w:r>
        <w:rPr>
          <w:rFonts w:ascii="Times New Roman" w:hAnsi="Times New Roman"/>
          <w:sz w:val="24"/>
          <w:szCs w:val="24"/>
        </w:rPr>
        <w:t>3/</w:t>
      </w:r>
      <w:r w:rsidR="00220C9A">
        <w:rPr>
          <w:rFonts w:ascii="Times New Roman" w:hAnsi="Times New Roman"/>
          <w:sz w:val="24"/>
          <w:szCs w:val="24"/>
        </w:rPr>
        <w:t>8</w:t>
      </w:r>
    </w:p>
    <w:p w14:paraId="62D2E119" w14:textId="77777777" w:rsidR="008D750B" w:rsidRPr="00BF6B4F" w:rsidRDefault="008D750B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2E6FF2" w14:textId="6A3875A8" w:rsidR="00333093" w:rsidRPr="008B3224" w:rsidRDefault="00333093" w:rsidP="00FC4DD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D750B">
        <w:rPr>
          <w:rFonts w:ascii="Times New Roman" w:hAnsi="Times New Roman"/>
          <w:sz w:val="24"/>
          <w:szCs w:val="24"/>
        </w:rPr>
        <w:t xml:space="preserve">Pamatojoties uz </w:t>
      </w:r>
      <w:bookmarkStart w:id="0" w:name="_Hlk101530575"/>
      <w:r w:rsidR="00352FE4" w:rsidRPr="008D750B">
        <w:rPr>
          <w:rFonts w:ascii="Times New Roman" w:hAnsi="Times New Roman"/>
          <w:sz w:val="24"/>
          <w:szCs w:val="24"/>
        </w:rPr>
        <w:t xml:space="preserve">iepirkuma </w:t>
      </w:r>
      <w:r w:rsidR="00352FE4" w:rsidRPr="003A291D">
        <w:rPr>
          <w:rFonts w:ascii="Times New Roman" w:hAnsi="Times New Roman"/>
          <w:sz w:val="24"/>
          <w:szCs w:val="24"/>
        </w:rPr>
        <w:t xml:space="preserve">procedūras </w:t>
      </w:r>
      <w:r w:rsidR="00220C9A">
        <w:rPr>
          <w:rFonts w:ascii="Times New Roman" w:hAnsi="Times New Roman"/>
          <w:sz w:val="24"/>
          <w:szCs w:val="24"/>
        </w:rPr>
        <w:t xml:space="preserve">“Būvuzraudzības nodrošināšana objektā </w:t>
      </w:r>
      <w:r w:rsidR="00352FE4" w:rsidRPr="003A291D">
        <w:rPr>
          <w:rFonts w:ascii="Times New Roman" w:hAnsi="Times New Roman"/>
          <w:sz w:val="24"/>
          <w:szCs w:val="24"/>
        </w:rPr>
        <w:t>“</w:t>
      </w:r>
      <w:r w:rsidR="003A291D" w:rsidRPr="003A291D">
        <w:rPr>
          <w:rFonts w:ascii="Times New Roman" w:eastAsia="Times New Roman" w:hAnsi="Times New Roman"/>
          <w:color w:val="000000"/>
          <w:sz w:val="24"/>
          <w:szCs w:val="24"/>
        </w:rPr>
        <w:t>17.apakšstacijas Aviācijas ielā 1C ēkas pārbūve un elektroiekārtu nomaiņa</w:t>
      </w:r>
      <w:r w:rsidR="00352FE4" w:rsidRPr="003A291D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 w:rsidRPr="003A291D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79643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46DFF" w:rsidRPr="003A291D">
        <w:rPr>
          <w:rFonts w:ascii="Times New Roman" w:eastAsia="Times New Roman" w:hAnsi="Times New Roman"/>
          <w:sz w:val="24"/>
          <w:szCs w:val="24"/>
        </w:rPr>
        <w:t>i</w:t>
      </w:r>
      <w:r w:rsidRPr="003A291D">
        <w:rPr>
          <w:rFonts w:ascii="Times New Roman" w:eastAsia="Times New Roman" w:hAnsi="Times New Roman"/>
          <w:sz w:val="24"/>
          <w:szCs w:val="24"/>
        </w:rPr>
        <w:t>dentifikācijas Nr.RS/202</w:t>
      </w:r>
      <w:r w:rsidR="00352FE4" w:rsidRPr="003A291D">
        <w:rPr>
          <w:rFonts w:ascii="Times New Roman" w:eastAsia="Times New Roman" w:hAnsi="Times New Roman"/>
          <w:sz w:val="24"/>
          <w:szCs w:val="24"/>
        </w:rPr>
        <w:t>3</w:t>
      </w:r>
      <w:r w:rsidR="009240FD" w:rsidRPr="003A291D">
        <w:rPr>
          <w:rFonts w:ascii="Times New Roman" w:eastAsia="Times New Roman" w:hAnsi="Times New Roman"/>
          <w:sz w:val="24"/>
          <w:szCs w:val="24"/>
        </w:rPr>
        <w:t>/</w:t>
      </w:r>
      <w:r w:rsidR="00220C9A">
        <w:rPr>
          <w:rFonts w:ascii="Times New Roman" w:eastAsia="Times New Roman" w:hAnsi="Times New Roman"/>
          <w:sz w:val="24"/>
          <w:szCs w:val="24"/>
        </w:rPr>
        <w:t>8</w:t>
      </w:r>
      <w:r w:rsidR="009240FD" w:rsidRPr="003A291D">
        <w:rPr>
          <w:rFonts w:ascii="Times New Roman" w:eastAsia="Times New Roman" w:hAnsi="Times New Roman"/>
          <w:sz w:val="24"/>
          <w:szCs w:val="24"/>
        </w:rPr>
        <w:t>,</w:t>
      </w:r>
      <w:r w:rsidRPr="003A291D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r w:rsidR="00352FE4" w:rsidRPr="003A291D">
        <w:rPr>
          <w:rFonts w:ascii="Times New Roman" w:hAnsi="Times New Roman"/>
          <w:sz w:val="24"/>
          <w:szCs w:val="24"/>
        </w:rPr>
        <w:t>I</w:t>
      </w:r>
      <w:r w:rsidRPr="003A291D">
        <w:rPr>
          <w:rFonts w:ascii="Times New Roman" w:hAnsi="Times New Roman"/>
          <w:sz w:val="24"/>
          <w:szCs w:val="24"/>
        </w:rPr>
        <w:t>epirkuma komisijas 202</w:t>
      </w:r>
      <w:r w:rsidR="008C16E9" w:rsidRPr="003A291D">
        <w:rPr>
          <w:rFonts w:ascii="Times New Roman" w:hAnsi="Times New Roman"/>
          <w:sz w:val="24"/>
          <w:szCs w:val="24"/>
        </w:rPr>
        <w:t>3</w:t>
      </w:r>
      <w:r w:rsidRPr="003A291D">
        <w:rPr>
          <w:rFonts w:ascii="Times New Roman" w:hAnsi="Times New Roman"/>
          <w:sz w:val="24"/>
          <w:szCs w:val="24"/>
        </w:rPr>
        <w:t>. gada</w:t>
      </w:r>
      <w:r w:rsidR="00EE026C" w:rsidRPr="003A291D">
        <w:rPr>
          <w:rFonts w:ascii="Times New Roman" w:hAnsi="Times New Roman"/>
          <w:sz w:val="24"/>
          <w:szCs w:val="24"/>
        </w:rPr>
        <w:t xml:space="preserve"> </w:t>
      </w:r>
      <w:r w:rsidR="00FC4DD2" w:rsidRPr="003A291D">
        <w:rPr>
          <w:rFonts w:ascii="Times New Roman" w:hAnsi="Times New Roman"/>
          <w:sz w:val="24"/>
          <w:szCs w:val="24"/>
        </w:rPr>
        <w:t>28</w:t>
      </w:r>
      <w:r w:rsidR="007C3755" w:rsidRPr="003A291D">
        <w:rPr>
          <w:rFonts w:ascii="Times New Roman" w:hAnsi="Times New Roman"/>
          <w:sz w:val="24"/>
          <w:szCs w:val="24"/>
        </w:rPr>
        <w:t>.</w:t>
      </w:r>
      <w:r w:rsidR="00E35BFF">
        <w:rPr>
          <w:rFonts w:ascii="Times New Roman" w:hAnsi="Times New Roman"/>
          <w:sz w:val="24"/>
          <w:szCs w:val="24"/>
        </w:rPr>
        <w:t xml:space="preserve"> </w:t>
      </w:r>
      <w:r w:rsidR="007C3755" w:rsidRPr="003A291D">
        <w:rPr>
          <w:rFonts w:ascii="Times New Roman" w:hAnsi="Times New Roman"/>
          <w:sz w:val="24"/>
          <w:szCs w:val="24"/>
        </w:rPr>
        <w:t>februāra</w:t>
      </w:r>
      <w:r w:rsidRPr="003A291D">
        <w:rPr>
          <w:rFonts w:ascii="Times New Roman" w:hAnsi="Times New Roman"/>
          <w:sz w:val="24"/>
          <w:szCs w:val="24"/>
        </w:rPr>
        <w:t xml:space="preserve"> lēmumu, </w:t>
      </w:r>
      <w:r w:rsidR="000B2E88" w:rsidRPr="003A291D">
        <w:rPr>
          <w:rFonts w:ascii="Times New Roman" w:hAnsi="Times New Roman"/>
          <w:sz w:val="24"/>
          <w:szCs w:val="24"/>
        </w:rPr>
        <w:t xml:space="preserve">iepirkuma procedūras </w:t>
      </w:r>
      <w:r w:rsidR="000B2E88" w:rsidRPr="003A291D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r w:rsidR="003A291D" w:rsidRPr="003A291D">
        <w:rPr>
          <w:rFonts w:ascii="Times New Roman" w:eastAsia="Times New Roman" w:hAnsi="Times New Roman"/>
          <w:color w:val="000000"/>
          <w:sz w:val="24"/>
          <w:szCs w:val="24"/>
        </w:rPr>
        <w:t>17.apakšstacijas Aviācijas ielā 1C ēkas pārbūve un elektroiekārtu nomaiņa</w:t>
      </w:r>
      <w:r w:rsidR="000B2E88" w:rsidRPr="003A291D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 w:rsidRPr="003A291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B2E88" w:rsidRPr="003A291D">
        <w:rPr>
          <w:rFonts w:ascii="Times New Roman" w:eastAsia="Times New Roman" w:hAnsi="Times New Roman"/>
          <w:sz w:val="24"/>
          <w:szCs w:val="24"/>
        </w:rPr>
        <w:t>identifikācijas Nr.RS</w:t>
      </w:r>
      <w:r w:rsidR="000B2E88" w:rsidRPr="008B3224">
        <w:rPr>
          <w:rFonts w:ascii="Times New Roman" w:eastAsia="Times New Roman" w:hAnsi="Times New Roman"/>
          <w:sz w:val="24"/>
          <w:szCs w:val="24"/>
        </w:rPr>
        <w:t>/2023/</w:t>
      </w:r>
      <w:r w:rsidR="00E35BFF">
        <w:rPr>
          <w:rFonts w:ascii="Times New Roman" w:eastAsia="Times New Roman" w:hAnsi="Times New Roman"/>
          <w:sz w:val="24"/>
          <w:szCs w:val="24"/>
        </w:rPr>
        <w:t>8</w:t>
      </w:r>
      <w:r w:rsidR="00796437">
        <w:rPr>
          <w:rFonts w:ascii="Times New Roman" w:eastAsia="Times New Roman" w:hAnsi="Times New Roman"/>
          <w:sz w:val="24"/>
          <w:szCs w:val="24"/>
        </w:rPr>
        <w:t>,</w:t>
      </w:r>
      <w:r w:rsidR="007623BB" w:rsidRPr="008B32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>nolikumā (turpmāk</w:t>
      </w:r>
      <w:r w:rsidR="00B50501" w:rsidRPr="008B3224">
        <w:rPr>
          <w:rFonts w:ascii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>- nolikums) šādus grozījumus:</w:t>
      </w:r>
    </w:p>
    <w:p w14:paraId="5A9EC6FE" w14:textId="77777777" w:rsidR="00333093" w:rsidRPr="008B3224" w:rsidRDefault="00333093" w:rsidP="008D7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8A358F" w14:textId="6A2FE744" w:rsidR="007623BB" w:rsidRPr="008B3224" w:rsidRDefault="00D04704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>Aizstāt visā nolikuma tekstā vārdus un ciparus “</w:t>
      </w:r>
      <w:r w:rsidRPr="008B3224">
        <w:rPr>
          <w:rFonts w:ascii="Times New Roman" w:hAnsi="Times New Roman"/>
          <w:sz w:val="24"/>
          <w:szCs w:val="24"/>
        </w:rPr>
        <w:t xml:space="preserve">2023.gada </w:t>
      </w:r>
      <w:r w:rsidR="003A291D">
        <w:rPr>
          <w:rFonts w:ascii="Times New Roman" w:hAnsi="Times New Roman"/>
          <w:sz w:val="24"/>
          <w:szCs w:val="24"/>
        </w:rPr>
        <w:t>2</w:t>
      </w:r>
      <w:r w:rsidRPr="008B3224">
        <w:rPr>
          <w:rFonts w:ascii="Times New Roman" w:hAnsi="Times New Roman"/>
          <w:sz w:val="24"/>
          <w:szCs w:val="24"/>
        </w:rPr>
        <w:t xml:space="preserve">. </w:t>
      </w:r>
      <w:r w:rsidR="00FC4DD2">
        <w:rPr>
          <w:rFonts w:ascii="Times New Roman" w:hAnsi="Times New Roman"/>
          <w:sz w:val="24"/>
          <w:szCs w:val="24"/>
        </w:rPr>
        <w:t>marts</w:t>
      </w:r>
      <w:r w:rsidRPr="008B3224">
        <w:rPr>
          <w:rFonts w:ascii="Times New Roman" w:hAnsi="Times New Roman"/>
          <w:sz w:val="24"/>
          <w:szCs w:val="24"/>
        </w:rPr>
        <w:t xml:space="preserve">” </w:t>
      </w:r>
      <w:r w:rsidR="000B7FE0" w:rsidRPr="008B3224">
        <w:rPr>
          <w:rFonts w:ascii="Times New Roman" w:hAnsi="Times New Roman"/>
          <w:sz w:val="24"/>
          <w:szCs w:val="24"/>
        </w:rPr>
        <w:t xml:space="preserve">attiecīgajā locījumā </w:t>
      </w:r>
      <w:r w:rsidRPr="008B3224">
        <w:rPr>
          <w:rFonts w:ascii="Times New Roman" w:hAnsi="Times New Roman"/>
          <w:sz w:val="24"/>
          <w:szCs w:val="24"/>
        </w:rPr>
        <w:t xml:space="preserve">ar vārdiem un cipariem “2023.gada </w:t>
      </w:r>
      <w:r w:rsidR="00FC4DD2">
        <w:rPr>
          <w:rFonts w:ascii="Times New Roman" w:hAnsi="Times New Roman"/>
          <w:sz w:val="24"/>
          <w:szCs w:val="24"/>
        </w:rPr>
        <w:t>1</w:t>
      </w:r>
      <w:r w:rsidR="003A291D">
        <w:rPr>
          <w:rFonts w:ascii="Times New Roman" w:hAnsi="Times New Roman"/>
          <w:sz w:val="24"/>
          <w:szCs w:val="24"/>
        </w:rPr>
        <w:t>4</w:t>
      </w:r>
      <w:r w:rsidR="00FC4DD2">
        <w:rPr>
          <w:rFonts w:ascii="Times New Roman" w:hAnsi="Times New Roman"/>
          <w:sz w:val="24"/>
          <w:szCs w:val="24"/>
        </w:rPr>
        <w:t>.marts</w:t>
      </w:r>
      <w:r w:rsidRPr="008B3224">
        <w:rPr>
          <w:rFonts w:ascii="Times New Roman" w:hAnsi="Times New Roman"/>
          <w:sz w:val="24"/>
          <w:szCs w:val="24"/>
        </w:rPr>
        <w:t>”</w:t>
      </w:r>
      <w:r w:rsidR="000B7FE0" w:rsidRPr="008B3224">
        <w:rPr>
          <w:rFonts w:ascii="Times New Roman" w:hAnsi="Times New Roman"/>
          <w:sz w:val="24"/>
          <w:szCs w:val="24"/>
        </w:rPr>
        <w:t xml:space="preserve"> attiecīgajā locījumā.</w:t>
      </w:r>
    </w:p>
    <w:p w14:paraId="320F094A" w14:textId="77777777" w:rsidR="0066760B" w:rsidRPr="005E168E" w:rsidRDefault="0066760B" w:rsidP="0066760B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3A70B19F" w14:textId="77777777" w:rsidR="00220C9A" w:rsidRPr="005E168E" w:rsidRDefault="00220C9A" w:rsidP="00220C9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Grozīt 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nolikuma </w:t>
      </w:r>
      <w:r>
        <w:rPr>
          <w:rFonts w:ascii="Times New Roman" w:eastAsiaTheme="minorHAnsi" w:hAnsi="Times New Roman"/>
          <w:sz w:val="24"/>
          <w:szCs w:val="24"/>
        </w:rPr>
        <w:t>7.</w:t>
      </w:r>
      <w:r w:rsidRPr="005E168E">
        <w:rPr>
          <w:rFonts w:ascii="Times New Roman" w:eastAsiaTheme="minorHAnsi" w:hAnsi="Times New Roman"/>
          <w:sz w:val="24"/>
          <w:szCs w:val="24"/>
        </w:rPr>
        <w:t>pielikum</w:t>
      </w:r>
      <w:r>
        <w:rPr>
          <w:rFonts w:ascii="Times New Roman" w:eastAsiaTheme="minorHAnsi" w:hAnsi="Times New Roman"/>
          <w:sz w:val="24"/>
          <w:szCs w:val="24"/>
        </w:rPr>
        <w:t>a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 “</w:t>
      </w:r>
      <w:r>
        <w:rPr>
          <w:rFonts w:ascii="Times New Roman" w:eastAsiaTheme="minorHAnsi" w:hAnsi="Times New Roman"/>
          <w:sz w:val="24"/>
          <w:szCs w:val="24"/>
        </w:rPr>
        <w:t>Būvdarbu apjomu sarakstu</w:t>
      </w:r>
      <w:r w:rsidRPr="005E168E">
        <w:rPr>
          <w:rFonts w:ascii="Times New Roman" w:eastAsiaTheme="minorHAnsi" w:hAnsi="Times New Roman"/>
          <w:sz w:val="24"/>
          <w:szCs w:val="24"/>
        </w:rPr>
        <w:t>”:</w:t>
      </w:r>
    </w:p>
    <w:p w14:paraId="7304DC64" w14:textId="4C882F45" w:rsidR="00FC4DD2" w:rsidRPr="005E168E" w:rsidRDefault="00FC4DD2" w:rsidP="00FC4DD2">
      <w:pPr>
        <w:pStyle w:val="ListParagraph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E168E">
        <w:rPr>
          <w:rFonts w:ascii="Times New Roman" w:eastAsiaTheme="minorHAnsi" w:hAnsi="Times New Roman"/>
          <w:sz w:val="24"/>
          <w:szCs w:val="24"/>
        </w:rPr>
        <w:t>2.1. papildin</w:t>
      </w:r>
      <w:r w:rsidR="005E168E">
        <w:rPr>
          <w:rFonts w:ascii="Times New Roman" w:eastAsiaTheme="minorHAnsi" w:hAnsi="Times New Roman"/>
          <w:sz w:val="24"/>
          <w:szCs w:val="24"/>
        </w:rPr>
        <w:t>ot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 </w:t>
      </w:r>
      <w:r w:rsidR="00220C9A">
        <w:rPr>
          <w:rFonts w:ascii="Times New Roman" w:eastAsiaTheme="minorHAnsi" w:hAnsi="Times New Roman"/>
          <w:sz w:val="24"/>
          <w:szCs w:val="24"/>
        </w:rPr>
        <w:t xml:space="preserve">Būvdarbu apjomu sarakstu 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 Nr.9. “Iekšējie elektrotīkli” ar </w:t>
      </w:r>
      <w:r w:rsidR="003A291D">
        <w:rPr>
          <w:rFonts w:ascii="Times New Roman" w:eastAsiaTheme="minorHAnsi" w:hAnsi="Times New Roman"/>
          <w:sz w:val="24"/>
          <w:szCs w:val="24"/>
        </w:rPr>
        <w:t>27</w:t>
      </w:r>
      <w:r w:rsidRPr="005E168E">
        <w:rPr>
          <w:rFonts w:ascii="Times New Roman" w:eastAsiaTheme="minorHAnsi" w:hAnsi="Times New Roman"/>
          <w:sz w:val="24"/>
          <w:szCs w:val="24"/>
        </w:rPr>
        <w:t>-2.pozīciju “</w:t>
      </w:r>
      <w:r w:rsidR="003A291D">
        <w:rPr>
          <w:rFonts w:ascii="Times New Roman" w:eastAsiaTheme="minorHAnsi" w:hAnsi="Times New Roman"/>
          <w:sz w:val="24"/>
          <w:szCs w:val="24"/>
        </w:rPr>
        <w:t>-</w:t>
      </w:r>
      <w:r w:rsidR="003A291D" w:rsidRPr="003A291D">
        <w:rPr>
          <w:rFonts w:ascii="Times New Roman" w:eastAsiaTheme="minorHAnsi" w:hAnsi="Times New Roman"/>
          <w:sz w:val="24"/>
          <w:szCs w:val="24"/>
        </w:rPr>
        <w:t>āra LED gaismeklis (saskaņā ar EL-9.2), uzstādīšana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”, </w:t>
      </w:r>
      <w:r w:rsidR="003A291D">
        <w:rPr>
          <w:rFonts w:ascii="Times New Roman" w:eastAsiaTheme="minorHAnsi" w:hAnsi="Times New Roman"/>
          <w:sz w:val="24"/>
          <w:szCs w:val="24"/>
        </w:rPr>
        <w:t>27-3</w:t>
      </w:r>
      <w:r w:rsidRPr="005E168E">
        <w:rPr>
          <w:rFonts w:ascii="Times New Roman" w:eastAsiaTheme="minorHAnsi" w:hAnsi="Times New Roman"/>
          <w:sz w:val="24"/>
          <w:szCs w:val="24"/>
        </w:rPr>
        <w:t>.pozīciju “</w:t>
      </w:r>
      <w:r w:rsidR="003A291D" w:rsidRPr="003A291D">
        <w:rPr>
          <w:rFonts w:ascii="Times New Roman" w:eastAsiaTheme="minorHAnsi" w:hAnsi="Times New Roman"/>
          <w:sz w:val="24"/>
          <w:szCs w:val="24"/>
        </w:rPr>
        <w:t>-kustības sensors āra LED gaismeklim (saskaņā ar EL-9.2), uzstādīšana</w:t>
      </w:r>
      <w:r w:rsidRPr="005E168E">
        <w:rPr>
          <w:rFonts w:ascii="Times New Roman" w:eastAsiaTheme="minorHAnsi" w:hAnsi="Times New Roman"/>
          <w:sz w:val="24"/>
          <w:szCs w:val="24"/>
        </w:rPr>
        <w:t>”</w:t>
      </w:r>
      <w:r w:rsidR="005E168E" w:rsidRPr="005E168E">
        <w:rPr>
          <w:rFonts w:ascii="Times New Roman" w:eastAsiaTheme="minorHAnsi" w:hAnsi="Times New Roman"/>
          <w:sz w:val="24"/>
          <w:szCs w:val="24"/>
        </w:rPr>
        <w:t>;</w:t>
      </w:r>
    </w:p>
    <w:p w14:paraId="59BA409B" w14:textId="646A328E" w:rsidR="00FC4DD2" w:rsidRPr="005E168E" w:rsidRDefault="00FC4DD2" w:rsidP="00FC4DD2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68E">
        <w:rPr>
          <w:rFonts w:ascii="Times New Roman" w:eastAsiaTheme="minorHAnsi" w:hAnsi="Times New Roman"/>
          <w:sz w:val="24"/>
          <w:szCs w:val="24"/>
        </w:rPr>
        <w:t>2.2. aizstā</w:t>
      </w:r>
      <w:r w:rsidR="005E168E">
        <w:rPr>
          <w:rFonts w:ascii="Times New Roman" w:eastAsiaTheme="minorHAnsi" w:hAnsi="Times New Roman"/>
          <w:sz w:val="24"/>
          <w:szCs w:val="24"/>
        </w:rPr>
        <w:t>jot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168E">
        <w:rPr>
          <w:rFonts w:ascii="Times New Roman" w:hAnsi="Times New Roman"/>
          <w:sz w:val="24"/>
          <w:szCs w:val="24"/>
        </w:rPr>
        <w:t xml:space="preserve"> </w:t>
      </w:r>
      <w:r w:rsidR="00220C9A">
        <w:rPr>
          <w:rFonts w:ascii="Times New Roman" w:hAnsi="Times New Roman"/>
          <w:sz w:val="24"/>
          <w:szCs w:val="24"/>
        </w:rPr>
        <w:t>Būvdarbu apjomu sarakstā</w:t>
      </w:r>
      <w:r w:rsidRPr="005E168E">
        <w:rPr>
          <w:rFonts w:ascii="Times New Roman" w:hAnsi="Times New Roman"/>
          <w:sz w:val="24"/>
          <w:szCs w:val="24"/>
        </w:rPr>
        <w:t xml:space="preserve"> Nr.1</w:t>
      </w:r>
      <w:r w:rsidR="003A291D">
        <w:rPr>
          <w:rFonts w:ascii="Times New Roman" w:hAnsi="Times New Roman"/>
          <w:sz w:val="24"/>
          <w:szCs w:val="24"/>
        </w:rPr>
        <w:t>3</w:t>
      </w:r>
      <w:r w:rsidRPr="005E168E">
        <w:rPr>
          <w:rFonts w:ascii="Times New Roman" w:hAnsi="Times New Roman"/>
          <w:sz w:val="24"/>
          <w:szCs w:val="24"/>
        </w:rPr>
        <w:t xml:space="preserve"> “Videonovērošanas sistēma”</w:t>
      </w:r>
      <w:r w:rsidR="005E168E" w:rsidRPr="005E168E">
        <w:rPr>
          <w:rFonts w:ascii="Times New Roman" w:hAnsi="Times New Roman"/>
          <w:sz w:val="24"/>
          <w:szCs w:val="24"/>
        </w:rPr>
        <w:t xml:space="preserve"> 4.</w:t>
      </w:r>
      <w:r w:rsidRPr="005E168E">
        <w:rPr>
          <w:rFonts w:ascii="Times New Roman" w:hAnsi="Times New Roman"/>
          <w:sz w:val="24"/>
          <w:szCs w:val="24"/>
        </w:rPr>
        <w:t>pozīcijas nosauku</w:t>
      </w:r>
      <w:r w:rsidR="005E168E" w:rsidRPr="005E168E">
        <w:rPr>
          <w:rFonts w:ascii="Times New Roman" w:hAnsi="Times New Roman"/>
          <w:sz w:val="24"/>
          <w:szCs w:val="24"/>
        </w:rPr>
        <w:t>mu</w:t>
      </w:r>
      <w:r w:rsidRPr="005E168E">
        <w:rPr>
          <w:rFonts w:ascii="Times New Roman" w:hAnsi="Times New Roman"/>
          <w:sz w:val="24"/>
          <w:szCs w:val="24"/>
        </w:rPr>
        <w:t xml:space="preserve"> “</w:t>
      </w:r>
      <w:r w:rsidRPr="005E168E">
        <w:rPr>
          <w:rFonts w:ascii="Times New Roman" w:hAnsi="Times New Roman"/>
          <w:i/>
          <w:iCs/>
          <w:sz w:val="24"/>
          <w:szCs w:val="24"/>
        </w:rPr>
        <w:t>Kabelis CAT6, uzstādīšana</w:t>
      </w:r>
      <w:r w:rsidRPr="005E168E">
        <w:rPr>
          <w:rFonts w:ascii="Times New Roman" w:hAnsi="Times New Roman"/>
          <w:sz w:val="24"/>
          <w:szCs w:val="24"/>
        </w:rPr>
        <w:t>” ar nosaukumu “</w:t>
      </w:r>
      <w:r w:rsidRPr="005E168E">
        <w:rPr>
          <w:rFonts w:ascii="Times New Roman" w:hAnsi="Times New Roman"/>
          <w:i/>
          <w:iCs/>
          <w:sz w:val="24"/>
          <w:szCs w:val="24"/>
        </w:rPr>
        <w:t>Kabelis Cat5e, uzstādīšana</w:t>
      </w:r>
      <w:r w:rsidRPr="005E168E">
        <w:rPr>
          <w:rFonts w:ascii="Times New Roman" w:hAnsi="Times New Roman"/>
          <w:sz w:val="24"/>
          <w:szCs w:val="24"/>
        </w:rPr>
        <w:t>”</w:t>
      </w:r>
      <w:r w:rsidR="005E168E" w:rsidRPr="005E168E">
        <w:rPr>
          <w:rFonts w:ascii="Times New Roman" w:hAnsi="Times New Roman"/>
          <w:sz w:val="24"/>
          <w:szCs w:val="24"/>
        </w:rPr>
        <w:t>;</w:t>
      </w:r>
    </w:p>
    <w:p w14:paraId="608A75F1" w14:textId="77777777" w:rsidR="005E168E" w:rsidRPr="005E168E" w:rsidRDefault="005E168E" w:rsidP="005E168E">
      <w:pPr>
        <w:pStyle w:val="ListParagraph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1A716FC0" w14:textId="46998F07" w:rsidR="00FC4DD2" w:rsidRDefault="005E168E" w:rsidP="00F168BE">
      <w:pPr>
        <w:pStyle w:val="ListParagraph"/>
        <w:numPr>
          <w:ilvl w:val="0"/>
          <w:numId w:val="22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Ņemot 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vērā grozījumu 2.punktu, izteikt nolikuma </w:t>
      </w:r>
      <w:r w:rsidR="00220C9A">
        <w:rPr>
          <w:rFonts w:ascii="Times New Roman" w:eastAsiaTheme="minorHAnsi" w:hAnsi="Times New Roman"/>
          <w:sz w:val="24"/>
          <w:szCs w:val="24"/>
        </w:rPr>
        <w:t xml:space="preserve">7.pielikuma Būvdarbu apjomu sarakstu 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jaunā redakcijā, saskaņā ar grozījumu 1.pielikumu. </w:t>
      </w:r>
    </w:p>
    <w:p w14:paraId="3C04762F" w14:textId="77777777" w:rsidR="003A291D" w:rsidRPr="003A291D" w:rsidRDefault="003A291D" w:rsidP="003A291D">
      <w:pPr>
        <w:pStyle w:val="ListParagraph"/>
        <w:jc w:val="both"/>
        <w:rPr>
          <w:rFonts w:ascii="Times New Roman" w:eastAsiaTheme="minorHAnsi" w:hAnsi="Times New Roman"/>
          <w:sz w:val="24"/>
          <w:szCs w:val="24"/>
        </w:rPr>
      </w:pPr>
    </w:p>
    <w:p w14:paraId="512F2A7C" w14:textId="64EE1852" w:rsidR="005E168E" w:rsidRPr="003A291D" w:rsidRDefault="005E168E" w:rsidP="003A291D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3A291D">
        <w:rPr>
          <w:rFonts w:ascii="Times New Roman" w:eastAsiaTheme="minorHAnsi" w:hAnsi="Times New Roman"/>
          <w:sz w:val="24"/>
          <w:szCs w:val="24"/>
        </w:rPr>
        <w:t xml:space="preserve">Grozīt nolikuma </w:t>
      </w:r>
      <w:r w:rsidR="00220C9A">
        <w:rPr>
          <w:rFonts w:ascii="Times New Roman" w:eastAsiaTheme="minorHAnsi" w:hAnsi="Times New Roman"/>
          <w:sz w:val="24"/>
          <w:szCs w:val="24"/>
        </w:rPr>
        <w:t>7.</w:t>
      </w:r>
      <w:r w:rsidRPr="003A291D">
        <w:rPr>
          <w:rFonts w:ascii="Times New Roman" w:eastAsiaTheme="minorHAnsi" w:hAnsi="Times New Roman"/>
          <w:sz w:val="24"/>
          <w:szCs w:val="24"/>
        </w:rPr>
        <w:t xml:space="preserve">pielikumu “Būvprojekts”, aizstājot tajā rasējumus </w:t>
      </w:r>
      <w:r w:rsidR="003A291D" w:rsidRPr="003A291D">
        <w:rPr>
          <w:rFonts w:ascii="Times New Roman" w:hAnsi="Times New Roman"/>
          <w:sz w:val="24"/>
          <w:szCs w:val="24"/>
        </w:rPr>
        <w:t>RTI-21_5_BP_AR_113-001-B,</w:t>
      </w:r>
      <w:r w:rsidR="003A291D">
        <w:rPr>
          <w:rFonts w:ascii="Times New Roman" w:hAnsi="Times New Roman"/>
          <w:sz w:val="24"/>
          <w:szCs w:val="24"/>
        </w:rPr>
        <w:t xml:space="preserve"> </w:t>
      </w:r>
      <w:r w:rsidR="003A291D" w:rsidRPr="003A291D">
        <w:rPr>
          <w:rFonts w:ascii="Times New Roman" w:hAnsi="Times New Roman"/>
          <w:sz w:val="24"/>
          <w:szCs w:val="24"/>
        </w:rPr>
        <w:t xml:space="preserve">RTI-21_5_BP_AVK-V_113-001-A, RTI-21_5_BP_DOP_121-001-B, RTI-21_5_BP_DOP_SA_111-001-B, RTI-21_5_BP_EL_EL-13.1-D, RTI-21_5_BP_EL_EL-13.2-D, RTI-21_5_BP_EL_EL-13.3-D, RTI-21_5_BP_GP_121-001-D </w:t>
      </w:r>
      <w:r w:rsidRPr="003A291D">
        <w:rPr>
          <w:rFonts w:ascii="Times New Roman" w:hAnsi="Times New Roman"/>
          <w:sz w:val="24"/>
          <w:szCs w:val="24"/>
        </w:rPr>
        <w:t xml:space="preserve">ar grozījumu 2.pielikumā esošajiem attiecīgajiem rasējumiem. </w:t>
      </w:r>
    </w:p>
    <w:p w14:paraId="39B57527" w14:textId="015C32B6" w:rsidR="00F77CD4" w:rsidRPr="00C22FCD" w:rsidRDefault="00F77CD4" w:rsidP="00F77CD4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04917E52" w14:textId="04E4ECA5" w:rsidR="00333093" w:rsidRPr="008B3224" w:rsidRDefault="00974D74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>I</w:t>
      </w:r>
      <w:r w:rsidR="00333093" w:rsidRPr="008B3224">
        <w:rPr>
          <w:rFonts w:ascii="Times New Roman" w:hAnsi="Times New Roman"/>
          <w:sz w:val="24"/>
          <w:szCs w:val="24"/>
        </w:rPr>
        <w:t>epirkumu komisijas priekšsēdētāja</w:t>
      </w:r>
      <w:r w:rsidR="00333093" w:rsidRPr="008B3224"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="0073075C" w:rsidRPr="008B3224">
        <w:rPr>
          <w:rFonts w:ascii="Times New Roman" w:hAnsi="Times New Roman"/>
          <w:i/>
          <w:sz w:val="24"/>
          <w:szCs w:val="24"/>
        </w:rPr>
        <w:t xml:space="preserve">                 </w:t>
      </w:r>
      <w:r w:rsidR="00333093" w:rsidRPr="008B3224">
        <w:rPr>
          <w:rFonts w:ascii="Times New Roman" w:hAnsi="Times New Roman"/>
          <w:i/>
          <w:sz w:val="24"/>
          <w:szCs w:val="24"/>
        </w:rPr>
        <w:tab/>
      </w:r>
      <w:r w:rsidRPr="008B3224">
        <w:rPr>
          <w:rFonts w:ascii="Times New Roman" w:hAnsi="Times New Roman"/>
          <w:i/>
          <w:sz w:val="24"/>
          <w:szCs w:val="24"/>
        </w:rPr>
        <w:t xml:space="preserve">       </w:t>
      </w:r>
      <w:r w:rsidR="002A1180" w:rsidRPr="008B3224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8B3224">
        <w:rPr>
          <w:rFonts w:ascii="Times New Roman" w:hAnsi="Times New Roman"/>
          <w:i/>
          <w:sz w:val="24"/>
          <w:szCs w:val="24"/>
        </w:rPr>
        <w:t xml:space="preserve">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73075C" w:rsidRPr="008B3224">
        <w:rPr>
          <w:rFonts w:ascii="Times New Roman" w:hAnsi="Times New Roman"/>
          <w:sz w:val="24"/>
          <w:szCs w:val="24"/>
        </w:rPr>
        <w:t>I.Novika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10"/>
      </w:tblGrid>
      <w:tr w:rsidR="00844D85" w:rsidRPr="00844D85" w14:paraId="28DF34EF" w14:textId="77777777">
        <w:trPr>
          <w:trHeight w:val="106"/>
        </w:trPr>
        <w:tc>
          <w:tcPr>
            <w:tcW w:w="4710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1F05A07D" w14:textId="32AC92BC" w:rsidR="00712FA2" w:rsidRPr="003A27E2" w:rsidRDefault="002A1180" w:rsidP="003C4915">
      <w:pPr>
        <w:tabs>
          <w:tab w:val="left" w:pos="3180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3C4915">
        <w:rPr>
          <w:rFonts w:ascii="Times New Roman" w:hAnsi="Times New Roman"/>
          <w:iCs/>
          <w:sz w:val="24"/>
          <w:szCs w:val="24"/>
        </w:rPr>
        <w:tab/>
      </w:r>
    </w:p>
    <w:sectPr w:rsidR="00712FA2" w:rsidRPr="003A27E2" w:rsidSect="005E168E">
      <w:headerReference w:type="even" r:id="rId11"/>
      <w:footerReference w:type="default" r:id="rId12"/>
      <w:headerReference w:type="first" r:id="rId13"/>
      <w:pgSz w:w="11900" w:h="16840" w:code="9"/>
      <w:pgMar w:top="1134" w:right="851" w:bottom="284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52C11" w14:textId="77777777" w:rsidR="00775D56" w:rsidRDefault="00775D56">
      <w:pPr>
        <w:spacing w:after="0" w:line="240" w:lineRule="auto"/>
      </w:pPr>
      <w:r>
        <w:separator/>
      </w:r>
    </w:p>
  </w:endnote>
  <w:endnote w:type="continuationSeparator" w:id="0">
    <w:p w14:paraId="740C541E" w14:textId="77777777" w:rsidR="00775D56" w:rsidRDefault="0077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E35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095EF" w14:textId="77777777" w:rsidR="00775D56" w:rsidRDefault="00775D56">
      <w:pPr>
        <w:spacing w:after="0" w:line="240" w:lineRule="auto"/>
      </w:pPr>
      <w:r>
        <w:separator/>
      </w:r>
    </w:p>
  </w:footnote>
  <w:footnote w:type="continuationSeparator" w:id="0">
    <w:p w14:paraId="01287867" w14:textId="77777777" w:rsidR="00775D56" w:rsidRDefault="00775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E35B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74E"/>
    <w:multiLevelType w:val="hybridMultilevel"/>
    <w:tmpl w:val="63423184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25234FE"/>
    <w:multiLevelType w:val="multilevel"/>
    <w:tmpl w:val="5DBA1454"/>
    <w:lvl w:ilvl="0">
      <w:start w:val="14"/>
      <w:numFmt w:val="decimal"/>
      <w:lvlText w:val="%1."/>
      <w:lvlJc w:val="left"/>
      <w:pPr>
        <w:ind w:left="620" w:hanging="6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620" w:hanging="62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038650D8"/>
    <w:multiLevelType w:val="multilevel"/>
    <w:tmpl w:val="7A1872BA"/>
    <w:lvl w:ilvl="0">
      <w:start w:val="1"/>
      <w:numFmt w:val="decimal"/>
      <w:lvlText w:val="%1."/>
      <w:lvlJc w:val="left"/>
      <w:pPr>
        <w:ind w:left="460" w:hanging="4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77" w:hanging="4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eastAsia="Times New Roman" w:hint="default"/>
      </w:rPr>
    </w:lvl>
  </w:abstractNum>
  <w:abstractNum w:abstractNumId="3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4" w15:restartNumberingAfterBreak="0">
    <w:nsid w:val="086D00BD"/>
    <w:multiLevelType w:val="multilevel"/>
    <w:tmpl w:val="17E06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75535"/>
    <w:multiLevelType w:val="hybridMultilevel"/>
    <w:tmpl w:val="63423184"/>
    <w:lvl w:ilvl="0" w:tplc="D6E48908">
      <w:start w:val="1"/>
      <w:numFmt w:val="decimal"/>
      <w:lvlText w:val="%1."/>
      <w:lvlJc w:val="left"/>
      <w:pPr>
        <w:ind w:left="777" w:hanging="360"/>
      </w:pPr>
    </w:lvl>
    <w:lvl w:ilvl="1" w:tplc="04260019">
      <w:start w:val="1"/>
      <w:numFmt w:val="lowerLetter"/>
      <w:lvlText w:val="%2."/>
      <w:lvlJc w:val="left"/>
      <w:pPr>
        <w:ind w:left="1497" w:hanging="360"/>
      </w:pPr>
    </w:lvl>
    <w:lvl w:ilvl="2" w:tplc="0426001B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>
      <w:start w:val="1"/>
      <w:numFmt w:val="lowerLetter"/>
      <w:lvlText w:val="%5."/>
      <w:lvlJc w:val="left"/>
      <w:pPr>
        <w:ind w:left="3657" w:hanging="360"/>
      </w:pPr>
    </w:lvl>
    <w:lvl w:ilvl="5" w:tplc="0426001B">
      <w:start w:val="1"/>
      <w:numFmt w:val="lowerRoman"/>
      <w:lvlText w:val="%6."/>
      <w:lvlJc w:val="right"/>
      <w:pPr>
        <w:ind w:left="4377" w:hanging="180"/>
      </w:pPr>
    </w:lvl>
    <w:lvl w:ilvl="6" w:tplc="0426000F">
      <w:start w:val="1"/>
      <w:numFmt w:val="decimal"/>
      <w:lvlText w:val="%7."/>
      <w:lvlJc w:val="left"/>
      <w:pPr>
        <w:ind w:left="5097" w:hanging="360"/>
      </w:pPr>
    </w:lvl>
    <w:lvl w:ilvl="7" w:tplc="04260019">
      <w:start w:val="1"/>
      <w:numFmt w:val="lowerLetter"/>
      <w:lvlText w:val="%8."/>
      <w:lvlJc w:val="left"/>
      <w:pPr>
        <w:ind w:left="5817" w:hanging="360"/>
      </w:pPr>
    </w:lvl>
    <w:lvl w:ilvl="8" w:tplc="0426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6B43847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9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A932FD0"/>
    <w:multiLevelType w:val="multilevel"/>
    <w:tmpl w:val="D9AE9236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1F524E"/>
    <w:multiLevelType w:val="multilevel"/>
    <w:tmpl w:val="89086D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0C27437"/>
    <w:multiLevelType w:val="multilevel"/>
    <w:tmpl w:val="9EF821D8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ED6B6A"/>
    <w:multiLevelType w:val="multilevel"/>
    <w:tmpl w:val="9364C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B8C2153"/>
    <w:multiLevelType w:val="hybridMultilevel"/>
    <w:tmpl w:val="8A4AB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AC58AA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23" w15:restartNumberingAfterBreak="0">
    <w:nsid w:val="41594801"/>
    <w:multiLevelType w:val="multilevel"/>
    <w:tmpl w:val="24E6EA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040" w:hanging="1440"/>
      </w:pPr>
      <w:rPr>
        <w:rFonts w:hint="default"/>
      </w:rPr>
    </w:lvl>
  </w:abstractNum>
  <w:abstractNum w:abstractNumId="24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5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CCD14B7"/>
    <w:multiLevelType w:val="multilevel"/>
    <w:tmpl w:val="18CCBA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4DB9799C"/>
    <w:multiLevelType w:val="hybridMultilevel"/>
    <w:tmpl w:val="D5328488"/>
    <w:lvl w:ilvl="0" w:tplc="C3D0798E">
      <w:start w:val="1"/>
      <w:numFmt w:val="decimal"/>
      <w:lvlText w:val="%1."/>
      <w:lvlJc w:val="left"/>
      <w:pPr>
        <w:ind w:left="777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9" w15:restartNumberingAfterBreak="0">
    <w:nsid w:val="5A4F4E40"/>
    <w:multiLevelType w:val="multilevel"/>
    <w:tmpl w:val="1274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sz w:val="21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  <w:b/>
        <w:color w:val="auto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  <w:b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cs="Times New Roman" w:hint="default"/>
        <w:b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cs="Times New Roman" w:hint="default"/>
        <w:b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cs="Times New Roman" w:hint="default"/>
        <w:b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cs="Times New Roman" w:hint="default"/>
        <w:b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cs="Times New Roman" w:hint="default"/>
        <w:b/>
        <w:sz w:val="21"/>
      </w:rPr>
    </w:lvl>
  </w:abstractNum>
  <w:abstractNum w:abstractNumId="30" w15:restartNumberingAfterBreak="0">
    <w:nsid w:val="5E2C75C5"/>
    <w:multiLevelType w:val="hybridMultilevel"/>
    <w:tmpl w:val="329E3B60"/>
    <w:lvl w:ilvl="0" w:tplc="C9EE2E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8"/>
  </w:num>
  <w:num w:numId="3">
    <w:abstractNumId w:val="35"/>
  </w:num>
  <w:num w:numId="4">
    <w:abstractNumId w:val="25"/>
  </w:num>
  <w:num w:numId="5">
    <w:abstractNumId w:val="19"/>
  </w:num>
  <w:num w:numId="6">
    <w:abstractNumId w:val="16"/>
  </w:num>
  <w:num w:numId="7">
    <w:abstractNumId w:val="3"/>
  </w:num>
  <w:num w:numId="8">
    <w:abstractNumId w:val="11"/>
  </w:num>
  <w:num w:numId="9">
    <w:abstractNumId w:val="5"/>
  </w:num>
  <w:num w:numId="10">
    <w:abstractNumId w:val="31"/>
  </w:num>
  <w:num w:numId="11">
    <w:abstractNumId w:val="33"/>
  </w:num>
  <w:num w:numId="12">
    <w:abstractNumId w:val="9"/>
  </w:num>
  <w:num w:numId="13">
    <w:abstractNumId w:val="37"/>
  </w:num>
  <w:num w:numId="14">
    <w:abstractNumId w:val="24"/>
  </w:num>
  <w:num w:numId="15">
    <w:abstractNumId w:val="14"/>
  </w:num>
  <w:num w:numId="16">
    <w:abstractNumId w:val="34"/>
  </w:num>
  <w:num w:numId="17">
    <w:abstractNumId w:val="36"/>
  </w:num>
  <w:num w:numId="18">
    <w:abstractNumId w:val="28"/>
  </w:num>
  <w:num w:numId="19">
    <w:abstractNumId w:val="21"/>
  </w:num>
  <w:num w:numId="20">
    <w:abstractNumId w:val="32"/>
  </w:num>
  <w:num w:numId="21">
    <w:abstractNumId w:val="15"/>
  </w:num>
  <w:num w:numId="22">
    <w:abstractNumId w:val="20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6"/>
  </w:num>
  <w:num w:numId="28">
    <w:abstractNumId w:val="8"/>
  </w:num>
  <w:num w:numId="29">
    <w:abstractNumId w:val="22"/>
  </w:num>
  <w:num w:numId="30">
    <w:abstractNumId w:val="18"/>
  </w:num>
  <w:num w:numId="31">
    <w:abstractNumId w:val="30"/>
  </w:num>
  <w:num w:numId="32">
    <w:abstractNumId w:val="30"/>
  </w:num>
  <w:num w:numId="33">
    <w:abstractNumId w:val="29"/>
  </w:num>
  <w:num w:numId="34">
    <w:abstractNumId w:val="26"/>
  </w:num>
  <w:num w:numId="35">
    <w:abstractNumId w:val="10"/>
  </w:num>
  <w:num w:numId="36">
    <w:abstractNumId w:val="1"/>
  </w:num>
  <w:num w:numId="37">
    <w:abstractNumId w:val="17"/>
  </w:num>
  <w:num w:numId="38">
    <w:abstractNumId w:val="12"/>
  </w:num>
  <w:num w:numId="39">
    <w:abstractNumId w:val="13"/>
  </w:num>
  <w:num w:numId="40">
    <w:abstractNumId w:val="23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3A6B"/>
    <w:rsid w:val="00044F50"/>
    <w:rsid w:val="000635B3"/>
    <w:rsid w:val="00072071"/>
    <w:rsid w:val="000770F4"/>
    <w:rsid w:val="00080283"/>
    <w:rsid w:val="00090593"/>
    <w:rsid w:val="000A12FC"/>
    <w:rsid w:val="000A58BA"/>
    <w:rsid w:val="000B03F3"/>
    <w:rsid w:val="000B2E88"/>
    <w:rsid w:val="000B397D"/>
    <w:rsid w:val="000B703F"/>
    <w:rsid w:val="000B7FE0"/>
    <w:rsid w:val="000D3484"/>
    <w:rsid w:val="000F0C89"/>
    <w:rsid w:val="000F11AF"/>
    <w:rsid w:val="000F14EB"/>
    <w:rsid w:val="000F251E"/>
    <w:rsid w:val="00102E52"/>
    <w:rsid w:val="001058C3"/>
    <w:rsid w:val="00107038"/>
    <w:rsid w:val="00107FA6"/>
    <w:rsid w:val="00113E30"/>
    <w:rsid w:val="001150A3"/>
    <w:rsid w:val="001226D1"/>
    <w:rsid w:val="0013318B"/>
    <w:rsid w:val="00134148"/>
    <w:rsid w:val="00144B04"/>
    <w:rsid w:val="0014598F"/>
    <w:rsid w:val="00153260"/>
    <w:rsid w:val="00154F23"/>
    <w:rsid w:val="0017457B"/>
    <w:rsid w:val="001773E0"/>
    <w:rsid w:val="00182D4E"/>
    <w:rsid w:val="00191634"/>
    <w:rsid w:val="00191F0A"/>
    <w:rsid w:val="001B73F3"/>
    <w:rsid w:val="001B7B46"/>
    <w:rsid w:val="001C3F35"/>
    <w:rsid w:val="001C512C"/>
    <w:rsid w:val="001C6FB2"/>
    <w:rsid w:val="001C7E1B"/>
    <w:rsid w:val="001D4A44"/>
    <w:rsid w:val="001E46D9"/>
    <w:rsid w:val="001F2C06"/>
    <w:rsid w:val="001F771B"/>
    <w:rsid w:val="00201151"/>
    <w:rsid w:val="00211CD8"/>
    <w:rsid w:val="00214157"/>
    <w:rsid w:val="0021428F"/>
    <w:rsid w:val="002152C6"/>
    <w:rsid w:val="00220C9A"/>
    <w:rsid w:val="00226864"/>
    <w:rsid w:val="00226EC9"/>
    <w:rsid w:val="00237C47"/>
    <w:rsid w:val="00245E6D"/>
    <w:rsid w:val="00247125"/>
    <w:rsid w:val="00252040"/>
    <w:rsid w:val="002649B4"/>
    <w:rsid w:val="00266D1D"/>
    <w:rsid w:val="00266FDF"/>
    <w:rsid w:val="00271FC9"/>
    <w:rsid w:val="0027726B"/>
    <w:rsid w:val="002804A5"/>
    <w:rsid w:val="00296938"/>
    <w:rsid w:val="002A1180"/>
    <w:rsid w:val="002B1DB0"/>
    <w:rsid w:val="002B3194"/>
    <w:rsid w:val="002C11A5"/>
    <w:rsid w:val="002C54EA"/>
    <w:rsid w:val="002E262C"/>
    <w:rsid w:val="002E3CC2"/>
    <w:rsid w:val="002E6215"/>
    <w:rsid w:val="002F1933"/>
    <w:rsid w:val="002F385D"/>
    <w:rsid w:val="002F60F0"/>
    <w:rsid w:val="002F6726"/>
    <w:rsid w:val="00302604"/>
    <w:rsid w:val="00316443"/>
    <w:rsid w:val="0031740D"/>
    <w:rsid w:val="003205DC"/>
    <w:rsid w:val="00320A70"/>
    <w:rsid w:val="00331533"/>
    <w:rsid w:val="00333093"/>
    <w:rsid w:val="00334705"/>
    <w:rsid w:val="003500C2"/>
    <w:rsid w:val="00350D5D"/>
    <w:rsid w:val="00352FE4"/>
    <w:rsid w:val="003650E0"/>
    <w:rsid w:val="00366FFD"/>
    <w:rsid w:val="00373447"/>
    <w:rsid w:val="00373CED"/>
    <w:rsid w:val="003911D2"/>
    <w:rsid w:val="00397484"/>
    <w:rsid w:val="003A27E2"/>
    <w:rsid w:val="003A291D"/>
    <w:rsid w:val="003B0DD2"/>
    <w:rsid w:val="003B128D"/>
    <w:rsid w:val="003C2B15"/>
    <w:rsid w:val="003C429F"/>
    <w:rsid w:val="003C4915"/>
    <w:rsid w:val="003D5E54"/>
    <w:rsid w:val="003E3025"/>
    <w:rsid w:val="003E7068"/>
    <w:rsid w:val="003F67E4"/>
    <w:rsid w:val="003F6A9B"/>
    <w:rsid w:val="004078D3"/>
    <w:rsid w:val="004110BB"/>
    <w:rsid w:val="0041343F"/>
    <w:rsid w:val="00413DFD"/>
    <w:rsid w:val="0041512B"/>
    <w:rsid w:val="004151A0"/>
    <w:rsid w:val="00416641"/>
    <w:rsid w:val="00427F27"/>
    <w:rsid w:val="0043026C"/>
    <w:rsid w:val="00432A3F"/>
    <w:rsid w:val="00433F31"/>
    <w:rsid w:val="00462698"/>
    <w:rsid w:val="00472805"/>
    <w:rsid w:val="0048079A"/>
    <w:rsid w:val="00486079"/>
    <w:rsid w:val="00487C10"/>
    <w:rsid w:val="00491CEC"/>
    <w:rsid w:val="004A65A5"/>
    <w:rsid w:val="004A6CDF"/>
    <w:rsid w:val="004B030E"/>
    <w:rsid w:val="004B454C"/>
    <w:rsid w:val="004B4A2F"/>
    <w:rsid w:val="004C2D3C"/>
    <w:rsid w:val="004C393D"/>
    <w:rsid w:val="004C41C2"/>
    <w:rsid w:val="004C4750"/>
    <w:rsid w:val="004F0106"/>
    <w:rsid w:val="004F146B"/>
    <w:rsid w:val="004F19F3"/>
    <w:rsid w:val="004F6ACA"/>
    <w:rsid w:val="00501F59"/>
    <w:rsid w:val="00520849"/>
    <w:rsid w:val="00521A4E"/>
    <w:rsid w:val="00524E5C"/>
    <w:rsid w:val="00535D0B"/>
    <w:rsid w:val="00536851"/>
    <w:rsid w:val="00537A1C"/>
    <w:rsid w:val="00542FD8"/>
    <w:rsid w:val="00543525"/>
    <w:rsid w:val="005445A5"/>
    <w:rsid w:val="005605DF"/>
    <w:rsid w:val="00562B66"/>
    <w:rsid w:val="00566D9A"/>
    <w:rsid w:val="00570FB2"/>
    <w:rsid w:val="00572CCD"/>
    <w:rsid w:val="005836E8"/>
    <w:rsid w:val="00583B12"/>
    <w:rsid w:val="005919B1"/>
    <w:rsid w:val="00593912"/>
    <w:rsid w:val="00595844"/>
    <w:rsid w:val="005A1227"/>
    <w:rsid w:val="005A6EE7"/>
    <w:rsid w:val="005A6F17"/>
    <w:rsid w:val="005B0048"/>
    <w:rsid w:val="005B4D05"/>
    <w:rsid w:val="005C15F4"/>
    <w:rsid w:val="005C6175"/>
    <w:rsid w:val="005D67AF"/>
    <w:rsid w:val="005E01EC"/>
    <w:rsid w:val="005E168E"/>
    <w:rsid w:val="005E5AAE"/>
    <w:rsid w:val="005F4AE3"/>
    <w:rsid w:val="006034F2"/>
    <w:rsid w:val="00604BB5"/>
    <w:rsid w:val="00605CC4"/>
    <w:rsid w:val="00605DB8"/>
    <w:rsid w:val="0062335A"/>
    <w:rsid w:val="006379F5"/>
    <w:rsid w:val="0064046B"/>
    <w:rsid w:val="006415A9"/>
    <w:rsid w:val="006525B1"/>
    <w:rsid w:val="006638A2"/>
    <w:rsid w:val="006645EF"/>
    <w:rsid w:val="0066691F"/>
    <w:rsid w:val="0066760B"/>
    <w:rsid w:val="00681CFD"/>
    <w:rsid w:val="00683CDA"/>
    <w:rsid w:val="0068403E"/>
    <w:rsid w:val="00692A4C"/>
    <w:rsid w:val="006B294A"/>
    <w:rsid w:val="006B2BAD"/>
    <w:rsid w:val="006C24A0"/>
    <w:rsid w:val="006D2C03"/>
    <w:rsid w:val="006D7729"/>
    <w:rsid w:val="006F0332"/>
    <w:rsid w:val="006F170E"/>
    <w:rsid w:val="006F4735"/>
    <w:rsid w:val="00712FA2"/>
    <w:rsid w:val="0071390E"/>
    <w:rsid w:val="00714482"/>
    <w:rsid w:val="007152BC"/>
    <w:rsid w:val="00720FE9"/>
    <w:rsid w:val="0073075C"/>
    <w:rsid w:val="00733A4D"/>
    <w:rsid w:val="007375EB"/>
    <w:rsid w:val="0075087F"/>
    <w:rsid w:val="00751397"/>
    <w:rsid w:val="007526C5"/>
    <w:rsid w:val="00761638"/>
    <w:rsid w:val="007623BB"/>
    <w:rsid w:val="0076261B"/>
    <w:rsid w:val="007630D7"/>
    <w:rsid w:val="0076384F"/>
    <w:rsid w:val="00767601"/>
    <w:rsid w:val="00771244"/>
    <w:rsid w:val="00775D56"/>
    <w:rsid w:val="007907B8"/>
    <w:rsid w:val="007923EE"/>
    <w:rsid w:val="00796437"/>
    <w:rsid w:val="007A147C"/>
    <w:rsid w:val="007A7A4E"/>
    <w:rsid w:val="007B1DB8"/>
    <w:rsid w:val="007B2F06"/>
    <w:rsid w:val="007B35CE"/>
    <w:rsid w:val="007B7794"/>
    <w:rsid w:val="007C172A"/>
    <w:rsid w:val="007C3755"/>
    <w:rsid w:val="007C7382"/>
    <w:rsid w:val="007D2B73"/>
    <w:rsid w:val="007D385E"/>
    <w:rsid w:val="007D7074"/>
    <w:rsid w:val="007E20AF"/>
    <w:rsid w:val="007E6AE9"/>
    <w:rsid w:val="007F0C5A"/>
    <w:rsid w:val="007F2AAB"/>
    <w:rsid w:val="0080491E"/>
    <w:rsid w:val="00820F8F"/>
    <w:rsid w:val="00824D19"/>
    <w:rsid w:val="00832732"/>
    <w:rsid w:val="008377B4"/>
    <w:rsid w:val="00844D85"/>
    <w:rsid w:val="00844EC3"/>
    <w:rsid w:val="00845DF0"/>
    <w:rsid w:val="00851937"/>
    <w:rsid w:val="00854890"/>
    <w:rsid w:val="00854F23"/>
    <w:rsid w:val="00857067"/>
    <w:rsid w:val="00861B41"/>
    <w:rsid w:val="00871266"/>
    <w:rsid w:val="00871654"/>
    <w:rsid w:val="0087249E"/>
    <w:rsid w:val="00883518"/>
    <w:rsid w:val="008869EE"/>
    <w:rsid w:val="008912E3"/>
    <w:rsid w:val="00891B57"/>
    <w:rsid w:val="008A2B44"/>
    <w:rsid w:val="008A59FB"/>
    <w:rsid w:val="008A6F54"/>
    <w:rsid w:val="008A724E"/>
    <w:rsid w:val="008B3224"/>
    <w:rsid w:val="008B53A0"/>
    <w:rsid w:val="008B6482"/>
    <w:rsid w:val="008C0A0D"/>
    <w:rsid w:val="008C11D7"/>
    <w:rsid w:val="008C16E9"/>
    <w:rsid w:val="008D2EC7"/>
    <w:rsid w:val="008D750B"/>
    <w:rsid w:val="008E3ACD"/>
    <w:rsid w:val="008E42EF"/>
    <w:rsid w:val="008E4743"/>
    <w:rsid w:val="008F10A2"/>
    <w:rsid w:val="008F3ABD"/>
    <w:rsid w:val="00904C4A"/>
    <w:rsid w:val="00906089"/>
    <w:rsid w:val="009062BE"/>
    <w:rsid w:val="0091080B"/>
    <w:rsid w:val="00912074"/>
    <w:rsid w:val="00917F2E"/>
    <w:rsid w:val="009240FD"/>
    <w:rsid w:val="00925005"/>
    <w:rsid w:val="00927B13"/>
    <w:rsid w:val="009301EB"/>
    <w:rsid w:val="00931C4F"/>
    <w:rsid w:val="00935998"/>
    <w:rsid w:val="0093670D"/>
    <w:rsid w:val="00943D66"/>
    <w:rsid w:val="00951A7E"/>
    <w:rsid w:val="00952635"/>
    <w:rsid w:val="009567C1"/>
    <w:rsid w:val="009577F4"/>
    <w:rsid w:val="0096046D"/>
    <w:rsid w:val="00963FD8"/>
    <w:rsid w:val="009733E7"/>
    <w:rsid w:val="00974431"/>
    <w:rsid w:val="00974D74"/>
    <w:rsid w:val="00981063"/>
    <w:rsid w:val="00984F4F"/>
    <w:rsid w:val="00991306"/>
    <w:rsid w:val="00997C85"/>
    <w:rsid w:val="009A2C56"/>
    <w:rsid w:val="009A6F0B"/>
    <w:rsid w:val="009B3089"/>
    <w:rsid w:val="009C22CE"/>
    <w:rsid w:val="009C48C0"/>
    <w:rsid w:val="009D233D"/>
    <w:rsid w:val="009D4D46"/>
    <w:rsid w:val="009D4F47"/>
    <w:rsid w:val="009D5DFE"/>
    <w:rsid w:val="009E0081"/>
    <w:rsid w:val="009E1B94"/>
    <w:rsid w:val="009E2BC7"/>
    <w:rsid w:val="009E5161"/>
    <w:rsid w:val="009F0C71"/>
    <w:rsid w:val="009F0D76"/>
    <w:rsid w:val="009F26B8"/>
    <w:rsid w:val="009F3E55"/>
    <w:rsid w:val="00A0486A"/>
    <w:rsid w:val="00A048C2"/>
    <w:rsid w:val="00A16F67"/>
    <w:rsid w:val="00A20500"/>
    <w:rsid w:val="00A2163E"/>
    <w:rsid w:val="00A2707C"/>
    <w:rsid w:val="00A34DE4"/>
    <w:rsid w:val="00A63AB8"/>
    <w:rsid w:val="00A644A5"/>
    <w:rsid w:val="00A72398"/>
    <w:rsid w:val="00A73462"/>
    <w:rsid w:val="00A7553E"/>
    <w:rsid w:val="00A83DE1"/>
    <w:rsid w:val="00A850E8"/>
    <w:rsid w:val="00A90DCC"/>
    <w:rsid w:val="00AA0B05"/>
    <w:rsid w:val="00AC78FF"/>
    <w:rsid w:val="00AD01A6"/>
    <w:rsid w:val="00AD38EC"/>
    <w:rsid w:val="00AD4F2D"/>
    <w:rsid w:val="00AE145F"/>
    <w:rsid w:val="00AE14F4"/>
    <w:rsid w:val="00AF2D98"/>
    <w:rsid w:val="00B063F5"/>
    <w:rsid w:val="00B06C57"/>
    <w:rsid w:val="00B07C4B"/>
    <w:rsid w:val="00B1588A"/>
    <w:rsid w:val="00B16E3B"/>
    <w:rsid w:val="00B25E7A"/>
    <w:rsid w:val="00B304EA"/>
    <w:rsid w:val="00B472B8"/>
    <w:rsid w:val="00B50501"/>
    <w:rsid w:val="00B523FC"/>
    <w:rsid w:val="00B70DB3"/>
    <w:rsid w:val="00B72613"/>
    <w:rsid w:val="00B86137"/>
    <w:rsid w:val="00B86F76"/>
    <w:rsid w:val="00B92BCA"/>
    <w:rsid w:val="00B94B32"/>
    <w:rsid w:val="00B95BA7"/>
    <w:rsid w:val="00BA11A4"/>
    <w:rsid w:val="00BA121C"/>
    <w:rsid w:val="00BA7CED"/>
    <w:rsid w:val="00BB0E50"/>
    <w:rsid w:val="00BC0891"/>
    <w:rsid w:val="00BC3A24"/>
    <w:rsid w:val="00BD3859"/>
    <w:rsid w:val="00BE44A2"/>
    <w:rsid w:val="00BE514D"/>
    <w:rsid w:val="00C03665"/>
    <w:rsid w:val="00C04E27"/>
    <w:rsid w:val="00C053D2"/>
    <w:rsid w:val="00C117E4"/>
    <w:rsid w:val="00C13756"/>
    <w:rsid w:val="00C175B1"/>
    <w:rsid w:val="00C20D23"/>
    <w:rsid w:val="00C22FCD"/>
    <w:rsid w:val="00C2772C"/>
    <w:rsid w:val="00C32214"/>
    <w:rsid w:val="00C50E1F"/>
    <w:rsid w:val="00C510FD"/>
    <w:rsid w:val="00C54C72"/>
    <w:rsid w:val="00C5553C"/>
    <w:rsid w:val="00C6021E"/>
    <w:rsid w:val="00C67F50"/>
    <w:rsid w:val="00C7537A"/>
    <w:rsid w:val="00C84852"/>
    <w:rsid w:val="00C84DAE"/>
    <w:rsid w:val="00C92EF4"/>
    <w:rsid w:val="00C93AD2"/>
    <w:rsid w:val="00CA2E7A"/>
    <w:rsid w:val="00CA7A4A"/>
    <w:rsid w:val="00CB695E"/>
    <w:rsid w:val="00CC0194"/>
    <w:rsid w:val="00CC027E"/>
    <w:rsid w:val="00CD0E69"/>
    <w:rsid w:val="00CD3076"/>
    <w:rsid w:val="00CE1FE5"/>
    <w:rsid w:val="00CE5DBE"/>
    <w:rsid w:val="00CF03B6"/>
    <w:rsid w:val="00D00E48"/>
    <w:rsid w:val="00D020B1"/>
    <w:rsid w:val="00D04704"/>
    <w:rsid w:val="00D15871"/>
    <w:rsid w:val="00D172FE"/>
    <w:rsid w:val="00D210B6"/>
    <w:rsid w:val="00D21A63"/>
    <w:rsid w:val="00D2275D"/>
    <w:rsid w:val="00D23753"/>
    <w:rsid w:val="00D308DD"/>
    <w:rsid w:val="00D33B0F"/>
    <w:rsid w:val="00D36FA8"/>
    <w:rsid w:val="00D4501A"/>
    <w:rsid w:val="00D513A0"/>
    <w:rsid w:val="00D54997"/>
    <w:rsid w:val="00D56904"/>
    <w:rsid w:val="00D61DB5"/>
    <w:rsid w:val="00D7705A"/>
    <w:rsid w:val="00D83052"/>
    <w:rsid w:val="00D85C35"/>
    <w:rsid w:val="00D951FC"/>
    <w:rsid w:val="00D95FF0"/>
    <w:rsid w:val="00DA1796"/>
    <w:rsid w:val="00DA4C5B"/>
    <w:rsid w:val="00DA6B1F"/>
    <w:rsid w:val="00DB211F"/>
    <w:rsid w:val="00DB2A1A"/>
    <w:rsid w:val="00DB3B3B"/>
    <w:rsid w:val="00DC6188"/>
    <w:rsid w:val="00DC6838"/>
    <w:rsid w:val="00DE4FED"/>
    <w:rsid w:val="00DF495A"/>
    <w:rsid w:val="00DF520C"/>
    <w:rsid w:val="00DF57A7"/>
    <w:rsid w:val="00DF5EE8"/>
    <w:rsid w:val="00E13434"/>
    <w:rsid w:val="00E1517E"/>
    <w:rsid w:val="00E23FC5"/>
    <w:rsid w:val="00E2609B"/>
    <w:rsid w:val="00E3171F"/>
    <w:rsid w:val="00E3236C"/>
    <w:rsid w:val="00E32ABD"/>
    <w:rsid w:val="00E35BFF"/>
    <w:rsid w:val="00E37E01"/>
    <w:rsid w:val="00E40281"/>
    <w:rsid w:val="00E44489"/>
    <w:rsid w:val="00E475BD"/>
    <w:rsid w:val="00E47C4D"/>
    <w:rsid w:val="00E50A8D"/>
    <w:rsid w:val="00E54B57"/>
    <w:rsid w:val="00E56C1D"/>
    <w:rsid w:val="00E57FD8"/>
    <w:rsid w:val="00E70E7B"/>
    <w:rsid w:val="00E81F61"/>
    <w:rsid w:val="00E90AF3"/>
    <w:rsid w:val="00E90FEC"/>
    <w:rsid w:val="00EA3A03"/>
    <w:rsid w:val="00EA5161"/>
    <w:rsid w:val="00EB4EF6"/>
    <w:rsid w:val="00EB62A7"/>
    <w:rsid w:val="00ED1456"/>
    <w:rsid w:val="00EE026C"/>
    <w:rsid w:val="00EE5D01"/>
    <w:rsid w:val="00EF420C"/>
    <w:rsid w:val="00EF7A67"/>
    <w:rsid w:val="00F021A3"/>
    <w:rsid w:val="00F04A3C"/>
    <w:rsid w:val="00F07E14"/>
    <w:rsid w:val="00F11F05"/>
    <w:rsid w:val="00F12736"/>
    <w:rsid w:val="00F168BE"/>
    <w:rsid w:val="00F22474"/>
    <w:rsid w:val="00F30076"/>
    <w:rsid w:val="00F41F51"/>
    <w:rsid w:val="00F424DF"/>
    <w:rsid w:val="00F46DFF"/>
    <w:rsid w:val="00F47BF5"/>
    <w:rsid w:val="00F522B3"/>
    <w:rsid w:val="00F5344C"/>
    <w:rsid w:val="00F54850"/>
    <w:rsid w:val="00F65764"/>
    <w:rsid w:val="00F6620E"/>
    <w:rsid w:val="00F7339B"/>
    <w:rsid w:val="00F73820"/>
    <w:rsid w:val="00F740FB"/>
    <w:rsid w:val="00F7410C"/>
    <w:rsid w:val="00F76BB9"/>
    <w:rsid w:val="00F77CD4"/>
    <w:rsid w:val="00F8027B"/>
    <w:rsid w:val="00F9489E"/>
    <w:rsid w:val="00FB18E3"/>
    <w:rsid w:val="00FB53E7"/>
    <w:rsid w:val="00FC3BA8"/>
    <w:rsid w:val="00FC4DD2"/>
    <w:rsid w:val="00FD760F"/>
    <w:rsid w:val="00FE2F9A"/>
    <w:rsid w:val="00FE4A78"/>
    <w:rsid w:val="00FE69C9"/>
    <w:rsid w:val="00FE7742"/>
    <w:rsid w:val="00FE7A87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366F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C117E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E8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598F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DFE"/>
    <w:pPr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DF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94B6A-0D02-4CFA-9193-0C015D4C5F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629D62-7C5B-4B21-9685-B70133189F94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3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AD022D-C8E4-45F4-986B-431C3667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4</cp:revision>
  <cp:lastPrinted>2022-04-28T09:51:00Z</cp:lastPrinted>
  <dcterms:created xsi:type="dcterms:W3CDTF">2023-02-28T10:43:00Z</dcterms:created>
  <dcterms:modified xsi:type="dcterms:W3CDTF">2023-02-28T11:05:00Z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