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8" w:type="dxa"/>
        <w:jc w:val="center"/>
        <w:tblLook w:val="04A0" w:firstRow="1" w:lastRow="0" w:firstColumn="1" w:lastColumn="0" w:noHBand="0" w:noVBand="1"/>
      </w:tblPr>
      <w:tblGrid>
        <w:gridCol w:w="576"/>
        <w:gridCol w:w="2260"/>
        <w:gridCol w:w="4157"/>
        <w:gridCol w:w="1685"/>
        <w:gridCol w:w="1080"/>
        <w:gridCol w:w="1355"/>
      </w:tblGrid>
      <w:tr w:rsidR="004E5E7D" w:rsidRPr="004E5E7D" w14:paraId="33B174FB" w14:textId="77777777" w:rsidTr="00FB3B61">
        <w:trPr>
          <w:trHeight w:val="230"/>
          <w:tblHeader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FEA1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lv-LV"/>
              </w:rPr>
              <w:t>No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48A8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lv-LV"/>
              </w:rPr>
              <w:t>Apzīmējums</w:t>
            </w:r>
          </w:p>
        </w:tc>
        <w:tc>
          <w:tcPr>
            <w:tcW w:w="4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29DB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9D61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lv-LV"/>
              </w:rPr>
              <w:t>Tips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805C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lv-LV"/>
              </w:rPr>
              <w:t>Daudz.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37F8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b/>
                <w:bCs/>
                <w:color w:val="000000"/>
                <w:sz w:val="22"/>
                <w:szCs w:val="22"/>
                <w:lang w:val="lv-LV"/>
              </w:rPr>
              <w:t>Firma</w:t>
            </w:r>
          </w:p>
        </w:tc>
      </w:tr>
      <w:tr w:rsidR="004E5E7D" w:rsidRPr="004E5E7D" w14:paraId="76C62384" w14:textId="77777777" w:rsidTr="00FB3B61">
        <w:trPr>
          <w:trHeight w:val="373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1877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6C89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IAVS1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ABD1F" w14:textId="127E293E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Skapja metāl konstrukcijā ar montāžas plāksni 600x800x300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62DC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7B54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2AAF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US&amp;L</w:t>
            </w:r>
          </w:p>
        </w:tc>
      </w:tr>
      <w:tr w:rsidR="004E5E7D" w:rsidRPr="004E5E7D" w14:paraId="6537BB47" w14:textId="77777777" w:rsidTr="00FB3B61">
        <w:trPr>
          <w:trHeight w:val="39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D71F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A0A0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VS1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FFE66" w14:textId="758FEE7D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Skapja metāl konstrukcijā ar montāžas plāksni 600x800x300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F3DB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0355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BB8A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US&amp;L</w:t>
            </w:r>
          </w:p>
        </w:tc>
      </w:tr>
      <w:tr w:rsidR="004E5E7D" w:rsidRPr="004E5E7D" w14:paraId="45B66C3A" w14:textId="77777777" w:rsidTr="00FB3B61">
        <w:trPr>
          <w:trHeight w:val="43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8801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7B2E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IS1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6FDA3" w14:textId="4D1F917A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Skapja metāl konstrukcijā ar montāžas plāksni 400x600x400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D5F7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4E8E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772A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US&amp;L</w:t>
            </w:r>
          </w:p>
        </w:tc>
      </w:tr>
      <w:tr w:rsidR="004E5E7D" w:rsidRPr="004E5E7D" w14:paraId="4BF48DB7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2B4B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B29B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Kabelis( m)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3B6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UTP 120/E30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C1BE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4x2x0.5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67B8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250m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EB0E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01FBA83F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D878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6703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Kabelis( m)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C8E3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Cu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180/E90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93E8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3x1.5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FC93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150m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7CBA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6BFFE150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23AA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1C4C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Kabelis( m)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6230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Cu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180/E90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A108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4x2x0.8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87D6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40m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D65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41727D64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39BF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448B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Gofrēta caurule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5C44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8D6E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25 mm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92B5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300m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0972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54AFE394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14C3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54FC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SK1-SK2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DD9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Elektroinstalācijas kārba IP65/E90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C92B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KSK 175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5900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2890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KOPOS</w:t>
            </w:r>
          </w:p>
        </w:tc>
      </w:tr>
      <w:tr w:rsidR="004E5E7D" w:rsidRPr="004E5E7D" w14:paraId="483DD6ED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A7F5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490B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Roz1-Roz2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867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Rozete IP67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6EEA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E71E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59B9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03F01828" w14:textId="77777777" w:rsidTr="00FB3B61">
        <w:trPr>
          <w:trHeight w:val="43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B265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B25E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Det1-Det2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92B1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Līmeņa sensors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7D37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LBFS-01511.0, G1/2,</w:t>
            </w: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br/>
              <w:t>reversā vītne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89DE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F663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Baumer</w:t>
            </w:r>
            <w:proofErr w:type="spellEnd"/>
          </w:p>
        </w:tc>
      </w:tr>
      <w:tr w:rsidR="004E5E7D" w:rsidRPr="004E5E7D" w14:paraId="5296D87B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B6C6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A9C4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97EF1" w14:textId="494A6E31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Sensora stiprinājums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7E43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A741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437A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74C07A1A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BAF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0EFE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1082E" w14:textId="080D669E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Ugunsdrošas stiprinājumi kabeļiem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37F4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9704A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1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kompl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AABE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011E8570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92D7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1BEA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S1-S2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6AF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iegremdējamais sūknis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2D02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PS 18000 SN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86D3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3ADC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metabo</w:t>
            </w:r>
            <w:proofErr w:type="spellEnd"/>
          </w:p>
        </w:tc>
      </w:tr>
      <w:tr w:rsidR="004E5E7D" w:rsidRPr="004E5E7D" w14:paraId="46DC9621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1BA8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CD62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FB194" w14:textId="2F896CC3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Šļūteni 1 1/2"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C471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1274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20m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BF54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777ADA81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84FD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B115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51F95" w14:textId="1DE85938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Stiprinājums sūkņiem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95D0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30E2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350A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508BF08B" w14:textId="77777777" w:rsidTr="00FB3B61">
        <w:trPr>
          <w:trHeight w:val="43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D892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3E54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09B08" w14:textId="7F4E66DD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Sienas stiprinājuma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kronšteins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antenām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856A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Wall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Mount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Bracket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38mm L350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108D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D784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4FCB94C2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7D98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1633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2365" w14:textId="302298A6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Montāžas materiāli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5B64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F954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1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kompl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F389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402FE2D8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6B96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2B57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D63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Ugunsdrošas aizdares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2DDB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70A37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1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kompl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C4BA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2028DB9A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E5EC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59CE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Wifi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modulis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129C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Airmax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sector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5G16-120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B90C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24VDC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EF17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18E9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UBNT</w:t>
            </w:r>
          </w:p>
        </w:tc>
      </w:tr>
      <w:tr w:rsidR="004E5E7D" w:rsidRPr="004E5E7D" w14:paraId="3731ADD9" w14:textId="77777777" w:rsidTr="00FB3B61">
        <w:trPr>
          <w:trHeight w:val="252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701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3328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Wifi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modulis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7042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Nanobeam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AC gen,2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7C14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24VDC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DE06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7EBE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UBNT</w:t>
            </w:r>
          </w:p>
        </w:tc>
      </w:tr>
      <w:tr w:rsidR="005D3A8E" w:rsidRPr="004E5E7D" w14:paraId="62798E6E" w14:textId="77777777" w:rsidTr="00FB3B61">
        <w:trPr>
          <w:trHeight w:val="252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A2FB9" w14:textId="55B42FB9" w:rsidR="005D3A8E" w:rsidRPr="004E5E7D" w:rsidRDefault="005D3A8E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456B86" w14:textId="0918DF66" w:rsidR="005D3A8E" w:rsidRPr="004E5E7D" w:rsidRDefault="005D3A8E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El. Aizbīdnis</w:t>
            </w: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AF10B" w14:textId="0D5CF170" w:rsidR="005D3A8E" w:rsidRPr="004E5E7D" w:rsidRDefault="005D3A8E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E65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3DD2B0" w14:textId="28699B82" w:rsidR="005D3A8E" w:rsidRPr="004E5E7D" w:rsidRDefault="005D3A8E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230VAC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8A3C6" w14:textId="41A70CC3" w:rsidR="005D3A8E" w:rsidRPr="004E5E7D" w:rsidRDefault="005D3A8E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FA3BE" w14:textId="3EAC059F" w:rsidR="005D3A8E" w:rsidRPr="004E5E7D" w:rsidRDefault="00CA1A45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EBRO</w:t>
            </w:r>
          </w:p>
        </w:tc>
      </w:tr>
      <w:tr w:rsidR="00392BDF" w:rsidRPr="004E5E7D" w14:paraId="7A890AEE" w14:textId="77777777" w:rsidTr="00FB3B61">
        <w:trPr>
          <w:trHeight w:val="252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BFC34" w14:textId="0DF69CE7" w:rsidR="00392BDF" w:rsidRDefault="00392BDF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371D2B" w14:textId="6F35854E" w:rsidR="00392BDF" w:rsidRDefault="00392BDF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7095D" w14:textId="21AA3690" w:rsidR="00392BDF" w:rsidRPr="00392BDF" w:rsidRDefault="00392BDF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Esošā aizbīdņa demontāžā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BDEE950" w14:textId="77777777" w:rsidR="00392BDF" w:rsidRDefault="00392BDF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96235" w14:textId="19FBFBBF" w:rsidR="00392BDF" w:rsidRDefault="00392BDF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93953" w14:textId="77777777" w:rsidR="00392BDF" w:rsidRDefault="00392BDF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</w:p>
        </w:tc>
      </w:tr>
      <w:tr w:rsidR="00392BDF" w:rsidRPr="004E5E7D" w14:paraId="4AD8E5B7" w14:textId="77777777" w:rsidTr="00FB3B61">
        <w:trPr>
          <w:trHeight w:val="252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5F62E" w14:textId="32D77DD5" w:rsidR="00392BDF" w:rsidRDefault="00392BDF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B2410B" w14:textId="77777777" w:rsidR="00392BDF" w:rsidRDefault="00392BDF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760011" w14:textId="33A9F948" w:rsidR="00392BDF" w:rsidRDefault="00392BDF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Montāžas materiāli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ED4113" w14:textId="77777777" w:rsidR="00392BDF" w:rsidRDefault="00392BDF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E658E2" w14:textId="2D2A0ABC" w:rsidR="00392BDF" w:rsidRDefault="00392BDF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1 </w:t>
            </w:r>
            <w:proofErr w:type="spellStart"/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kompl</w:t>
            </w:r>
            <w:proofErr w:type="spellEnd"/>
            <w:r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CADEC" w14:textId="77777777" w:rsidR="00392BDF" w:rsidRDefault="00392BDF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</w:p>
        </w:tc>
      </w:tr>
      <w:tr w:rsidR="004E5E7D" w:rsidRPr="004E5E7D" w14:paraId="1CC0B880" w14:textId="77777777" w:rsidTr="00FB3B61">
        <w:trPr>
          <w:trHeight w:val="241"/>
          <w:jc w:val="center"/>
        </w:trPr>
        <w:tc>
          <w:tcPr>
            <w:tcW w:w="10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271E4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b/>
                <w:bCs/>
                <w:color w:val="000000"/>
                <w:szCs w:val="24"/>
                <w:lang w:val="lv-LV"/>
              </w:rPr>
            </w:pPr>
            <w:r w:rsidRPr="004E5E7D">
              <w:rPr>
                <w:rFonts w:ascii="Montserrat" w:hAnsi="Montserrat" w:cs="Calibri"/>
                <w:b/>
                <w:bCs/>
                <w:color w:val="000000"/>
                <w:szCs w:val="24"/>
                <w:lang w:val="lv-LV"/>
              </w:rPr>
              <w:t>IAVS1 skapis</w:t>
            </w:r>
          </w:p>
        </w:tc>
      </w:tr>
      <w:tr w:rsidR="004E5E7D" w:rsidRPr="004E5E7D" w14:paraId="76B18B66" w14:textId="77777777" w:rsidTr="00FB3B61">
        <w:trPr>
          <w:trHeight w:val="417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2B6E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FA2C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IAVS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52EA5" w14:textId="57E7B109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Skapja metāl konstrukcijā ar montāžas plāksni 600x800x300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B552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F3BA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1024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4660559D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DC2F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C46D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Q1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6247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Slēdzis, 1P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1767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NH4-125 32A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B9F7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1239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Chint</w:t>
            </w:r>
            <w:proofErr w:type="spellEnd"/>
          </w:p>
        </w:tc>
      </w:tr>
      <w:tr w:rsidR="004E5E7D" w:rsidRPr="004E5E7D" w14:paraId="3845C12D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1537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C81A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QF1, QF4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6DA2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Automātikas slēdzis, 1P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B048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S201 C6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8542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22C9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73924227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09BC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54FF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QF2, QF3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906A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Automātikas slēdzis, 1P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010C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S201 C10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16FC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AD17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35727AF9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0CB6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8045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SF1 - SF6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C246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Automātikas slēdzis, 1P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C406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S201 B6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EAA5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6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9DB6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58289FC2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46EA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618D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QF,SF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2F87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Papildu kontakts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2044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S2C-H6R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A1F7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10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5B04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46BF3D70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5BB0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4025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KV1-KV3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96E9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Relejs 230V, 5A,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type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95.75 ar pamatne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43AD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40.52.8.230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16B5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F0B3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Finder</w:t>
            </w:r>
            <w:proofErr w:type="spellEnd"/>
          </w:p>
        </w:tc>
      </w:tr>
      <w:tr w:rsidR="004E5E7D" w:rsidRPr="004E5E7D" w14:paraId="4056D846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CB7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DEBD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UG1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D9AF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Barošanas bloks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F5D0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SPD24120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0F18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F421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Carlo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lastRenderedPageBreak/>
              <w:t>Gavazzi</w:t>
            </w:r>
            <w:proofErr w:type="spellEnd"/>
          </w:p>
        </w:tc>
      </w:tr>
      <w:tr w:rsidR="004E5E7D" w:rsidRPr="004E5E7D" w14:paraId="07EE6F52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3DB8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lastRenderedPageBreak/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AC68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Switch1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F111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Modulis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0913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Jetnet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3205 GP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F418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2608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Korenix</w:t>
            </w:r>
            <w:proofErr w:type="spellEnd"/>
          </w:p>
        </w:tc>
      </w:tr>
      <w:tr w:rsidR="004E5E7D" w:rsidRPr="004E5E7D" w14:paraId="2C14BE4C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1407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8DA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B1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17F5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Kontrolieris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ED22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FC6A-C24R1CE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0AF5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40EB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Idec</w:t>
            </w:r>
            <w:proofErr w:type="spellEnd"/>
          </w:p>
        </w:tc>
      </w:tr>
      <w:tr w:rsidR="004E5E7D" w:rsidRPr="004E5E7D" w14:paraId="7A0D5740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383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A37D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HL1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D5D9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Gaismas indikators zaļš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B666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CL2-502G 24V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5733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2A69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14ECBBCD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92A2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24C2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HL2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0E42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Gaismas indikators dzeltens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DF13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CL2-502Y 24V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C335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27F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5A0B3944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D655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6877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BT1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817A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Vadības poga sarkana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054A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CP1-10R-20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D907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B3B3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6B6179D4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DDC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A54E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Disp1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8ABF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Displejs 24VDC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AE2F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GS2110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2510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B935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Mitsubishi</w:t>
            </w:r>
            <w:proofErr w:type="spellEnd"/>
          </w:p>
        </w:tc>
      </w:tr>
      <w:tr w:rsidR="004E5E7D" w:rsidRPr="004E5E7D" w14:paraId="5623BF4F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9D7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3F9C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1X-2X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124B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Spailes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9BAB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M4/6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D20E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36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4F62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15E39D64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F19A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91C3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1X-2X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BB14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Spailes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C1DE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M4/6..N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4C49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5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D21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2036D67C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9C17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0F98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1X-2X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0B7E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Gala elements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D1F3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FEM4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3878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15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0EC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72D317BB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F1AE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F12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1X-2X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C1C7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Spailes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031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M4/6..PE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A346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5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8DDD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6E17162E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25B9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0970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EEC5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Montāžas sliedes 35mm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B42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EN50.022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8C03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 m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3F691" w14:textId="77777777" w:rsidR="004E5E7D" w:rsidRPr="004E5E7D" w:rsidRDefault="004E5E7D" w:rsidP="004E5E7D">
            <w:pPr>
              <w:ind w:left="0" w:right="0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314958B1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AC62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02E6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1827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Montāžas palīgmateriāli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6963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F83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 k-t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C5AEE" w14:textId="77777777" w:rsidR="004E5E7D" w:rsidRPr="004E5E7D" w:rsidRDefault="004E5E7D" w:rsidP="004E5E7D">
            <w:pPr>
              <w:ind w:left="0" w:right="0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0D4E706E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C5E4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9E42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402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Montāžas vads 1x0.75mm</w:t>
            </w: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vertAlign w:val="superscript"/>
                <w:lang w:val="lv-LV"/>
              </w:rPr>
              <w:t xml:space="preserve">2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4C4E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3BC5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70 m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D6CA9" w14:textId="77777777" w:rsidR="004E5E7D" w:rsidRPr="004E5E7D" w:rsidRDefault="004E5E7D" w:rsidP="004E5E7D">
            <w:pPr>
              <w:ind w:left="0" w:right="0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03BEEBB1" w14:textId="77777777" w:rsidTr="00FB3B61">
        <w:trPr>
          <w:trHeight w:val="252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BE80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22E7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E3D3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sz w:val="22"/>
                <w:szCs w:val="22"/>
                <w:lang w:val="lv-LV"/>
              </w:rPr>
              <w:t>Montāžas vads 1x1.5mm</w:t>
            </w:r>
            <w:r w:rsidRPr="004E5E7D">
              <w:rPr>
                <w:rFonts w:ascii="Montserrat" w:hAnsi="Montserrat" w:cs="Calibri"/>
                <w:sz w:val="22"/>
                <w:szCs w:val="22"/>
                <w:vertAlign w:val="superscript"/>
                <w:lang w:val="lv-LV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0201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889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30 m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01E1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037CA506" w14:textId="77777777" w:rsidTr="00FB3B61">
        <w:trPr>
          <w:trHeight w:val="241"/>
          <w:jc w:val="center"/>
        </w:trPr>
        <w:tc>
          <w:tcPr>
            <w:tcW w:w="10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64938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b/>
                <w:bCs/>
                <w:color w:val="000000"/>
                <w:szCs w:val="24"/>
                <w:lang w:val="lv-LV"/>
              </w:rPr>
            </w:pPr>
            <w:r w:rsidRPr="004E5E7D">
              <w:rPr>
                <w:rFonts w:ascii="Montserrat" w:hAnsi="Montserrat" w:cs="Calibri"/>
                <w:b/>
                <w:bCs/>
                <w:color w:val="000000"/>
                <w:szCs w:val="24"/>
                <w:lang w:val="lv-LV"/>
              </w:rPr>
              <w:t>VS1 skapis</w:t>
            </w:r>
          </w:p>
        </w:tc>
      </w:tr>
      <w:tr w:rsidR="004E5E7D" w:rsidRPr="004E5E7D" w14:paraId="28FEEBBB" w14:textId="77777777" w:rsidTr="00FB3B61">
        <w:trPr>
          <w:trHeight w:val="417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377C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6C14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IAVS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2365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Skapja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metalokonstrūkcija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ar montāžas plāksni 600x800x300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B3DC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E18D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CD61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453BA40C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62C9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8830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Q1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780E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Slēdzis, 1P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9043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NH4-125 32A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2C9A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FF80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Chint</w:t>
            </w:r>
            <w:proofErr w:type="spellEnd"/>
          </w:p>
        </w:tc>
      </w:tr>
      <w:tr w:rsidR="004E5E7D" w:rsidRPr="004E5E7D" w14:paraId="67A9C66D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1495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72E1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QF1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F73D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Automātikas slēdzis, 1P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B7F8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S201 C6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947D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7155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68240B22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E230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B9A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SF1 - SF4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65FA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Automātikas slēdzis, 1P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1ADD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S201 B6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7E9B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D5FE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13886D3D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C13B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DDAD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QF,SF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1C8F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Papildu kontakts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6A70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S2C-H6R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2C3C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EB73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08DC0D7C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7AF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19D0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KV1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268C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Relejs 230V, 5A,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type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95.75 ar pamatne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A02C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40.52.8.230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8F1B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D00F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Finder</w:t>
            </w:r>
            <w:proofErr w:type="spellEnd"/>
          </w:p>
        </w:tc>
      </w:tr>
      <w:tr w:rsidR="004E5E7D" w:rsidRPr="004E5E7D" w14:paraId="000F6BD8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E062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F7B5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UG1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B524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Barošanas bloks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15FC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SPD24120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4A01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FBA0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Carlo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Gavazzi</w:t>
            </w:r>
            <w:proofErr w:type="spellEnd"/>
          </w:p>
        </w:tc>
      </w:tr>
      <w:tr w:rsidR="004E5E7D" w:rsidRPr="004E5E7D" w14:paraId="34F2DC59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E8C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6F3A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Switch2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F5C6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Modulis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A02D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Jetnet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BB6E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4191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Korenix</w:t>
            </w:r>
            <w:proofErr w:type="spellEnd"/>
          </w:p>
        </w:tc>
      </w:tr>
      <w:tr w:rsidR="004E5E7D" w:rsidRPr="004E5E7D" w14:paraId="0C54F3D9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122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066F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B2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BBA1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Galvenais modulis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E2D4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GN-9289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C472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544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Crevis</w:t>
            </w:r>
            <w:proofErr w:type="spellEnd"/>
          </w:p>
        </w:tc>
      </w:tr>
      <w:tr w:rsidR="004E5E7D" w:rsidRPr="004E5E7D" w14:paraId="633AC425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B8D6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C330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DI1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F985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Ieeju modulis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4564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GT-1238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309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9F78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Crevis</w:t>
            </w:r>
            <w:proofErr w:type="spellEnd"/>
          </w:p>
        </w:tc>
      </w:tr>
      <w:tr w:rsidR="004E5E7D" w:rsidRPr="004E5E7D" w14:paraId="53730A43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3BD2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D12E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DO1- DO2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300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Izeju modulis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18B2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GT-2744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3643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8ECD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Crevis</w:t>
            </w:r>
            <w:proofErr w:type="spellEnd"/>
          </w:p>
        </w:tc>
      </w:tr>
      <w:tr w:rsidR="004E5E7D" w:rsidRPr="004E5E7D" w14:paraId="70753217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D867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CE3D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HL1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84B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Gaismas indikators zaļš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CB0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CL2-502G 24V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B8D8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0A19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67853FA9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9AC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0EEC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HL2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5FEA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Gaismas indikators dzeltens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6E76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CL2-502Y 24V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8D34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EB72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53443D08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373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A5C3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BT1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0AF4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Vadības poga sarkana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115F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CP1-10R-20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3FF5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7946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6AC92740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6360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4318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Disp2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D6A8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Displejs 24VDC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D80E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GS2110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639E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7A6D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Mitsubishi</w:t>
            </w:r>
            <w:proofErr w:type="spellEnd"/>
          </w:p>
        </w:tc>
      </w:tr>
      <w:tr w:rsidR="004E5E7D" w:rsidRPr="004E5E7D" w14:paraId="2CA90787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3C09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FD13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1X-2X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9466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Spailes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FA69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M4/6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6539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12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1507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0D40E8BB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28A2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AD84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1X-2X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7FB0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Spailes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6104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M4/6..N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BAB1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E904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4506C1D1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CFC9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F31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1X-2X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1B45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Gala elements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F3DC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FEM4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0BCA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15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0F1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6CCC6F1F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64E7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CCF0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1X-2X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FD27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Spailes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996D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M4/6..PE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C82C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11F5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750D9498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FF7B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F004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A3A5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Montāžas sliedes 35mm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D35A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EN50.022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0594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 m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CE9AE" w14:textId="77777777" w:rsidR="004E5E7D" w:rsidRPr="004E5E7D" w:rsidRDefault="004E5E7D" w:rsidP="004E5E7D">
            <w:pPr>
              <w:ind w:left="0" w:right="0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37B422DC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A8A0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CE25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E4C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Montāžas palīgmateriāli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860D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899D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 k-t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360C4" w14:textId="77777777" w:rsidR="004E5E7D" w:rsidRPr="004E5E7D" w:rsidRDefault="004E5E7D" w:rsidP="004E5E7D">
            <w:pPr>
              <w:ind w:left="0" w:right="0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0D82F105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A1BB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6853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05B6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Montāžas vads 1x0.75mm</w:t>
            </w: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vertAlign w:val="superscript"/>
                <w:lang w:val="lv-LV"/>
              </w:rPr>
              <w:t xml:space="preserve">2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E630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9751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70 m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D7E4C" w14:textId="77777777" w:rsidR="004E5E7D" w:rsidRPr="004E5E7D" w:rsidRDefault="004E5E7D" w:rsidP="004E5E7D">
            <w:pPr>
              <w:ind w:left="0" w:right="0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6DD37F11" w14:textId="77777777" w:rsidTr="00FB3B61">
        <w:trPr>
          <w:trHeight w:val="252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5044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lastRenderedPageBreak/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1681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2130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sz w:val="22"/>
                <w:szCs w:val="22"/>
                <w:lang w:val="lv-LV"/>
              </w:rPr>
              <w:t>Montāžas vads 1x1.5mm</w:t>
            </w:r>
            <w:r w:rsidRPr="004E5E7D">
              <w:rPr>
                <w:rFonts w:ascii="Montserrat" w:hAnsi="Montserrat" w:cs="Calibri"/>
                <w:sz w:val="22"/>
                <w:szCs w:val="22"/>
                <w:vertAlign w:val="superscript"/>
                <w:lang w:val="lv-LV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14FA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AB95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30 m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678C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5FC54920" w14:textId="77777777" w:rsidTr="00FB3B61">
        <w:trPr>
          <w:trHeight w:val="241"/>
          <w:jc w:val="center"/>
        </w:trPr>
        <w:tc>
          <w:tcPr>
            <w:tcW w:w="10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EB22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b/>
                <w:bCs/>
                <w:color w:val="000000"/>
                <w:szCs w:val="24"/>
                <w:lang w:val="lv-LV"/>
              </w:rPr>
            </w:pPr>
            <w:r w:rsidRPr="004E5E7D">
              <w:rPr>
                <w:rFonts w:ascii="Montserrat" w:hAnsi="Montserrat" w:cs="Calibri"/>
                <w:b/>
                <w:bCs/>
                <w:color w:val="000000"/>
                <w:szCs w:val="24"/>
                <w:lang w:val="lv-LV"/>
              </w:rPr>
              <w:t>IS1 skapis</w:t>
            </w:r>
          </w:p>
        </w:tc>
      </w:tr>
      <w:tr w:rsidR="004E5E7D" w:rsidRPr="004E5E7D" w14:paraId="0C171EF4" w14:textId="77777777" w:rsidTr="00FB3B61">
        <w:trPr>
          <w:trHeight w:val="417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32AF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507F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IAVS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0A48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Skapja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metalokonstrūkcija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ar montāžas plāksni 400x600x250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395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5BE6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77D8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25F002E6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1CA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629D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Q1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0504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Slēdzis, 1P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D96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NH4-125 32A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928B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B4FC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Chint</w:t>
            </w:r>
            <w:proofErr w:type="spellEnd"/>
          </w:p>
        </w:tc>
      </w:tr>
      <w:tr w:rsidR="004E5E7D" w:rsidRPr="004E5E7D" w14:paraId="3D61BD5B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EC3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2292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QF1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1FDA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Automātikas slēdzis, 1P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D084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S201 C6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4258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0755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6075464F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A1B7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D2C3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SF1 - SF2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59DA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Automātikas slēdzis, 1P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E1CE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S201 B6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7D92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39EF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5D9B6672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73EE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52DF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QF,SF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019F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Papildu kontakts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1FBE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S2C-H6R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932C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D7A5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2A358178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6138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731E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KV1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13B7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Relejs 230V, 5A,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type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95.75 ar pamatne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2021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40.52.8.230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7145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4C56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Finder</w:t>
            </w:r>
            <w:proofErr w:type="spellEnd"/>
          </w:p>
        </w:tc>
      </w:tr>
      <w:tr w:rsidR="004E5E7D" w:rsidRPr="004E5E7D" w14:paraId="244F8141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4A10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33BF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UG1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1A26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Barošanas bloks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FC0BA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SPD2460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176B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4077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Carlo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Gavazzi</w:t>
            </w:r>
            <w:proofErr w:type="spellEnd"/>
          </w:p>
        </w:tc>
      </w:tr>
      <w:tr w:rsidR="004E5E7D" w:rsidRPr="004E5E7D" w14:paraId="3E8733D5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E5B5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3632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B2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F0E9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Galvenais modulis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F2DF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GN-9289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238C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966B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Crevis</w:t>
            </w:r>
            <w:proofErr w:type="spellEnd"/>
          </w:p>
        </w:tc>
      </w:tr>
      <w:tr w:rsidR="004E5E7D" w:rsidRPr="004E5E7D" w14:paraId="5DA25BC0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C3DA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72B1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DI1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D7E0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Ieeju modulis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9B15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GT-1238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5DAD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F10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Crevis</w:t>
            </w:r>
            <w:proofErr w:type="spellEnd"/>
          </w:p>
        </w:tc>
      </w:tr>
      <w:tr w:rsidR="004E5E7D" w:rsidRPr="004E5E7D" w14:paraId="09B57E65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6AAE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7CED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DO1- DO3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7D7C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Izeju modulis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E429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GT-2744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E5FF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48C4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Crevis</w:t>
            </w:r>
            <w:proofErr w:type="spellEnd"/>
          </w:p>
        </w:tc>
      </w:tr>
      <w:tr w:rsidR="004E5E7D" w:rsidRPr="004E5E7D" w14:paraId="416410B2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EA7E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D3AF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HL1,HL6-HL7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DA7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Gaismas indikators zaļš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6104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CL2-502G 24V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B2FB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252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542FCB08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4ED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B31B9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HL2,HL4,HL8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844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Gaismas indikators dzeltens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BF8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CL2-502Y 24V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6E54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5880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0EBFBB40" w14:textId="77777777" w:rsidTr="00FB3B61">
        <w:trPr>
          <w:trHeight w:val="417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D9FB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3577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HL3,HL5,HL9,HL13-14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201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Gaismas indikators sarkans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AF4D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CL2-502R 24V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056B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5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C810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4610C771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2C7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99D2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BT1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DFB5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Vadības poga sarkana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0183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CP1-10R-20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DC72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D0BF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491ED711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032F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6E057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BT2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9414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 xml:space="preserve">Vadības poga dzeltens, </w:t>
            </w:r>
            <w:proofErr w:type="spellStart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apgaism</w:t>
            </w:r>
            <w:proofErr w:type="spellEnd"/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. 24VDC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9E1D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CP1-13Y-10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9AC8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D86F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ABB</w:t>
            </w:r>
          </w:p>
        </w:tc>
      </w:tr>
      <w:tr w:rsidR="004E5E7D" w:rsidRPr="004E5E7D" w14:paraId="6A1672A0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D894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779E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C4CF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Montāžas sliedes 35mm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256FC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EN50.022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FC98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2 m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4156B" w14:textId="77777777" w:rsidR="004E5E7D" w:rsidRPr="004E5E7D" w:rsidRDefault="004E5E7D" w:rsidP="004E5E7D">
            <w:pPr>
              <w:ind w:left="0" w:right="0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2E18FA3D" w14:textId="77777777" w:rsidTr="00FB3B61">
        <w:trPr>
          <w:trHeight w:val="21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84C4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305B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9000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Montāžas palīgmateriāli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7200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45FB8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 k-t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8F202" w14:textId="77777777" w:rsidR="004E5E7D" w:rsidRPr="004E5E7D" w:rsidRDefault="004E5E7D" w:rsidP="004E5E7D">
            <w:pPr>
              <w:ind w:left="0" w:right="0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6DA2671B" w14:textId="77777777" w:rsidTr="00FB3B61">
        <w:trPr>
          <w:trHeight w:val="241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4C2E4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5584D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97A01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Montāžas vads 1x0.75mm</w:t>
            </w: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vertAlign w:val="superscript"/>
                <w:lang w:val="lv-LV"/>
              </w:rPr>
              <w:t xml:space="preserve">2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A781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E53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30 m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BA83F" w14:textId="77777777" w:rsidR="004E5E7D" w:rsidRPr="004E5E7D" w:rsidRDefault="004E5E7D" w:rsidP="004E5E7D">
            <w:pPr>
              <w:ind w:left="0" w:right="0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4E5E7D" w:rsidRPr="004E5E7D" w14:paraId="1AEB1AE3" w14:textId="77777777" w:rsidTr="00FB3B61">
        <w:trPr>
          <w:trHeight w:val="252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A5825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4351E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6AA26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sz w:val="22"/>
                <w:szCs w:val="22"/>
                <w:lang w:val="lv-LV"/>
              </w:rPr>
              <w:t>Montāžas vads 1x1.5mm</w:t>
            </w:r>
            <w:r w:rsidRPr="004E5E7D">
              <w:rPr>
                <w:rFonts w:ascii="Montserrat" w:hAnsi="Montserrat" w:cs="Calibri"/>
                <w:sz w:val="22"/>
                <w:szCs w:val="22"/>
                <w:vertAlign w:val="superscript"/>
                <w:lang w:val="lv-LV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A3D0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36152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10 m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980B3" w14:textId="77777777" w:rsidR="004E5E7D" w:rsidRPr="004E5E7D" w:rsidRDefault="004E5E7D" w:rsidP="004E5E7D">
            <w:pPr>
              <w:ind w:left="0" w:right="0"/>
              <w:jc w:val="center"/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</w:pPr>
            <w:r w:rsidRPr="004E5E7D">
              <w:rPr>
                <w:rFonts w:ascii="Montserrat" w:hAnsi="Montserrat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</w:tbl>
    <w:p w14:paraId="3C88974E" w14:textId="78EF7A66" w:rsidR="000A07CE" w:rsidRPr="004E5E7D" w:rsidRDefault="000A07CE" w:rsidP="00081893">
      <w:pPr>
        <w:spacing w:line="360" w:lineRule="auto"/>
        <w:ind w:left="0"/>
        <w:jc w:val="both"/>
        <w:rPr>
          <w:rFonts w:ascii="Montserrat" w:hAnsi="Montserrat"/>
          <w:sz w:val="21"/>
          <w:szCs w:val="21"/>
          <w:lang w:val="lv-LV"/>
        </w:rPr>
      </w:pPr>
    </w:p>
    <w:p w14:paraId="1637883A" w14:textId="77777777" w:rsidR="004E5E7D" w:rsidRPr="004E5E7D" w:rsidRDefault="004E5E7D" w:rsidP="00081893">
      <w:pPr>
        <w:spacing w:line="360" w:lineRule="auto"/>
        <w:ind w:left="0"/>
        <w:jc w:val="both"/>
        <w:rPr>
          <w:rFonts w:ascii="Montserrat" w:hAnsi="Montserrat"/>
          <w:sz w:val="21"/>
          <w:szCs w:val="21"/>
          <w:lang w:val="lv-LV"/>
        </w:rPr>
      </w:pPr>
    </w:p>
    <w:sectPr w:rsidR="004E5E7D" w:rsidRPr="004E5E7D" w:rsidSect="00887478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628" w:right="1106" w:bottom="1080" w:left="1440" w:header="540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D3CB3" w14:textId="77777777" w:rsidR="00FF4409" w:rsidRDefault="00FF4409">
      <w:r>
        <w:separator/>
      </w:r>
    </w:p>
  </w:endnote>
  <w:endnote w:type="continuationSeparator" w:id="0">
    <w:p w14:paraId="6EF1E833" w14:textId="77777777" w:rsidR="00FF4409" w:rsidRDefault="00FF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C412" w14:textId="77777777" w:rsidR="00E87153" w:rsidRDefault="00E871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8E6D907" w14:textId="77777777" w:rsidR="00E87153" w:rsidRDefault="00E87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152F" w14:textId="77777777" w:rsidR="00E87153" w:rsidRPr="0034352C" w:rsidRDefault="00E87153" w:rsidP="00324B72">
    <w:pPr>
      <w:pStyle w:val="Footer"/>
      <w:ind w:left="0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4020" w14:textId="77777777" w:rsidR="00FF4409" w:rsidRDefault="00FF4409">
      <w:r>
        <w:separator/>
      </w:r>
    </w:p>
  </w:footnote>
  <w:footnote w:type="continuationSeparator" w:id="0">
    <w:p w14:paraId="69413953" w14:textId="77777777" w:rsidR="00FF4409" w:rsidRDefault="00FF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40"/>
      <w:gridCol w:w="3358"/>
      <w:gridCol w:w="1190"/>
      <w:gridCol w:w="1021"/>
      <w:gridCol w:w="265"/>
      <w:gridCol w:w="874"/>
    </w:tblGrid>
    <w:tr w:rsidR="00E87153" w:rsidRPr="00C779A2" w14:paraId="2AAF03C0" w14:textId="77777777" w:rsidTr="00C153EC">
      <w:trPr>
        <w:cantSplit/>
        <w:trHeight w:val="344"/>
      </w:trPr>
      <w:tc>
        <w:tcPr>
          <w:tcW w:w="3140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4D955CFB" w14:textId="77777777" w:rsidR="00E87153" w:rsidRPr="00C779A2" w:rsidRDefault="00E87153" w:rsidP="00C153EC">
          <w:pPr>
            <w:spacing w:line="259" w:lineRule="auto"/>
            <w:ind w:left="0" w:right="0"/>
            <w:jc w:val="center"/>
            <w:rPr>
              <w:rFonts w:ascii="Century Gothic" w:eastAsia="Calibri" w:hAnsi="Century Gothic"/>
              <w:sz w:val="22"/>
              <w:szCs w:val="22"/>
              <w:lang w:val="ru-RU"/>
            </w:rPr>
          </w:pPr>
          <w:r w:rsidRPr="00C665AB">
            <w:rPr>
              <w:rFonts w:ascii="Montserrat" w:hAnsi="Montserrat"/>
              <w:sz w:val="20"/>
            </w:rPr>
            <w:t>SKAIDROJOŠS APRAKSTS</w:t>
          </w:r>
          <w:r>
            <w:rPr>
              <w:rFonts w:ascii="Montserrat" w:hAnsi="Montserrat"/>
              <w:sz w:val="20"/>
            </w:rPr>
            <w:t>.</w:t>
          </w:r>
        </w:p>
      </w:tc>
      <w:tc>
        <w:tcPr>
          <w:tcW w:w="3358" w:type="dxa"/>
          <w:vMerge w:val="restart"/>
          <w:tcBorders>
            <w:top w:val="single" w:sz="12" w:space="0" w:color="auto"/>
          </w:tcBorders>
          <w:vAlign w:val="center"/>
        </w:tcPr>
        <w:p w14:paraId="761CDAA1" w14:textId="487BE542" w:rsidR="00E87153" w:rsidRPr="00E96949" w:rsidRDefault="009865FA" w:rsidP="00E96949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Montserrat" w:hAnsi="Montserrat"/>
              <w:sz w:val="20"/>
              <w:szCs w:val="22"/>
              <w:lang w:val="lv-LV"/>
            </w:rPr>
          </w:pPr>
          <w:r w:rsidRPr="009865FA">
            <w:rPr>
              <w:rFonts w:ascii="Montserrat" w:hAnsi="Montserrat"/>
              <w:sz w:val="20"/>
              <w:szCs w:val="22"/>
              <w:lang w:val="lv-LV"/>
            </w:rPr>
            <w:t>6. Autobusu parks, Kleistu iela 28, Rīga, LV-1067</w:t>
          </w:r>
        </w:p>
      </w:tc>
      <w:tc>
        <w:tcPr>
          <w:tcW w:w="2476" w:type="dxa"/>
          <w:gridSpan w:val="3"/>
          <w:tcBorders>
            <w:top w:val="single" w:sz="12" w:space="0" w:color="auto"/>
          </w:tcBorders>
          <w:vAlign w:val="center"/>
        </w:tcPr>
        <w:p w14:paraId="4BFC3D56" w14:textId="77777777" w:rsidR="00E87153" w:rsidRPr="00C779A2" w:rsidRDefault="00E87153" w:rsidP="00C153EC">
          <w:pPr>
            <w:tabs>
              <w:tab w:val="center" w:pos="4844"/>
              <w:tab w:val="right" w:pos="9689"/>
            </w:tabs>
            <w:ind w:left="0" w:right="0"/>
            <w:jc w:val="right"/>
            <w:rPr>
              <w:rFonts w:ascii="Century Gothic" w:eastAsia="Calibri" w:hAnsi="Century Gothic"/>
              <w:szCs w:val="24"/>
              <w:lang w:val="ru-RU"/>
            </w:rPr>
          </w:pPr>
          <w:proofErr w:type="spellStart"/>
          <w:r w:rsidRPr="00C779A2">
            <w:rPr>
              <w:rFonts w:ascii="Century Gothic" w:eastAsia="Calibri" w:hAnsi="Century Gothic"/>
              <w:szCs w:val="24"/>
              <w:lang w:val="ru-RU"/>
            </w:rPr>
            <w:t>Revīzija</w:t>
          </w:r>
          <w:proofErr w:type="spellEnd"/>
        </w:p>
      </w:tc>
      <w:tc>
        <w:tcPr>
          <w:tcW w:w="874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26C9E6FB" w14:textId="482C72DE" w:rsidR="00E87153" w:rsidRPr="00E87153" w:rsidRDefault="00E87153" w:rsidP="00C153EC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Century Gothic" w:eastAsia="Calibri" w:hAnsi="Century Gothic"/>
              <w:b/>
              <w:szCs w:val="24"/>
              <w:lang w:val="lv-LV"/>
            </w:rPr>
          </w:pPr>
          <w:r>
            <w:rPr>
              <w:rFonts w:ascii="Century Gothic" w:eastAsia="Calibri" w:hAnsi="Century Gothic"/>
              <w:b/>
              <w:szCs w:val="24"/>
              <w:lang w:val="lv-LV"/>
            </w:rPr>
            <w:t>0</w:t>
          </w:r>
          <w:r w:rsidR="0086365E">
            <w:rPr>
              <w:rFonts w:ascii="Century Gothic" w:eastAsia="Calibri" w:hAnsi="Century Gothic"/>
              <w:b/>
              <w:szCs w:val="24"/>
              <w:lang w:val="lv-LV"/>
            </w:rPr>
            <w:t>0</w:t>
          </w:r>
        </w:p>
      </w:tc>
    </w:tr>
    <w:tr w:rsidR="00E87153" w:rsidRPr="00C779A2" w14:paraId="42BCA335" w14:textId="77777777" w:rsidTr="00C153EC">
      <w:trPr>
        <w:cantSplit/>
        <w:trHeight w:val="520"/>
      </w:trPr>
      <w:tc>
        <w:tcPr>
          <w:tcW w:w="3140" w:type="dxa"/>
          <w:vMerge w:val="restart"/>
          <w:tcBorders>
            <w:left w:val="single" w:sz="12" w:space="0" w:color="auto"/>
          </w:tcBorders>
          <w:vAlign w:val="center"/>
        </w:tcPr>
        <w:p w14:paraId="172FAB0E" w14:textId="77777777" w:rsidR="00E87153" w:rsidRPr="00C779A2" w:rsidRDefault="00E87153" w:rsidP="00C153EC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Century Gothic" w:eastAsia="Calibri" w:hAnsi="Century Gothic"/>
              <w:b/>
              <w:sz w:val="28"/>
              <w:szCs w:val="28"/>
              <w:lang w:val="ru-RU"/>
            </w:rPr>
          </w:pPr>
          <w:r>
            <w:rPr>
              <w:rFonts w:ascii="Montserrat" w:hAnsi="Montserrat"/>
              <w:b/>
              <w:noProof/>
              <w:sz w:val="28"/>
              <w:szCs w:val="28"/>
            </w:rPr>
            <w:drawing>
              <wp:inline distT="0" distB="0" distL="0" distR="0" wp14:anchorId="34172B80" wp14:editId="77ECA444">
                <wp:extent cx="1510665" cy="469265"/>
                <wp:effectExtent l="0" t="0" r="0" b="6985"/>
                <wp:docPr id="5" name="Picture 5" descr="Original logo autoc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riginal logo autoc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66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8" w:type="dxa"/>
          <w:vMerge/>
          <w:vAlign w:val="center"/>
        </w:tcPr>
        <w:p w14:paraId="1AC1E472" w14:textId="77777777" w:rsidR="00E87153" w:rsidRPr="00C779A2" w:rsidRDefault="00E87153" w:rsidP="00C153EC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Century Gothic" w:eastAsia="Calibri" w:hAnsi="Century Gothic"/>
              <w:sz w:val="20"/>
              <w:szCs w:val="24"/>
              <w:lang w:val="lv-LV"/>
            </w:rPr>
          </w:pPr>
        </w:p>
      </w:tc>
      <w:tc>
        <w:tcPr>
          <w:tcW w:w="1190" w:type="dxa"/>
          <w:tcBorders>
            <w:right w:val="nil"/>
          </w:tcBorders>
        </w:tcPr>
        <w:p w14:paraId="1B65B146" w14:textId="77777777" w:rsidR="00E87153" w:rsidRPr="00C779A2" w:rsidRDefault="00E87153" w:rsidP="00C153EC">
          <w:pPr>
            <w:tabs>
              <w:tab w:val="center" w:pos="4844"/>
              <w:tab w:val="right" w:pos="9689"/>
            </w:tabs>
            <w:ind w:left="0" w:right="0"/>
            <w:rPr>
              <w:rFonts w:ascii="Century Gothic" w:eastAsia="Calibri" w:hAnsi="Century Gothic"/>
              <w:szCs w:val="24"/>
              <w:lang w:val="ru-RU"/>
            </w:rPr>
          </w:pPr>
        </w:p>
      </w:tc>
      <w:tc>
        <w:tcPr>
          <w:tcW w:w="1021" w:type="dxa"/>
          <w:tcBorders>
            <w:left w:val="nil"/>
            <w:right w:val="nil"/>
          </w:tcBorders>
          <w:vAlign w:val="bottom"/>
        </w:tcPr>
        <w:p w14:paraId="274E8553" w14:textId="77777777" w:rsidR="00E87153" w:rsidRPr="00C779A2" w:rsidRDefault="00E87153" w:rsidP="00C153EC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Century Gothic" w:eastAsia="Calibri" w:hAnsi="Century Gothic"/>
              <w:b/>
              <w:sz w:val="20"/>
              <w:szCs w:val="24"/>
              <w:lang w:val="ru-RU"/>
            </w:rPr>
          </w:pPr>
        </w:p>
      </w:tc>
      <w:tc>
        <w:tcPr>
          <w:tcW w:w="1139" w:type="dxa"/>
          <w:gridSpan w:val="2"/>
          <w:tcBorders>
            <w:left w:val="nil"/>
            <w:right w:val="single" w:sz="12" w:space="0" w:color="auto"/>
          </w:tcBorders>
          <w:vAlign w:val="bottom"/>
        </w:tcPr>
        <w:p w14:paraId="0A5D9227" w14:textId="77777777" w:rsidR="00E87153" w:rsidRPr="00C779A2" w:rsidRDefault="00E87153" w:rsidP="00C153EC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Century Gothic" w:eastAsia="Calibri" w:hAnsi="Century Gothic"/>
              <w:b/>
              <w:sz w:val="20"/>
              <w:szCs w:val="24"/>
              <w:lang w:val="ru-RU"/>
            </w:rPr>
          </w:pPr>
        </w:p>
      </w:tc>
    </w:tr>
    <w:tr w:rsidR="00E87153" w:rsidRPr="00C779A2" w14:paraId="2A389151" w14:textId="77777777" w:rsidTr="00C153EC">
      <w:trPr>
        <w:cantSplit/>
        <w:trHeight w:val="373"/>
      </w:trPr>
      <w:tc>
        <w:tcPr>
          <w:tcW w:w="3140" w:type="dxa"/>
          <w:vMerge/>
          <w:tcBorders>
            <w:left w:val="single" w:sz="12" w:space="0" w:color="auto"/>
            <w:bottom w:val="single" w:sz="12" w:space="0" w:color="auto"/>
          </w:tcBorders>
        </w:tcPr>
        <w:p w14:paraId="59CDF534" w14:textId="77777777" w:rsidR="00E87153" w:rsidRPr="00C779A2" w:rsidRDefault="00E87153" w:rsidP="00C153EC">
          <w:pPr>
            <w:tabs>
              <w:tab w:val="center" w:pos="4844"/>
              <w:tab w:val="right" w:pos="9689"/>
            </w:tabs>
            <w:ind w:left="0" w:right="0"/>
            <w:rPr>
              <w:rFonts w:ascii="Century Gothic" w:eastAsia="Calibri" w:hAnsi="Century Gothic"/>
              <w:szCs w:val="24"/>
              <w:lang w:val="ru-RU"/>
            </w:rPr>
          </w:pPr>
        </w:p>
      </w:tc>
      <w:tc>
        <w:tcPr>
          <w:tcW w:w="3358" w:type="dxa"/>
          <w:vMerge/>
          <w:tcBorders>
            <w:bottom w:val="single" w:sz="12" w:space="0" w:color="auto"/>
          </w:tcBorders>
          <w:vAlign w:val="center"/>
        </w:tcPr>
        <w:p w14:paraId="4D44BAA2" w14:textId="77777777" w:rsidR="00E87153" w:rsidRPr="00C779A2" w:rsidRDefault="00E87153" w:rsidP="00C153EC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Century Gothic" w:eastAsia="Calibri" w:hAnsi="Century Gothic"/>
              <w:b/>
              <w:szCs w:val="24"/>
              <w:lang w:val="ru-RU"/>
            </w:rPr>
          </w:pPr>
        </w:p>
      </w:tc>
      <w:tc>
        <w:tcPr>
          <w:tcW w:w="1190" w:type="dxa"/>
          <w:tcBorders>
            <w:bottom w:val="single" w:sz="12" w:space="0" w:color="auto"/>
          </w:tcBorders>
          <w:vAlign w:val="center"/>
        </w:tcPr>
        <w:p w14:paraId="60B8C486" w14:textId="77777777" w:rsidR="00E87153" w:rsidRPr="00C779A2" w:rsidRDefault="00E87153" w:rsidP="00C153EC">
          <w:pPr>
            <w:tabs>
              <w:tab w:val="center" w:pos="4844"/>
              <w:tab w:val="right" w:pos="9689"/>
            </w:tabs>
            <w:ind w:left="0" w:right="0"/>
            <w:rPr>
              <w:rFonts w:ascii="Century Gothic" w:eastAsia="Calibri" w:hAnsi="Century Gothic"/>
              <w:sz w:val="16"/>
              <w:szCs w:val="16"/>
              <w:lang w:val="ru-RU"/>
            </w:rPr>
          </w:pPr>
        </w:p>
      </w:tc>
      <w:tc>
        <w:tcPr>
          <w:tcW w:w="1021" w:type="dxa"/>
          <w:tcBorders>
            <w:bottom w:val="single" w:sz="12" w:space="0" w:color="auto"/>
          </w:tcBorders>
          <w:vAlign w:val="center"/>
        </w:tcPr>
        <w:p w14:paraId="2B582332" w14:textId="77777777" w:rsidR="00E87153" w:rsidRPr="00C779A2" w:rsidRDefault="00E87153" w:rsidP="00C153EC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Century Gothic" w:eastAsia="Calibri" w:hAnsi="Century Gothic"/>
              <w:szCs w:val="24"/>
              <w:lang w:val="ru-RU"/>
            </w:rPr>
          </w:pPr>
          <w:proofErr w:type="spellStart"/>
          <w:r w:rsidRPr="00C779A2">
            <w:rPr>
              <w:rFonts w:ascii="Century Gothic" w:eastAsia="Calibri" w:hAnsi="Century Gothic"/>
              <w:b/>
              <w:szCs w:val="24"/>
              <w:lang w:val="ru-RU"/>
            </w:rPr>
            <w:t>Lapa</w:t>
          </w:r>
          <w:proofErr w:type="spellEnd"/>
          <w:r w:rsidRPr="00C779A2">
            <w:rPr>
              <w:rFonts w:ascii="Century Gothic" w:eastAsia="Calibri" w:hAnsi="Century Gothic"/>
              <w:b/>
              <w:szCs w:val="24"/>
              <w:lang w:val="ru-RU"/>
            </w:rPr>
            <w:t xml:space="preserve"> </w:t>
          </w:r>
          <w:r w:rsidRPr="00C779A2">
            <w:rPr>
              <w:rFonts w:ascii="Century Gothic" w:eastAsia="Calibri" w:hAnsi="Century Gothic"/>
              <w:b/>
              <w:szCs w:val="24"/>
              <w:lang w:val="ru-RU"/>
            </w:rPr>
            <w:fldChar w:fldCharType="begin"/>
          </w:r>
          <w:r w:rsidRPr="00C779A2">
            <w:rPr>
              <w:rFonts w:ascii="Century Gothic" w:eastAsia="Calibri" w:hAnsi="Century Gothic"/>
              <w:b/>
              <w:szCs w:val="24"/>
              <w:lang w:val="ru-RU"/>
            </w:rPr>
            <w:instrText xml:space="preserve"> PAGE </w:instrText>
          </w:r>
          <w:r w:rsidRPr="00C779A2">
            <w:rPr>
              <w:rFonts w:ascii="Century Gothic" w:eastAsia="Calibri" w:hAnsi="Century Gothic"/>
              <w:b/>
              <w:szCs w:val="24"/>
              <w:lang w:val="ru-RU"/>
            </w:rPr>
            <w:fldChar w:fldCharType="separate"/>
          </w:r>
          <w:r w:rsidR="007B7949">
            <w:rPr>
              <w:rFonts w:ascii="Century Gothic" w:eastAsia="Calibri" w:hAnsi="Century Gothic"/>
              <w:b/>
              <w:noProof/>
              <w:szCs w:val="24"/>
              <w:lang w:val="ru-RU"/>
            </w:rPr>
            <w:t>5</w:t>
          </w:r>
          <w:r w:rsidRPr="00C779A2">
            <w:rPr>
              <w:rFonts w:ascii="Century Gothic" w:eastAsia="Calibri" w:hAnsi="Century Gothic"/>
              <w:b/>
              <w:szCs w:val="24"/>
              <w:lang w:val="ru-RU"/>
            </w:rPr>
            <w:fldChar w:fldCharType="end"/>
          </w:r>
        </w:p>
      </w:tc>
      <w:tc>
        <w:tcPr>
          <w:tcW w:w="1139" w:type="dxa"/>
          <w:gridSpan w:val="2"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6F4AF8D2" w14:textId="77777777" w:rsidR="00E87153" w:rsidRPr="00C779A2" w:rsidRDefault="00E87153" w:rsidP="00C153EC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Century Gothic" w:eastAsia="Calibri" w:hAnsi="Century Gothic"/>
              <w:szCs w:val="24"/>
              <w:lang w:val="ru-RU"/>
            </w:rPr>
          </w:pPr>
          <w:proofErr w:type="spellStart"/>
          <w:r w:rsidRPr="00C779A2">
            <w:rPr>
              <w:rFonts w:ascii="Century Gothic" w:eastAsia="Calibri" w:hAnsi="Century Gothic"/>
              <w:b/>
              <w:szCs w:val="24"/>
              <w:lang w:val="ru-RU"/>
            </w:rPr>
            <w:t>Lapas</w:t>
          </w:r>
          <w:proofErr w:type="spellEnd"/>
          <w:r w:rsidRPr="00C779A2">
            <w:rPr>
              <w:rFonts w:ascii="Century Gothic" w:eastAsia="Calibri" w:hAnsi="Century Gothic"/>
              <w:b/>
              <w:szCs w:val="24"/>
              <w:lang w:val="ru-RU"/>
            </w:rPr>
            <w:t xml:space="preserve"> </w:t>
          </w:r>
          <w:r w:rsidRPr="00C779A2">
            <w:rPr>
              <w:rFonts w:ascii="Century Gothic" w:eastAsia="Calibri" w:hAnsi="Century Gothic"/>
              <w:b/>
              <w:szCs w:val="24"/>
              <w:lang w:val="ru-RU"/>
            </w:rPr>
            <w:fldChar w:fldCharType="begin"/>
          </w:r>
          <w:r w:rsidRPr="00C779A2">
            <w:rPr>
              <w:rFonts w:ascii="Century Gothic" w:eastAsia="Calibri" w:hAnsi="Century Gothic"/>
              <w:b/>
              <w:szCs w:val="24"/>
              <w:lang w:val="ru-RU"/>
            </w:rPr>
            <w:instrText xml:space="preserve"> NUMPAGES </w:instrText>
          </w:r>
          <w:r w:rsidRPr="00C779A2">
            <w:rPr>
              <w:rFonts w:ascii="Century Gothic" w:eastAsia="Calibri" w:hAnsi="Century Gothic"/>
              <w:b/>
              <w:szCs w:val="24"/>
              <w:lang w:val="ru-RU"/>
            </w:rPr>
            <w:fldChar w:fldCharType="separate"/>
          </w:r>
          <w:r w:rsidR="007B7949">
            <w:rPr>
              <w:rFonts w:ascii="Century Gothic" w:eastAsia="Calibri" w:hAnsi="Century Gothic"/>
              <w:b/>
              <w:noProof/>
              <w:szCs w:val="24"/>
              <w:lang w:val="ru-RU"/>
            </w:rPr>
            <w:t>5</w:t>
          </w:r>
          <w:r w:rsidRPr="00C779A2">
            <w:rPr>
              <w:rFonts w:ascii="Century Gothic" w:eastAsia="Calibri" w:hAnsi="Century Gothic"/>
              <w:b/>
              <w:szCs w:val="24"/>
              <w:lang w:val="ru-RU"/>
            </w:rPr>
            <w:fldChar w:fldCharType="end"/>
          </w:r>
          <w:r w:rsidRPr="00C779A2">
            <w:rPr>
              <w:rFonts w:ascii="Century Gothic" w:eastAsia="Calibri" w:hAnsi="Century Gothic"/>
              <w:b/>
              <w:szCs w:val="24"/>
              <w:lang w:val="ru-RU"/>
            </w:rPr>
            <w:t xml:space="preserve"> </w:t>
          </w:r>
        </w:p>
      </w:tc>
    </w:tr>
  </w:tbl>
  <w:p w14:paraId="572BA22C" w14:textId="77777777" w:rsidR="00E87153" w:rsidRPr="001264AF" w:rsidRDefault="00E87153" w:rsidP="00C153EC">
    <w:pPr>
      <w:ind w:left="0"/>
      <w:rPr>
        <w:rFonts w:ascii="Trebuchet MS" w:hAnsi="Trebuchet M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1369"/>
      <w:gridCol w:w="3403"/>
      <w:gridCol w:w="1183"/>
      <w:gridCol w:w="1127"/>
      <w:gridCol w:w="296"/>
      <w:gridCol w:w="837"/>
    </w:tblGrid>
    <w:tr w:rsidR="00E87153" w:rsidRPr="00C665AB" w14:paraId="59C37E5D" w14:textId="77777777" w:rsidTr="007510D9">
      <w:trPr>
        <w:cantSplit/>
        <w:trHeight w:val="344"/>
        <w:jc w:val="center"/>
      </w:trPr>
      <w:tc>
        <w:tcPr>
          <w:tcW w:w="1408" w:type="pct"/>
          <w:gridSpan w:val="2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3D79A8A5" w14:textId="79B5B299" w:rsidR="00E87153" w:rsidRPr="004E5E7D" w:rsidRDefault="004E5E7D" w:rsidP="007510D9">
          <w:pPr>
            <w:ind w:left="0" w:right="0"/>
            <w:rPr>
              <w:rFonts w:ascii="Montserrat" w:hAnsi="Montserrat"/>
              <w:sz w:val="22"/>
              <w:szCs w:val="22"/>
              <w:lang w:val="lv-LV"/>
            </w:rPr>
          </w:pPr>
          <w:r w:rsidRPr="004E5E7D">
            <w:rPr>
              <w:rFonts w:ascii="Montserrat" w:hAnsi="Montserrat"/>
              <w:sz w:val="20"/>
              <w:lang w:val="lv-LV"/>
            </w:rPr>
            <w:t>SPECIFIKĀCIJĀ</w:t>
          </w:r>
        </w:p>
      </w:tc>
      <w:tc>
        <w:tcPr>
          <w:tcW w:w="1798" w:type="pct"/>
          <w:tcBorders>
            <w:top w:val="single" w:sz="12" w:space="0" w:color="auto"/>
            <w:bottom w:val="nil"/>
          </w:tcBorders>
          <w:vAlign w:val="bottom"/>
        </w:tcPr>
        <w:p w14:paraId="7F4785BF" w14:textId="77777777" w:rsidR="00E87153" w:rsidRDefault="00E87153" w:rsidP="007510D9">
          <w:pPr>
            <w:pStyle w:val="Header"/>
            <w:jc w:val="center"/>
            <w:rPr>
              <w:rFonts w:ascii="Montserrat" w:hAnsi="Montserrat"/>
              <w:b/>
              <w:sz w:val="20"/>
            </w:rPr>
          </w:pPr>
          <w:r w:rsidRPr="008665B1">
            <w:rPr>
              <w:rFonts w:ascii="Montserrat" w:hAnsi="Montserrat"/>
              <w:b/>
              <w:sz w:val="20"/>
            </w:rPr>
            <w:t>UG</w:t>
          </w:r>
          <w:r>
            <w:rPr>
              <w:rFonts w:ascii="Montserrat" w:hAnsi="Montserrat"/>
              <w:b/>
              <w:sz w:val="20"/>
            </w:rPr>
            <w:t>UNSDZĒSĪBAS AUTOMĀTIKAS SISTĒMA</w:t>
          </w:r>
        </w:p>
        <w:p w14:paraId="75E2FF59" w14:textId="62D9C6B1" w:rsidR="00E87153" w:rsidRPr="00C665AB" w:rsidRDefault="00E87153" w:rsidP="00EA73ED">
          <w:pPr>
            <w:pStyle w:val="Header"/>
            <w:jc w:val="center"/>
            <w:rPr>
              <w:rFonts w:ascii="Montserrat" w:hAnsi="Montserrat"/>
              <w:sz w:val="20"/>
              <w:highlight w:val="yellow"/>
            </w:rPr>
          </w:pPr>
          <w:r w:rsidRPr="00B64358">
            <w:rPr>
              <w:rFonts w:ascii="Montserrat" w:hAnsi="Montserrat"/>
              <w:b/>
              <w:sz w:val="18"/>
            </w:rPr>
            <w:t xml:space="preserve">Projekta Nr. </w:t>
          </w:r>
          <w:r w:rsidR="009865FA" w:rsidRPr="009865FA">
            <w:rPr>
              <w:rFonts w:ascii="Montserrat" w:hAnsi="Montserrat"/>
              <w:b/>
              <w:sz w:val="18"/>
            </w:rPr>
            <w:t>LIG/2022/399UAS</w:t>
          </w:r>
        </w:p>
      </w:tc>
      <w:tc>
        <w:tcPr>
          <w:tcW w:w="1347" w:type="pct"/>
          <w:gridSpan w:val="3"/>
          <w:tcBorders>
            <w:top w:val="single" w:sz="12" w:space="0" w:color="auto"/>
          </w:tcBorders>
          <w:vAlign w:val="center"/>
        </w:tcPr>
        <w:p w14:paraId="206AE90D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jc w:val="right"/>
            <w:rPr>
              <w:rFonts w:ascii="Montserrat" w:hAnsi="Montserrat"/>
              <w:sz w:val="20"/>
              <w:lang w:val="x-none"/>
            </w:rPr>
          </w:pPr>
          <w:proofErr w:type="spellStart"/>
          <w:r w:rsidRPr="006E7B99">
            <w:rPr>
              <w:rFonts w:ascii="Montserrat" w:hAnsi="Montserrat"/>
              <w:lang w:val="x-none"/>
            </w:rPr>
            <w:t>Revīzija</w:t>
          </w:r>
          <w:proofErr w:type="spellEnd"/>
        </w:p>
      </w:tc>
      <w:tc>
        <w:tcPr>
          <w:tcW w:w="447" w:type="pct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407B6AF8" w14:textId="4EDDF195" w:rsidR="00E87153" w:rsidRPr="00482C80" w:rsidRDefault="00E87153" w:rsidP="00E87153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Montserrat" w:hAnsi="Montserrat"/>
              <w:b/>
              <w:sz w:val="20"/>
            </w:rPr>
          </w:pPr>
          <w:r w:rsidRPr="006E7B99">
            <w:rPr>
              <w:rFonts w:ascii="Montserrat" w:hAnsi="Montserrat"/>
              <w:b/>
              <w:lang w:val="x-none"/>
            </w:rPr>
            <w:t>0</w:t>
          </w:r>
          <w:r w:rsidR="0086365E">
            <w:rPr>
              <w:rFonts w:ascii="Montserrat" w:hAnsi="Montserrat"/>
              <w:b/>
            </w:rPr>
            <w:t>0</w:t>
          </w:r>
        </w:p>
      </w:tc>
    </w:tr>
    <w:tr w:rsidR="00E87153" w:rsidRPr="00C665AB" w14:paraId="2E9FB1C7" w14:textId="77777777" w:rsidTr="007510D9">
      <w:trPr>
        <w:cantSplit/>
        <w:trHeight w:val="354"/>
        <w:jc w:val="center"/>
      </w:trPr>
      <w:tc>
        <w:tcPr>
          <w:tcW w:w="1408" w:type="pct"/>
          <w:gridSpan w:val="2"/>
          <w:vMerge w:val="restart"/>
          <w:tcBorders>
            <w:left w:val="single" w:sz="12" w:space="0" w:color="auto"/>
          </w:tcBorders>
          <w:vAlign w:val="center"/>
        </w:tcPr>
        <w:p w14:paraId="3BD3A08F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Montserrat" w:hAnsi="Montserrat"/>
              <w:b/>
              <w:sz w:val="28"/>
              <w:szCs w:val="28"/>
              <w:lang w:val="x-none"/>
            </w:rPr>
          </w:pPr>
          <w:r>
            <w:rPr>
              <w:rFonts w:ascii="Montserrat" w:hAnsi="Montserrat"/>
              <w:b/>
              <w:noProof/>
              <w:sz w:val="28"/>
              <w:szCs w:val="28"/>
            </w:rPr>
            <w:drawing>
              <wp:inline distT="0" distB="0" distL="0" distR="0" wp14:anchorId="4C66AB94" wp14:editId="19D135BE">
                <wp:extent cx="1510665" cy="469265"/>
                <wp:effectExtent l="0" t="0" r="0" b="6985"/>
                <wp:docPr id="1" name="Picture 1" descr="Original logo autoc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riginal logo autoc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66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8" w:type="pct"/>
          <w:vMerge w:val="restart"/>
          <w:tcBorders>
            <w:top w:val="nil"/>
          </w:tcBorders>
          <w:vAlign w:val="center"/>
        </w:tcPr>
        <w:p w14:paraId="40C36192" w14:textId="77777777" w:rsidR="00E87153" w:rsidRPr="00C665AB" w:rsidRDefault="00E87153" w:rsidP="007510D9">
          <w:pPr>
            <w:pStyle w:val="Header"/>
            <w:jc w:val="center"/>
            <w:rPr>
              <w:rFonts w:ascii="Montserrat" w:hAnsi="Montserrat"/>
              <w:b/>
              <w:iCs/>
              <w:sz w:val="20"/>
              <w:szCs w:val="18"/>
            </w:rPr>
          </w:pPr>
          <w:r w:rsidRPr="00C665AB">
            <w:rPr>
              <w:rFonts w:ascii="Montserrat" w:hAnsi="Montserrat"/>
              <w:b/>
              <w:iCs/>
              <w:sz w:val="20"/>
              <w:szCs w:val="18"/>
            </w:rPr>
            <w:t xml:space="preserve">Objekts: </w:t>
          </w:r>
        </w:p>
        <w:p w14:paraId="2282ECCA" w14:textId="6A2A6F21" w:rsidR="00E87153" w:rsidRPr="00C665AB" w:rsidRDefault="009865FA" w:rsidP="007510D9">
          <w:pPr>
            <w:tabs>
              <w:tab w:val="center" w:pos="4844"/>
              <w:tab w:val="right" w:pos="9689"/>
            </w:tabs>
            <w:jc w:val="center"/>
            <w:rPr>
              <w:rFonts w:ascii="Montserrat" w:hAnsi="Montserrat"/>
              <w:sz w:val="20"/>
              <w:highlight w:val="yellow"/>
              <w:lang w:val="lv-LV"/>
            </w:rPr>
          </w:pPr>
          <w:r w:rsidRPr="009865FA">
            <w:rPr>
              <w:rFonts w:ascii="Montserrat" w:hAnsi="Montserrat"/>
              <w:sz w:val="18"/>
              <w:szCs w:val="22"/>
              <w:lang w:val="lv-LV"/>
            </w:rPr>
            <w:t>6. Autobusu parks</w:t>
          </w:r>
          <w:r>
            <w:rPr>
              <w:rFonts w:ascii="Montserrat" w:hAnsi="Montserrat"/>
              <w:sz w:val="18"/>
              <w:szCs w:val="22"/>
              <w:lang w:val="lv-LV"/>
            </w:rPr>
            <w:t>,</w:t>
          </w:r>
          <w:r>
            <w:t xml:space="preserve"> </w:t>
          </w:r>
          <w:r w:rsidRPr="009865FA">
            <w:rPr>
              <w:rFonts w:ascii="Montserrat" w:hAnsi="Montserrat"/>
              <w:sz w:val="18"/>
              <w:szCs w:val="22"/>
              <w:lang w:val="lv-LV"/>
            </w:rPr>
            <w:t>Kleistu iela 28, Rīga, LV-1067</w:t>
          </w:r>
        </w:p>
      </w:tc>
      <w:tc>
        <w:tcPr>
          <w:tcW w:w="607" w:type="pct"/>
          <w:tcBorders>
            <w:right w:val="nil"/>
          </w:tcBorders>
        </w:tcPr>
        <w:p w14:paraId="13C2D78E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rPr>
              <w:rFonts w:ascii="Montserrat" w:hAnsi="Montserrat"/>
              <w:sz w:val="20"/>
              <w:lang w:val="x-none"/>
            </w:rPr>
          </w:pPr>
        </w:p>
      </w:tc>
      <w:tc>
        <w:tcPr>
          <w:tcW w:w="578" w:type="pct"/>
          <w:tcBorders>
            <w:left w:val="nil"/>
            <w:right w:val="nil"/>
          </w:tcBorders>
          <w:vAlign w:val="bottom"/>
        </w:tcPr>
        <w:p w14:paraId="34D411B8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Montserrat" w:hAnsi="Montserrat"/>
              <w:b/>
              <w:sz w:val="20"/>
              <w:lang w:val="x-none"/>
            </w:rPr>
          </w:pPr>
          <w:proofErr w:type="spellStart"/>
          <w:r w:rsidRPr="00C665AB">
            <w:rPr>
              <w:rFonts w:ascii="Montserrat" w:hAnsi="Montserrat"/>
              <w:b/>
              <w:sz w:val="20"/>
              <w:lang w:val="x-none"/>
            </w:rPr>
            <w:t>Paraksts</w:t>
          </w:r>
          <w:proofErr w:type="spellEnd"/>
        </w:p>
      </w:tc>
      <w:tc>
        <w:tcPr>
          <w:tcW w:w="609" w:type="pct"/>
          <w:gridSpan w:val="2"/>
          <w:tcBorders>
            <w:left w:val="nil"/>
            <w:right w:val="single" w:sz="12" w:space="0" w:color="auto"/>
          </w:tcBorders>
          <w:vAlign w:val="bottom"/>
        </w:tcPr>
        <w:p w14:paraId="46B87CFC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Montserrat" w:hAnsi="Montserrat"/>
              <w:b/>
              <w:sz w:val="20"/>
              <w:lang w:val="x-none"/>
            </w:rPr>
          </w:pPr>
          <w:r w:rsidRPr="00C665AB">
            <w:rPr>
              <w:rFonts w:ascii="Montserrat" w:hAnsi="Montserrat"/>
              <w:b/>
              <w:sz w:val="20"/>
              <w:lang w:val="x-none"/>
            </w:rPr>
            <w:t>Datums</w:t>
          </w:r>
        </w:p>
      </w:tc>
    </w:tr>
    <w:tr w:rsidR="00E87153" w:rsidRPr="00C665AB" w14:paraId="308E145D" w14:textId="77777777" w:rsidTr="007510D9">
      <w:trPr>
        <w:cantSplit/>
        <w:trHeight w:val="373"/>
        <w:jc w:val="center"/>
      </w:trPr>
      <w:tc>
        <w:tcPr>
          <w:tcW w:w="1408" w:type="pct"/>
          <w:gridSpan w:val="2"/>
          <w:vMerge/>
          <w:tcBorders>
            <w:left w:val="single" w:sz="12" w:space="0" w:color="auto"/>
          </w:tcBorders>
        </w:tcPr>
        <w:p w14:paraId="3F73FE27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rPr>
              <w:rFonts w:ascii="Montserrat" w:hAnsi="Montserrat"/>
              <w:sz w:val="20"/>
              <w:lang w:val="x-none"/>
            </w:rPr>
          </w:pPr>
        </w:p>
      </w:tc>
      <w:tc>
        <w:tcPr>
          <w:tcW w:w="1798" w:type="pct"/>
          <w:vMerge/>
          <w:vAlign w:val="center"/>
        </w:tcPr>
        <w:p w14:paraId="5FE9F65B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Montserrat" w:hAnsi="Montserrat"/>
              <w:b/>
              <w:sz w:val="20"/>
              <w:lang w:val="x-none"/>
            </w:rPr>
          </w:pPr>
        </w:p>
      </w:tc>
      <w:tc>
        <w:tcPr>
          <w:tcW w:w="607" w:type="pct"/>
          <w:vAlign w:val="center"/>
        </w:tcPr>
        <w:p w14:paraId="2D9CF93F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rPr>
              <w:rFonts w:ascii="Montserrat" w:hAnsi="Montserrat"/>
              <w:sz w:val="16"/>
              <w:szCs w:val="16"/>
              <w:lang w:val="x-none"/>
            </w:rPr>
          </w:pPr>
          <w:proofErr w:type="spellStart"/>
          <w:r w:rsidRPr="00C665AB">
            <w:rPr>
              <w:rFonts w:ascii="Montserrat" w:hAnsi="Montserrat"/>
              <w:sz w:val="16"/>
              <w:szCs w:val="16"/>
              <w:lang w:val="x-none"/>
            </w:rPr>
            <w:t>Izstrādāja</w:t>
          </w:r>
          <w:proofErr w:type="spellEnd"/>
        </w:p>
      </w:tc>
      <w:tc>
        <w:tcPr>
          <w:tcW w:w="578" w:type="pct"/>
          <w:vAlign w:val="center"/>
        </w:tcPr>
        <w:p w14:paraId="7A12A6D9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Montserrat" w:hAnsi="Montserrat"/>
              <w:sz w:val="20"/>
              <w:lang w:val="x-none"/>
            </w:rPr>
          </w:pPr>
        </w:p>
      </w:tc>
      <w:tc>
        <w:tcPr>
          <w:tcW w:w="609" w:type="pct"/>
          <w:gridSpan w:val="2"/>
          <w:tcBorders>
            <w:right w:val="single" w:sz="12" w:space="0" w:color="auto"/>
          </w:tcBorders>
          <w:vAlign w:val="center"/>
        </w:tcPr>
        <w:p w14:paraId="3897BF2E" w14:textId="2E7D7E62" w:rsidR="00E87153" w:rsidRPr="00C665AB" w:rsidRDefault="009865FA" w:rsidP="007510D9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Montserrat" w:hAnsi="Montserrat"/>
              <w:sz w:val="18"/>
              <w:szCs w:val="18"/>
              <w:lang w:val="x-none"/>
            </w:rPr>
          </w:pPr>
          <w:r w:rsidRPr="009865FA">
            <w:rPr>
              <w:rFonts w:ascii="Montserrat" w:hAnsi="Montserrat"/>
              <w:sz w:val="16"/>
              <w:szCs w:val="18"/>
              <w:lang w:val="lv-LV"/>
            </w:rPr>
            <w:t>04.11</w:t>
          </w:r>
          <w:r w:rsidR="00E87153" w:rsidRPr="009865FA">
            <w:rPr>
              <w:rFonts w:ascii="Montserrat" w:hAnsi="Montserrat"/>
              <w:sz w:val="16"/>
              <w:szCs w:val="18"/>
              <w:lang w:val="lv-LV"/>
            </w:rPr>
            <w:t>.</w:t>
          </w:r>
          <w:r>
            <w:rPr>
              <w:rFonts w:ascii="Montserrat" w:hAnsi="Montserrat"/>
              <w:sz w:val="16"/>
              <w:szCs w:val="18"/>
              <w:lang w:val="lv-LV"/>
            </w:rPr>
            <w:t>2022</w:t>
          </w:r>
        </w:p>
      </w:tc>
    </w:tr>
    <w:tr w:rsidR="00E87153" w:rsidRPr="00C665AB" w14:paraId="72AC8E81" w14:textId="77777777" w:rsidTr="007510D9">
      <w:trPr>
        <w:cantSplit/>
        <w:trHeight w:val="355"/>
        <w:jc w:val="center"/>
      </w:trPr>
      <w:tc>
        <w:tcPr>
          <w:tcW w:w="681" w:type="pct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55B006A8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Montserrat" w:hAnsi="Montserrat"/>
              <w:sz w:val="20"/>
              <w:lang w:val="x-none"/>
            </w:rPr>
          </w:pPr>
          <w:r w:rsidRPr="00C665AB">
            <w:rPr>
              <w:rFonts w:ascii="Montserrat" w:hAnsi="Montserrat"/>
              <w:b/>
              <w:sz w:val="20"/>
              <w:lang w:val="x-none"/>
            </w:rPr>
            <w:t xml:space="preserve">Lapa </w:t>
          </w:r>
          <w:r w:rsidRPr="00C665AB">
            <w:rPr>
              <w:rFonts w:ascii="Montserrat" w:hAnsi="Montserrat"/>
              <w:b/>
              <w:sz w:val="20"/>
              <w:lang w:val="x-none"/>
            </w:rPr>
            <w:fldChar w:fldCharType="begin"/>
          </w:r>
          <w:r w:rsidRPr="00C665AB">
            <w:rPr>
              <w:rFonts w:ascii="Montserrat" w:hAnsi="Montserrat"/>
              <w:b/>
              <w:sz w:val="20"/>
              <w:lang w:val="x-none"/>
            </w:rPr>
            <w:instrText xml:space="preserve"> PAGE  </w:instrText>
          </w:r>
          <w:r w:rsidRPr="00C665AB">
            <w:rPr>
              <w:rFonts w:ascii="Montserrat" w:hAnsi="Montserrat"/>
              <w:b/>
              <w:sz w:val="20"/>
              <w:lang w:val="x-none"/>
            </w:rPr>
            <w:fldChar w:fldCharType="separate"/>
          </w:r>
          <w:r w:rsidR="007B7949">
            <w:rPr>
              <w:rFonts w:ascii="Montserrat" w:hAnsi="Montserrat"/>
              <w:b/>
              <w:noProof/>
              <w:sz w:val="20"/>
              <w:lang w:val="x-none"/>
            </w:rPr>
            <w:t>1</w:t>
          </w:r>
          <w:r w:rsidRPr="00C665AB">
            <w:rPr>
              <w:rFonts w:ascii="Montserrat" w:hAnsi="Montserrat"/>
              <w:b/>
              <w:sz w:val="20"/>
              <w:lang w:val="x-none"/>
            </w:rPr>
            <w:fldChar w:fldCharType="end"/>
          </w:r>
        </w:p>
      </w:tc>
      <w:tc>
        <w:tcPr>
          <w:tcW w:w="727" w:type="pct"/>
          <w:tcBorders>
            <w:bottom w:val="single" w:sz="12" w:space="0" w:color="auto"/>
          </w:tcBorders>
          <w:vAlign w:val="center"/>
        </w:tcPr>
        <w:p w14:paraId="5CFC30D3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Montserrat" w:hAnsi="Montserrat"/>
              <w:b/>
              <w:sz w:val="20"/>
              <w:lang w:val="x-none"/>
            </w:rPr>
          </w:pPr>
          <w:proofErr w:type="spellStart"/>
          <w:r w:rsidRPr="00C665AB">
            <w:rPr>
              <w:rFonts w:ascii="Montserrat" w:hAnsi="Montserrat"/>
              <w:b/>
              <w:sz w:val="20"/>
              <w:lang w:val="x-none"/>
            </w:rPr>
            <w:t>Lapas</w:t>
          </w:r>
          <w:proofErr w:type="spellEnd"/>
          <w:r w:rsidRPr="00C665AB">
            <w:rPr>
              <w:rFonts w:ascii="Montserrat" w:hAnsi="Montserrat"/>
              <w:b/>
              <w:sz w:val="20"/>
              <w:lang w:val="x-none"/>
            </w:rPr>
            <w:t xml:space="preserve"> </w:t>
          </w:r>
          <w:r w:rsidRPr="00C665AB">
            <w:rPr>
              <w:rFonts w:ascii="Montserrat" w:hAnsi="Montserrat"/>
              <w:b/>
              <w:sz w:val="20"/>
              <w:lang w:val="x-none"/>
            </w:rPr>
            <w:fldChar w:fldCharType="begin"/>
          </w:r>
          <w:r w:rsidRPr="00C665AB">
            <w:rPr>
              <w:rFonts w:ascii="Montserrat" w:hAnsi="Montserrat"/>
              <w:b/>
              <w:sz w:val="20"/>
              <w:lang w:val="x-none"/>
            </w:rPr>
            <w:instrText xml:space="preserve"> NUMPAGES </w:instrText>
          </w:r>
          <w:r w:rsidRPr="00C665AB">
            <w:rPr>
              <w:rFonts w:ascii="Montserrat" w:hAnsi="Montserrat"/>
              <w:b/>
              <w:sz w:val="20"/>
              <w:lang w:val="x-none"/>
            </w:rPr>
            <w:fldChar w:fldCharType="separate"/>
          </w:r>
          <w:r w:rsidR="007B7949">
            <w:rPr>
              <w:rFonts w:ascii="Montserrat" w:hAnsi="Montserrat"/>
              <w:b/>
              <w:noProof/>
              <w:sz w:val="20"/>
              <w:lang w:val="x-none"/>
            </w:rPr>
            <w:t>5</w:t>
          </w:r>
          <w:r w:rsidRPr="00C665AB">
            <w:rPr>
              <w:rFonts w:ascii="Montserrat" w:hAnsi="Montserrat"/>
              <w:b/>
              <w:sz w:val="20"/>
              <w:lang w:val="x-none"/>
            </w:rPr>
            <w:fldChar w:fldCharType="end"/>
          </w:r>
        </w:p>
      </w:tc>
      <w:tc>
        <w:tcPr>
          <w:tcW w:w="1798" w:type="pct"/>
          <w:vMerge/>
          <w:tcBorders>
            <w:bottom w:val="single" w:sz="12" w:space="0" w:color="auto"/>
          </w:tcBorders>
        </w:tcPr>
        <w:p w14:paraId="51E9E7AB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rPr>
              <w:rFonts w:ascii="Montserrat" w:hAnsi="Montserrat"/>
              <w:sz w:val="20"/>
              <w:lang w:val="x-none"/>
            </w:rPr>
          </w:pPr>
        </w:p>
      </w:tc>
      <w:tc>
        <w:tcPr>
          <w:tcW w:w="607" w:type="pct"/>
          <w:tcBorders>
            <w:bottom w:val="single" w:sz="12" w:space="0" w:color="auto"/>
          </w:tcBorders>
          <w:vAlign w:val="center"/>
        </w:tcPr>
        <w:p w14:paraId="15695CDF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rPr>
              <w:rFonts w:ascii="Montserrat" w:hAnsi="Montserrat"/>
              <w:sz w:val="16"/>
              <w:szCs w:val="16"/>
              <w:lang w:val="x-none"/>
            </w:rPr>
          </w:pPr>
          <w:proofErr w:type="spellStart"/>
          <w:r w:rsidRPr="00C665AB">
            <w:rPr>
              <w:rFonts w:ascii="Montserrat" w:hAnsi="Montserrat"/>
              <w:sz w:val="16"/>
              <w:szCs w:val="16"/>
              <w:lang w:val="x-none"/>
            </w:rPr>
            <w:t>Apstiprināja</w:t>
          </w:r>
          <w:proofErr w:type="spellEnd"/>
        </w:p>
      </w:tc>
      <w:tc>
        <w:tcPr>
          <w:tcW w:w="578" w:type="pct"/>
          <w:tcBorders>
            <w:bottom w:val="single" w:sz="12" w:space="0" w:color="auto"/>
          </w:tcBorders>
          <w:vAlign w:val="center"/>
        </w:tcPr>
        <w:p w14:paraId="061C9103" w14:textId="77777777" w:rsidR="00E87153" w:rsidRPr="00C665AB" w:rsidRDefault="00E87153" w:rsidP="007510D9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Montserrat" w:hAnsi="Montserrat"/>
              <w:sz w:val="20"/>
              <w:lang w:val="x-none"/>
            </w:rPr>
          </w:pPr>
        </w:p>
      </w:tc>
      <w:tc>
        <w:tcPr>
          <w:tcW w:w="609" w:type="pct"/>
          <w:gridSpan w:val="2"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10F3C3D5" w14:textId="43CE72D1" w:rsidR="00E87153" w:rsidRPr="00C665AB" w:rsidRDefault="009865FA" w:rsidP="007510D9">
          <w:pPr>
            <w:tabs>
              <w:tab w:val="center" w:pos="4844"/>
              <w:tab w:val="right" w:pos="9689"/>
            </w:tabs>
            <w:ind w:left="0" w:right="0"/>
            <w:jc w:val="center"/>
            <w:rPr>
              <w:rFonts w:ascii="Montserrat" w:hAnsi="Montserrat"/>
              <w:sz w:val="20"/>
              <w:lang w:val="x-none"/>
            </w:rPr>
          </w:pPr>
          <w:r w:rsidRPr="009865FA">
            <w:rPr>
              <w:rFonts w:ascii="Montserrat" w:hAnsi="Montserrat"/>
              <w:sz w:val="16"/>
              <w:szCs w:val="18"/>
              <w:lang w:val="lv-LV"/>
            </w:rPr>
            <w:t>04.11.</w:t>
          </w:r>
          <w:r>
            <w:rPr>
              <w:rFonts w:ascii="Montserrat" w:hAnsi="Montserrat"/>
              <w:sz w:val="16"/>
              <w:szCs w:val="18"/>
              <w:lang w:val="lv-LV"/>
            </w:rPr>
            <w:t>2022</w:t>
          </w:r>
        </w:p>
      </w:tc>
    </w:tr>
  </w:tbl>
  <w:p w14:paraId="60E3D9AE" w14:textId="77777777" w:rsidR="00E87153" w:rsidRPr="00C665AB" w:rsidRDefault="00E87153" w:rsidP="00FF5A36">
    <w:pPr>
      <w:ind w:left="0"/>
      <w:rPr>
        <w:rFonts w:ascii="Montserrat" w:hAnsi="Montserrat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name w:val="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DDF6162"/>
    <w:multiLevelType w:val="hybridMultilevel"/>
    <w:tmpl w:val="935240E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40B6C"/>
    <w:multiLevelType w:val="hybridMultilevel"/>
    <w:tmpl w:val="AC82AAF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6206C17"/>
    <w:multiLevelType w:val="hybridMultilevel"/>
    <w:tmpl w:val="0A1046D2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272C7ABE"/>
    <w:multiLevelType w:val="hybridMultilevel"/>
    <w:tmpl w:val="8AFC6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C2E0C"/>
    <w:multiLevelType w:val="hybridMultilevel"/>
    <w:tmpl w:val="590A2B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0DA2DF1"/>
    <w:multiLevelType w:val="hybridMultilevel"/>
    <w:tmpl w:val="5B0668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C75E1B"/>
    <w:multiLevelType w:val="hybridMultilevel"/>
    <w:tmpl w:val="C188F9E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450" w:hanging="360"/>
      </w:pPr>
    </w:lvl>
    <w:lvl w:ilvl="2" w:tplc="0419001B">
      <w:start w:val="1"/>
      <w:numFmt w:val="lowerRoman"/>
      <w:lvlText w:val="%3."/>
      <w:lvlJc w:val="right"/>
      <w:pPr>
        <w:ind w:left="1457" w:hanging="180"/>
      </w:pPr>
    </w:lvl>
    <w:lvl w:ilvl="3" w:tplc="0419000F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11A2035"/>
    <w:multiLevelType w:val="hybridMultilevel"/>
    <w:tmpl w:val="DC6A76AE"/>
    <w:lvl w:ilvl="0" w:tplc="B458120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5F0169D1"/>
    <w:multiLevelType w:val="hybridMultilevel"/>
    <w:tmpl w:val="4ACC0094"/>
    <w:lvl w:ilvl="0" w:tplc="0D6AF0AA">
      <w:start w:val="1"/>
      <w:numFmt w:val="bullet"/>
      <w:lvlText w:val="-"/>
      <w:lvlJc w:val="left"/>
      <w:pPr>
        <w:ind w:left="417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60793ADA"/>
    <w:multiLevelType w:val="hybridMultilevel"/>
    <w:tmpl w:val="0DCC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A50E4"/>
    <w:multiLevelType w:val="hybridMultilevel"/>
    <w:tmpl w:val="E97E26A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450" w:hanging="360"/>
      </w:pPr>
    </w:lvl>
    <w:lvl w:ilvl="2" w:tplc="0419001B">
      <w:start w:val="1"/>
      <w:numFmt w:val="lowerRoman"/>
      <w:lvlText w:val="%3."/>
      <w:lvlJc w:val="right"/>
      <w:pPr>
        <w:ind w:left="1457" w:hanging="180"/>
      </w:pPr>
    </w:lvl>
    <w:lvl w:ilvl="3" w:tplc="0419000F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27588139">
    <w:abstractNumId w:val="7"/>
  </w:num>
  <w:num w:numId="2" w16cid:durableId="739644843">
    <w:abstractNumId w:val="3"/>
  </w:num>
  <w:num w:numId="3" w16cid:durableId="1551451784">
    <w:abstractNumId w:val="2"/>
  </w:num>
  <w:num w:numId="4" w16cid:durableId="1074428154">
    <w:abstractNumId w:val="1"/>
  </w:num>
  <w:num w:numId="5" w16cid:durableId="984970576">
    <w:abstractNumId w:val="6"/>
  </w:num>
  <w:num w:numId="6" w16cid:durableId="275061576">
    <w:abstractNumId w:val="10"/>
  </w:num>
  <w:num w:numId="7" w16cid:durableId="1058284034">
    <w:abstractNumId w:val="11"/>
  </w:num>
  <w:num w:numId="8" w16cid:durableId="1594968555">
    <w:abstractNumId w:val="5"/>
  </w:num>
  <w:num w:numId="9" w16cid:durableId="861239999">
    <w:abstractNumId w:val="4"/>
  </w:num>
  <w:num w:numId="10" w16cid:durableId="1155728583">
    <w:abstractNumId w:val="9"/>
  </w:num>
  <w:num w:numId="11" w16cid:durableId="130399812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B1"/>
    <w:rsid w:val="000025C4"/>
    <w:rsid w:val="00003859"/>
    <w:rsid w:val="00012943"/>
    <w:rsid w:val="000154C1"/>
    <w:rsid w:val="00017E25"/>
    <w:rsid w:val="00020428"/>
    <w:rsid w:val="0002320F"/>
    <w:rsid w:val="0002367B"/>
    <w:rsid w:val="000269A2"/>
    <w:rsid w:val="00027C14"/>
    <w:rsid w:val="00030520"/>
    <w:rsid w:val="000340AD"/>
    <w:rsid w:val="00034B60"/>
    <w:rsid w:val="00036731"/>
    <w:rsid w:val="00036D66"/>
    <w:rsid w:val="00037191"/>
    <w:rsid w:val="00044680"/>
    <w:rsid w:val="00047327"/>
    <w:rsid w:val="00063CFF"/>
    <w:rsid w:val="000660BB"/>
    <w:rsid w:val="000708A3"/>
    <w:rsid w:val="000716F1"/>
    <w:rsid w:val="00072C2B"/>
    <w:rsid w:val="00077445"/>
    <w:rsid w:val="00081893"/>
    <w:rsid w:val="0008276A"/>
    <w:rsid w:val="00087569"/>
    <w:rsid w:val="00093B1A"/>
    <w:rsid w:val="000A07CE"/>
    <w:rsid w:val="000A0F90"/>
    <w:rsid w:val="000A31E4"/>
    <w:rsid w:val="000B180B"/>
    <w:rsid w:val="000B3E08"/>
    <w:rsid w:val="000C3B36"/>
    <w:rsid w:val="000C4092"/>
    <w:rsid w:val="000C5E20"/>
    <w:rsid w:val="000C620C"/>
    <w:rsid w:val="000D11FE"/>
    <w:rsid w:val="000D6200"/>
    <w:rsid w:val="000D7A16"/>
    <w:rsid w:val="000D7D3F"/>
    <w:rsid w:val="000E1547"/>
    <w:rsid w:val="000E18F0"/>
    <w:rsid w:val="000E38DF"/>
    <w:rsid w:val="000E45D7"/>
    <w:rsid w:val="000F3D76"/>
    <w:rsid w:val="000F3E8D"/>
    <w:rsid w:val="00100A7B"/>
    <w:rsid w:val="00101C65"/>
    <w:rsid w:val="00111A4A"/>
    <w:rsid w:val="00111D90"/>
    <w:rsid w:val="0012220A"/>
    <w:rsid w:val="00122CF2"/>
    <w:rsid w:val="00123707"/>
    <w:rsid w:val="00124F77"/>
    <w:rsid w:val="001264AF"/>
    <w:rsid w:val="00131B16"/>
    <w:rsid w:val="0013350A"/>
    <w:rsid w:val="00134B1C"/>
    <w:rsid w:val="001378A4"/>
    <w:rsid w:val="00137D1D"/>
    <w:rsid w:val="00140A65"/>
    <w:rsid w:val="001424FB"/>
    <w:rsid w:val="00143CD0"/>
    <w:rsid w:val="0015478D"/>
    <w:rsid w:val="001618A0"/>
    <w:rsid w:val="00164E15"/>
    <w:rsid w:val="001653BD"/>
    <w:rsid w:val="00171952"/>
    <w:rsid w:val="00174745"/>
    <w:rsid w:val="00174D47"/>
    <w:rsid w:val="00181098"/>
    <w:rsid w:val="001919D6"/>
    <w:rsid w:val="00192820"/>
    <w:rsid w:val="00193223"/>
    <w:rsid w:val="00195D9C"/>
    <w:rsid w:val="0019659A"/>
    <w:rsid w:val="001A3711"/>
    <w:rsid w:val="001A5D67"/>
    <w:rsid w:val="001B571B"/>
    <w:rsid w:val="001C5300"/>
    <w:rsid w:val="001C61A2"/>
    <w:rsid w:val="001C6F1D"/>
    <w:rsid w:val="001F107A"/>
    <w:rsid w:val="001F2AA9"/>
    <w:rsid w:val="001F4684"/>
    <w:rsid w:val="001F5229"/>
    <w:rsid w:val="001F71F1"/>
    <w:rsid w:val="00202468"/>
    <w:rsid w:val="00203A82"/>
    <w:rsid w:val="0020753F"/>
    <w:rsid w:val="00214A28"/>
    <w:rsid w:val="00220B0F"/>
    <w:rsid w:val="00223DD8"/>
    <w:rsid w:val="00226753"/>
    <w:rsid w:val="00227FE7"/>
    <w:rsid w:val="00235670"/>
    <w:rsid w:val="0023682D"/>
    <w:rsid w:val="00240E0C"/>
    <w:rsid w:val="002531D3"/>
    <w:rsid w:val="0025415B"/>
    <w:rsid w:val="00254DFE"/>
    <w:rsid w:val="00256C32"/>
    <w:rsid w:val="0025727C"/>
    <w:rsid w:val="00271BE7"/>
    <w:rsid w:val="00272844"/>
    <w:rsid w:val="00283109"/>
    <w:rsid w:val="0028491A"/>
    <w:rsid w:val="002945A1"/>
    <w:rsid w:val="00295FCA"/>
    <w:rsid w:val="002A4508"/>
    <w:rsid w:val="002A6D1C"/>
    <w:rsid w:val="002B4C99"/>
    <w:rsid w:val="002B7A80"/>
    <w:rsid w:val="002C226D"/>
    <w:rsid w:val="002C4CE9"/>
    <w:rsid w:val="002C6D49"/>
    <w:rsid w:val="002C7B8A"/>
    <w:rsid w:val="002D01B4"/>
    <w:rsid w:val="002D0201"/>
    <w:rsid w:val="002D5FA9"/>
    <w:rsid w:val="002D7426"/>
    <w:rsid w:val="002D7822"/>
    <w:rsid w:val="002E222D"/>
    <w:rsid w:val="002E5598"/>
    <w:rsid w:val="002F4B9B"/>
    <w:rsid w:val="002F6327"/>
    <w:rsid w:val="00306201"/>
    <w:rsid w:val="003116A1"/>
    <w:rsid w:val="0031221B"/>
    <w:rsid w:val="00313900"/>
    <w:rsid w:val="003208E0"/>
    <w:rsid w:val="00321A54"/>
    <w:rsid w:val="00324B72"/>
    <w:rsid w:val="0032737D"/>
    <w:rsid w:val="0033239B"/>
    <w:rsid w:val="00335A9B"/>
    <w:rsid w:val="003408C2"/>
    <w:rsid w:val="0034352C"/>
    <w:rsid w:val="003437F2"/>
    <w:rsid w:val="003563F8"/>
    <w:rsid w:val="00356C92"/>
    <w:rsid w:val="0036119A"/>
    <w:rsid w:val="00363EDD"/>
    <w:rsid w:val="0037193D"/>
    <w:rsid w:val="0037313E"/>
    <w:rsid w:val="00374D0B"/>
    <w:rsid w:val="003759F9"/>
    <w:rsid w:val="00376BE1"/>
    <w:rsid w:val="0038373B"/>
    <w:rsid w:val="0038706D"/>
    <w:rsid w:val="0039299B"/>
    <w:rsid w:val="00392BDF"/>
    <w:rsid w:val="003947F5"/>
    <w:rsid w:val="0039611D"/>
    <w:rsid w:val="003966FD"/>
    <w:rsid w:val="003A1B67"/>
    <w:rsid w:val="003A4A77"/>
    <w:rsid w:val="003A7285"/>
    <w:rsid w:val="003B4B50"/>
    <w:rsid w:val="003B6AD5"/>
    <w:rsid w:val="003B6B0D"/>
    <w:rsid w:val="003C0091"/>
    <w:rsid w:val="003C2411"/>
    <w:rsid w:val="003C50E6"/>
    <w:rsid w:val="003D2180"/>
    <w:rsid w:val="003E052A"/>
    <w:rsid w:val="003E4C24"/>
    <w:rsid w:val="003E4C6A"/>
    <w:rsid w:val="003E6A61"/>
    <w:rsid w:val="003F19B1"/>
    <w:rsid w:val="003F3551"/>
    <w:rsid w:val="003F3C6D"/>
    <w:rsid w:val="003F5904"/>
    <w:rsid w:val="003F672F"/>
    <w:rsid w:val="003F7552"/>
    <w:rsid w:val="003F7A0E"/>
    <w:rsid w:val="0040105E"/>
    <w:rsid w:val="00404373"/>
    <w:rsid w:val="004045DE"/>
    <w:rsid w:val="00414AD0"/>
    <w:rsid w:val="00417C42"/>
    <w:rsid w:val="004212FC"/>
    <w:rsid w:val="00426BAC"/>
    <w:rsid w:val="00430B01"/>
    <w:rsid w:val="00431EAF"/>
    <w:rsid w:val="004331ED"/>
    <w:rsid w:val="004340B6"/>
    <w:rsid w:val="00436D21"/>
    <w:rsid w:val="004403C5"/>
    <w:rsid w:val="00441B1F"/>
    <w:rsid w:val="004432AF"/>
    <w:rsid w:val="004458F6"/>
    <w:rsid w:val="00445E0D"/>
    <w:rsid w:val="004467BC"/>
    <w:rsid w:val="00450A9F"/>
    <w:rsid w:val="0045123D"/>
    <w:rsid w:val="00452090"/>
    <w:rsid w:val="00452B48"/>
    <w:rsid w:val="00460B59"/>
    <w:rsid w:val="004622E0"/>
    <w:rsid w:val="0046265D"/>
    <w:rsid w:val="00463BEF"/>
    <w:rsid w:val="0047084C"/>
    <w:rsid w:val="00472CD1"/>
    <w:rsid w:val="00472F2B"/>
    <w:rsid w:val="00482C80"/>
    <w:rsid w:val="0048766D"/>
    <w:rsid w:val="004925C6"/>
    <w:rsid w:val="00493B56"/>
    <w:rsid w:val="004951AE"/>
    <w:rsid w:val="00497D22"/>
    <w:rsid w:val="004A1098"/>
    <w:rsid w:val="004A15D4"/>
    <w:rsid w:val="004A1CE8"/>
    <w:rsid w:val="004A4BBB"/>
    <w:rsid w:val="004A6D5C"/>
    <w:rsid w:val="004A6F41"/>
    <w:rsid w:val="004B0204"/>
    <w:rsid w:val="004B030A"/>
    <w:rsid w:val="004B5532"/>
    <w:rsid w:val="004B681F"/>
    <w:rsid w:val="004C169E"/>
    <w:rsid w:val="004C1A5F"/>
    <w:rsid w:val="004C5229"/>
    <w:rsid w:val="004D1E7A"/>
    <w:rsid w:val="004D5A70"/>
    <w:rsid w:val="004D736A"/>
    <w:rsid w:val="004E4C77"/>
    <w:rsid w:val="004E5E7D"/>
    <w:rsid w:val="004E67B8"/>
    <w:rsid w:val="004F0680"/>
    <w:rsid w:val="004F491C"/>
    <w:rsid w:val="004F4CB3"/>
    <w:rsid w:val="0050397E"/>
    <w:rsid w:val="00505652"/>
    <w:rsid w:val="005069A8"/>
    <w:rsid w:val="005149D1"/>
    <w:rsid w:val="005211D7"/>
    <w:rsid w:val="0055151E"/>
    <w:rsid w:val="00551BAF"/>
    <w:rsid w:val="005532EA"/>
    <w:rsid w:val="005638FC"/>
    <w:rsid w:val="00564E32"/>
    <w:rsid w:val="005722B0"/>
    <w:rsid w:val="00574E23"/>
    <w:rsid w:val="00575C69"/>
    <w:rsid w:val="00577394"/>
    <w:rsid w:val="00580F66"/>
    <w:rsid w:val="005815A0"/>
    <w:rsid w:val="00582E0B"/>
    <w:rsid w:val="00585833"/>
    <w:rsid w:val="00586CC2"/>
    <w:rsid w:val="00597AFE"/>
    <w:rsid w:val="005A077D"/>
    <w:rsid w:val="005B3792"/>
    <w:rsid w:val="005B5943"/>
    <w:rsid w:val="005B76D9"/>
    <w:rsid w:val="005C404E"/>
    <w:rsid w:val="005D037A"/>
    <w:rsid w:val="005D1C57"/>
    <w:rsid w:val="005D3A8E"/>
    <w:rsid w:val="005D596A"/>
    <w:rsid w:val="005E1134"/>
    <w:rsid w:val="005E16A3"/>
    <w:rsid w:val="005E3D6E"/>
    <w:rsid w:val="005E48B7"/>
    <w:rsid w:val="005E4E7E"/>
    <w:rsid w:val="005E7222"/>
    <w:rsid w:val="005F0921"/>
    <w:rsid w:val="005F1D42"/>
    <w:rsid w:val="005F1F81"/>
    <w:rsid w:val="00601A8B"/>
    <w:rsid w:val="00602338"/>
    <w:rsid w:val="0060504F"/>
    <w:rsid w:val="006135FF"/>
    <w:rsid w:val="00615076"/>
    <w:rsid w:val="00631EC1"/>
    <w:rsid w:val="00635C2D"/>
    <w:rsid w:val="00640D56"/>
    <w:rsid w:val="006422A1"/>
    <w:rsid w:val="006427B6"/>
    <w:rsid w:val="0065422D"/>
    <w:rsid w:val="00655AD7"/>
    <w:rsid w:val="006625BA"/>
    <w:rsid w:val="00672471"/>
    <w:rsid w:val="0067424C"/>
    <w:rsid w:val="00680703"/>
    <w:rsid w:val="00680D8F"/>
    <w:rsid w:val="00681EDE"/>
    <w:rsid w:val="00690585"/>
    <w:rsid w:val="0069091E"/>
    <w:rsid w:val="006A6298"/>
    <w:rsid w:val="006A7008"/>
    <w:rsid w:val="006A7632"/>
    <w:rsid w:val="006B372E"/>
    <w:rsid w:val="006B58FF"/>
    <w:rsid w:val="006B7ADC"/>
    <w:rsid w:val="006C0E0C"/>
    <w:rsid w:val="006C3A9E"/>
    <w:rsid w:val="006C696D"/>
    <w:rsid w:val="006D27C0"/>
    <w:rsid w:val="006E1DAE"/>
    <w:rsid w:val="006E2CEC"/>
    <w:rsid w:val="006F0764"/>
    <w:rsid w:val="006F6530"/>
    <w:rsid w:val="006F6D85"/>
    <w:rsid w:val="006F7F6D"/>
    <w:rsid w:val="007015B5"/>
    <w:rsid w:val="00704C3D"/>
    <w:rsid w:val="00706F6C"/>
    <w:rsid w:val="00716156"/>
    <w:rsid w:val="00717569"/>
    <w:rsid w:val="00726EC4"/>
    <w:rsid w:val="00727F60"/>
    <w:rsid w:val="007307EA"/>
    <w:rsid w:val="0073432B"/>
    <w:rsid w:val="007365A4"/>
    <w:rsid w:val="007366FF"/>
    <w:rsid w:val="00736EED"/>
    <w:rsid w:val="00745380"/>
    <w:rsid w:val="007510D9"/>
    <w:rsid w:val="00751781"/>
    <w:rsid w:val="007518E1"/>
    <w:rsid w:val="0075438F"/>
    <w:rsid w:val="007574A8"/>
    <w:rsid w:val="007601B9"/>
    <w:rsid w:val="00766917"/>
    <w:rsid w:val="00771369"/>
    <w:rsid w:val="00772CE7"/>
    <w:rsid w:val="00772D1F"/>
    <w:rsid w:val="00773160"/>
    <w:rsid w:val="0077479F"/>
    <w:rsid w:val="00780747"/>
    <w:rsid w:val="007837EB"/>
    <w:rsid w:val="00783B6C"/>
    <w:rsid w:val="00785BA4"/>
    <w:rsid w:val="00785BD4"/>
    <w:rsid w:val="007876A4"/>
    <w:rsid w:val="007919CE"/>
    <w:rsid w:val="00791D91"/>
    <w:rsid w:val="00793712"/>
    <w:rsid w:val="00795AD4"/>
    <w:rsid w:val="00795C6F"/>
    <w:rsid w:val="007963BE"/>
    <w:rsid w:val="0079742E"/>
    <w:rsid w:val="007A5539"/>
    <w:rsid w:val="007B2D7E"/>
    <w:rsid w:val="007B395F"/>
    <w:rsid w:val="007B3EE5"/>
    <w:rsid w:val="007B5759"/>
    <w:rsid w:val="007B6162"/>
    <w:rsid w:val="007B6808"/>
    <w:rsid w:val="007B7949"/>
    <w:rsid w:val="007B7FB3"/>
    <w:rsid w:val="007C37EF"/>
    <w:rsid w:val="007C38C2"/>
    <w:rsid w:val="007C422A"/>
    <w:rsid w:val="007D5392"/>
    <w:rsid w:val="007D7769"/>
    <w:rsid w:val="007E48B4"/>
    <w:rsid w:val="007E59A9"/>
    <w:rsid w:val="007F1833"/>
    <w:rsid w:val="007F2403"/>
    <w:rsid w:val="007F51B1"/>
    <w:rsid w:val="007F7DDE"/>
    <w:rsid w:val="00800B43"/>
    <w:rsid w:val="00804B0E"/>
    <w:rsid w:val="00806D63"/>
    <w:rsid w:val="008075FA"/>
    <w:rsid w:val="00811CCF"/>
    <w:rsid w:val="00814B49"/>
    <w:rsid w:val="00815D43"/>
    <w:rsid w:val="00817061"/>
    <w:rsid w:val="008216C8"/>
    <w:rsid w:val="00821E15"/>
    <w:rsid w:val="00821FB9"/>
    <w:rsid w:val="008373FC"/>
    <w:rsid w:val="00837868"/>
    <w:rsid w:val="008444C4"/>
    <w:rsid w:val="008544D2"/>
    <w:rsid w:val="00855763"/>
    <w:rsid w:val="00857717"/>
    <w:rsid w:val="00861BA6"/>
    <w:rsid w:val="00862702"/>
    <w:rsid w:val="0086365E"/>
    <w:rsid w:val="00864FD9"/>
    <w:rsid w:val="00871BB7"/>
    <w:rsid w:val="00871D3C"/>
    <w:rsid w:val="0087207F"/>
    <w:rsid w:val="008762CA"/>
    <w:rsid w:val="0087664F"/>
    <w:rsid w:val="00877DB8"/>
    <w:rsid w:val="00881C40"/>
    <w:rsid w:val="00884A9C"/>
    <w:rsid w:val="0088504C"/>
    <w:rsid w:val="0088693C"/>
    <w:rsid w:val="00887478"/>
    <w:rsid w:val="00887F27"/>
    <w:rsid w:val="00890462"/>
    <w:rsid w:val="0089128F"/>
    <w:rsid w:val="008920A3"/>
    <w:rsid w:val="00892A8B"/>
    <w:rsid w:val="008A1B0A"/>
    <w:rsid w:val="008A30EF"/>
    <w:rsid w:val="008B3179"/>
    <w:rsid w:val="008B583D"/>
    <w:rsid w:val="008B680C"/>
    <w:rsid w:val="008B6A1E"/>
    <w:rsid w:val="008C0D4B"/>
    <w:rsid w:val="008C32B8"/>
    <w:rsid w:val="008C5976"/>
    <w:rsid w:val="008D0FCA"/>
    <w:rsid w:val="008D0FF0"/>
    <w:rsid w:val="008D23C2"/>
    <w:rsid w:val="008D4943"/>
    <w:rsid w:val="008E48CB"/>
    <w:rsid w:val="008E5FF5"/>
    <w:rsid w:val="008F12CD"/>
    <w:rsid w:val="008F4978"/>
    <w:rsid w:val="008F7581"/>
    <w:rsid w:val="009028CE"/>
    <w:rsid w:val="00902E65"/>
    <w:rsid w:val="0090492A"/>
    <w:rsid w:val="00911E64"/>
    <w:rsid w:val="0091328B"/>
    <w:rsid w:val="0091390F"/>
    <w:rsid w:val="00914EEC"/>
    <w:rsid w:val="00916E28"/>
    <w:rsid w:val="009219D2"/>
    <w:rsid w:val="009337F5"/>
    <w:rsid w:val="00934FBC"/>
    <w:rsid w:val="00935D70"/>
    <w:rsid w:val="00937095"/>
    <w:rsid w:val="00941C0F"/>
    <w:rsid w:val="00945FBD"/>
    <w:rsid w:val="009539BF"/>
    <w:rsid w:val="009572E7"/>
    <w:rsid w:val="0096346A"/>
    <w:rsid w:val="00965520"/>
    <w:rsid w:val="00972621"/>
    <w:rsid w:val="00973A89"/>
    <w:rsid w:val="00973CC3"/>
    <w:rsid w:val="00974312"/>
    <w:rsid w:val="00974FC1"/>
    <w:rsid w:val="00980E90"/>
    <w:rsid w:val="009814CE"/>
    <w:rsid w:val="00984453"/>
    <w:rsid w:val="009865FA"/>
    <w:rsid w:val="00986DC6"/>
    <w:rsid w:val="0099001E"/>
    <w:rsid w:val="00994316"/>
    <w:rsid w:val="00997073"/>
    <w:rsid w:val="009A0E80"/>
    <w:rsid w:val="009B6101"/>
    <w:rsid w:val="009B7905"/>
    <w:rsid w:val="009C1D69"/>
    <w:rsid w:val="009C1E05"/>
    <w:rsid w:val="009C5787"/>
    <w:rsid w:val="009D5D41"/>
    <w:rsid w:val="009D70BB"/>
    <w:rsid w:val="009E188F"/>
    <w:rsid w:val="009E5BF1"/>
    <w:rsid w:val="009E76BE"/>
    <w:rsid w:val="009F182D"/>
    <w:rsid w:val="009F2455"/>
    <w:rsid w:val="009F2E8A"/>
    <w:rsid w:val="009F51FE"/>
    <w:rsid w:val="00A0119F"/>
    <w:rsid w:val="00A10BE1"/>
    <w:rsid w:val="00A115B3"/>
    <w:rsid w:val="00A126D6"/>
    <w:rsid w:val="00A15F70"/>
    <w:rsid w:val="00A17368"/>
    <w:rsid w:val="00A21101"/>
    <w:rsid w:val="00A30806"/>
    <w:rsid w:val="00A3239D"/>
    <w:rsid w:val="00A32D5A"/>
    <w:rsid w:val="00A465E4"/>
    <w:rsid w:val="00A466DC"/>
    <w:rsid w:val="00A5757C"/>
    <w:rsid w:val="00A621EF"/>
    <w:rsid w:val="00A6388F"/>
    <w:rsid w:val="00A63922"/>
    <w:rsid w:val="00A67CDF"/>
    <w:rsid w:val="00A71207"/>
    <w:rsid w:val="00A853E8"/>
    <w:rsid w:val="00A85495"/>
    <w:rsid w:val="00A96B98"/>
    <w:rsid w:val="00A9792D"/>
    <w:rsid w:val="00AA2696"/>
    <w:rsid w:val="00AA35F5"/>
    <w:rsid w:val="00AB0569"/>
    <w:rsid w:val="00AB1943"/>
    <w:rsid w:val="00AB7760"/>
    <w:rsid w:val="00AC1B74"/>
    <w:rsid w:val="00AC77AC"/>
    <w:rsid w:val="00AD44FE"/>
    <w:rsid w:val="00AD7B35"/>
    <w:rsid w:val="00AE11F7"/>
    <w:rsid w:val="00AE19C4"/>
    <w:rsid w:val="00AE4484"/>
    <w:rsid w:val="00AE4F37"/>
    <w:rsid w:val="00AE6375"/>
    <w:rsid w:val="00AE7877"/>
    <w:rsid w:val="00AF5EDC"/>
    <w:rsid w:val="00B04D03"/>
    <w:rsid w:val="00B0662E"/>
    <w:rsid w:val="00B1548B"/>
    <w:rsid w:val="00B175A1"/>
    <w:rsid w:val="00B22AEE"/>
    <w:rsid w:val="00B26DA5"/>
    <w:rsid w:val="00B35CB7"/>
    <w:rsid w:val="00B3709D"/>
    <w:rsid w:val="00B41DDC"/>
    <w:rsid w:val="00B50F21"/>
    <w:rsid w:val="00B55590"/>
    <w:rsid w:val="00B56A1C"/>
    <w:rsid w:val="00B5782A"/>
    <w:rsid w:val="00B57934"/>
    <w:rsid w:val="00B57EA6"/>
    <w:rsid w:val="00B71255"/>
    <w:rsid w:val="00B80C79"/>
    <w:rsid w:val="00B867C2"/>
    <w:rsid w:val="00B8726E"/>
    <w:rsid w:val="00B91A98"/>
    <w:rsid w:val="00B92685"/>
    <w:rsid w:val="00B9483A"/>
    <w:rsid w:val="00B969BA"/>
    <w:rsid w:val="00BA0C55"/>
    <w:rsid w:val="00BA33C3"/>
    <w:rsid w:val="00BA3D71"/>
    <w:rsid w:val="00BB01DB"/>
    <w:rsid w:val="00BB13BC"/>
    <w:rsid w:val="00BB7886"/>
    <w:rsid w:val="00BC4ABF"/>
    <w:rsid w:val="00BC7093"/>
    <w:rsid w:val="00BD1701"/>
    <w:rsid w:val="00BD2472"/>
    <w:rsid w:val="00BD62E7"/>
    <w:rsid w:val="00BE0834"/>
    <w:rsid w:val="00BF270B"/>
    <w:rsid w:val="00BF2E49"/>
    <w:rsid w:val="00BF73A1"/>
    <w:rsid w:val="00C00298"/>
    <w:rsid w:val="00C01172"/>
    <w:rsid w:val="00C0328C"/>
    <w:rsid w:val="00C039D8"/>
    <w:rsid w:val="00C1244C"/>
    <w:rsid w:val="00C12BAA"/>
    <w:rsid w:val="00C14542"/>
    <w:rsid w:val="00C145CD"/>
    <w:rsid w:val="00C153EC"/>
    <w:rsid w:val="00C21F30"/>
    <w:rsid w:val="00C21F3C"/>
    <w:rsid w:val="00C24359"/>
    <w:rsid w:val="00C25586"/>
    <w:rsid w:val="00C25716"/>
    <w:rsid w:val="00C41151"/>
    <w:rsid w:val="00C43590"/>
    <w:rsid w:val="00C43731"/>
    <w:rsid w:val="00C4534A"/>
    <w:rsid w:val="00C45D93"/>
    <w:rsid w:val="00C479CB"/>
    <w:rsid w:val="00C50DC7"/>
    <w:rsid w:val="00C61BC0"/>
    <w:rsid w:val="00C6202E"/>
    <w:rsid w:val="00C665AB"/>
    <w:rsid w:val="00C779A2"/>
    <w:rsid w:val="00C836C6"/>
    <w:rsid w:val="00CA1206"/>
    <w:rsid w:val="00CA1A45"/>
    <w:rsid w:val="00CA6470"/>
    <w:rsid w:val="00CA65A0"/>
    <w:rsid w:val="00CA6AFE"/>
    <w:rsid w:val="00CB34D1"/>
    <w:rsid w:val="00CB72D3"/>
    <w:rsid w:val="00CC1012"/>
    <w:rsid w:val="00CC2856"/>
    <w:rsid w:val="00CD057B"/>
    <w:rsid w:val="00CD0608"/>
    <w:rsid w:val="00CD21B1"/>
    <w:rsid w:val="00CD6DB5"/>
    <w:rsid w:val="00CE48B1"/>
    <w:rsid w:val="00CE58FA"/>
    <w:rsid w:val="00CF0A0D"/>
    <w:rsid w:val="00D00D5C"/>
    <w:rsid w:val="00D02DBA"/>
    <w:rsid w:val="00D057C0"/>
    <w:rsid w:val="00D075F9"/>
    <w:rsid w:val="00D126CA"/>
    <w:rsid w:val="00D146A6"/>
    <w:rsid w:val="00D15261"/>
    <w:rsid w:val="00D17D42"/>
    <w:rsid w:val="00D342B8"/>
    <w:rsid w:val="00D412C7"/>
    <w:rsid w:val="00D4227B"/>
    <w:rsid w:val="00D43820"/>
    <w:rsid w:val="00D46C90"/>
    <w:rsid w:val="00D529FE"/>
    <w:rsid w:val="00D52EB1"/>
    <w:rsid w:val="00D53BA6"/>
    <w:rsid w:val="00D543AC"/>
    <w:rsid w:val="00D5614F"/>
    <w:rsid w:val="00D62CE3"/>
    <w:rsid w:val="00D67EAB"/>
    <w:rsid w:val="00D7013E"/>
    <w:rsid w:val="00D706C0"/>
    <w:rsid w:val="00D709B8"/>
    <w:rsid w:val="00D759EC"/>
    <w:rsid w:val="00D808EA"/>
    <w:rsid w:val="00D817B5"/>
    <w:rsid w:val="00D822DC"/>
    <w:rsid w:val="00D8324C"/>
    <w:rsid w:val="00D87C3D"/>
    <w:rsid w:val="00D9095E"/>
    <w:rsid w:val="00D9106A"/>
    <w:rsid w:val="00DA1CA0"/>
    <w:rsid w:val="00DA3DE2"/>
    <w:rsid w:val="00DA4EA1"/>
    <w:rsid w:val="00DB0071"/>
    <w:rsid w:val="00DB0D0E"/>
    <w:rsid w:val="00DB0F3B"/>
    <w:rsid w:val="00DB2F37"/>
    <w:rsid w:val="00DB318B"/>
    <w:rsid w:val="00DB4141"/>
    <w:rsid w:val="00DC2F23"/>
    <w:rsid w:val="00DC4AC2"/>
    <w:rsid w:val="00DC5228"/>
    <w:rsid w:val="00DC7E3A"/>
    <w:rsid w:val="00DD7D91"/>
    <w:rsid w:val="00DE0C49"/>
    <w:rsid w:val="00DF3ED6"/>
    <w:rsid w:val="00DF43FD"/>
    <w:rsid w:val="00DF59CB"/>
    <w:rsid w:val="00DF6B98"/>
    <w:rsid w:val="00DF73E1"/>
    <w:rsid w:val="00E024EB"/>
    <w:rsid w:val="00E02D38"/>
    <w:rsid w:val="00E04016"/>
    <w:rsid w:val="00E158E8"/>
    <w:rsid w:val="00E20354"/>
    <w:rsid w:val="00E259C3"/>
    <w:rsid w:val="00E358B5"/>
    <w:rsid w:val="00E37AAC"/>
    <w:rsid w:val="00E434C6"/>
    <w:rsid w:val="00E4523B"/>
    <w:rsid w:val="00E46EA6"/>
    <w:rsid w:val="00E504B8"/>
    <w:rsid w:val="00E50991"/>
    <w:rsid w:val="00E51201"/>
    <w:rsid w:val="00E515BB"/>
    <w:rsid w:val="00E570FE"/>
    <w:rsid w:val="00E572AC"/>
    <w:rsid w:val="00E60B8C"/>
    <w:rsid w:val="00E61E30"/>
    <w:rsid w:val="00E6320F"/>
    <w:rsid w:val="00E66545"/>
    <w:rsid w:val="00E714FE"/>
    <w:rsid w:val="00E715CF"/>
    <w:rsid w:val="00E75C65"/>
    <w:rsid w:val="00E87153"/>
    <w:rsid w:val="00E926CF"/>
    <w:rsid w:val="00E94E4A"/>
    <w:rsid w:val="00E96949"/>
    <w:rsid w:val="00EA0447"/>
    <w:rsid w:val="00EA250F"/>
    <w:rsid w:val="00EA73ED"/>
    <w:rsid w:val="00EB088B"/>
    <w:rsid w:val="00EB4AA1"/>
    <w:rsid w:val="00EB5BAA"/>
    <w:rsid w:val="00EB6FDC"/>
    <w:rsid w:val="00EC244D"/>
    <w:rsid w:val="00EC423A"/>
    <w:rsid w:val="00EE224F"/>
    <w:rsid w:val="00EE6C4A"/>
    <w:rsid w:val="00EE755A"/>
    <w:rsid w:val="00EF04D5"/>
    <w:rsid w:val="00EF2FFD"/>
    <w:rsid w:val="00EF694E"/>
    <w:rsid w:val="00EF7B48"/>
    <w:rsid w:val="00F02B7D"/>
    <w:rsid w:val="00F02BB7"/>
    <w:rsid w:val="00F0308C"/>
    <w:rsid w:val="00F03970"/>
    <w:rsid w:val="00F0726F"/>
    <w:rsid w:val="00F107DC"/>
    <w:rsid w:val="00F139C7"/>
    <w:rsid w:val="00F222D1"/>
    <w:rsid w:val="00F22788"/>
    <w:rsid w:val="00F25020"/>
    <w:rsid w:val="00F27AD8"/>
    <w:rsid w:val="00F307AE"/>
    <w:rsid w:val="00F30907"/>
    <w:rsid w:val="00F338D6"/>
    <w:rsid w:val="00F40852"/>
    <w:rsid w:val="00F4162C"/>
    <w:rsid w:val="00F43C66"/>
    <w:rsid w:val="00F57826"/>
    <w:rsid w:val="00F60824"/>
    <w:rsid w:val="00F662D1"/>
    <w:rsid w:val="00F671DC"/>
    <w:rsid w:val="00F70E15"/>
    <w:rsid w:val="00F71E55"/>
    <w:rsid w:val="00F74AD7"/>
    <w:rsid w:val="00F753A2"/>
    <w:rsid w:val="00F76106"/>
    <w:rsid w:val="00F76F52"/>
    <w:rsid w:val="00F8416B"/>
    <w:rsid w:val="00F9010C"/>
    <w:rsid w:val="00F97588"/>
    <w:rsid w:val="00FA0CEC"/>
    <w:rsid w:val="00FA2135"/>
    <w:rsid w:val="00FA51C2"/>
    <w:rsid w:val="00FA61E0"/>
    <w:rsid w:val="00FB3B61"/>
    <w:rsid w:val="00FC4116"/>
    <w:rsid w:val="00FC48C9"/>
    <w:rsid w:val="00FC48E1"/>
    <w:rsid w:val="00FD06F2"/>
    <w:rsid w:val="00FD0969"/>
    <w:rsid w:val="00FD223E"/>
    <w:rsid w:val="00FD711C"/>
    <w:rsid w:val="00FE009F"/>
    <w:rsid w:val="00FE0756"/>
    <w:rsid w:val="00FE66A1"/>
    <w:rsid w:val="00FF293D"/>
    <w:rsid w:val="00FF4409"/>
    <w:rsid w:val="00FF5A36"/>
    <w:rsid w:val="00FF6CF8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C0D97C"/>
  <w15:docId w15:val="{76A8CA80-B692-487D-8EE1-D6AD57E8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AF"/>
    <w:pPr>
      <w:ind w:left="57" w:right="57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71B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1BE7"/>
    <w:pPr>
      <w:keepNext/>
      <w:jc w:val="center"/>
      <w:outlineLvl w:val="1"/>
    </w:pPr>
    <w:rPr>
      <w:i/>
      <w:iCs/>
      <w:sz w:val="28"/>
    </w:rPr>
  </w:style>
  <w:style w:type="paragraph" w:styleId="Heading7">
    <w:name w:val="heading 7"/>
    <w:basedOn w:val="Normal"/>
    <w:next w:val="Normal"/>
    <w:qFormat/>
    <w:rsid w:val="00271BE7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BE7"/>
    <w:pPr>
      <w:tabs>
        <w:tab w:val="center" w:pos="4677"/>
        <w:tab w:val="right" w:pos="9355"/>
      </w:tabs>
    </w:pPr>
    <w:rPr>
      <w:lang w:val="lv-LV"/>
    </w:rPr>
  </w:style>
  <w:style w:type="paragraph" w:styleId="Footer">
    <w:name w:val="footer"/>
    <w:basedOn w:val="Normal"/>
    <w:link w:val="FooterChar"/>
    <w:uiPriority w:val="99"/>
    <w:rsid w:val="00271BE7"/>
    <w:pPr>
      <w:tabs>
        <w:tab w:val="center" w:pos="4677"/>
        <w:tab w:val="right" w:pos="9355"/>
      </w:tabs>
    </w:pPr>
  </w:style>
  <w:style w:type="paragraph" w:styleId="Title">
    <w:name w:val="Title"/>
    <w:basedOn w:val="Normal"/>
    <w:link w:val="TitleChar"/>
    <w:qFormat/>
    <w:rsid w:val="00271BE7"/>
    <w:pPr>
      <w:jc w:val="center"/>
    </w:pPr>
    <w:rPr>
      <w:rFonts w:ascii="Century Gothic" w:hAnsi="Century Gothic"/>
      <w:b/>
      <w:iCs/>
    </w:rPr>
  </w:style>
  <w:style w:type="paragraph" w:styleId="BodyText">
    <w:name w:val="Body Text"/>
    <w:basedOn w:val="Normal"/>
    <w:semiHidden/>
    <w:rsid w:val="00271BE7"/>
    <w:pPr>
      <w:jc w:val="both"/>
    </w:pPr>
    <w:rPr>
      <w:rFonts w:ascii="Century Gothic" w:hAnsi="Century Gothic"/>
      <w:iCs/>
    </w:rPr>
  </w:style>
  <w:style w:type="paragraph" w:styleId="BodyTextIndent">
    <w:name w:val="Body Text Indent"/>
    <w:basedOn w:val="Normal"/>
    <w:semiHidden/>
    <w:rsid w:val="00271BE7"/>
    <w:pPr>
      <w:ind w:firstLine="708"/>
      <w:jc w:val="both"/>
    </w:pPr>
    <w:rPr>
      <w:rFonts w:ascii="Century Gothic" w:hAnsi="Century Gothic"/>
      <w:iCs/>
    </w:rPr>
  </w:style>
  <w:style w:type="paragraph" w:styleId="BodyTextIndent3">
    <w:name w:val="Body Text Indent 3"/>
    <w:basedOn w:val="Normal"/>
    <w:semiHidden/>
    <w:rsid w:val="00271BE7"/>
    <w:pPr>
      <w:widowControl w:val="0"/>
      <w:suppressAutoHyphens/>
      <w:autoSpaceDE w:val="0"/>
      <w:spacing w:line="264" w:lineRule="auto"/>
      <w:ind w:firstLine="792"/>
      <w:jc w:val="both"/>
    </w:pPr>
    <w:rPr>
      <w:rFonts w:ascii="Arial" w:hAnsi="Arial"/>
      <w:i/>
      <w:sz w:val="22"/>
      <w:szCs w:val="22"/>
      <w:lang w:eastAsia="ar-SA"/>
    </w:rPr>
  </w:style>
  <w:style w:type="paragraph" w:styleId="BodyTextIndent2">
    <w:name w:val="Body Text Indent 2"/>
    <w:basedOn w:val="Normal"/>
    <w:semiHidden/>
    <w:rsid w:val="00271BE7"/>
    <w:pPr>
      <w:widowControl w:val="0"/>
      <w:suppressAutoHyphens/>
      <w:autoSpaceDE w:val="0"/>
      <w:spacing w:line="264" w:lineRule="auto"/>
      <w:ind w:firstLine="792"/>
      <w:jc w:val="both"/>
    </w:pPr>
    <w:rPr>
      <w:rFonts w:ascii="Century Gothic" w:hAnsi="Century Gothic" w:cs="Arial"/>
      <w:i/>
    </w:rPr>
  </w:style>
  <w:style w:type="character" w:styleId="PageNumber">
    <w:name w:val="page number"/>
    <w:basedOn w:val="DefaultParagraphFont"/>
    <w:semiHidden/>
    <w:rsid w:val="00271BE7"/>
  </w:style>
  <w:style w:type="paragraph" w:styleId="BodyText3">
    <w:name w:val="Body Text 3"/>
    <w:basedOn w:val="Normal"/>
    <w:semiHidden/>
    <w:rsid w:val="00271BE7"/>
    <w:pPr>
      <w:spacing w:after="120"/>
    </w:pPr>
    <w:rPr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23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2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2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2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32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2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rsid w:val="006A7632"/>
    <w:rPr>
      <w:rFonts w:ascii="Century Gothic" w:eastAsia="Times New Roman" w:hAnsi="Century Gothic" w:cs="Times New Roman"/>
      <w:b/>
      <w:bCs/>
      <w:iCs/>
      <w:caps/>
      <w:color w:val="FF0000"/>
      <w:sz w:val="26"/>
      <w:lang w:val="lv-LV"/>
    </w:rPr>
  </w:style>
  <w:style w:type="paragraph" w:styleId="ListParagraph">
    <w:name w:val="List Paragraph"/>
    <w:basedOn w:val="Normal"/>
    <w:uiPriority w:val="34"/>
    <w:qFormat/>
    <w:rsid w:val="002C7B8A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74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E224F"/>
    <w:rPr>
      <w:sz w:val="24"/>
      <w:lang w:val="lv-LV" w:eastAsia="en-US"/>
    </w:rPr>
  </w:style>
  <w:style w:type="character" w:customStyle="1" w:styleId="TitleChar">
    <w:name w:val="Title Char"/>
    <w:link w:val="Title"/>
    <w:rsid w:val="00EE224F"/>
    <w:rPr>
      <w:rFonts w:ascii="Century Gothic" w:hAnsi="Century Gothic"/>
      <w:b/>
      <w:iCs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264AF"/>
    <w:rPr>
      <w:sz w:val="24"/>
      <w:lang w:val="en-US" w:eastAsia="en-US"/>
    </w:rPr>
  </w:style>
  <w:style w:type="paragraph" w:styleId="NoSpacing">
    <w:name w:val="No Spacing"/>
    <w:link w:val="NoSpacingChar"/>
    <w:autoRedefine/>
    <w:uiPriority w:val="1"/>
    <w:qFormat/>
    <w:rsid w:val="00324B72"/>
    <w:pPr>
      <w:tabs>
        <w:tab w:val="right" w:pos="9072"/>
      </w:tabs>
      <w:ind w:right="45"/>
      <w:jc w:val="center"/>
    </w:pPr>
    <w:rPr>
      <w:rFonts w:ascii="Arial Narrow" w:eastAsia="Calibri" w:hAnsi="Arial Narrow"/>
      <w:sz w:val="22"/>
      <w:szCs w:val="22"/>
      <w:lang w:val="lv-LV" w:eastAsia="lv-LV"/>
    </w:rPr>
  </w:style>
  <w:style w:type="character" w:customStyle="1" w:styleId="NoSpacingChar">
    <w:name w:val="No Spacing Char"/>
    <w:link w:val="NoSpacing"/>
    <w:uiPriority w:val="1"/>
    <w:locked/>
    <w:rsid w:val="00324B72"/>
    <w:rPr>
      <w:rFonts w:ascii="Arial Narrow" w:eastAsia="Calibri" w:hAnsi="Arial Narrow"/>
      <w:sz w:val="22"/>
      <w:szCs w:val="22"/>
      <w:lang w:val="lv-LV"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1A4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1A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11A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78A23-845C-4218-91EC-CE0BD27E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3536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Darba aizsardzības instrukcija</vt:lpstr>
      <vt:lpstr>Darba aizsardzības instrukcija</vt:lpstr>
    </vt:vector>
  </TitlesOfParts>
  <Company>US&amp;L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Darba aizsardzības instrukcija</dc:title>
  <dc:creator>Julia</dc:creator>
  <cp:lastModifiedBy>Solvita Riekstiņa</cp:lastModifiedBy>
  <cp:revision>2</cp:revision>
  <cp:lastPrinted>2022-03-24T11:39:00Z</cp:lastPrinted>
  <dcterms:created xsi:type="dcterms:W3CDTF">2023-02-27T08:50:00Z</dcterms:created>
  <dcterms:modified xsi:type="dcterms:W3CDTF">2023-02-27T08:50:00Z</dcterms:modified>
</cp:coreProperties>
</file>