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EDDE" w14:textId="77777777" w:rsidR="00894989" w:rsidRDefault="00894989" w:rsidP="00894989">
      <w:pPr>
        <w:spacing w:after="0" w:line="240" w:lineRule="auto"/>
        <w:jc w:val="center"/>
        <w:rPr>
          <w:rFonts w:ascii="Times New Roman" w:hAnsi="Times New Roman" w:cs="Times New Roman"/>
          <w:b/>
          <w:bCs/>
          <w:sz w:val="24"/>
          <w:szCs w:val="24"/>
          <w:lang w:val="lv-LV"/>
        </w:rPr>
      </w:pPr>
      <w:r w:rsidRPr="00E541D0">
        <w:rPr>
          <w:rFonts w:ascii="Times New Roman" w:hAnsi="Times New Roman" w:cs="Times New Roman"/>
          <w:b/>
          <w:bCs/>
          <w:sz w:val="24"/>
          <w:szCs w:val="24"/>
          <w:lang w:val="lv-LV"/>
        </w:rPr>
        <w:t>Tehniskā specifikācija</w:t>
      </w:r>
    </w:p>
    <w:p w14:paraId="135C8594" w14:textId="27E9EBFD" w:rsidR="00785AE5" w:rsidRPr="00785AE5" w:rsidRDefault="00785AE5" w:rsidP="00785AE5">
      <w:pPr>
        <w:spacing w:after="0" w:line="324" w:lineRule="auto"/>
        <w:jc w:val="center"/>
        <w:rPr>
          <w:rFonts w:ascii="Times New Roman" w:hAnsi="Times New Roman" w:cs="Times New Roman"/>
          <w:i/>
          <w:iCs/>
          <w:sz w:val="24"/>
          <w:szCs w:val="24"/>
          <w:lang w:val="lv-LV"/>
        </w:rPr>
      </w:pPr>
      <w:r w:rsidRPr="00785AE5">
        <w:rPr>
          <w:rFonts w:ascii="Times New Roman" w:hAnsi="Times New Roman" w:cs="Times New Roman"/>
          <w:i/>
          <w:iCs/>
          <w:sz w:val="24"/>
          <w:szCs w:val="24"/>
          <w:lang w:val="lv-LV"/>
        </w:rPr>
        <w:t>Videonovērošanas sistēmas izstrādes, piegādes, uzstādīšanas un uzturēšanas pakalpojumi</w:t>
      </w:r>
    </w:p>
    <w:p w14:paraId="31FA979A" w14:textId="77777777" w:rsidR="00894989" w:rsidRPr="00E541D0" w:rsidRDefault="00894989" w:rsidP="00894989">
      <w:pPr>
        <w:spacing w:after="0" w:line="240" w:lineRule="auto"/>
        <w:jc w:val="both"/>
        <w:rPr>
          <w:rFonts w:ascii="Times New Roman" w:hAnsi="Times New Roman" w:cs="Times New Roman"/>
          <w:b/>
          <w:bCs/>
          <w:sz w:val="24"/>
          <w:szCs w:val="24"/>
          <w:lang w:val="lv-LV"/>
        </w:rPr>
      </w:pPr>
    </w:p>
    <w:p w14:paraId="7596C423" w14:textId="77777777" w:rsidR="00894989" w:rsidRPr="00E541D0" w:rsidRDefault="00894989" w:rsidP="00894989">
      <w:pPr>
        <w:pStyle w:val="ListParagraph"/>
        <w:numPr>
          <w:ilvl w:val="0"/>
          <w:numId w:val="2"/>
        </w:numPr>
        <w:spacing w:after="0" w:line="240" w:lineRule="auto"/>
        <w:jc w:val="both"/>
        <w:rPr>
          <w:rFonts w:ascii="Times New Roman" w:hAnsi="Times New Roman" w:cs="Times New Roman"/>
          <w:b/>
          <w:bCs/>
          <w:sz w:val="24"/>
          <w:szCs w:val="24"/>
          <w:lang w:val="lv-LV"/>
        </w:rPr>
      </w:pPr>
      <w:r w:rsidRPr="00E541D0">
        <w:rPr>
          <w:rFonts w:ascii="Times New Roman" w:hAnsi="Times New Roman" w:cs="Times New Roman"/>
          <w:b/>
          <w:bCs/>
          <w:sz w:val="24"/>
          <w:szCs w:val="24"/>
          <w:lang w:val="lv-LV"/>
        </w:rPr>
        <w:t>VISPĀRĪGA INFORMĀCIJA</w:t>
      </w:r>
    </w:p>
    <w:p w14:paraId="33EF60B6" w14:textId="53FE10C8" w:rsidR="00894989" w:rsidRPr="00E541D0" w:rsidRDefault="009038A1" w:rsidP="00894989">
      <w:pPr>
        <w:pStyle w:val="ListParagraph"/>
        <w:numPr>
          <w:ilvl w:val="1"/>
          <w:numId w:val="2"/>
        </w:numPr>
        <w:spacing w:after="0" w:line="240" w:lineRule="auto"/>
        <w:ind w:hanging="508"/>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color w:val="000000" w:themeColor="text1"/>
          <w:sz w:val="24"/>
          <w:szCs w:val="24"/>
          <w:lang w:val="lv-LV" w:eastAsia="lv-LV"/>
        </w:rPr>
        <w:t xml:space="preserve">Pakalpojuma nodrošinājuma </w:t>
      </w:r>
      <w:r w:rsidR="00894989" w:rsidRPr="00E541D0">
        <w:rPr>
          <w:rFonts w:ascii="Times New Roman" w:eastAsia="Times New Roman" w:hAnsi="Times New Roman" w:cs="Times New Roman"/>
          <w:color w:val="000000" w:themeColor="text1"/>
          <w:sz w:val="24"/>
          <w:szCs w:val="24"/>
          <w:lang w:val="lv-LV" w:eastAsia="lv-LV"/>
        </w:rPr>
        <w:t xml:space="preserve">priekšmets </w:t>
      </w:r>
      <w:r w:rsidR="5A9892E6" w:rsidRPr="00E541D0">
        <w:rPr>
          <w:rFonts w:ascii="Times New Roman" w:eastAsia="Times New Roman" w:hAnsi="Times New Roman" w:cs="Times New Roman"/>
          <w:color w:val="000000" w:themeColor="text1"/>
          <w:sz w:val="24"/>
          <w:szCs w:val="24"/>
          <w:lang w:val="lv-LV" w:eastAsia="lv-LV"/>
        </w:rPr>
        <w:t>-</w:t>
      </w:r>
      <w:r w:rsidR="00415E89" w:rsidRPr="00E541D0">
        <w:rPr>
          <w:rFonts w:ascii="Times New Roman" w:eastAsia="Times New Roman" w:hAnsi="Times New Roman" w:cs="Times New Roman"/>
          <w:color w:val="000000" w:themeColor="text1"/>
          <w:sz w:val="24"/>
          <w:szCs w:val="24"/>
          <w:lang w:val="lv-LV" w:eastAsia="lv-LV"/>
        </w:rPr>
        <w:t xml:space="preserve"> </w:t>
      </w:r>
      <w:r w:rsidR="6E561546" w:rsidRPr="00E541D0">
        <w:rPr>
          <w:rFonts w:ascii="Times New Roman" w:hAnsi="Times New Roman" w:cs="Times New Roman"/>
          <w:sz w:val="24"/>
          <w:szCs w:val="24"/>
          <w:lang w:val="lv-LV"/>
        </w:rPr>
        <w:t xml:space="preserve">Videonovērošanas </w:t>
      </w:r>
      <w:r w:rsidR="002F33AF" w:rsidRPr="00E541D0">
        <w:rPr>
          <w:rFonts w:ascii="Times New Roman" w:hAnsi="Times New Roman" w:cs="Times New Roman"/>
          <w:sz w:val="24"/>
          <w:szCs w:val="24"/>
          <w:lang w:val="lv-LV"/>
        </w:rPr>
        <w:t>s</w:t>
      </w:r>
      <w:r w:rsidR="00415E89" w:rsidRPr="00E541D0">
        <w:rPr>
          <w:rFonts w:ascii="Times New Roman" w:hAnsi="Times New Roman" w:cs="Times New Roman"/>
          <w:sz w:val="24"/>
          <w:szCs w:val="24"/>
          <w:lang w:val="lv-LV"/>
        </w:rPr>
        <w:t>istēmas</w:t>
      </w:r>
      <w:r w:rsidR="002F33AF" w:rsidRPr="00E541D0">
        <w:rPr>
          <w:rFonts w:ascii="Times New Roman" w:hAnsi="Times New Roman" w:cs="Times New Roman"/>
          <w:sz w:val="24"/>
          <w:szCs w:val="24"/>
          <w:lang w:val="lv-LV"/>
        </w:rPr>
        <w:t xml:space="preserve"> (turpmāk – Sistēma) </w:t>
      </w:r>
      <w:r w:rsidR="00894989" w:rsidRPr="00E541D0">
        <w:rPr>
          <w:rFonts w:ascii="Times New Roman" w:hAnsi="Times New Roman" w:cs="Times New Roman"/>
          <w:sz w:val="24"/>
          <w:szCs w:val="24"/>
          <w:lang w:val="lv-LV"/>
        </w:rPr>
        <w:t>izstrāde</w:t>
      </w:r>
      <w:r w:rsidR="00CB2A25" w:rsidRPr="00E541D0">
        <w:rPr>
          <w:rFonts w:ascii="Times New Roman" w:hAnsi="Times New Roman" w:cs="Times New Roman"/>
          <w:sz w:val="24"/>
          <w:szCs w:val="24"/>
          <w:lang w:val="lv-LV"/>
        </w:rPr>
        <w:t>s, piegādes</w:t>
      </w:r>
      <w:r w:rsidR="004811B2" w:rsidRPr="00E541D0">
        <w:rPr>
          <w:rFonts w:ascii="Times New Roman" w:hAnsi="Times New Roman" w:cs="Times New Roman"/>
          <w:sz w:val="24"/>
          <w:szCs w:val="24"/>
          <w:lang w:val="lv-LV"/>
        </w:rPr>
        <w:t>, uzstādīšanas</w:t>
      </w:r>
      <w:r w:rsidR="00894989" w:rsidRPr="00E541D0">
        <w:rPr>
          <w:rFonts w:ascii="Times New Roman" w:hAnsi="Times New Roman" w:cs="Times New Roman"/>
          <w:sz w:val="24"/>
          <w:szCs w:val="24"/>
          <w:lang w:val="lv-LV"/>
        </w:rPr>
        <w:t xml:space="preserve"> un uzturēšanas pakalpojumi, ar to saprotot:</w:t>
      </w:r>
    </w:p>
    <w:p w14:paraId="015DF279" w14:textId="2A2767D6" w:rsidR="00894989" w:rsidRPr="00E541D0" w:rsidRDefault="00894989" w:rsidP="001E3CD6">
      <w:pPr>
        <w:pStyle w:val="ListParagraph"/>
        <w:numPr>
          <w:ilvl w:val="2"/>
          <w:numId w:val="2"/>
        </w:numPr>
        <w:spacing w:after="0" w:line="240" w:lineRule="auto"/>
        <w:ind w:left="1418" w:hanging="698"/>
        <w:jc w:val="both"/>
        <w:rPr>
          <w:rFonts w:ascii="Times New Roman" w:eastAsia="Times New Roman" w:hAnsi="Times New Roman" w:cs="Times New Roman"/>
          <w:color w:val="000000"/>
          <w:sz w:val="24"/>
          <w:szCs w:val="24"/>
          <w:lang w:val="lv-LV" w:eastAsia="lv-LV"/>
        </w:rPr>
      </w:pPr>
      <w:r w:rsidRPr="00E541D0">
        <w:rPr>
          <w:rFonts w:ascii="Times New Roman" w:hAnsi="Times New Roman" w:cs="Times New Roman"/>
          <w:sz w:val="24"/>
          <w:szCs w:val="24"/>
          <w:lang w:val="lv-LV"/>
        </w:rPr>
        <w:t>Izstrādes darbi – Sistēmas pielāgošana Pasūtītāja vajadzībām saskaņā ar tehniskās specifikācijas prasībām</w:t>
      </w:r>
      <w:r w:rsidR="59962C21" w:rsidRPr="00E541D0">
        <w:rPr>
          <w:rFonts w:ascii="Times New Roman" w:hAnsi="Times New Roman" w:cs="Times New Roman"/>
          <w:sz w:val="24"/>
          <w:szCs w:val="24"/>
          <w:lang w:val="lv-LV"/>
        </w:rPr>
        <w:t xml:space="preserve"> un esošajām iekārtām</w:t>
      </w:r>
      <w:r w:rsidR="00AC1D8F" w:rsidRPr="00E541D0">
        <w:rPr>
          <w:rFonts w:ascii="Times New Roman" w:hAnsi="Times New Roman" w:cs="Times New Roman"/>
          <w:sz w:val="24"/>
          <w:szCs w:val="24"/>
          <w:lang w:val="lv-LV"/>
        </w:rPr>
        <w:t xml:space="preserve">; </w:t>
      </w:r>
    </w:p>
    <w:p w14:paraId="0C2BC2F5" w14:textId="61830CA1" w:rsidR="00894989" w:rsidRPr="00E541D0" w:rsidRDefault="00894989" w:rsidP="001E3CD6">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Uzturēšanas darbi - uzturēšanas ietvaros tiek piegādātas jaunākās Sistēmas versijas, veikti datu labojumi,</w:t>
      </w:r>
      <w:r w:rsidRPr="00E541D0">
        <w:rPr>
          <w:rFonts w:cs="Times New Roman"/>
          <w:lang w:val="lv-LV"/>
        </w:rPr>
        <w:t xml:space="preserve"> </w:t>
      </w:r>
      <w:r w:rsidRPr="00E541D0">
        <w:rPr>
          <w:rFonts w:ascii="Times New Roman" w:hAnsi="Times New Roman" w:cs="Times New Roman"/>
          <w:sz w:val="24"/>
          <w:szCs w:val="24"/>
          <w:lang w:val="lv-LV"/>
        </w:rPr>
        <w:t>ja datu bojājumi Sistēmā radušies Sistēmas kļūdu vai nepilnību dēļ, diagnosticēti Sistēmas darbības traucējumi vai problēmas, sniegti lietotāju un tehniskā atbalsta centra pakalpojumi, kā arī Sistēmas darbības, attīstības un izmaiņu konsultācijas, kuru ietvaros jānodrošina atbalsts par Sistēmas tālāku attīstību, uzlabošanu, dažādu izmaiņu ieviešanu, vai arī jebkādas palīdzības sniegšana.</w:t>
      </w:r>
    </w:p>
    <w:p w14:paraId="05E2F0EC"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No Līguma noslēgšanas brīža Pretendents Pakalpojumus nodrošina šādos termiņos:</w:t>
      </w:r>
    </w:p>
    <w:p w14:paraId="6E414A63" w14:textId="1CDE0C80" w:rsidR="00894989" w:rsidRPr="00E541D0" w:rsidRDefault="00894989" w:rsidP="00894989">
      <w:pPr>
        <w:pStyle w:val="ListParagraph"/>
        <w:numPr>
          <w:ilvl w:val="2"/>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Sistēmas izstrādi ne ilgāk kā 2 mēnešu laikā</w:t>
      </w:r>
      <w:r w:rsidR="002F33AF" w:rsidRPr="00E541D0">
        <w:rPr>
          <w:rFonts w:ascii="Times New Roman" w:hAnsi="Times New Roman" w:cs="Times New Roman"/>
          <w:sz w:val="24"/>
          <w:szCs w:val="24"/>
          <w:lang w:val="lv-LV"/>
        </w:rPr>
        <w:t>;</w:t>
      </w:r>
    </w:p>
    <w:p w14:paraId="59CFA672" w14:textId="54D699A7" w:rsidR="00894989" w:rsidRPr="00E541D0" w:rsidRDefault="00894989" w:rsidP="001E3CD6">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Uzturēšanas darbus</w:t>
      </w:r>
      <w:r w:rsidR="002F33AF" w:rsidRPr="00E541D0">
        <w:rPr>
          <w:rFonts w:ascii="Times New Roman" w:hAnsi="Times New Roman" w:cs="Times New Roman"/>
          <w:sz w:val="24"/>
          <w:szCs w:val="24"/>
          <w:lang w:val="lv-LV"/>
        </w:rPr>
        <w:t>,</w:t>
      </w:r>
      <w:r w:rsidRPr="00E541D0">
        <w:rPr>
          <w:rFonts w:ascii="Times New Roman" w:hAnsi="Times New Roman" w:cs="Times New Roman"/>
          <w:sz w:val="24"/>
          <w:szCs w:val="24"/>
          <w:lang w:val="lv-LV"/>
        </w:rPr>
        <w:t xml:space="preserve"> t.sk. attīstības darbus (izmaiņas pēc Pasūtītāja pieprasījuma)</w:t>
      </w:r>
      <w:r w:rsidR="002F33AF" w:rsidRPr="00E541D0">
        <w:rPr>
          <w:rFonts w:ascii="Times New Roman" w:hAnsi="Times New Roman" w:cs="Times New Roman"/>
          <w:sz w:val="24"/>
          <w:szCs w:val="24"/>
          <w:lang w:val="lv-LV"/>
        </w:rPr>
        <w:t>,</w:t>
      </w:r>
      <w:r w:rsidRPr="00E541D0">
        <w:rPr>
          <w:rFonts w:ascii="Times New Roman" w:hAnsi="Times New Roman" w:cs="Times New Roman"/>
          <w:sz w:val="24"/>
          <w:szCs w:val="24"/>
          <w:lang w:val="lv-LV"/>
        </w:rPr>
        <w:t xml:space="preserve"> 12 mēnešu laikā pēc pieņemšanas un nodošanas akta parakstīšanas.</w:t>
      </w:r>
    </w:p>
    <w:p w14:paraId="0E3149FF"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Pretendents izstrādā un kopā ar pieņemšanas un nodošanas aktu iesniedz šādu dokumentāciju: </w:t>
      </w:r>
    </w:p>
    <w:p w14:paraId="3A006C23" w14:textId="6C6572F8" w:rsidR="00A10E30" w:rsidRPr="00E541D0" w:rsidRDefault="04FCC1F0" w:rsidP="1F640B73">
      <w:pPr>
        <w:pStyle w:val="ListParagraph"/>
        <w:numPr>
          <w:ilvl w:val="2"/>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Sistēmas i</w:t>
      </w:r>
      <w:r w:rsidR="00A10E30" w:rsidRPr="00E541D0">
        <w:rPr>
          <w:rFonts w:ascii="Times New Roman" w:hAnsi="Times New Roman" w:cs="Times New Roman"/>
          <w:sz w:val="24"/>
          <w:szCs w:val="24"/>
          <w:lang w:val="lv-LV"/>
        </w:rPr>
        <w:t>eviešanas plānu</w:t>
      </w:r>
      <w:r w:rsidR="002F33AF" w:rsidRPr="00E541D0">
        <w:rPr>
          <w:rFonts w:ascii="Times New Roman" w:hAnsi="Times New Roman" w:cs="Times New Roman"/>
          <w:sz w:val="24"/>
          <w:szCs w:val="24"/>
          <w:lang w:val="lv-LV"/>
        </w:rPr>
        <w:t>;</w:t>
      </w:r>
    </w:p>
    <w:p w14:paraId="13F0624E" w14:textId="47D18312" w:rsidR="00894989" w:rsidRPr="00E541D0" w:rsidRDefault="00894989" w:rsidP="001E3CD6">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Lietotāju rokasgrāmatu par pilnu Sistēmas funkcionalitāti</w:t>
      </w:r>
      <w:r w:rsidR="002F33AF" w:rsidRPr="00E541D0">
        <w:rPr>
          <w:rFonts w:ascii="Times New Roman" w:hAnsi="Times New Roman" w:cs="Times New Roman"/>
          <w:sz w:val="24"/>
          <w:szCs w:val="24"/>
          <w:lang w:val="lv-LV"/>
        </w:rPr>
        <w:t>,</w:t>
      </w:r>
      <w:r w:rsidRPr="00E541D0">
        <w:rPr>
          <w:rFonts w:ascii="Times New Roman" w:hAnsi="Times New Roman" w:cs="Times New Roman"/>
          <w:sz w:val="24"/>
          <w:szCs w:val="24"/>
          <w:lang w:val="lv-LV"/>
        </w:rPr>
        <w:t xml:space="preserve"> t.sk. </w:t>
      </w:r>
      <w:r w:rsidR="00E95D9B" w:rsidRPr="00E541D0">
        <w:rPr>
          <w:rFonts w:ascii="Times New Roman" w:hAnsi="Times New Roman" w:cs="Times New Roman"/>
          <w:sz w:val="24"/>
          <w:szCs w:val="24"/>
          <w:lang w:val="lv-LV"/>
        </w:rPr>
        <w:t>videoieraksti</w:t>
      </w:r>
      <w:r w:rsidRPr="00E541D0">
        <w:rPr>
          <w:rFonts w:ascii="Times New Roman" w:hAnsi="Times New Roman" w:cs="Times New Roman"/>
          <w:sz w:val="24"/>
          <w:szCs w:val="24"/>
          <w:lang w:val="lv-LV"/>
        </w:rPr>
        <w:t xml:space="preserve"> un paskaidrojumi</w:t>
      </w:r>
      <w:r w:rsidR="002F33AF" w:rsidRPr="00E541D0">
        <w:rPr>
          <w:rFonts w:ascii="Times New Roman" w:hAnsi="Times New Roman" w:cs="Times New Roman"/>
          <w:sz w:val="24"/>
          <w:szCs w:val="24"/>
          <w:lang w:val="lv-LV"/>
        </w:rPr>
        <w:t>;</w:t>
      </w:r>
    </w:p>
    <w:p w14:paraId="07F7F353" w14:textId="4B9E167D" w:rsidR="00894989" w:rsidRPr="00E541D0" w:rsidRDefault="00894989" w:rsidP="001E3CD6">
      <w:pPr>
        <w:pStyle w:val="ListParagraph"/>
        <w:numPr>
          <w:ilvl w:val="2"/>
          <w:numId w:val="2"/>
        </w:numPr>
        <w:spacing w:after="0" w:line="240" w:lineRule="auto"/>
        <w:ind w:left="1418" w:hanging="709"/>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Administratora rokasgrāmatu par pilnu Sistēmas funkcionalitāti</w:t>
      </w:r>
      <w:r w:rsidR="002F33AF" w:rsidRPr="00E541D0">
        <w:rPr>
          <w:rFonts w:ascii="Times New Roman" w:hAnsi="Times New Roman" w:cs="Times New Roman"/>
          <w:sz w:val="24"/>
          <w:szCs w:val="24"/>
          <w:lang w:val="lv-LV"/>
        </w:rPr>
        <w:t>,</w:t>
      </w:r>
      <w:r w:rsidRPr="00E541D0">
        <w:rPr>
          <w:rFonts w:ascii="Times New Roman" w:hAnsi="Times New Roman" w:cs="Times New Roman"/>
          <w:sz w:val="24"/>
          <w:szCs w:val="24"/>
          <w:lang w:val="lv-LV"/>
        </w:rPr>
        <w:t xml:space="preserve"> t.sk. </w:t>
      </w:r>
      <w:r w:rsidR="00E95D9B" w:rsidRPr="00E541D0">
        <w:rPr>
          <w:rFonts w:ascii="Times New Roman" w:hAnsi="Times New Roman" w:cs="Times New Roman"/>
          <w:sz w:val="24"/>
          <w:szCs w:val="24"/>
          <w:lang w:val="lv-LV"/>
        </w:rPr>
        <w:t>videoieraksti</w:t>
      </w:r>
      <w:r w:rsidRPr="00E541D0">
        <w:rPr>
          <w:rFonts w:ascii="Times New Roman" w:hAnsi="Times New Roman" w:cs="Times New Roman"/>
          <w:sz w:val="24"/>
          <w:szCs w:val="24"/>
          <w:lang w:val="lv-LV"/>
        </w:rPr>
        <w:t xml:space="preserve"> un paskaidrojumi. </w:t>
      </w:r>
    </w:p>
    <w:p w14:paraId="4E3E7857" w14:textId="56ACBCF7" w:rsidR="00894989" w:rsidRPr="00E541D0" w:rsidRDefault="00894989" w:rsidP="00894989">
      <w:pPr>
        <w:pStyle w:val="ListParagraph"/>
        <w:numPr>
          <w:ilvl w:val="2"/>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Instalācijas rokasgrāmatu, ja tāda ir</w:t>
      </w:r>
      <w:r w:rsidR="002F33AF" w:rsidRPr="00E541D0">
        <w:rPr>
          <w:rFonts w:ascii="Times New Roman" w:hAnsi="Times New Roman" w:cs="Times New Roman"/>
          <w:sz w:val="24"/>
          <w:szCs w:val="24"/>
          <w:lang w:val="lv-LV"/>
        </w:rPr>
        <w:t>;</w:t>
      </w:r>
    </w:p>
    <w:p w14:paraId="4D9B7C7E" w14:textId="01CE143D" w:rsidR="00894989" w:rsidRPr="00E541D0" w:rsidRDefault="00894989" w:rsidP="00894989">
      <w:pPr>
        <w:pStyle w:val="ListParagraph"/>
        <w:numPr>
          <w:ilvl w:val="2"/>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Sistēmas versijas, ja tādas ir</w:t>
      </w:r>
      <w:r w:rsidR="002F33AF" w:rsidRPr="00E541D0">
        <w:rPr>
          <w:rFonts w:ascii="Times New Roman" w:hAnsi="Times New Roman" w:cs="Times New Roman"/>
          <w:sz w:val="24"/>
          <w:szCs w:val="24"/>
          <w:lang w:val="lv-LV"/>
        </w:rPr>
        <w:t>;</w:t>
      </w:r>
    </w:p>
    <w:p w14:paraId="6103D446" w14:textId="28F21298" w:rsidR="00894989" w:rsidRPr="00E541D0" w:rsidRDefault="16008326" w:rsidP="001E3CD6">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Gatavās Sistēmas kod</w:t>
      </w:r>
      <w:r w:rsidR="27F1456D" w:rsidRPr="00E541D0">
        <w:rPr>
          <w:rFonts w:ascii="Times New Roman" w:hAnsi="Times New Roman" w:cs="Times New Roman"/>
          <w:sz w:val="24"/>
          <w:szCs w:val="24"/>
          <w:lang w:val="lv-LV"/>
        </w:rPr>
        <w:t>u</w:t>
      </w:r>
      <w:r w:rsidRPr="00E541D0">
        <w:rPr>
          <w:rFonts w:ascii="Times New Roman" w:hAnsi="Times New Roman" w:cs="Times New Roman"/>
          <w:sz w:val="24"/>
          <w:szCs w:val="24"/>
          <w:lang w:val="lv-LV"/>
        </w:rPr>
        <w:t xml:space="preserve">, kas augšupielādēts Pasūtītāja nodrošinātajā </w:t>
      </w:r>
      <w:r w:rsidR="1A77A2A9" w:rsidRPr="00E541D0">
        <w:rPr>
          <w:rFonts w:ascii="Times New Roman" w:hAnsi="Times New Roman" w:cs="Times New Roman"/>
          <w:sz w:val="24"/>
          <w:szCs w:val="24"/>
          <w:lang w:val="lv-LV"/>
        </w:rPr>
        <w:t>repozitorijā</w:t>
      </w:r>
      <w:r w:rsidR="002F33AF" w:rsidRPr="00E541D0">
        <w:rPr>
          <w:rFonts w:ascii="Times New Roman" w:hAnsi="Times New Roman" w:cs="Times New Roman"/>
          <w:sz w:val="24"/>
          <w:szCs w:val="24"/>
          <w:lang w:val="lv-LV"/>
        </w:rPr>
        <w:t>;</w:t>
      </w:r>
    </w:p>
    <w:p w14:paraId="50639DC4" w14:textId="0AD1A828" w:rsidR="76469BF9" w:rsidRPr="00E541D0" w:rsidRDefault="76469BF9" w:rsidP="001E3CD6">
      <w:pPr>
        <w:pStyle w:val="ListParagraph"/>
        <w:numPr>
          <w:ilvl w:val="2"/>
          <w:numId w:val="2"/>
        </w:numPr>
        <w:spacing w:after="0" w:line="240" w:lineRule="auto"/>
        <w:ind w:left="1418" w:hanging="709"/>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Līguma izpildē iesaistīto speciālistu </w:t>
      </w:r>
      <w:r w:rsidR="00AC1D8F" w:rsidRPr="00E541D0">
        <w:rPr>
          <w:rFonts w:ascii="Times New Roman" w:hAnsi="Times New Roman" w:cs="Times New Roman"/>
          <w:sz w:val="24"/>
          <w:szCs w:val="24"/>
          <w:lang w:val="lv-LV"/>
        </w:rPr>
        <w:t>sarakstu</w:t>
      </w:r>
      <w:r w:rsidRPr="00E541D0">
        <w:rPr>
          <w:rFonts w:ascii="Times New Roman" w:hAnsi="Times New Roman" w:cs="Times New Roman"/>
          <w:sz w:val="24"/>
          <w:szCs w:val="24"/>
          <w:lang w:val="lv-LV"/>
        </w:rPr>
        <w:t>, kuram pievienoti</w:t>
      </w:r>
      <w:r w:rsidR="00AC1D8F" w:rsidRPr="00E541D0">
        <w:rPr>
          <w:rFonts w:ascii="Times New Roman" w:hAnsi="Times New Roman" w:cs="Times New Roman"/>
          <w:sz w:val="24"/>
          <w:szCs w:val="24"/>
          <w:lang w:val="lv-LV"/>
        </w:rPr>
        <w:t xml:space="preserve"> v</w:t>
      </w:r>
      <w:r w:rsidRPr="00E541D0">
        <w:rPr>
          <w:rFonts w:ascii="Times New Roman" w:hAnsi="Times New Roman" w:cs="Times New Roman"/>
          <w:sz w:val="24"/>
          <w:szCs w:val="24"/>
          <w:lang w:val="lv-LV"/>
        </w:rPr>
        <w:t>isu norādīto</w:t>
      </w:r>
      <w:r w:rsidR="5AC3D3FE" w:rsidRPr="00E541D0">
        <w:rPr>
          <w:rFonts w:ascii="Times New Roman" w:hAnsi="Times New Roman" w:cs="Times New Roman"/>
          <w:sz w:val="24"/>
          <w:szCs w:val="24"/>
          <w:lang w:val="lv-LV"/>
        </w:rPr>
        <w:t xml:space="preserve"> speciālistu kvalifikāciju apliecinošu dokumentu kopijas</w:t>
      </w:r>
      <w:r w:rsidR="00AC1D8F" w:rsidRPr="00E541D0">
        <w:rPr>
          <w:rFonts w:ascii="Times New Roman" w:hAnsi="Times New Roman" w:cs="Times New Roman"/>
          <w:sz w:val="24"/>
          <w:szCs w:val="24"/>
          <w:lang w:val="lv-LV"/>
        </w:rPr>
        <w:t xml:space="preserve">; </w:t>
      </w:r>
    </w:p>
    <w:p w14:paraId="6AF36DD9" w14:textId="5994D19E" w:rsidR="00894989" w:rsidRPr="00E541D0" w:rsidRDefault="00E95D9B" w:rsidP="001E3CD6">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dokumentācija </w:t>
      </w:r>
      <w:r w:rsidR="00894989" w:rsidRPr="00E541D0">
        <w:rPr>
          <w:rFonts w:ascii="Times New Roman" w:hAnsi="Times New Roman" w:cs="Times New Roman"/>
          <w:sz w:val="24"/>
          <w:szCs w:val="24"/>
          <w:lang w:val="lv-LV"/>
        </w:rPr>
        <w:t>Pretendentam ir jāiesniedz Pasūtītājam latviešu valodā elektroniski rediģējamā (MS Word vai MS Excel atpazīstamā) formātā</w:t>
      </w:r>
      <w:r w:rsidRPr="00E541D0">
        <w:rPr>
          <w:rFonts w:ascii="Times New Roman" w:hAnsi="Times New Roman" w:cs="Times New Roman"/>
          <w:sz w:val="24"/>
          <w:szCs w:val="24"/>
          <w:lang w:val="lv-LV"/>
        </w:rPr>
        <w:t xml:space="preserve">; </w:t>
      </w:r>
    </w:p>
    <w:p w14:paraId="17CA17AB" w14:textId="3D3A846C" w:rsidR="00894989" w:rsidRPr="00E541D0" w:rsidRDefault="00783DB2" w:rsidP="001E3CD6">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vienojoties </w:t>
      </w:r>
      <w:r w:rsidR="00894989" w:rsidRPr="00E541D0">
        <w:rPr>
          <w:rFonts w:ascii="Times New Roman" w:hAnsi="Times New Roman" w:cs="Times New Roman"/>
          <w:sz w:val="24"/>
          <w:szCs w:val="24"/>
          <w:lang w:val="lv-LV"/>
        </w:rPr>
        <w:t>ar Pasūtītāju, Pretendents var apvienot vairākas rokasgrāmatas vienā.</w:t>
      </w:r>
    </w:p>
    <w:p w14:paraId="340E5DFA" w14:textId="77777777" w:rsidR="00894989" w:rsidRPr="00E541D0" w:rsidRDefault="00894989" w:rsidP="00894989">
      <w:pPr>
        <w:pStyle w:val="ListParagraph"/>
        <w:numPr>
          <w:ilvl w:val="1"/>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izstrādes ieviešanu Sistēmas testa un produkcijas vidē.</w:t>
      </w:r>
    </w:p>
    <w:p w14:paraId="31CC218A" w14:textId="17A77734" w:rsidR="001E6050" w:rsidRPr="00E541D0" w:rsidRDefault="6F2844EC" w:rsidP="00894989">
      <w:pPr>
        <w:pStyle w:val="ListParagraph"/>
        <w:numPr>
          <w:ilvl w:val="1"/>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w:t>
      </w:r>
      <w:r w:rsidR="3A41318C" w:rsidRPr="00E541D0">
        <w:rPr>
          <w:rFonts w:ascii="Times New Roman" w:eastAsia="Times New Roman" w:hAnsi="Times New Roman" w:cs="Times New Roman"/>
          <w:sz w:val="24"/>
          <w:szCs w:val="24"/>
          <w:lang w:val="lv-LV" w:eastAsia="lv-LV"/>
        </w:rPr>
        <w:t xml:space="preserve"> </w:t>
      </w:r>
      <w:r w:rsidR="00AC1D8F" w:rsidRPr="00E541D0">
        <w:rPr>
          <w:rFonts w:ascii="Times New Roman" w:eastAsia="Times New Roman" w:hAnsi="Times New Roman" w:cs="Times New Roman"/>
          <w:sz w:val="24"/>
          <w:szCs w:val="24"/>
          <w:lang w:val="lv-LV" w:eastAsia="lv-LV"/>
        </w:rPr>
        <w:t xml:space="preserve">Sistēmas </w:t>
      </w:r>
      <w:r w:rsidRPr="00E541D0">
        <w:rPr>
          <w:rFonts w:ascii="Times New Roman" w:eastAsia="Times New Roman" w:hAnsi="Times New Roman" w:cs="Times New Roman"/>
          <w:sz w:val="24"/>
          <w:szCs w:val="24"/>
          <w:lang w:val="lv-LV" w:eastAsia="lv-LV"/>
        </w:rPr>
        <w:t>proto</w:t>
      </w:r>
      <w:r w:rsidR="3A41318C" w:rsidRPr="00E541D0">
        <w:rPr>
          <w:rFonts w:ascii="Times New Roman" w:eastAsia="Times New Roman" w:hAnsi="Times New Roman" w:cs="Times New Roman"/>
          <w:sz w:val="24"/>
          <w:szCs w:val="24"/>
          <w:lang w:val="lv-LV" w:eastAsia="lv-LV"/>
        </w:rPr>
        <w:t>tipu testēšanai</w:t>
      </w:r>
      <w:r w:rsidR="3BF31D62" w:rsidRPr="00E541D0">
        <w:rPr>
          <w:rFonts w:ascii="Times New Roman" w:eastAsia="Times New Roman" w:hAnsi="Times New Roman" w:cs="Times New Roman"/>
          <w:sz w:val="24"/>
          <w:szCs w:val="24"/>
          <w:lang w:val="lv-LV" w:eastAsia="lv-LV"/>
        </w:rPr>
        <w:t>, kas ir pielāgots</w:t>
      </w:r>
      <w:r w:rsidR="009038A1" w:rsidRPr="00E541D0">
        <w:rPr>
          <w:rFonts w:ascii="Times New Roman" w:eastAsia="Times New Roman" w:hAnsi="Times New Roman" w:cs="Times New Roman"/>
          <w:sz w:val="24"/>
          <w:szCs w:val="24"/>
          <w:lang w:val="lv-LV" w:eastAsia="lv-LV"/>
        </w:rPr>
        <w:t xml:space="preserve"> </w:t>
      </w:r>
      <w:r w:rsidR="3A41318C" w:rsidRPr="00E541D0">
        <w:rPr>
          <w:rFonts w:ascii="Times New Roman" w:eastAsia="Times New Roman" w:hAnsi="Times New Roman" w:cs="Times New Roman"/>
          <w:sz w:val="24"/>
          <w:szCs w:val="24"/>
          <w:lang w:val="lv-LV" w:eastAsia="lv-LV"/>
        </w:rPr>
        <w:t xml:space="preserve">Pasūtītāja </w:t>
      </w:r>
      <w:r w:rsidR="009038A1" w:rsidRPr="00E541D0">
        <w:rPr>
          <w:rFonts w:ascii="Times New Roman" w:eastAsia="Times New Roman" w:hAnsi="Times New Roman" w:cs="Times New Roman"/>
          <w:sz w:val="24"/>
          <w:szCs w:val="24"/>
          <w:lang w:val="lv-LV" w:eastAsia="lv-LV"/>
        </w:rPr>
        <w:t xml:space="preserve">piedāvātajai </w:t>
      </w:r>
      <w:proofErr w:type="spellStart"/>
      <w:r w:rsidR="523E5E4C" w:rsidRPr="00E541D0">
        <w:rPr>
          <w:rFonts w:ascii="Times New Roman" w:eastAsia="Times New Roman" w:hAnsi="Times New Roman" w:cs="Times New Roman"/>
          <w:sz w:val="24"/>
          <w:szCs w:val="24"/>
          <w:lang w:val="lv-LV" w:eastAsia="lv-LV"/>
        </w:rPr>
        <w:t>W</w:t>
      </w:r>
      <w:r w:rsidR="3A41318C" w:rsidRPr="00E541D0">
        <w:rPr>
          <w:rFonts w:ascii="Times New Roman" w:eastAsia="Times New Roman" w:hAnsi="Times New Roman" w:cs="Times New Roman"/>
          <w:sz w:val="24"/>
          <w:szCs w:val="24"/>
          <w:lang w:val="lv-LV" w:eastAsia="lv-LV"/>
        </w:rPr>
        <w:t>inmate</w:t>
      </w:r>
      <w:proofErr w:type="spellEnd"/>
      <w:r w:rsidR="3A41318C" w:rsidRPr="00E541D0">
        <w:rPr>
          <w:rFonts w:ascii="Times New Roman" w:eastAsia="Times New Roman" w:hAnsi="Times New Roman" w:cs="Times New Roman"/>
          <w:sz w:val="24"/>
          <w:szCs w:val="24"/>
          <w:lang w:val="lv-LV" w:eastAsia="lv-LV"/>
        </w:rPr>
        <w:t>.</w:t>
      </w:r>
    </w:p>
    <w:p w14:paraId="26380C53" w14:textId="77777777" w:rsidR="00894989" w:rsidRPr="00E541D0" w:rsidRDefault="00894989" w:rsidP="00894989">
      <w:pPr>
        <w:pStyle w:val="ListParagraph"/>
        <w:numPr>
          <w:ilvl w:val="0"/>
          <w:numId w:val="2"/>
        </w:numPr>
        <w:spacing w:after="0" w:line="240" w:lineRule="auto"/>
        <w:ind w:left="426"/>
        <w:jc w:val="both"/>
        <w:rPr>
          <w:rFonts w:ascii="Times New Roman" w:eastAsia="Times New Roman" w:hAnsi="Times New Roman" w:cs="Times New Roman"/>
          <w:color w:val="000000"/>
          <w:sz w:val="24"/>
          <w:szCs w:val="24"/>
          <w:lang w:val="lv-LV" w:eastAsia="lv-LV"/>
        </w:rPr>
      </w:pPr>
      <w:r w:rsidRPr="00E541D0">
        <w:rPr>
          <w:rFonts w:ascii="Times New Roman" w:hAnsi="Times New Roman" w:cs="Times New Roman"/>
          <w:b/>
          <w:bCs/>
          <w:sz w:val="24"/>
          <w:szCs w:val="24"/>
          <w:lang w:val="lv-LV"/>
        </w:rPr>
        <w:t>SISTĒMAS PRASĪBAS</w:t>
      </w:r>
    </w:p>
    <w:p w14:paraId="52BCBE26" w14:textId="701DAEE0" w:rsidR="00C52F62" w:rsidRPr="00E541D0" w:rsidRDefault="001E1E8C" w:rsidP="00C52F62">
      <w:pPr>
        <w:pStyle w:val="ListParagraph"/>
        <w:numPr>
          <w:ilvl w:val="1"/>
          <w:numId w:val="2"/>
        </w:numPr>
        <w:spacing w:after="0" w:line="240" w:lineRule="auto"/>
        <w:ind w:left="709"/>
        <w:jc w:val="both"/>
        <w:rPr>
          <w:rFonts w:ascii="Times New Roman" w:eastAsia="Times New Roman" w:hAnsi="Times New Roman" w:cs="Times New Roman"/>
          <w:color w:val="000000"/>
          <w:sz w:val="24"/>
          <w:szCs w:val="24"/>
          <w:lang w:val="lv-LV" w:eastAsia="lv-LV"/>
        </w:rPr>
      </w:pPr>
      <w:r w:rsidRPr="00E541D0">
        <w:rPr>
          <w:rFonts w:ascii="Times New Roman" w:hAnsi="Times New Roman" w:cs="Times New Roman"/>
          <w:b/>
          <w:bCs/>
          <w:sz w:val="24"/>
          <w:szCs w:val="24"/>
          <w:lang w:val="lv-LV"/>
        </w:rPr>
        <w:t>Sistēmas arhitektūra</w:t>
      </w:r>
      <w:r w:rsidR="002D3CB1" w:rsidRPr="00E541D0">
        <w:rPr>
          <w:rFonts w:ascii="Times New Roman" w:hAnsi="Times New Roman" w:cs="Times New Roman"/>
          <w:b/>
          <w:bCs/>
          <w:sz w:val="24"/>
          <w:szCs w:val="24"/>
          <w:lang w:val="lv-LV"/>
        </w:rPr>
        <w:t>:</w:t>
      </w:r>
      <w:r w:rsidRPr="00E541D0">
        <w:rPr>
          <w:rFonts w:ascii="Times New Roman" w:hAnsi="Times New Roman" w:cs="Times New Roman"/>
          <w:b/>
          <w:bCs/>
          <w:sz w:val="24"/>
          <w:szCs w:val="24"/>
          <w:lang w:val="lv-LV"/>
        </w:rPr>
        <w:t xml:space="preserve"> </w:t>
      </w:r>
    </w:p>
    <w:p w14:paraId="5D84EBB6" w14:textId="71787259" w:rsidR="00E70BA0" w:rsidRDefault="001F3C0E" w:rsidP="00E70BA0">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w:t>
      </w:r>
      <w:r w:rsidR="0081211F" w:rsidRPr="00E541D0">
        <w:rPr>
          <w:rFonts w:ascii="Times New Roman" w:eastAsia="Times New Roman" w:hAnsi="Times New Roman" w:cs="Times New Roman"/>
          <w:sz w:val="24"/>
          <w:szCs w:val="24"/>
          <w:lang w:val="lv-LV" w:eastAsia="lv-LV"/>
        </w:rPr>
        <w:t xml:space="preserve">retendents </w:t>
      </w:r>
      <w:r w:rsidR="005A237A" w:rsidRPr="00E541D0">
        <w:rPr>
          <w:rFonts w:ascii="Times New Roman" w:eastAsia="Times New Roman" w:hAnsi="Times New Roman" w:cs="Times New Roman"/>
          <w:sz w:val="24"/>
          <w:szCs w:val="24"/>
          <w:lang w:val="lv-LV" w:eastAsia="lv-LV"/>
        </w:rPr>
        <w:t>atbalsta</w:t>
      </w:r>
      <w:r w:rsidR="0081211F" w:rsidRPr="00E541D0">
        <w:rPr>
          <w:rFonts w:ascii="Times New Roman" w:eastAsia="Times New Roman" w:hAnsi="Times New Roman" w:cs="Times New Roman"/>
          <w:sz w:val="24"/>
          <w:szCs w:val="24"/>
          <w:lang w:val="lv-LV" w:eastAsia="lv-LV"/>
        </w:rPr>
        <w:t xml:space="preserve"> </w:t>
      </w:r>
      <w:r w:rsidR="00317602" w:rsidRPr="00E541D0">
        <w:rPr>
          <w:rFonts w:ascii="Times New Roman" w:eastAsia="Times New Roman" w:hAnsi="Times New Roman" w:cs="Times New Roman"/>
          <w:sz w:val="24"/>
          <w:szCs w:val="24"/>
          <w:lang w:val="lv-LV" w:eastAsia="lv-LV"/>
        </w:rPr>
        <w:t>neierobežotu kameru skaitu </w:t>
      </w:r>
      <w:r w:rsidR="005A3995" w:rsidRPr="00E541D0">
        <w:rPr>
          <w:rFonts w:ascii="Times New Roman" w:eastAsia="Times New Roman" w:hAnsi="Times New Roman" w:cs="Times New Roman"/>
          <w:sz w:val="24"/>
          <w:szCs w:val="24"/>
          <w:lang w:val="lv-LV" w:eastAsia="lv-LV"/>
        </w:rPr>
        <w:t>pievienošanu sistēmai</w:t>
      </w:r>
      <w:r w:rsidR="007B500E" w:rsidRPr="00E541D0">
        <w:rPr>
          <w:rFonts w:ascii="Times New Roman" w:eastAsia="Times New Roman" w:hAnsi="Times New Roman" w:cs="Times New Roman"/>
          <w:sz w:val="24"/>
          <w:szCs w:val="24"/>
          <w:lang w:val="lv-LV" w:eastAsia="lv-LV"/>
        </w:rPr>
        <w:t>;</w:t>
      </w:r>
    </w:p>
    <w:p w14:paraId="34C7C00C" w14:textId="46CDB621" w:rsidR="00F77016" w:rsidRPr="00E541D0" w:rsidRDefault="00F77016" w:rsidP="00E70BA0">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Pretendents </w:t>
      </w:r>
      <w:r w:rsidR="00EC1442">
        <w:rPr>
          <w:rFonts w:ascii="Times New Roman" w:eastAsia="Times New Roman" w:hAnsi="Times New Roman" w:cs="Times New Roman"/>
          <w:sz w:val="24"/>
          <w:szCs w:val="24"/>
          <w:lang w:val="lv-LV" w:eastAsia="lv-LV"/>
        </w:rPr>
        <w:t xml:space="preserve">nodrošina Pasūtītāja rīcībā esošo kameru </w:t>
      </w:r>
      <w:r w:rsidR="00BB587E">
        <w:rPr>
          <w:rFonts w:ascii="Times New Roman" w:eastAsia="Times New Roman" w:hAnsi="Times New Roman" w:cs="Times New Roman"/>
          <w:sz w:val="24"/>
          <w:szCs w:val="24"/>
          <w:lang w:val="lv-LV" w:eastAsia="lv-LV"/>
        </w:rPr>
        <w:t>pievienošanu sistēmai (</w:t>
      </w:r>
      <w:r w:rsidR="00707AC9">
        <w:rPr>
          <w:rFonts w:ascii="Times New Roman" w:eastAsia="Times New Roman" w:hAnsi="Times New Roman" w:cs="Times New Roman"/>
          <w:sz w:val="24"/>
          <w:szCs w:val="24"/>
          <w:lang w:val="lv-LV" w:eastAsia="lv-LV"/>
        </w:rPr>
        <w:t xml:space="preserve">šobrīd </w:t>
      </w:r>
      <w:r w:rsidR="00EC1442">
        <w:rPr>
          <w:rFonts w:ascii="Times New Roman" w:eastAsia="Times New Roman" w:hAnsi="Times New Roman" w:cs="Times New Roman"/>
          <w:sz w:val="24"/>
          <w:szCs w:val="24"/>
          <w:lang w:val="lv-LV" w:eastAsia="lv-LV"/>
        </w:rPr>
        <w:t xml:space="preserve">kopā </w:t>
      </w:r>
      <w:r w:rsidR="00BB587E">
        <w:rPr>
          <w:rFonts w:ascii="Times New Roman" w:eastAsia="Times New Roman" w:hAnsi="Times New Roman" w:cs="Times New Roman"/>
          <w:sz w:val="24"/>
          <w:szCs w:val="24"/>
          <w:lang w:val="lv-LV" w:eastAsia="lv-LV"/>
        </w:rPr>
        <w:t>apmēram 5</w:t>
      </w:r>
      <w:r w:rsidR="00EC1442">
        <w:rPr>
          <w:rFonts w:ascii="Times New Roman" w:eastAsia="Times New Roman" w:hAnsi="Times New Roman" w:cs="Times New Roman"/>
          <w:sz w:val="24"/>
          <w:szCs w:val="24"/>
          <w:lang w:val="lv-LV" w:eastAsia="lv-LV"/>
        </w:rPr>
        <w:t>7</w:t>
      </w:r>
      <w:r w:rsidR="00BB587E">
        <w:rPr>
          <w:rFonts w:ascii="Times New Roman" w:eastAsia="Times New Roman" w:hAnsi="Times New Roman" w:cs="Times New Roman"/>
          <w:sz w:val="24"/>
          <w:szCs w:val="24"/>
          <w:lang w:val="lv-LV" w:eastAsia="lv-LV"/>
        </w:rPr>
        <w:t>00 kameras</w:t>
      </w:r>
      <w:r w:rsidR="00EC1442">
        <w:rPr>
          <w:rFonts w:ascii="Times New Roman" w:eastAsia="Times New Roman" w:hAnsi="Times New Roman" w:cs="Times New Roman"/>
          <w:sz w:val="24"/>
          <w:szCs w:val="24"/>
          <w:lang w:val="lv-LV" w:eastAsia="lv-LV"/>
        </w:rPr>
        <w:t>: 800 stacionārās, 4500 transportlīdzekļos, 400 kontrolieriem).</w:t>
      </w:r>
    </w:p>
    <w:p w14:paraId="6E0162D7" w14:textId="15E41CED" w:rsidR="00317602" w:rsidRPr="00E541D0" w:rsidRDefault="00E70BA0"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iespēju</w:t>
      </w:r>
      <w:r w:rsidR="00317602" w:rsidRPr="00E541D0">
        <w:rPr>
          <w:rFonts w:ascii="Times New Roman" w:eastAsia="Times New Roman" w:hAnsi="Times New Roman" w:cs="Times New Roman"/>
          <w:sz w:val="24"/>
          <w:szCs w:val="24"/>
          <w:lang w:val="lv-LV" w:eastAsia="lv-LV"/>
        </w:rPr>
        <w:t xml:space="preserve"> pieslēgties serverim neierobežotam lietotāju skaitam</w:t>
      </w:r>
      <w:r w:rsidR="002D3CB1" w:rsidRPr="00E541D0">
        <w:rPr>
          <w:rFonts w:ascii="Times New Roman" w:eastAsia="Times New Roman" w:hAnsi="Times New Roman" w:cs="Times New Roman"/>
          <w:sz w:val="24"/>
          <w:szCs w:val="24"/>
          <w:lang w:val="lv-LV" w:eastAsia="lv-LV"/>
        </w:rPr>
        <w:t>;</w:t>
      </w:r>
    </w:p>
    <w:p w14:paraId="6CC4E888" w14:textId="22C1971E" w:rsidR="00FC14B3" w:rsidRPr="00E541D0" w:rsidRDefault="00AD6CE6" w:rsidP="00E70BA0">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006E7281" w:rsidRPr="00E541D0">
        <w:rPr>
          <w:rFonts w:ascii="Times New Roman" w:eastAsia="Times New Roman" w:hAnsi="Times New Roman" w:cs="Times New Roman"/>
          <w:sz w:val="24"/>
          <w:szCs w:val="24"/>
          <w:lang w:val="lv-LV" w:eastAsia="lv-LV"/>
        </w:rPr>
        <w:t xml:space="preserve">pilnu notikumu </w:t>
      </w:r>
      <w:r w:rsidR="00744476" w:rsidRPr="00E541D0">
        <w:rPr>
          <w:rFonts w:ascii="Times New Roman" w:eastAsia="Times New Roman" w:hAnsi="Times New Roman" w:cs="Times New Roman"/>
          <w:sz w:val="24"/>
          <w:szCs w:val="24"/>
          <w:lang w:val="lv-LV" w:eastAsia="lv-LV"/>
        </w:rPr>
        <w:t xml:space="preserve">un </w:t>
      </w:r>
      <w:r w:rsidR="006E7281" w:rsidRPr="00E541D0">
        <w:rPr>
          <w:rFonts w:ascii="Times New Roman" w:eastAsia="Times New Roman" w:hAnsi="Times New Roman" w:cs="Times New Roman"/>
          <w:sz w:val="24"/>
          <w:szCs w:val="24"/>
          <w:lang w:val="lv-LV" w:eastAsia="lv-LV"/>
        </w:rPr>
        <w:t>darbību žurnālu</w:t>
      </w:r>
      <w:r w:rsidR="002D3CB1" w:rsidRPr="00E541D0">
        <w:rPr>
          <w:rFonts w:ascii="Times New Roman" w:eastAsia="Times New Roman" w:hAnsi="Times New Roman" w:cs="Times New Roman"/>
          <w:sz w:val="24"/>
          <w:szCs w:val="24"/>
          <w:lang w:val="lv-LV" w:eastAsia="lv-LV"/>
        </w:rPr>
        <w:t>;</w:t>
      </w:r>
    </w:p>
    <w:p w14:paraId="789543EA" w14:textId="5EBC5C79" w:rsidR="00317602" w:rsidRPr="00E541D0" w:rsidRDefault="005A237A"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atbalsta </w:t>
      </w:r>
      <w:r w:rsidR="00317602" w:rsidRPr="00E541D0">
        <w:rPr>
          <w:rFonts w:ascii="Times New Roman" w:eastAsia="Times New Roman" w:hAnsi="Times New Roman" w:cs="Times New Roman"/>
          <w:sz w:val="24"/>
          <w:szCs w:val="24"/>
          <w:lang w:val="lv-LV" w:eastAsia="lv-LV"/>
        </w:rPr>
        <w:t>iekārtu/serveru pievienošan</w:t>
      </w:r>
      <w:r w:rsidRPr="00E541D0">
        <w:rPr>
          <w:rFonts w:ascii="Times New Roman" w:eastAsia="Times New Roman" w:hAnsi="Times New Roman" w:cs="Times New Roman"/>
          <w:sz w:val="24"/>
          <w:szCs w:val="24"/>
          <w:lang w:val="lv-LV" w:eastAsia="lv-LV"/>
        </w:rPr>
        <w:t>u</w:t>
      </w:r>
      <w:r w:rsidR="00317602" w:rsidRPr="00E541D0">
        <w:rPr>
          <w:rFonts w:ascii="Times New Roman" w:eastAsia="Times New Roman" w:hAnsi="Times New Roman" w:cs="Times New Roman"/>
          <w:sz w:val="24"/>
          <w:szCs w:val="24"/>
          <w:lang w:val="lv-LV" w:eastAsia="lv-LV"/>
        </w:rPr>
        <w:t xml:space="preserve"> pēc </w:t>
      </w:r>
      <w:r w:rsidR="007B500E" w:rsidRPr="00E541D0">
        <w:rPr>
          <w:rFonts w:ascii="Times New Roman" w:eastAsia="Times New Roman" w:hAnsi="Times New Roman" w:cs="Times New Roman"/>
          <w:sz w:val="24"/>
          <w:szCs w:val="24"/>
          <w:lang w:val="lv-LV" w:eastAsia="lv-LV"/>
        </w:rPr>
        <w:t>domēnu vārda sistēmas (</w:t>
      </w:r>
      <w:r w:rsidR="00317602" w:rsidRPr="00E541D0">
        <w:rPr>
          <w:rFonts w:ascii="Times New Roman" w:eastAsia="Times New Roman" w:hAnsi="Times New Roman" w:cs="Times New Roman"/>
          <w:sz w:val="24"/>
          <w:szCs w:val="24"/>
          <w:lang w:val="lv-LV" w:eastAsia="lv-LV"/>
        </w:rPr>
        <w:t>DNS</w:t>
      </w:r>
      <w:r w:rsidR="007B500E" w:rsidRPr="00E541D0">
        <w:rPr>
          <w:rFonts w:ascii="Times New Roman" w:eastAsia="Times New Roman" w:hAnsi="Times New Roman" w:cs="Times New Roman"/>
          <w:sz w:val="24"/>
          <w:szCs w:val="24"/>
          <w:lang w:val="lv-LV" w:eastAsia="lv-LV"/>
        </w:rPr>
        <w:t>)</w:t>
      </w:r>
      <w:r w:rsidR="00317602" w:rsidRPr="00E541D0">
        <w:rPr>
          <w:rFonts w:ascii="Times New Roman" w:eastAsia="Times New Roman" w:hAnsi="Times New Roman" w:cs="Times New Roman"/>
          <w:sz w:val="24"/>
          <w:szCs w:val="24"/>
          <w:lang w:val="lv-LV" w:eastAsia="lv-LV"/>
        </w:rPr>
        <w:t xml:space="preserve"> vārda</w:t>
      </w:r>
      <w:r w:rsidR="002D3CB1" w:rsidRPr="00E541D0">
        <w:rPr>
          <w:rFonts w:ascii="Times New Roman" w:eastAsia="Times New Roman" w:hAnsi="Times New Roman" w:cs="Times New Roman"/>
          <w:sz w:val="24"/>
          <w:szCs w:val="24"/>
          <w:lang w:val="lv-LV" w:eastAsia="lv-LV"/>
        </w:rPr>
        <w:t>;</w:t>
      </w:r>
    </w:p>
    <w:p w14:paraId="115B5D6C" w14:textId="0E94D146" w:rsidR="00317602" w:rsidRPr="00E541D0" w:rsidRDefault="005D6EBD" w:rsidP="001E3CD6">
      <w:pPr>
        <w:pStyle w:val="ListParagraph"/>
        <w:numPr>
          <w:ilvl w:val="2"/>
          <w:numId w:val="2"/>
        </w:numPr>
        <w:spacing w:after="0" w:line="240" w:lineRule="auto"/>
        <w:ind w:left="1418" w:hanging="709"/>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lietotāju </w:t>
      </w:r>
      <w:r w:rsidR="00317602" w:rsidRPr="00E541D0">
        <w:rPr>
          <w:rFonts w:ascii="Times New Roman" w:eastAsia="Times New Roman" w:hAnsi="Times New Roman" w:cs="Times New Roman"/>
          <w:sz w:val="24"/>
          <w:szCs w:val="24"/>
          <w:lang w:val="lv-LV" w:eastAsia="lv-LV"/>
        </w:rPr>
        <w:t xml:space="preserve">piekļuves līmeņu </w:t>
      </w:r>
      <w:proofErr w:type="spellStart"/>
      <w:r w:rsidR="007B500E" w:rsidRPr="00E541D0">
        <w:rPr>
          <w:rFonts w:ascii="Times New Roman" w:eastAsia="Times New Roman" w:hAnsi="Times New Roman" w:cs="Times New Roman"/>
          <w:sz w:val="24"/>
          <w:szCs w:val="24"/>
          <w:lang w:val="lv-LV" w:eastAsia="lv-LV"/>
        </w:rPr>
        <w:t>fleksiblu</w:t>
      </w:r>
      <w:proofErr w:type="spellEnd"/>
      <w:r w:rsidR="007B500E" w:rsidRPr="00E541D0">
        <w:rPr>
          <w:rFonts w:ascii="Times New Roman" w:eastAsia="Times New Roman" w:hAnsi="Times New Roman" w:cs="Times New Roman"/>
          <w:sz w:val="24"/>
          <w:szCs w:val="24"/>
          <w:lang w:val="lv-LV" w:eastAsia="lv-LV"/>
        </w:rPr>
        <w:t xml:space="preserve"> </w:t>
      </w:r>
      <w:r w:rsidR="00317602" w:rsidRPr="00E541D0">
        <w:rPr>
          <w:rFonts w:ascii="Times New Roman" w:eastAsia="Times New Roman" w:hAnsi="Times New Roman" w:cs="Times New Roman"/>
          <w:sz w:val="24"/>
          <w:szCs w:val="24"/>
          <w:lang w:val="lv-LV" w:eastAsia="lv-LV"/>
        </w:rPr>
        <w:t>maiņ</w:t>
      </w:r>
      <w:r w:rsidR="00627B77" w:rsidRPr="00E541D0">
        <w:rPr>
          <w:rFonts w:ascii="Times New Roman" w:eastAsia="Times New Roman" w:hAnsi="Times New Roman" w:cs="Times New Roman"/>
          <w:sz w:val="24"/>
          <w:szCs w:val="24"/>
          <w:lang w:val="lv-LV" w:eastAsia="lv-LV"/>
        </w:rPr>
        <w:t>u</w:t>
      </w:r>
      <w:r w:rsidR="00317602" w:rsidRPr="00E541D0">
        <w:rPr>
          <w:rFonts w:ascii="Times New Roman" w:eastAsia="Times New Roman" w:hAnsi="Times New Roman" w:cs="Times New Roman"/>
          <w:sz w:val="24"/>
          <w:szCs w:val="24"/>
          <w:lang w:val="lv-LV" w:eastAsia="lv-LV"/>
        </w:rPr>
        <w:t xml:space="preserve"> (iespēja konkrētam lietotājam piešķirt unikālas tiesības - skatīt konkrētas kameras, piekļūt tikai ierakstam, limitēt piekļuves laiku, izmantot </w:t>
      </w:r>
      <w:r w:rsidR="002578F6" w:rsidRPr="00E541D0">
        <w:rPr>
          <w:rFonts w:ascii="Times New Roman" w:eastAsia="Times New Roman" w:hAnsi="Times New Roman" w:cs="Times New Roman"/>
          <w:sz w:val="24"/>
          <w:szCs w:val="24"/>
          <w:lang w:val="lv-LV" w:eastAsia="lv-LV"/>
        </w:rPr>
        <w:t>2FA</w:t>
      </w:r>
      <w:r w:rsidR="00185BD0" w:rsidRPr="00E541D0">
        <w:rPr>
          <w:rFonts w:ascii="Times New Roman" w:eastAsia="Times New Roman" w:hAnsi="Times New Roman" w:cs="Times New Roman"/>
          <w:sz w:val="24"/>
          <w:szCs w:val="24"/>
          <w:lang w:val="lv-LV" w:eastAsia="lv-LV"/>
        </w:rPr>
        <w:t xml:space="preserve">. Atbilstoši lietotāja </w:t>
      </w:r>
      <w:r w:rsidR="00185BD0" w:rsidRPr="00E541D0">
        <w:rPr>
          <w:rFonts w:ascii="Times New Roman" w:eastAsia="Times New Roman" w:hAnsi="Times New Roman" w:cs="Times New Roman"/>
          <w:sz w:val="24"/>
          <w:szCs w:val="24"/>
          <w:lang w:val="lv-LV" w:eastAsia="lv-LV"/>
        </w:rPr>
        <w:lastRenderedPageBreak/>
        <w:t xml:space="preserve">piekļuves līmenim atļaut/aizliegt </w:t>
      </w:r>
      <w:r w:rsidR="007F0BD9" w:rsidRPr="00E541D0">
        <w:rPr>
          <w:rFonts w:ascii="Times New Roman" w:eastAsia="Times New Roman" w:hAnsi="Times New Roman" w:cs="Times New Roman"/>
          <w:sz w:val="24"/>
          <w:szCs w:val="24"/>
          <w:lang w:val="lv-LV" w:eastAsia="lv-LV"/>
        </w:rPr>
        <w:t xml:space="preserve">iziet no programmatūras, kā arī </w:t>
      </w:r>
      <w:r w:rsidR="00317602" w:rsidRPr="00E541D0">
        <w:rPr>
          <w:rFonts w:ascii="Times New Roman" w:eastAsia="Times New Roman" w:hAnsi="Times New Roman" w:cs="Times New Roman"/>
          <w:sz w:val="24"/>
          <w:szCs w:val="24"/>
          <w:lang w:val="lv-LV" w:eastAsia="lv-LV"/>
        </w:rPr>
        <w:t>veikt izmaiņas konfigurācijā)</w:t>
      </w:r>
      <w:r w:rsidR="002D3CB1" w:rsidRPr="00E541D0">
        <w:rPr>
          <w:rFonts w:ascii="Times New Roman" w:eastAsia="Times New Roman" w:hAnsi="Times New Roman" w:cs="Times New Roman"/>
          <w:sz w:val="24"/>
          <w:szCs w:val="24"/>
          <w:lang w:val="lv-LV" w:eastAsia="lv-LV"/>
        </w:rPr>
        <w:t>;</w:t>
      </w:r>
    </w:p>
    <w:p w14:paraId="4DAEE131" w14:textId="432EB70E" w:rsidR="00272F8C" w:rsidRPr="00E541D0" w:rsidRDefault="00E77E77"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00EB28E7" w:rsidRPr="00E541D0">
        <w:rPr>
          <w:rFonts w:ascii="Times New Roman" w:eastAsia="Times New Roman" w:hAnsi="Times New Roman" w:cs="Times New Roman"/>
          <w:sz w:val="24"/>
          <w:szCs w:val="24"/>
          <w:lang w:val="lv-LV" w:eastAsia="lv-LV"/>
        </w:rPr>
        <w:t>konfigurācijas iespējas</w:t>
      </w:r>
      <w:r w:rsidRPr="00E541D0">
        <w:rPr>
          <w:rFonts w:ascii="Times New Roman" w:eastAsia="Times New Roman" w:hAnsi="Times New Roman" w:cs="Times New Roman"/>
          <w:sz w:val="24"/>
          <w:szCs w:val="24"/>
          <w:lang w:val="lv-LV" w:eastAsia="lv-LV"/>
        </w:rPr>
        <w:t xml:space="preserve"> </w:t>
      </w:r>
      <w:r w:rsidR="00384C0C" w:rsidRPr="00E541D0">
        <w:rPr>
          <w:rFonts w:ascii="Times New Roman" w:eastAsia="Times New Roman" w:hAnsi="Times New Roman" w:cs="Times New Roman"/>
          <w:sz w:val="24"/>
          <w:szCs w:val="24"/>
          <w:lang w:val="lv-LV" w:eastAsia="lv-LV"/>
        </w:rPr>
        <w:t>–</w:t>
      </w:r>
      <w:r w:rsidR="008F5B99">
        <w:rPr>
          <w:rFonts w:ascii="Times New Roman" w:eastAsia="Times New Roman" w:hAnsi="Times New Roman" w:cs="Times New Roman"/>
          <w:sz w:val="24"/>
          <w:szCs w:val="24"/>
          <w:lang w:val="lv-LV" w:eastAsia="lv-LV"/>
        </w:rPr>
        <w:t xml:space="preserve"> </w:t>
      </w:r>
      <w:r w:rsidR="008245CD" w:rsidRPr="00E541D0">
        <w:rPr>
          <w:rFonts w:ascii="Times New Roman" w:eastAsia="Times New Roman" w:hAnsi="Times New Roman" w:cs="Times New Roman"/>
          <w:sz w:val="24"/>
          <w:szCs w:val="24"/>
          <w:lang w:val="lv-LV" w:eastAsia="lv-LV"/>
        </w:rPr>
        <w:t>ieslēgt</w:t>
      </w:r>
      <w:r w:rsidR="00317602" w:rsidRPr="00E541D0">
        <w:rPr>
          <w:rFonts w:ascii="Times New Roman" w:eastAsia="Times New Roman" w:hAnsi="Times New Roman" w:cs="Times New Roman"/>
          <w:sz w:val="24"/>
          <w:szCs w:val="24"/>
          <w:lang w:val="lv-LV" w:eastAsia="lv-LV"/>
        </w:rPr>
        <w:t xml:space="preserve"> </w:t>
      </w:r>
      <w:proofErr w:type="spellStart"/>
      <w:r w:rsidR="00317602" w:rsidRPr="00E541D0">
        <w:rPr>
          <w:rFonts w:ascii="Times New Roman" w:eastAsia="Times New Roman" w:hAnsi="Times New Roman" w:cs="Times New Roman"/>
          <w:sz w:val="24"/>
          <w:szCs w:val="24"/>
          <w:lang w:val="lv-LV" w:eastAsia="lv-LV"/>
        </w:rPr>
        <w:t>spoguļskat</w:t>
      </w:r>
      <w:r w:rsidR="008245CD" w:rsidRPr="00E541D0">
        <w:rPr>
          <w:rFonts w:ascii="Times New Roman" w:eastAsia="Times New Roman" w:hAnsi="Times New Roman" w:cs="Times New Roman"/>
          <w:sz w:val="24"/>
          <w:szCs w:val="24"/>
          <w:lang w:val="lv-LV" w:eastAsia="lv-LV"/>
        </w:rPr>
        <w:t>u</w:t>
      </w:r>
      <w:proofErr w:type="spellEnd"/>
      <w:r w:rsidR="00317602" w:rsidRPr="00E541D0">
        <w:rPr>
          <w:rFonts w:ascii="Times New Roman" w:eastAsia="Times New Roman" w:hAnsi="Times New Roman" w:cs="Times New Roman"/>
          <w:sz w:val="24"/>
          <w:szCs w:val="24"/>
          <w:lang w:val="lv-LV" w:eastAsia="lv-LV"/>
        </w:rPr>
        <w:t>, rotēt, mainīt krāsas/spilgtumu</w:t>
      </w:r>
      <w:r w:rsidR="002D3CB1" w:rsidRPr="00E541D0">
        <w:rPr>
          <w:rFonts w:ascii="Times New Roman" w:eastAsia="Times New Roman" w:hAnsi="Times New Roman" w:cs="Times New Roman"/>
          <w:sz w:val="24"/>
          <w:szCs w:val="24"/>
          <w:lang w:val="lv-LV" w:eastAsia="lv-LV"/>
        </w:rPr>
        <w:t>;</w:t>
      </w:r>
    </w:p>
    <w:p w14:paraId="393A8CE3" w14:textId="287DF82F" w:rsidR="00317602" w:rsidRPr="00E541D0" w:rsidRDefault="00272F8C"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w:t>
      </w:r>
      <w:r w:rsidR="00F8649A" w:rsidRPr="00E541D0">
        <w:rPr>
          <w:rFonts w:ascii="Times New Roman" w:eastAsia="Times New Roman" w:hAnsi="Times New Roman" w:cs="Times New Roman"/>
          <w:sz w:val="24"/>
          <w:szCs w:val="24"/>
          <w:lang w:val="lv-LV" w:eastAsia="lv-LV"/>
        </w:rPr>
        <w:t xml:space="preserve"> iespēju</w:t>
      </w:r>
      <w:r w:rsidRPr="00E541D0">
        <w:rPr>
          <w:rFonts w:ascii="Times New Roman" w:eastAsia="Times New Roman" w:hAnsi="Times New Roman" w:cs="Times New Roman"/>
          <w:sz w:val="24"/>
          <w:szCs w:val="24"/>
          <w:lang w:val="lv-LV" w:eastAsia="lv-LV"/>
        </w:rPr>
        <w:t xml:space="preserve"> a</w:t>
      </w:r>
      <w:r w:rsidR="00317602" w:rsidRPr="00E541D0">
        <w:rPr>
          <w:rFonts w:ascii="Times New Roman" w:eastAsia="Times New Roman" w:hAnsi="Times New Roman" w:cs="Times New Roman"/>
          <w:sz w:val="24"/>
          <w:szCs w:val="24"/>
          <w:lang w:val="lv-LV" w:eastAsia="lv-LV"/>
        </w:rPr>
        <w:t>izmiglot konkrētu lauku kamerā (atkarībā no lietotāja piekļuves līmeņa)</w:t>
      </w:r>
      <w:r w:rsidRPr="00E541D0">
        <w:rPr>
          <w:rFonts w:ascii="Times New Roman" w:eastAsia="Times New Roman" w:hAnsi="Times New Roman" w:cs="Times New Roman"/>
          <w:sz w:val="24"/>
          <w:szCs w:val="24"/>
          <w:lang w:val="lv-LV" w:eastAsia="lv-LV"/>
        </w:rPr>
        <w:t>.</w:t>
      </w:r>
      <w:r w:rsidR="00C47919" w:rsidRPr="00E541D0">
        <w:rPr>
          <w:rFonts w:ascii="Times New Roman" w:eastAsia="Times New Roman" w:hAnsi="Times New Roman" w:cs="Times New Roman"/>
          <w:sz w:val="24"/>
          <w:szCs w:val="24"/>
          <w:lang w:val="lv-LV" w:eastAsia="lv-LV"/>
        </w:rPr>
        <w:t xml:space="preserve"> Stacionāros </w:t>
      </w:r>
      <w:r w:rsidR="007B500E" w:rsidRPr="00E541D0">
        <w:rPr>
          <w:rFonts w:ascii="Times New Roman" w:eastAsia="Times New Roman" w:hAnsi="Times New Roman" w:cs="Times New Roman"/>
          <w:sz w:val="24"/>
          <w:szCs w:val="24"/>
          <w:lang w:val="lv-LV" w:eastAsia="lv-LV"/>
        </w:rPr>
        <w:t xml:space="preserve">objektos </w:t>
      </w:r>
      <w:r w:rsidR="00C47919" w:rsidRPr="00E541D0">
        <w:rPr>
          <w:rFonts w:ascii="Times New Roman" w:eastAsia="Times New Roman" w:hAnsi="Times New Roman" w:cs="Times New Roman"/>
          <w:sz w:val="24"/>
          <w:szCs w:val="24"/>
          <w:lang w:val="lv-LV" w:eastAsia="lv-LV"/>
        </w:rPr>
        <w:t>aizmiglot konkrētu lauku vai kustīgu objektu</w:t>
      </w:r>
      <w:r w:rsidR="002D3CB1" w:rsidRPr="00E541D0">
        <w:rPr>
          <w:rFonts w:ascii="Times New Roman" w:eastAsia="Times New Roman" w:hAnsi="Times New Roman" w:cs="Times New Roman"/>
          <w:sz w:val="24"/>
          <w:szCs w:val="24"/>
          <w:lang w:val="lv-LV" w:eastAsia="lv-LV"/>
        </w:rPr>
        <w:t>;</w:t>
      </w:r>
    </w:p>
    <w:p w14:paraId="0D7B0799" w14:textId="3D8A2B0A" w:rsidR="00317602" w:rsidRPr="00E541D0" w:rsidRDefault="009C44D5" w:rsidP="009C44D5">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w:t>
      </w:r>
      <w:r w:rsidR="00317602" w:rsidRPr="00E541D0">
        <w:rPr>
          <w:rFonts w:ascii="Times New Roman" w:eastAsia="Times New Roman" w:hAnsi="Times New Roman" w:cs="Times New Roman"/>
          <w:sz w:val="24"/>
          <w:szCs w:val="24"/>
          <w:lang w:val="lv-LV" w:eastAsia="lv-LV"/>
        </w:rPr>
        <w:t xml:space="preserve"> </w:t>
      </w:r>
      <w:r w:rsidR="0082177D" w:rsidRPr="00E541D0">
        <w:rPr>
          <w:rFonts w:ascii="Times New Roman" w:eastAsia="Times New Roman" w:hAnsi="Times New Roman" w:cs="Times New Roman"/>
          <w:sz w:val="24"/>
          <w:szCs w:val="24"/>
          <w:lang w:val="lv-LV" w:eastAsia="lv-LV"/>
        </w:rPr>
        <w:t>serveru pārvaldi un monitoringu</w:t>
      </w:r>
      <w:r w:rsidR="002D3CB1" w:rsidRPr="00E541D0">
        <w:rPr>
          <w:rFonts w:ascii="Times New Roman" w:eastAsia="Times New Roman" w:hAnsi="Times New Roman" w:cs="Times New Roman"/>
          <w:sz w:val="24"/>
          <w:szCs w:val="24"/>
          <w:lang w:val="lv-LV" w:eastAsia="lv-LV"/>
        </w:rPr>
        <w:t>;</w:t>
      </w:r>
    </w:p>
    <w:p w14:paraId="5143B87E" w14:textId="78AC2CCA" w:rsidR="00FF2721" w:rsidRPr="00E541D0" w:rsidRDefault="00FF2721" w:rsidP="001E3CD6">
      <w:pPr>
        <w:pStyle w:val="ListParagraph"/>
        <w:numPr>
          <w:ilvl w:val="2"/>
          <w:numId w:val="2"/>
        </w:numPr>
        <w:spacing w:after="0" w:line="240" w:lineRule="auto"/>
        <w:ind w:left="1418" w:hanging="709"/>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iekārtu pārvaldi un monitoringu, kļūdu reģistrēšanu un paziņošanu</w:t>
      </w:r>
      <w:r w:rsidR="002D3CB1" w:rsidRPr="00E541D0">
        <w:rPr>
          <w:rFonts w:ascii="Times New Roman" w:eastAsia="Times New Roman" w:hAnsi="Times New Roman" w:cs="Times New Roman"/>
          <w:sz w:val="24"/>
          <w:szCs w:val="24"/>
          <w:lang w:val="lv-LV" w:eastAsia="lv-LV"/>
        </w:rPr>
        <w:t>;</w:t>
      </w:r>
    </w:p>
    <w:p w14:paraId="6C3AC234" w14:textId="1C424675" w:rsidR="000237F4" w:rsidRPr="00E541D0" w:rsidRDefault="470361AF"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00AC1D8F" w:rsidRPr="00E541D0">
        <w:rPr>
          <w:rFonts w:ascii="Times New Roman" w:eastAsia="Times New Roman" w:hAnsi="Times New Roman" w:cs="Times New Roman"/>
          <w:sz w:val="24"/>
          <w:szCs w:val="24"/>
          <w:lang w:val="lv-LV" w:eastAsia="lv-LV"/>
        </w:rPr>
        <w:t xml:space="preserve">Sistēmas </w:t>
      </w:r>
      <w:r w:rsidRPr="00E541D0">
        <w:rPr>
          <w:rFonts w:ascii="Times New Roman" w:eastAsia="Times New Roman" w:hAnsi="Times New Roman" w:cs="Times New Roman"/>
          <w:sz w:val="24"/>
          <w:szCs w:val="24"/>
          <w:lang w:val="lv-LV" w:eastAsia="lv-LV"/>
        </w:rPr>
        <w:t>savienojuma pārtraukuma gadījumā datu saglabāšanu un nodošanu</w:t>
      </w:r>
      <w:r w:rsidR="007B500E" w:rsidRPr="00E541D0">
        <w:rPr>
          <w:rFonts w:ascii="Times New Roman" w:eastAsia="Times New Roman" w:hAnsi="Times New Roman" w:cs="Times New Roman"/>
          <w:sz w:val="24"/>
          <w:szCs w:val="24"/>
          <w:lang w:val="lv-LV" w:eastAsia="lv-LV"/>
        </w:rPr>
        <w:t>,</w:t>
      </w:r>
      <w:r w:rsidRPr="00E541D0">
        <w:rPr>
          <w:rFonts w:ascii="Times New Roman" w:eastAsia="Times New Roman" w:hAnsi="Times New Roman" w:cs="Times New Roman"/>
          <w:sz w:val="24"/>
          <w:szCs w:val="24"/>
          <w:lang w:val="lv-LV" w:eastAsia="lv-LV"/>
        </w:rPr>
        <w:t xml:space="preserve"> saglabājot laika zīmogu</w:t>
      </w:r>
      <w:r w:rsidR="002D3CB1" w:rsidRPr="00E541D0">
        <w:rPr>
          <w:rFonts w:ascii="Times New Roman" w:eastAsia="Times New Roman" w:hAnsi="Times New Roman" w:cs="Times New Roman"/>
          <w:sz w:val="24"/>
          <w:szCs w:val="24"/>
          <w:lang w:val="lv-LV" w:eastAsia="lv-LV"/>
        </w:rPr>
        <w:t>;</w:t>
      </w:r>
    </w:p>
    <w:p w14:paraId="7CF10966" w14:textId="7F004753" w:rsidR="009E7A23" w:rsidRPr="00E541D0" w:rsidRDefault="323A11DE"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a</w:t>
      </w:r>
      <w:r w:rsidR="27D5BC04" w:rsidRPr="00E541D0">
        <w:rPr>
          <w:rFonts w:ascii="Times New Roman" w:eastAsia="Times New Roman" w:hAnsi="Times New Roman" w:cs="Times New Roman"/>
          <w:sz w:val="24"/>
          <w:szCs w:val="24"/>
          <w:lang w:val="lv-LV" w:eastAsia="lv-LV"/>
        </w:rPr>
        <w:t xml:space="preserve">tbalsta 360 grādu kameru bildes korekciju - gan </w:t>
      </w:r>
      <w:r w:rsidR="007B500E" w:rsidRPr="00E541D0">
        <w:rPr>
          <w:rFonts w:ascii="Times New Roman" w:eastAsia="Times New Roman" w:hAnsi="Times New Roman" w:cs="Times New Roman"/>
          <w:sz w:val="24"/>
          <w:szCs w:val="24"/>
          <w:lang w:val="lv-LV" w:eastAsia="lv-LV"/>
        </w:rPr>
        <w:t>tiešsaistes režīmā (</w:t>
      </w:r>
      <w:proofErr w:type="spellStart"/>
      <w:r w:rsidR="27D5BC04" w:rsidRPr="00E541D0">
        <w:rPr>
          <w:rFonts w:ascii="Times New Roman" w:eastAsia="Times New Roman" w:hAnsi="Times New Roman" w:cs="Times New Roman"/>
          <w:sz w:val="24"/>
          <w:szCs w:val="24"/>
          <w:lang w:val="lv-LV" w:eastAsia="lv-LV"/>
        </w:rPr>
        <w:t>live</w:t>
      </w:r>
      <w:proofErr w:type="spellEnd"/>
      <w:r w:rsidR="007B500E" w:rsidRPr="00E541D0">
        <w:rPr>
          <w:rFonts w:ascii="Times New Roman" w:eastAsia="Times New Roman" w:hAnsi="Times New Roman" w:cs="Times New Roman"/>
          <w:sz w:val="24"/>
          <w:szCs w:val="24"/>
          <w:lang w:val="lv-LV" w:eastAsia="lv-LV"/>
        </w:rPr>
        <w:t>)</w:t>
      </w:r>
      <w:r w:rsidR="27D5BC04" w:rsidRPr="00E541D0">
        <w:rPr>
          <w:rFonts w:ascii="Times New Roman" w:eastAsia="Times New Roman" w:hAnsi="Times New Roman" w:cs="Times New Roman"/>
          <w:sz w:val="24"/>
          <w:szCs w:val="24"/>
          <w:lang w:val="lv-LV" w:eastAsia="lv-LV"/>
        </w:rPr>
        <w:t>, gan ierakstā</w:t>
      </w:r>
      <w:r w:rsidR="002D3CB1" w:rsidRPr="00E541D0">
        <w:rPr>
          <w:rFonts w:ascii="Times New Roman" w:eastAsia="Times New Roman" w:hAnsi="Times New Roman" w:cs="Times New Roman"/>
          <w:sz w:val="24"/>
          <w:szCs w:val="24"/>
          <w:lang w:val="lv-LV" w:eastAsia="lv-LV"/>
        </w:rPr>
        <w:t>;</w:t>
      </w:r>
      <w:r w:rsidR="27D5BC04" w:rsidRPr="00E541D0">
        <w:rPr>
          <w:rFonts w:ascii="Times New Roman" w:eastAsia="Times New Roman" w:hAnsi="Times New Roman" w:cs="Times New Roman"/>
          <w:sz w:val="24"/>
          <w:szCs w:val="24"/>
          <w:lang w:val="lv-LV" w:eastAsia="lv-LV"/>
        </w:rPr>
        <w:t> </w:t>
      </w:r>
    </w:p>
    <w:p w14:paraId="6635606C" w14:textId="03A6F3B3" w:rsidR="00317602" w:rsidRPr="00E541D0" w:rsidRDefault="323A11DE" w:rsidP="009E7A23">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w:t>
      </w:r>
      <w:r w:rsidR="01C3A9FC" w:rsidRPr="00E541D0">
        <w:rPr>
          <w:rFonts w:ascii="Times New Roman" w:eastAsia="Times New Roman" w:hAnsi="Times New Roman" w:cs="Times New Roman"/>
          <w:sz w:val="24"/>
          <w:szCs w:val="24"/>
          <w:lang w:val="lv-LV" w:eastAsia="lv-LV"/>
        </w:rPr>
        <w:t xml:space="preserve">nodrošina </w:t>
      </w:r>
      <w:r w:rsidR="2D435FDE" w:rsidRPr="00E541D0">
        <w:rPr>
          <w:rFonts w:ascii="Times New Roman" w:eastAsia="Times New Roman" w:hAnsi="Times New Roman" w:cs="Times New Roman"/>
          <w:sz w:val="24"/>
          <w:szCs w:val="24"/>
          <w:lang w:val="lv-LV" w:eastAsia="lv-LV"/>
        </w:rPr>
        <w:t xml:space="preserve">iespēju veikt </w:t>
      </w:r>
      <w:r w:rsidR="007B500E" w:rsidRPr="00E541D0">
        <w:rPr>
          <w:rFonts w:ascii="Times New Roman" w:eastAsia="Times New Roman" w:hAnsi="Times New Roman" w:cs="Times New Roman"/>
          <w:sz w:val="24"/>
          <w:szCs w:val="24"/>
          <w:lang w:val="lv-LV" w:eastAsia="lv-LV"/>
        </w:rPr>
        <w:t>audiosignāla</w:t>
      </w:r>
      <w:r w:rsidR="3CC46829" w:rsidRPr="00E541D0">
        <w:rPr>
          <w:rFonts w:ascii="Times New Roman" w:eastAsia="Times New Roman" w:hAnsi="Times New Roman" w:cs="Times New Roman"/>
          <w:sz w:val="24"/>
          <w:szCs w:val="24"/>
          <w:lang w:val="lv-LV" w:eastAsia="lv-LV"/>
        </w:rPr>
        <w:t xml:space="preserve"> ierakstu</w:t>
      </w:r>
      <w:r w:rsidR="002D3CB1" w:rsidRPr="00E541D0">
        <w:rPr>
          <w:rFonts w:ascii="Times New Roman" w:eastAsia="Times New Roman" w:hAnsi="Times New Roman" w:cs="Times New Roman"/>
          <w:sz w:val="24"/>
          <w:szCs w:val="24"/>
          <w:lang w:val="lv-LV" w:eastAsia="lv-LV"/>
        </w:rPr>
        <w:t>;</w:t>
      </w:r>
    </w:p>
    <w:p w14:paraId="746907BE" w14:textId="36DFDE96" w:rsidR="00C01A14" w:rsidRPr="00E541D0" w:rsidRDefault="01C3A9FC"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3CCBF035" w:rsidRPr="00E541D0">
        <w:rPr>
          <w:rFonts w:ascii="Times New Roman" w:eastAsia="Times New Roman" w:hAnsi="Times New Roman" w:cs="Times New Roman"/>
          <w:sz w:val="24"/>
          <w:szCs w:val="24"/>
          <w:lang w:val="lv-LV" w:eastAsia="lv-LV"/>
        </w:rPr>
        <w:t xml:space="preserve">iespēju meklēt pēc objekta, kameras, laika diapazona, kustības </w:t>
      </w:r>
      <w:proofErr w:type="spellStart"/>
      <w:r w:rsidR="3CCBF035" w:rsidRPr="00E541D0">
        <w:rPr>
          <w:rFonts w:ascii="Times New Roman" w:eastAsia="Times New Roman" w:hAnsi="Times New Roman" w:cs="Times New Roman"/>
          <w:sz w:val="24"/>
          <w:szCs w:val="24"/>
          <w:lang w:val="lv-LV" w:eastAsia="lv-LV"/>
        </w:rPr>
        <w:t>detekcijas</w:t>
      </w:r>
      <w:proofErr w:type="spellEnd"/>
      <w:r w:rsidR="3CCBF035" w:rsidRPr="00E541D0">
        <w:rPr>
          <w:rFonts w:ascii="Times New Roman" w:eastAsia="Times New Roman" w:hAnsi="Times New Roman" w:cs="Times New Roman"/>
          <w:sz w:val="24"/>
          <w:szCs w:val="24"/>
          <w:lang w:val="lv-LV" w:eastAsia="lv-LV"/>
        </w:rPr>
        <w:t xml:space="preserve"> stacionāros objektos</w:t>
      </w:r>
      <w:r w:rsidR="002D3CB1" w:rsidRPr="00E541D0">
        <w:rPr>
          <w:rFonts w:ascii="Times New Roman" w:eastAsia="Times New Roman" w:hAnsi="Times New Roman" w:cs="Times New Roman"/>
          <w:sz w:val="24"/>
          <w:szCs w:val="24"/>
          <w:lang w:val="lv-LV" w:eastAsia="lv-LV"/>
        </w:rPr>
        <w:t>;</w:t>
      </w:r>
    </w:p>
    <w:p w14:paraId="1FAD22B2" w14:textId="456B020C" w:rsidR="007D245F" w:rsidRPr="00E541D0" w:rsidRDefault="3B21C235"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p</w:t>
      </w:r>
      <w:r w:rsidR="27D5BC04" w:rsidRPr="00E541D0">
        <w:rPr>
          <w:rFonts w:ascii="Times New Roman" w:eastAsia="Times New Roman" w:hAnsi="Times New Roman" w:cs="Times New Roman"/>
          <w:sz w:val="24"/>
          <w:szCs w:val="24"/>
          <w:lang w:val="lv-LV" w:eastAsia="lv-LV"/>
        </w:rPr>
        <w:t>ielāgojam</w:t>
      </w:r>
      <w:r w:rsidR="0D654ACD" w:rsidRPr="00E541D0">
        <w:rPr>
          <w:rFonts w:ascii="Times New Roman" w:eastAsia="Times New Roman" w:hAnsi="Times New Roman" w:cs="Times New Roman"/>
          <w:sz w:val="24"/>
          <w:szCs w:val="24"/>
          <w:lang w:val="lv-LV" w:eastAsia="lv-LV"/>
        </w:rPr>
        <w:t>u</w:t>
      </w:r>
      <w:r w:rsidR="27D5BC04" w:rsidRPr="00E541D0">
        <w:rPr>
          <w:rFonts w:ascii="Times New Roman" w:eastAsia="Times New Roman" w:hAnsi="Times New Roman" w:cs="Times New Roman"/>
          <w:sz w:val="24"/>
          <w:szCs w:val="24"/>
          <w:lang w:val="lv-LV" w:eastAsia="lv-LV"/>
        </w:rPr>
        <w:t xml:space="preserve"> grāmatzīmju sistēm</w:t>
      </w:r>
      <w:r w:rsidRPr="00E541D0">
        <w:rPr>
          <w:rFonts w:ascii="Times New Roman" w:eastAsia="Times New Roman" w:hAnsi="Times New Roman" w:cs="Times New Roman"/>
          <w:sz w:val="24"/>
          <w:szCs w:val="24"/>
          <w:lang w:val="lv-LV" w:eastAsia="lv-LV"/>
        </w:rPr>
        <w:t>u</w:t>
      </w:r>
      <w:r w:rsidR="27D5BC04" w:rsidRPr="00E541D0">
        <w:rPr>
          <w:rFonts w:ascii="Times New Roman" w:eastAsia="Times New Roman" w:hAnsi="Times New Roman" w:cs="Times New Roman"/>
          <w:sz w:val="24"/>
          <w:szCs w:val="24"/>
          <w:lang w:val="lv-LV" w:eastAsia="lv-LV"/>
        </w:rPr>
        <w:t xml:space="preserve"> - iespēj</w:t>
      </w:r>
      <w:r w:rsidRPr="00E541D0">
        <w:rPr>
          <w:rFonts w:ascii="Times New Roman" w:eastAsia="Times New Roman" w:hAnsi="Times New Roman" w:cs="Times New Roman"/>
          <w:sz w:val="24"/>
          <w:szCs w:val="24"/>
          <w:lang w:val="lv-LV" w:eastAsia="lv-LV"/>
        </w:rPr>
        <w:t>u</w:t>
      </w:r>
      <w:r w:rsidR="27D5BC04" w:rsidRPr="00E541D0">
        <w:rPr>
          <w:rFonts w:ascii="Times New Roman" w:eastAsia="Times New Roman" w:hAnsi="Times New Roman" w:cs="Times New Roman"/>
          <w:sz w:val="24"/>
          <w:szCs w:val="24"/>
          <w:lang w:val="lv-LV" w:eastAsia="lv-LV"/>
        </w:rPr>
        <w:t xml:space="preserve"> </w:t>
      </w:r>
      <w:r w:rsidR="5A7F24EE" w:rsidRPr="00E541D0">
        <w:rPr>
          <w:rFonts w:ascii="Times New Roman" w:eastAsia="Times New Roman" w:hAnsi="Times New Roman" w:cs="Times New Roman"/>
          <w:sz w:val="24"/>
          <w:szCs w:val="24"/>
          <w:lang w:val="lv-LV" w:eastAsia="lv-LV"/>
        </w:rPr>
        <w:t xml:space="preserve">saglabāt notikumu atzīmi un </w:t>
      </w:r>
      <w:r w:rsidR="007B500E" w:rsidRPr="00E541D0">
        <w:rPr>
          <w:rFonts w:ascii="Times New Roman" w:eastAsia="Times New Roman" w:hAnsi="Times New Roman" w:cs="Times New Roman"/>
          <w:sz w:val="24"/>
          <w:szCs w:val="24"/>
          <w:lang w:val="lv-LV" w:eastAsia="lv-LV"/>
        </w:rPr>
        <w:t xml:space="preserve">iespēju </w:t>
      </w:r>
      <w:r w:rsidR="5A7F24EE" w:rsidRPr="00E541D0">
        <w:rPr>
          <w:rFonts w:ascii="Times New Roman" w:eastAsia="Times New Roman" w:hAnsi="Times New Roman" w:cs="Times New Roman"/>
          <w:sz w:val="24"/>
          <w:szCs w:val="24"/>
          <w:lang w:val="lv-LV" w:eastAsia="lv-LV"/>
        </w:rPr>
        <w:t>meklēt pēc tā</w:t>
      </w:r>
      <w:r w:rsidR="007B500E" w:rsidRPr="00E541D0">
        <w:rPr>
          <w:rFonts w:ascii="Times New Roman" w:eastAsia="Times New Roman" w:hAnsi="Times New Roman" w:cs="Times New Roman"/>
          <w:sz w:val="24"/>
          <w:szCs w:val="24"/>
          <w:lang w:val="lv-LV" w:eastAsia="lv-LV"/>
        </w:rPr>
        <w:t>s</w:t>
      </w:r>
      <w:r w:rsidR="002D3CB1" w:rsidRPr="00E541D0">
        <w:rPr>
          <w:rFonts w:ascii="Times New Roman" w:eastAsia="Times New Roman" w:hAnsi="Times New Roman" w:cs="Times New Roman"/>
          <w:sz w:val="24"/>
          <w:szCs w:val="24"/>
          <w:lang w:val="lv-LV" w:eastAsia="lv-LV"/>
        </w:rPr>
        <w:t>;</w:t>
      </w:r>
    </w:p>
    <w:p w14:paraId="5A9E2915" w14:textId="009510A8" w:rsidR="00317602" w:rsidRPr="00E541D0" w:rsidRDefault="5A7F24EE"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 </w:t>
      </w:r>
      <w:r w:rsidR="77DF34A2" w:rsidRPr="00E541D0">
        <w:rPr>
          <w:rFonts w:ascii="Times New Roman" w:eastAsia="Times New Roman" w:hAnsi="Times New Roman" w:cs="Times New Roman"/>
          <w:sz w:val="24"/>
          <w:szCs w:val="24"/>
          <w:lang w:val="lv-LV" w:eastAsia="lv-LV"/>
        </w:rPr>
        <w:t>Pretendents atbalsta</w:t>
      </w:r>
      <w:r w:rsidR="27D5BC04" w:rsidRPr="00E541D0">
        <w:rPr>
          <w:rFonts w:ascii="Times New Roman" w:eastAsia="Times New Roman" w:hAnsi="Times New Roman" w:cs="Times New Roman"/>
          <w:sz w:val="24"/>
          <w:szCs w:val="24"/>
          <w:lang w:val="lv-LV" w:eastAsia="lv-LV"/>
        </w:rPr>
        <w:t xml:space="preserve"> datu nolasīšanu no kameru vai ieraksta iekārtu datu nesējiem</w:t>
      </w:r>
      <w:r w:rsidR="002D3CB1" w:rsidRPr="00E541D0">
        <w:rPr>
          <w:rFonts w:ascii="Times New Roman" w:eastAsia="Times New Roman" w:hAnsi="Times New Roman" w:cs="Times New Roman"/>
          <w:sz w:val="24"/>
          <w:szCs w:val="24"/>
          <w:lang w:val="lv-LV" w:eastAsia="lv-LV"/>
        </w:rPr>
        <w:t>;</w:t>
      </w:r>
    </w:p>
    <w:p w14:paraId="510223DA" w14:textId="06501BAF" w:rsidR="00317602" w:rsidRPr="00E541D0" w:rsidRDefault="14037322" w:rsidP="006B3340">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6AFF14FB" w:rsidRPr="00E541D0">
        <w:rPr>
          <w:rFonts w:ascii="Times New Roman" w:eastAsia="Times New Roman" w:hAnsi="Times New Roman" w:cs="Times New Roman"/>
          <w:sz w:val="24"/>
          <w:szCs w:val="24"/>
          <w:lang w:val="lv-LV" w:eastAsia="lv-LV"/>
        </w:rPr>
        <w:t>datu šifrēšanu</w:t>
      </w:r>
      <w:r w:rsidR="002D3CB1" w:rsidRPr="00E541D0">
        <w:rPr>
          <w:rFonts w:ascii="Times New Roman" w:eastAsia="Times New Roman" w:hAnsi="Times New Roman" w:cs="Times New Roman"/>
          <w:sz w:val="24"/>
          <w:szCs w:val="24"/>
          <w:lang w:val="lv-LV" w:eastAsia="lv-LV"/>
        </w:rPr>
        <w:t>;</w:t>
      </w:r>
    </w:p>
    <w:p w14:paraId="5A264147" w14:textId="7C6059F6" w:rsidR="00317602" w:rsidRPr="00E541D0" w:rsidRDefault="14037322" w:rsidP="001E3CD6">
      <w:pPr>
        <w:pStyle w:val="ListParagraph"/>
        <w:numPr>
          <w:ilvl w:val="2"/>
          <w:numId w:val="2"/>
        </w:numPr>
        <w:spacing w:after="0" w:line="240" w:lineRule="auto"/>
        <w:ind w:left="1418" w:hanging="709"/>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i</w:t>
      </w:r>
      <w:r w:rsidR="27D5BC04" w:rsidRPr="00E541D0">
        <w:rPr>
          <w:rFonts w:ascii="Times New Roman" w:eastAsia="Times New Roman" w:hAnsi="Times New Roman" w:cs="Times New Roman"/>
          <w:sz w:val="24"/>
          <w:szCs w:val="24"/>
          <w:lang w:val="lv-LV" w:eastAsia="lv-LV"/>
        </w:rPr>
        <w:t>ntegrācij</w:t>
      </w:r>
      <w:r w:rsidRPr="00E541D0">
        <w:rPr>
          <w:rFonts w:ascii="Times New Roman" w:eastAsia="Times New Roman" w:hAnsi="Times New Roman" w:cs="Times New Roman"/>
          <w:sz w:val="24"/>
          <w:szCs w:val="24"/>
          <w:lang w:val="lv-LV" w:eastAsia="lv-LV"/>
        </w:rPr>
        <w:t>u</w:t>
      </w:r>
      <w:r w:rsidR="27D5BC04" w:rsidRPr="00E541D0">
        <w:rPr>
          <w:rFonts w:ascii="Times New Roman" w:eastAsia="Times New Roman" w:hAnsi="Times New Roman" w:cs="Times New Roman"/>
          <w:sz w:val="24"/>
          <w:szCs w:val="24"/>
          <w:lang w:val="lv-LV" w:eastAsia="lv-LV"/>
        </w:rPr>
        <w:t xml:space="preserve"> ar </w:t>
      </w:r>
      <w:r w:rsidR="3314812B" w:rsidRPr="00E541D0">
        <w:rPr>
          <w:rFonts w:ascii="Times New Roman" w:eastAsia="Times New Roman" w:hAnsi="Times New Roman" w:cs="Times New Roman"/>
          <w:sz w:val="24"/>
          <w:szCs w:val="24"/>
          <w:lang w:val="lv-LV" w:eastAsia="lv-LV"/>
        </w:rPr>
        <w:t xml:space="preserve">kontroles </w:t>
      </w:r>
      <w:r w:rsidR="27D5BC04" w:rsidRPr="00E541D0">
        <w:rPr>
          <w:rFonts w:ascii="Times New Roman" w:eastAsia="Times New Roman" w:hAnsi="Times New Roman" w:cs="Times New Roman"/>
          <w:sz w:val="24"/>
          <w:szCs w:val="24"/>
          <w:lang w:val="lv-LV" w:eastAsia="lv-LV"/>
        </w:rPr>
        <w:t xml:space="preserve">piekļuves sistēmu </w:t>
      </w:r>
      <w:proofErr w:type="spellStart"/>
      <w:r w:rsidR="27D5BC04" w:rsidRPr="00E541D0">
        <w:rPr>
          <w:rFonts w:ascii="Times New Roman" w:eastAsia="Times New Roman" w:hAnsi="Times New Roman" w:cs="Times New Roman"/>
          <w:sz w:val="24"/>
          <w:szCs w:val="24"/>
          <w:lang w:val="lv-LV" w:eastAsia="lv-LV"/>
        </w:rPr>
        <w:t>Inner</w:t>
      </w:r>
      <w:proofErr w:type="spellEnd"/>
      <w:r w:rsidR="27D5BC04" w:rsidRPr="00E541D0">
        <w:rPr>
          <w:rFonts w:ascii="Times New Roman" w:eastAsia="Times New Roman" w:hAnsi="Times New Roman" w:cs="Times New Roman"/>
          <w:sz w:val="24"/>
          <w:szCs w:val="24"/>
          <w:lang w:val="lv-LV" w:eastAsia="lv-LV"/>
        </w:rPr>
        <w:t xml:space="preserve"> </w:t>
      </w:r>
      <w:proofErr w:type="spellStart"/>
      <w:r w:rsidR="27D5BC04" w:rsidRPr="00E541D0">
        <w:rPr>
          <w:rFonts w:ascii="Times New Roman" w:eastAsia="Times New Roman" w:hAnsi="Times New Roman" w:cs="Times New Roman"/>
          <w:sz w:val="24"/>
          <w:szCs w:val="24"/>
          <w:lang w:val="lv-LV" w:eastAsia="lv-LV"/>
        </w:rPr>
        <w:t>Range</w:t>
      </w:r>
      <w:proofErr w:type="spellEnd"/>
      <w:r w:rsidR="27D5BC04" w:rsidRPr="00E541D0">
        <w:rPr>
          <w:rFonts w:ascii="Times New Roman" w:eastAsia="Times New Roman" w:hAnsi="Times New Roman" w:cs="Times New Roman"/>
          <w:sz w:val="24"/>
          <w:szCs w:val="24"/>
          <w:lang w:val="lv-LV" w:eastAsia="lv-LV"/>
        </w:rPr>
        <w:t xml:space="preserve"> </w:t>
      </w:r>
      <w:proofErr w:type="spellStart"/>
      <w:r w:rsidR="27D5BC04" w:rsidRPr="00E541D0">
        <w:rPr>
          <w:rFonts w:ascii="Times New Roman" w:eastAsia="Times New Roman" w:hAnsi="Times New Roman" w:cs="Times New Roman"/>
          <w:sz w:val="24"/>
          <w:szCs w:val="24"/>
          <w:lang w:val="lv-LV" w:eastAsia="lv-LV"/>
        </w:rPr>
        <w:t>Integriti</w:t>
      </w:r>
      <w:proofErr w:type="spellEnd"/>
      <w:r w:rsidR="257F5869" w:rsidRPr="00E541D0">
        <w:rPr>
          <w:rFonts w:ascii="Times New Roman" w:eastAsia="Times New Roman" w:hAnsi="Times New Roman" w:cs="Times New Roman"/>
          <w:sz w:val="24"/>
          <w:szCs w:val="24"/>
          <w:lang w:val="lv-LV" w:eastAsia="lv-LV"/>
        </w:rPr>
        <w:t xml:space="preserve"> (API) stacionāros objektos</w:t>
      </w:r>
      <w:r w:rsidR="002D3CB1" w:rsidRPr="00E541D0">
        <w:rPr>
          <w:rFonts w:ascii="Times New Roman" w:eastAsia="Times New Roman" w:hAnsi="Times New Roman" w:cs="Times New Roman"/>
          <w:sz w:val="24"/>
          <w:szCs w:val="24"/>
          <w:lang w:val="lv-LV" w:eastAsia="lv-LV"/>
        </w:rPr>
        <w:t>;</w:t>
      </w:r>
    </w:p>
    <w:p w14:paraId="78DC157F" w14:textId="6F398819" w:rsidR="00317602" w:rsidRPr="00E541D0" w:rsidRDefault="00E361A6"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575E9DFC" w:rsidRPr="00E541D0">
        <w:rPr>
          <w:rFonts w:ascii="Times New Roman" w:eastAsia="Times New Roman" w:hAnsi="Times New Roman" w:cs="Times New Roman"/>
          <w:sz w:val="24"/>
          <w:szCs w:val="24"/>
          <w:lang w:val="lv-LV" w:eastAsia="lv-LV"/>
        </w:rPr>
        <w:t xml:space="preserve">dažādas </w:t>
      </w:r>
      <w:r w:rsidRPr="00E541D0">
        <w:rPr>
          <w:rFonts w:ascii="Times New Roman" w:eastAsia="Times New Roman" w:hAnsi="Times New Roman" w:cs="Times New Roman"/>
          <w:sz w:val="24"/>
          <w:szCs w:val="24"/>
          <w:lang w:val="lv-LV" w:eastAsia="lv-LV"/>
        </w:rPr>
        <w:t>analītikas iespējas</w:t>
      </w:r>
      <w:r w:rsidR="000615DC" w:rsidRPr="00E541D0">
        <w:rPr>
          <w:rFonts w:ascii="Times New Roman" w:eastAsia="Times New Roman" w:hAnsi="Times New Roman" w:cs="Times New Roman"/>
          <w:sz w:val="24"/>
          <w:szCs w:val="24"/>
          <w:lang w:val="lv-LV" w:eastAsia="lv-LV"/>
        </w:rPr>
        <w:t>,</w:t>
      </w:r>
      <w:r w:rsidR="575E9DFC" w:rsidRPr="00E541D0">
        <w:rPr>
          <w:rFonts w:ascii="Times New Roman" w:eastAsia="Times New Roman" w:hAnsi="Times New Roman" w:cs="Times New Roman"/>
          <w:sz w:val="24"/>
          <w:szCs w:val="24"/>
          <w:lang w:val="lv-LV" w:eastAsia="lv-LV"/>
        </w:rPr>
        <w:t xml:space="preserve"> piemēram,</w:t>
      </w:r>
      <w:r w:rsidRPr="00E541D0">
        <w:rPr>
          <w:rFonts w:ascii="Times New Roman" w:eastAsia="Times New Roman" w:hAnsi="Times New Roman" w:cs="Times New Roman"/>
          <w:sz w:val="24"/>
          <w:szCs w:val="24"/>
          <w:lang w:val="lv-LV" w:eastAsia="lv-LV"/>
        </w:rPr>
        <w:t xml:space="preserve"> </w:t>
      </w:r>
      <w:r w:rsidR="27D5BC04" w:rsidRPr="00E541D0">
        <w:rPr>
          <w:rFonts w:ascii="Times New Roman" w:eastAsia="Times New Roman" w:hAnsi="Times New Roman" w:cs="Times New Roman"/>
          <w:sz w:val="24"/>
          <w:szCs w:val="24"/>
          <w:lang w:val="lv-LV" w:eastAsia="lv-LV"/>
        </w:rPr>
        <w:t>atpazīt noteiktas darbības vai priekšmetus</w:t>
      </w:r>
      <w:r w:rsidR="5E31A429" w:rsidRPr="00E541D0">
        <w:rPr>
          <w:rFonts w:ascii="Times New Roman" w:eastAsia="Times New Roman" w:hAnsi="Times New Roman" w:cs="Times New Roman"/>
          <w:sz w:val="24"/>
          <w:szCs w:val="24"/>
          <w:lang w:val="lv-LV" w:eastAsia="lv-LV"/>
        </w:rPr>
        <w:t xml:space="preserve"> stacionāros objektos</w:t>
      </w:r>
      <w:r w:rsidR="002D3CB1" w:rsidRPr="00E541D0">
        <w:rPr>
          <w:rFonts w:ascii="Times New Roman" w:eastAsia="Times New Roman" w:hAnsi="Times New Roman" w:cs="Times New Roman"/>
          <w:sz w:val="24"/>
          <w:szCs w:val="24"/>
          <w:lang w:val="lv-LV" w:eastAsia="lv-LV"/>
        </w:rPr>
        <w:t>;</w:t>
      </w:r>
    </w:p>
    <w:p w14:paraId="453A323C" w14:textId="3F3ACD93" w:rsidR="00753CDE" w:rsidRPr="00E541D0" w:rsidRDefault="5E31A429"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autotransporta reģistrācijas numuru atpazīšanu stacionāros objektos.</w:t>
      </w:r>
    </w:p>
    <w:p w14:paraId="3C28D6A1" w14:textId="3DCAABDB" w:rsidR="001530A1" w:rsidRPr="00E541D0" w:rsidRDefault="004254DC" w:rsidP="001530A1">
      <w:pPr>
        <w:pStyle w:val="ListParagraph"/>
        <w:numPr>
          <w:ilvl w:val="1"/>
          <w:numId w:val="2"/>
        </w:numPr>
        <w:spacing w:after="0" w:line="240" w:lineRule="auto"/>
        <w:jc w:val="both"/>
        <w:rPr>
          <w:b/>
          <w:bCs/>
          <w:lang w:val="lv-LV" w:eastAsia="lv-LV"/>
        </w:rPr>
      </w:pPr>
      <w:r w:rsidRPr="00E541D0">
        <w:rPr>
          <w:rFonts w:ascii="Times New Roman" w:eastAsia="Times New Roman" w:hAnsi="Times New Roman" w:cs="Times New Roman"/>
          <w:b/>
          <w:bCs/>
          <w:sz w:val="24"/>
          <w:szCs w:val="24"/>
          <w:lang w:val="lv-LV" w:eastAsia="lv-LV"/>
        </w:rPr>
        <w:t>Video ieraksts</w:t>
      </w:r>
      <w:r w:rsidR="002D3CB1" w:rsidRPr="00E541D0">
        <w:rPr>
          <w:rFonts w:ascii="Times New Roman" w:eastAsia="Times New Roman" w:hAnsi="Times New Roman" w:cs="Times New Roman"/>
          <w:b/>
          <w:bCs/>
          <w:sz w:val="24"/>
          <w:szCs w:val="24"/>
          <w:lang w:val="lv-LV" w:eastAsia="lv-LV"/>
        </w:rPr>
        <w:t>:</w:t>
      </w:r>
    </w:p>
    <w:p w14:paraId="577A32ED" w14:textId="65585F8E" w:rsidR="00592E6A" w:rsidRPr="00E541D0" w:rsidRDefault="008E2EA2"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proofErr w:type="spellStart"/>
      <w:r w:rsidRPr="00E541D0">
        <w:rPr>
          <w:rFonts w:ascii="Times New Roman" w:eastAsia="Times New Roman" w:hAnsi="Times New Roman" w:cs="Times New Roman"/>
          <w:sz w:val="24"/>
          <w:szCs w:val="24"/>
          <w:lang w:val="lv-LV" w:eastAsia="lv-LV"/>
        </w:rPr>
        <w:t>pirmsieraksta</w:t>
      </w:r>
      <w:proofErr w:type="spellEnd"/>
      <w:r w:rsidRPr="00E541D0">
        <w:rPr>
          <w:rFonts w:ascii="Times New Roman" w:eastAsia="Times New Roman" w:hAnsi="Times New Roman" w:cs="Times New Roman"/>
          <w:sz w:val="24"/>
          <w:szCs w:val="24"/>
          <w:lang w:val="lv-LV" w:eastAsia="lv-LV"/>
        </w:rPr>
        <w:t xml:space="preserve"> funkciju līdz 60s pirms notikuma </w:t>
      </w:r>
      <w:proofErr w:type="spellStart"/>
      <w:r w:rsidRPr="00E541D0">
        <w:rPr>
          <w:rFonts w:ascii="Times New Roman" w:eastAsia="Times New Roman" w:hAnsi="Times New Roman" w:cs="Times New Roman"/>
          <w:sz w:val="24"/>
          <w:szCs w:val="24"/>
          <w:lang w:val="lv-LV" w:eastAsia="lv-LV"/>
        </w:rPr>
        <w:t>buferēšanu</w:t>
      </w:r>
      <w:proofErr w:type="spellEnd"/>
      <w:r w:rsidRPr="00E541D0">
        <w:rPr>
          <w:rFonts w:ascii="Times New Roman" w:eastAsia="Times New Roman" w:hAnsi="Times New Roman" w:cs="Times New Roman"/>
          <w:sz w:val="24"/>
          <w:szCs w:val="24"/>
          <w:lang w:val="lv-LV" w:eastAsia="lv-LV"/>
        </w:rPr>
        <w:t xml:space="preserve"> stacionāriem objektiem.</w:t>
      </w:r>
    </w:p>
    <w:p w14:paraId="3E585058" w14:textId="6523D4CE" w:rsidR="008E2EA2" w:rsidRPr="00E541D0" w:rsidRDefault="00BD116A" w:rsidP="008E2EA2">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iespēju automātiski dinamiski mainīt FPS.</w:t>
      </w:r>
    </w:p>
    <w:p w14:paraId="138BD677" w14:textId="38CC3EE1" w:rsidR="00BD116A" w:rsidRPr="00E541D0" w:rsidRDefault="00BD116A"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00AC1D8F" w:rsidRPr="00E541D0">
        <w:rPr>
          <w:rFonts w:ascii="Times New Roman" w:eastAsia="Times New Roman" w:hAnsi="Times New Roman" w:cs="Times New Roman"/>
          <w:sz w:val="24"/>
          <w:szCs w:val="24"/>
          <w:lang w:val="lv-LV" w:eastAsia="lv-LV"/>
        </w:rPr>
        <w:t xml:space="preserve">Sistēmas </w:t>
      </w:r>
      <w:r w:rsidRPr="00E541D0">
        <w:rPr>
          <w:rFonts w:ascii="Times New Roman" w:eastAsia="Times New Roman" w:hAnsi="Times New Roman" w:cs="Times New Roman"/>
          <w:sz w:val="24"/>
          <w:szCs w:val="24"/>
          <w:lang w:val="lv-LV" w:eastAsia="lv-LV"/>
        </w:rPr>
        <w:t>darbību ar visiem kompresijas industrijas pieņemtiem standartiem.</w:t>
      </w:r>
    </w:p>
    <w:p w14:paraId="227EE774" w14:textId="60A5B526" w:rsidR="0BCF3B17" w:rsidRPr="00E541D0" w:rsidRDefault="2B86B340" w:rsidP="0C91245E">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proofErr w:type="spellStart"/>
      <w:r w:rsidRPr="00E541D0">
        <w:rPr>
          <w:rFonts w:ascii="Times New Roman" w:eastAsia="Times New Roman" w:hAnsi="Times New Roman" w:cs="Times New Roman"/>
          <w:sz w:val="24"/>
          <w:szCs w:val="24"/>
          <w:lang w:val="lv-LV" w:eastAsia="lv-LV"/>
        </w:rPr>
        <w:t>W</w:t>
      </w:r>
      <w:r w:rsidR="0BCF3B17" w:rsidRPr="00E541D0">
        <w:rPr>
          <w:rFonts w:ascii="Times New Roman" w:eastAsia="Times New Roman" w:hAnsi="Times New Roman" w:cs="Times New Roman"/>
          <w:sz w:val="24"/>
          <w:szCs w:val="24"/>
          <w:lang w:val="lv-LV" w:eastAsia="lv-LV"/>
        </w:rPr>
        <w:t>inmate</w:t>
      </w:r>
      <w:proofErr w:type="spellEnd"/>
      <w:r w:rsidR="0BCF3B17" w:rsidRPr="00E541D0">
        <w:rPr>
          <w:rFonts w:ascii="Times New Roman" w:eastAsia="Times New Roman" w:hAnsi="Times New Roman" w:cs="Times New Roman"/>
          <w:sz w:val="24"/>
          <w:szCs w:val="24"/>
          <w:lang w:val="lv-LV" w:eastAsia="lv-LV"/>
        </w:rPr>
        <w:t xml:space="preserve"> nedrīkst pārsniegt 75% noslodzi iekārtas procesoram.</w:t>
      </w:r>
    </w:p>
    <w:p w14:paraId="290F591A" w14:textId="232FBA5D" w:rsidR="00BD116A" w:rsidRPr="00E541D0" w:rsidRDefault="004B17D7" w:rsidP="00BD116A">
      <w:pPr>
        <w:pStyle w:val="ListParagraph"/>
        <w:numPr>
          <w:ilvl w:val="1"/>
          <w:numId w:val="2"/>
        </w:numPr>
        <w:spacing w:after="0" w:line="240" w:lineRule="auto"/>
        <w:jc w:val="both"/>
        <w:rPr>
          <w:rFonts w:ascii="Times New Roman" w:eastAsia="Times New Roman" w:hAnsi="Times New Roman" w:cs="Times New Roman"/>
          <w:b/>
          <w:bCs/>
          <w:sz w:val="24"/>
          <w:szCs w:val="24"/>
          <w:lang w:val="lv-LV" w:eastAsia="lv-LV"/>
        </w:rPr>
      </w:pPr>
      <w:r w:rsidRPr="00E541D0">
        <w:rPr>
          <w:rFonts w:ascii="Times New Roman" w:eastAsia="Times New Roman" w:hAnsi="Times New Roman" w:cs="Times New Roman"/>
          <w:b/>
          <w:bCs/>
          <w:sz w:val="24"/>
          <w:szCs w:val="24"/>
          <w:lang w:val="lv-LV" w:eastAsia="lv-LV"/>
        </w:rPr>
        <w:t>Reāllaika monitorings</w:t>
      </w:r>
      <w:r w:rsidR="002D3CB1" w:rsidRPr="00E541D0">
        <w:rPr>
          <w:rFonts w:ascii="Times New Roman" w:eastAsia="Times New Roman" w:hAnsi="Times New Roman" w:cs="Times New Roman"/>
          <w:b/>
          <w:bCs/>
          <w:sz w:val="24"/>
          <w:szCs w:val="24"/>
          <w:lang w:val="lv-LV" w:eastAsia="lv-LV"/>
        </w:rPr>
        <w:t>:</w:t>
      </w:r>
    </w:p>
    <w:p w14:paraId="60E2F2C9" w14:textId="1005405C" w:rsidR="004B17D7" w:rsidRPr="00E541D0" w:rsidRDefault="001B413E"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neierobežotu attēlojamo kameru skaitu (aparatūras limitēts)</w:t>
      </w:r>
      <w:r w:rsidR="002D3CB1" w:rsidRPr="00E541D0">
        <w:rPr>
          <w:rFonts w:ascii="Times New Roman" w:eastAsia="Times New Roman" w:hAnsi="Times New Roman" w:cs="Times New Roman"/>
          <w:sz w:val="24"/>
          <w:szCs w:val="24"/>
          <w:lang w:val="lv-LV" w:eastAsia="lv-LV"/>
        </w:rPr>
        <w:t>;</w:t>
      </w:r>
    </w:p>
    <w:p w14:paraId="7C4554C6" w14:textId="0D270D10" w:rsidR="00736485" w:rsidRPr="00E541D0" w:rsidRDefault="00736485"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automātiski pielāgojamu kameru skatu - paplašinās pievienojot papildu kameras.</w:t>
      </w:r>
    </w:p>
    <w:p w14:paraId="6123878B" w14:textId="3C9C4C7D" w:rsidR="00885571" w:rsidRPr="00E541D0" w:rsidRDefault="002F793A"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klienta programmatūrā iespēj</w:t>
      </w:r>
      <w:r w:rsidR="00885571" w:rsidRPr="00E541D0">
        <w:rPr>
          <w:rFonts w:ascii="Times New Roman" w:eastAsia="Times New Roman" w:hAnsi="Times New Roman" w:cs="Times New Roman"/>
          <w:sz w:val="24"/>
          <w:szCs w:val="24"/>
          <w:lang w:val="lv-LV" w:eastAsia="lv-LV"/>
        </w:rPr>
        <w:t>u</w:t>
      </w:r>
      <w:r w:rsidRPr="00E541D0">
        <w:rPr>
          <w:rFonts w:ascii="Times New Roman" w:eastAsia="Times New Roman" w:hAnsi="Times New Roman" w:cs="Times New Roman"/>
          <w:sz w:val="24"/>
          <w:szCs w:val="24"/>
          <w:lang w:val="lv-LV" w:eastAsia="lv-LV"/>
        </w:rPr>
        <w:t xml:space="preserve"> apvienot dažādu lokāciju izvēlētās kameras</w:t>
      </w:r>
      <w:r w:rsidR="00885571" w:rsidRPr="00E541D0">
        <w:rPr>
          <w:rFonts w:ascii="Times New Roman" w:eastAsia="Times New Roman" w:hAnsi="Times New Roman" w:cs="Times New Roman"/>
          <w:sz w:val="24"/>
          <w:szCs w:val="24"/>
          <w:lang w:val="lv-LV" w:eastAsia="lv-LV"/>
        </w:rPr>
        <w:t>.</w:t>
      </w:r>
    </w:p>
    <w:p w14:paraId="75799540" w14:textId="46F71A3C" w:rsidR="00850758" w:rsidRPr="00E541D0" w:rsidRDefault="00850758" w:rsidP="001E3CD6">
      <w:pPr>
        <w:pStyle w:val="ListParagraph"/>
        <w:numPr>
          <w:ilvl w:val="2"/>
          <w:numId w:val="2"/>
        </w:numPr>
        <w:spacing w:after="0" w:line="240" w:lineRule="auto"/>
        <w:ind w:left="1418" w:hanging="698"/>
        <w:jc w:val="both"/>
        <w:rPr>
          <w:rStyle w:val="eop"/>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iespēju pielāgot kameru skatus, veidot savus skatus no matricas</w:t>
      </w:r>
      <w:r w:rsidRPr="00E541D0">
        <w:rPr>
          <w:rStyle w:val="eop"/>
          <w:rFonts w:ascii="Arial" w:hAnsi="Arial" w:cs="Arial"/>
          <w:color w:val="333333"/>
          <w:shd w:val="clear" w:color="auto" w:fill="FFFFFF"/>
          <w:lang w:val="lv-LV"/>
        </w:rPr>
        <w:t>.</w:t>
      </w:r>
    </w:p>
    <w:p w14:paraId="3F13A2C8" w14:textId="6AD03B24" w:rsidR="00850758" w:rsidRPr="00E541D0" w:rsidRDefault="002B2AC9" w:rsidP="00850758">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iespēju pieslēgt PTZ kameras.</w:t>
      </w:r>
    </w:p>
    <w:p w14:paraId="088CB8B7" w14:textId="4A459306" w:rsidR="002B2AC9" w:rsidRPr="00E541D0" w:rsidRDefault="002B2AC9" w:rsidP="00850758">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atbalsta klienta programmatūras atjaunināšanu.</w:t>
      </w:r>
    </w:p>
    <w:p w14:paraId="557173F4" w14:textId="5F09F3F4" w:rsidR="002B2AC9" w:rsidRPr="00E541D0" w:rsidRDefault="001C5850"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virtuālā</w:t>
      </w:r>
      <w:r w:rsidR="006449D0" w:rsidRPr="00E541D0">
        <w:rPr>
          <w:rFonts w:ascii="Times New Roman" w:eastAsia="Times New Roman" w:hAnsi="Times New Roman" w:cs="Times New Roman"/>
          <w:sz w:val="24"/>
          <w:szCs w:val="24"/>
          <w:lang w:val="lv-LV" w:eastAsia="lv-LV"/>
        </w:rPr>
        <w:t>s</w:t>
      </w:r>
      <w:r w:rsidRPr="00E541D0">
        <w:rPr>
          <w:rFonts w:ascii="Times New Roman" w:eastAsia="Times New Roman" w:hAnsi="Times New Roman" w:cs="Times New Roman"/>
          <w:sz w:val="24"/>
          <w:szCs w:val="24"/>
          <w:lang w:val="lv-LV" w:eastAsia="lv-LV"/>
        </w:rPr>
        <w:t xml:space="preserve"> matricas funkcij</w:t>
      </w:r>
      <w:r w:rsidR="006449D0" w:rsidRPr="00E541D0">
        <w:rPr>
          <w:rFonts w:ascii="Times New Roman" w:eastAsia="Times New Roman" w:hAnsi="Times New Roman" w:cs="Times New Roman"/>
          <w:sz w:val="24"/>
          <w:szCs w:val="24"/>
          <w:lang w:val="lv-LV" w:eastAsia="lv-LV"/>
        </w:rPr>
        <w:t>u</w:t>
      </w:r>
      <w:r w:rsidRPr="00E541D0">
        <w:rPr>
          <w:rFonts w:ascii="Times New Roman" w:eastAsia="Times New Roman" w:hAnsi="Times New Roman" w:cs="Times New Roman"/>
          <w:sz w:val="24"/>
          <w:szCs w:val="24"/>
          <w:lang w:val="lv-LV" w:eastAsia="lv-LV"/>
        </w:rPr>
        <w:t xml:space="preserve"> - iespēja attālināti vadīt darbstacijas ekrānus un mainīt</w:t>
      </w:r>
      <w:r w:rsidR="006449D0" w:rsidRPr="00E541D0">
        <w:rPr>
          <w:rFonts w:ascii="Times New Roman" w:eastAsia="Times New Roman" w:hAnsi="Times New Roman" w:cs="Times New Roman"/>
          <w:sz w:val="24"/>
          <w:szCs w:val="24"/>
          <w:lang w:val="lv-LV" w:eastAsia="lv-LV"/>
        </w:rPr>
        <w:t xml:space="preserve"> kameru skatus/izkārtojumus.</w:t>
      </w:r>
    </w:p>
    <w:p w14:paraId="71C7C597" w14:textId="277CEF0F" w:rsidR="004254DC" w:rsidRPr="00E541D0" w:rsidRDefault="007010D3"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dinamisku klienta programmatūras skatu maiņu (veicot izmaiņas serverī, automātiski nomainās skats klientiem - nav nepieciešams manuāli atjaunot skatu).</w:t>
      </w:r>
    </w:p>
    <w:p w14:paraId="54835F18" w14:textId="7EF280BD" w:rsidR="26121C01" w:rsidRPr="00E541D0" w:rsidRDefault="002D3CB1" w:rsidP="093F2C81">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Transportlīdzekļa</w:t>
      </w:r>
      <w:r w:rsidR="09A5E7F1" w:rsidRPr="00E541D0">
        <w:rPr>
          <w:rFonts w:ascii="Times New Roman" w:eastAsia="Times New Roman" w:hAnsi="Times New Roman" w:cs="Times New Roman"/>
          <w:sz w:val="24"/>
          <w:szCs w:val="24"/>
          <w:lang w:val="lv-LV" w:eastAsia="lv-LV"/>
        </w:rPr>
        <w:t xml:space="preserve"> </w:t>
      </w:r>
      <w:r w:rsidRPr="00E541D0">
        <w:rPr>
          <w:rFonts w:ascii="Times New Roman" w:eastAsia="Times New Roman" w:hAnsi="Times New Roman" w:cs="Times New Roman"/>
          <w:sz w:val="24"/>
          <w:szCs w:val="24"/>
          <w:lang w:val="lv-LV" w:eastAsia="lv-LV"/>
        </w:rPr>
        <w:t xml:space="preserve">reģistrācijas </w:t>
      </w:r>
      <w:r w:rsidR="09A5E7F1" w:rsidRPr="00E541D0">
        <w:rPr>
          <w:rFonts w:ascii="Times New Roman" w:eastAsia="Times New Roman" w:hAnsi="Times New Roman" w:cs="Times New Roman"/>
          <w:sz w:val="24"/>
          <w:szCs w:val="24"/>
          <w:lang w:val="lv-LV" w:eastAsia="lv-LV"/>
        </w:rPr>
        <w:t>numuru atpazīšana un reģistrēšana</w:t>
      </w:r>
      <w:r w:rsidR="52246015" w:rsidRPr="00E541D0">
        <w:rPr>
          <w:rFonts w:ascii="Times New Roman" w:eastAsia="Times New Roman" w:hAnsi="Times New Roman" w:cs="Times New Roman"/>
          <w:sz w:val="24"/>
          <w:szCs w:val="24"/>
          <w:lang w:val="lv-LV" w:eastAsia="lv-LV"/>
        </w:rPr>
        <w:t>.</w:t>
      </w:r>
    </w:p>
    <w:p w14:paraId="53FB3E29" w14:textId="09C86455" w:rsidR="09A5E7F1" w:rsidRPr="00E541D0" w:rsidRDefault="002D3CB1" w:rsidP="093F2C81">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lastRenderedPageBreak/>
        <w:t>Transportlīdzekļa</w:t>
      </w:r>
      <w:r w:rsidR="09A5E7F1" w:rsidRPr="00E541D0">
        <w:rPr>
          <w:rFonts w:ascii="Times New Roman" w:eastAsia="Times New Roman" w:hAnsi="Times New Roman" w:cs="Times New Roman"/>
          <w:sz w:val="24"/>
          <w:szCs w:val="24"/>
          <w:lang w:val="lv-LV" w:eastAsia="lv-LV"/>
        </w:rPr>
        <w:t xml:space="preserve"> </w:t>
      </w:r>
      <w:r w:rsidRPr="00E541D0">
        <w:rPr>
          <w:rFonts w:ascii="Times New Roman" w:eastAsia="Times New Roman" w:hAnsi="Times New Roman" w:cs="Times New Roman"/>
          <w:sz w:val="24"/>
          <w:szCs w:val="24"/>
          <w:lang w:val="lv-LV" w:eastAsia="lv-LV"/>
        </w:rPr>
        <w:t xml:space="preserve">reģistrācijas </w:t>
      </w:r>
      <w:r w:rsidR="09A5E7F1" w:rsidRPr="00E541D0">
        <w:rPr>
          <w:rFonts w:ascii="Times New Roman" w:eastAsia="Times New Roman" w:hAnsi="Times New Roman" w:cs="Times New Roman"/>
          <w:sz w:val="24"/>
          <w:szCs w:val="24"/>
          <w:lang w:val="lv-LV" w:eastAsia="lv-LV"/>
        </w:rPr>
        <w:t>numura valsts piederības noteikšana</w:t>
      </w:r>
      <w:r w:rsidR="01A03688" w:rsidRPr="00E541D0">
        <w:rPr>
          <w:rFonts w:ascii="Times New Roman" w:eastAsia="Times New Roman" w:hAnsi="Times New Roman" w:cs="Times New Roman"/>
          <w:sz w:val="24"/>
          <w:szCs w:val="24"/>
          <w:lang w:val="lv-LV" w:eastAsia="lv-LV"/>
        </w:rPr>
        <w:t>.</w:t>
      </w:r>
    </w:p>
    <w:p w14:paraId="0C0F95F9" w14:textId="1D59D0B3" w:rsidR="01A03688" w:rsidRPr="00E541D0" w:rsidRDefault="01A03688"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Parametru meklēšanas un paziņojumu iespējas pēc minētajiem parametriem.</w:t>
      </w:r>
    </w:p>
    <w:p w14:paraId="392DB765" w14:textId="69CD6BD9" w:rsidR="001530A1" w:rsidRPr="00E541D0" w:rsidRDefault="00DE7D2D" w:rsidP="001530A1">
      <w:pPr>
        <w:pStyle w:val="ListParagraph"/>
        <w:numPr>
          <w:ilvl w:val="1"/>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hAnsi="Times New Roman" w:cs="Times New Roman"/>
          <w:b/>
          <w:bCs/>
          <w:sz w:val="24"/>
          <w:szCs w:val="24"/>
          <w:lang w:val="lv-LV"/>
        </w:rPr>
        <w:t>Vispārīgās prasības</w:t>
      </w:r>
      <w:r w:rsidR="002D3CB1" w:rsidRPr="00E541D0">
        <w:rPr>
          <w:rFonts w:ascii="Times New Roman" w:hAnsi="Times New Roman" w:cs="Times New Roman"/>
          <w:b/>
          <w:bCs/>
          <w:sz w:val="24"/>
          <w:szCs w:val="24"/>
          <w:lang w:val="lv-LV"/>
        </w:rPr>
        <w:t>:</w:t>
      </w:r>
    </w:p>
    <w:p w14:paraId="41E6309F" w14:textId="346F2256" w:rsidR="244AEC48" w:rsidRPr="00E541D0" w:rsidRDefault="244AEC48"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4DDF7593" w:rsidRPr="00E541D0">
        <w:rPr>
          <w:rFonts w:ascii="Times New Roman" w:eastAsia="Times New Roman" w:hAnsi="Times New Roman" w:cs="Times New Roman"/>
          <w:sz w:val="24"/>
          <w:szCs w:val="24"/>
          <w:lang w:val="lv-LV" w:eastAsia="lv-LV"/>
        </w:rPr>
        <w:t xml:space="preserve">atbilstību </w:t>
      </w:r>
      <w:r w:rsidR="6072BB8D" w:rsidRPr="00E541D0">
        <w:rPr>
          <w:rFonts w:ascii="Times New Roman" w:eastAsia="Times New Roman" w:hAnsi="Times New Roman" w:cs="Times New Roman"/>
          <w:sz w:val="24"/>
          <w:szCs w:val="24"/>
          <w:lang w:val="lv-LV" w:eastAsia="lv-LV"/>
        </w:rPr>
        <w:t>M</w:t>
      </w:r>
      <w:r w:rsidR="002D3CB1" w:rsidRPr="00E541D0">
        <w:rPr>
          <w:rFonts w:ascii="Times New Roman" w:eastAsia="Times New Roman" w:hAnsi="Times New Roman" w:cs="Times New Roman"/>
          <w:sz w:val="24"/>
          <w:szCs w:val="24"/>
          <w:lang w:val="lv-LV" w:eastAsia="lv-LV"/>
        </w:rPr>
        <w:t xml:space="preserve">inistru kabineta </w:t>
      </w:r>
      <w:r w:rsidR="003062A9" w:rsidRPr="00E541D0">
        <w:rPr>
          <w:rFonts w:ascii="Times New Roman" w:eastAsia="Times New Roman" w:hAnsi="Times New Roman" w:cs="Times New Roman"/>
          <w:sz w:val="24"/>
          <w:szCs w:val="24"/>
          <w:lang w:val="lv-LV" w:eastAsia="lv-LV"/>
        </w:rPr>
        <w:t xml:space="preserve">2015. gada 28. jūlija </w:t>
      </w:r>
      <w:r w:rsidR="002D3CB1" w:rsidRPr="00E541D0">
        <w:rPr>
          <w:rFonts w:ascii="Times New Roman" w:eastAsia="Times New Roman" w:hAnsi="Times New Roman" w:cs="Times New Roman"/>
          <w:sz w:val="24"/>
          <w:szCs w:val="24"/>
          <w:lang w:val="lv-LV" w:eastAsia="lv-LV"/>
        </w:rPr>
        <w:t>noteikumiem “Kārtība, kādā tiek nodrošināta informācijas un komunikācijas tehnoloģiju sistēmu atbilstība minimālajām drošības prasībām” Nr.</w:t>
      </w:r>
      <w:r w:rsidR="6072BB8D" w:rsidRPr="00E541D0">
        <w:rPr>
          <w:rFonts w:ascii="Times New Roman" w:eastAsia="Times New Roman" w:hAnsi="Times New Roman" w:cs="Times New Roman"/>
          <w:sz w:val="24"/>
          <w:szCs w:val="24"/>
          <w:lang w:val="lv-LV" w:eastAsia="lv-LV"/>
        </w:rPr>
        <w:t>442</w:t>
      </w:r>
      <w:r w:rsidR="1AF7D11F" w:rsidRPr="00E541D0">
        <w:rPr>
          <w:rFonts w:ascii="Times New Roman" w:eastAsia="Times New Roman" w:hAnsi="Times New Roman" w:cs="Times New Roman"/>
          <w:sz w:val="24"/>
          <w:szCs w:val="24"/>
          <w:lang w:val="lv-LV" w:eastAsia="lv-LV"/>
        </w:rPr>
        <w:t>:</w:t>
      </w:r>
    </w:p>
    <w:p w14:paraId="1B8C9A65" w14:textId="2684FAE9" w:rsidR="244AEC48" w:rsidRPr="00E541D0" w:rsidRDefault="002D3CB1" w:rsidP="001E3CD6">
      <w:pPr>
        <w:pStyle w:val="ListParagraph"/>
        <w:numPr>
          <w:ilvl w:val="3"/>
          <w:numId w:val="2"/>
        </w:numPr>
        <w:spacing w:after="0" w:line="240" w:lineRule="auto"/>
        <w:ind w:left="1843" w:hanging="763"/>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uzstādāmajai </w:t>
      </w:r>
      <w:r w:rsidR="00AC1D8F" w:rsidRPr="00E541D0">
        <w:rPr>
          <w:rFonts w:ascii="Times New Roman" w:eastAsia="Times New Roman" w:hAnsi="Times New Roman" w:cs="Times New Roman"/>
          <w:sz w:val="24"/>
          <w:szCs w:val="24"/>
          <w:lang w:val="lv-LV" w:eastAsia="lv-LV"/>
        </w:rPr>
        <w:t xml:space="preserve">Sistēmai </w:t>
      </w:r>
      <w:r w:rsidR="1AF7D11F" w:rsidRPr="00E541D0">
        <w:rPr>
          <w:rFonts w:ascii="Times New Roman" w:eastAsia="Times New Roman" w:hAnsi="Times New Roman" w:cs="Times New Roman"/>
          <w:sz w:val="24"/>
          <w:szCs w:val="24"/>
          <w:lang w:val="lv-LV" w:eastAsia="lv-LV"/>
        </w:rPr>
        <w:t>ir</w:t>
      </w:r>
      <w:r w:rsidRPr="00E541D0">
        <w:rPr>
          <w:rFonts w:ascii="Times New Roman" w:eastAsia="Times New Roman" w:hAnsi="Times New Roman" w:cs="Times New Roman"/>
          <w:sz w:val="24"/>
          <w:szCs w:val="24"/>
          <w:lang w:val="lv-LV" w:eastAsia="lv-LV"/>
        </w:rPr>
        <w:t xml:space="preserve"> </w:t>
      </w:r>
      <w:r w:rsidR="45C3DD78" w:rsidRPr="00E541D0">
        <w:rPr>
          <w:rFonts w:ascii="Times New Roman" w:eastAsia="Times New Roman" w:hAnsi="Times New Roman" w:cs="Times New Roman"/>
          <w:sz w:val="24"/>
          <w:szCs w:val="24"/>
          <w:lang w:val="lv-LV" w:eastAsia="lv-LV"/>
        </w:rPr>
        <w:t xml:space="preserve">jānodrošina izcelsme Eiropas Savienības, Eiropas Ekonomiskās zonas vai NATO dalībvalstī, kas apliecināma ar </w:t>
      </w:r>
      <w:r w:rsidR="5D549EDE" w:rsidRPr="00E541D0">
        <w:rPr>
          <w:rFonts w:ascii="Times New Roman" w:eastAsia="Times New Roman" w:hAnsi="Times New Roman" w:cs="Times New Roman"/>
          <w:sz w:val="24"/>
          <w:szCs w:val="24"/>
          <w:lang w:val="lv-LV" w:eastAsia="lv-LV"/>
        </w:rPr>
        <w:t>atbilstošu ražotāja rakstisku vai elektronisku apliecinājumu</w:t>
      </w:r>
      <w:r w:rsidRPr="00E541D0">
        <w:rPr>
          <w:rFonts w:ascii="Times New Roman" w:eastAsia="Times New Roman" w:hAnsi="Times New Roman" w:cs="Times New Roman"/>
          <w:sz w:val="24"/>
          <w:szCs w:val="24"/>
          <w:lang w:val="lv-LV" w:eastAsia="lv-LV"/>
        </w:rPr>
        <w:t xml:space="preserve">; </w:t>
      </w:r>
    </w:p>
    <w:p w14:paraId="308CFFCF" w14:textId="6503E0FD" w:rsidR="00894989" w:rsidRPr="00E541D0" w:rsidRDefault="00894989"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stabilu Sistēmas darbību. Ar to saprotot, ka Sistēmas pieejamība nedrīkst būt zemāka par 98% mēnesī, izņemot gadījumus, kad Sistēmas darbības pārtraukums ir noticis no Pretendenta neatkarīgu iemeslu dēļ vai saskaņā ar plānotajiem izstrādes darbiem</w:t>
      </w:r>
      <w:r w:rsidR="00AC1D8F" w:rsidRPr="00E541D0">
        <w:rPr>
          <w:rFonts w:ascii="Times New Roman" w:eastAsia="Times New Roman" w:hAnsi="Times New Roman" w:cs="Times New Roman"/>
          <w:sz w:val="24"/>
          <w:szCs w:val="24"/>
          <w:lang w:val="lv-LV" w:eastAsia="lv-LV"/>
        </w:rPr>
        <w:t>;</w:t>
      </w:r>
    </w:p>
    <w:p w14:paraId="2C3E80FE" w14:textId="6FABA59F" w:rsidR="00894989" w:rsidRPr="00E541D0" w:rsidRDefault="00894989"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Sistēmas </w:t>
      </w:r>
      <w:proofErr w:type="spellStart"/>
      <w:r w:rsidRPr="00E541D0">
        <w:rPr>
          <w:rFonts w:ascii="Times New Roman" w:eastAsia="Times New Roman" w:hAnsi="Times New Roman" w:cs="Times New Roman"/>
          <w:sz w:val="24"/>
          <w:szCs w:val="24"/>
          <w:lang w:val="lv-LV" w:eastAsia="lv-LV"/>
        </w:rPr>
        <w:t>saskarni</w:t>
      </w:r>
      <w:proofErr w:type="spellEnd"/>
      <w:r w:rsidRPr="00E541D0">
        <w:rPr>
          <w:rFonts w:ascii="Times New Roman" w:eastAsia="Times New Roman" w:hAnsi="Times New Roman" w:cs="Times New Roman"/>
          <w:sz w:val="24"/>
          <w:szCs w:val="24"/>
          <w:lang w:val="lv-LV" w:eastAsia="lv-LV"/>
        </w:rPr>
        <w:t xml:space="preserve"> latviešu valodā (lietotāja un administratora </w:t>
      </w:r>
      <w:proofErr w:type="spellStart"/>
      <w:r w:rsidRPr="00E541D0">
        <w:rPr>
          <w:rFonts w:ascii="Times New Roman" w:eastAsia="Times New Roman" w:hAnsi="Times New Roman" w:cs="Times New Roman"/>
          <w:sz w:val="24"/>
          <w:szCs w:val="24"/>
          <w:lang w:val="lv-LV" w:eastAsia="lv-LV"/>
        </w:rPr>
        <w:t>saskarnēs</w:t>
      </w:r>
      <w:proofErr w:type="spellEnd"/>
      <w:r w:rsidRPr="00E541D0">
        <w:rPr>
          <w:rFonts w:ascii="Times New Roman" w:eastAsia="Times New Roman" w:hAnsi="Times New Roman" w:cs="Times New Roman"/>
          <w:sz w:val="24"/>
          <w:szCs w:val="24"/>
          <w:lang w:val="lv-LV" w:eastAsia="lv-LV"/>
        </w:rPr>
        <w:t>) ar iespēju pārslēgties uz citu valodu, piemēram, angļu valoda</w:t>
      </w:r>
      <w:r w:rsidR="00AC1D8F" w:rsidRPr="00E541D0">
        <w:rPr>
          <w:rFonts w:ascii="Times New Roman" w:eastAsia="Times New Roman" w:hAnsi="Times New Roman" w:cs="Times New Roman"/>
          <w:sz w:val="24"/>
          <w:szCs w:val="24"/>
          <w:lang w:val="lv-LV" w:eastAsia="lv-LV"/>
        </w:rPr>
        <w:t>;</w:t>
      </w:r>
    </w:p>
    <w:p w14:paraId="16F1B4BB" w14:textId="2307AF70" w:rsidR="00894989" w:rsidRPr="00E541D0" w:rsidRDefault="00894989" w:rsidP="001E3CD6">
      <w:pPr>
        <w:pStyle w:val="AABody12"/>
        <w:numPr>
          <w:ilvl w:val="2"/>
          <w:numId w:val="2"/>
        </w:numPr>
        <w:spacing w:before="0" w:after="0" w:line="240" w:lineRule="auto"/>
        <w:ind w:left="1418" w:hanging="698"/>
        <w:rPr>
          <w:rFonts w:ascii="Times New Roman" w:eastAsia="Times New Roman" w:hAnsi="Times New Roman" w:cs="Times New Roman"/>
          <w:color w:val="000000"/>
          <w:szCs w:val="24"/>
          <w:lang w:eastAsia="lv-LV"/>
        </w:rPr>
      </w:pPr>
      <w:r w:rsidRPr="00E541D0">
        <w:rPr>
          <w:rFonts w:ascii="Times New Roman" w:eastAsiaTheme="minorEastAsia" w:hAnsi="Times New Roman" w:cs="Times New Roman"/>
          <w:lang w:eastAsia="en-US"/>
        </w:rPr>
        <w:t>Pretendents nodrošina, ka ar Sistēmu drīkst strādāt tikai autentificēti un autorizēti lietotāji, kā arī nodrošina</w:t>
      </w:r>
      <w:r w:rsidRPr="00E541D0">
        <w:rPr>
          <w:rFonts w:ascii="Times New Roman" w:eastAsia="Times New Roman" w:hAnsi="Times New Roman" w:cs="Times New Roman"/>
          <w:color w:val="000000" w:themeColor="text1"/>
          <w:lang w:eastAsia="lv-LV"/>
        </w:rPr>
        <w:t xml:space="preserve"> reālā laikā datu sinhronizāciju un izmaiņas lietotāju tiesībās ar Aktīvo direktoriju (</w:t>
      </w:r>
      <w:r w:rsidR="00C3417F" w:rsidRPr="00E541D0">
        <w:rPr>
          <w:rFonts w:ascii="Times New Roman" w:eastAsia="Times New Roman" w:hAnsi="Times New Roman" w:cs="Times New Roman"/>
          <w:color w:val="000000" w:themeColor="text1"/>
          <w:lang w:eastAsia="lv-LV"/>
        </w:rPr>
        <w:t xml:space="preserve">turpmāk - </w:t>
      </w:r>
      <w:r w:rsidRPr="00E541D0">
        <w:rPr>
          <w:rFonts w:ascii="Times New Roman" w:eastAsia="Times New Roman" w:hAnsi="Times New Roman" w:cs="Times New Roman"/>
          <w:color w:val="000000" w:themeColor="text1"/>
          <w:lang w:eastAsia="lv-LV"/>
        </w:rPr>
        <w:t>AD</w:t>
      </w:r>
      <w:r w:rsidR="00AC1D8F" w:rsidRPr="00E541D0">
        <w:rPr>
          <w:rFonts w:ascii="Times New Roman" w:eastAsia="Times New Roman" w:hAnsi="Times New Roman" w:cs="Times New Roman"/>
          <w:color w:val="000000" w:themeColor="text1"/>
          <w:lang w:eastAsia="lv-LV"/>
        </w:rPr>
        <w:t>);</w:t>
      </w:r>
    </w:p>
    <w:p w14:paraId="3B734415" w14:textId="62C15DFA" w:rsidR="00894989" w:rsidRPr="00E541D0" w:rsidRDefault="00894989" w:rsidP="001E3CD6">
      <w:pPr>
        <w:pStyle w:val="ListParagraph"/>
        <w:numPr>
          <w:ilvl w:val="2"/>
          <w:numId w:val="2"/>
        </w:numPr>
        <w:spacing w:after="0" w:line="240" w:lineRule="auto"/>
        <w:ind w:left="1418" w:hanging="698"/>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color w:val="000000" w:themeColor="text1"/>
          <w:sz w:val="24"/>
          <w:szCs w:val="24"/>
          <w:lang w:val="lv-LV" w:eastAsia="lv-LV"/>
        </w:rPr>
        <w:t xml:space="preserve">Pretendents nodrošina fizisko personu datu aizsardzību saskaņā ar Eiropas Parlamenta un Padomes 2016. gada 27. aprīļa regulas (ES) 2016/679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w:t>
      </w:r>
      <w:bookmarkStart w:id="0" w:name="_Hlk128046364"/>
      <w:r w:rsidRPr="00E541D0">
        <w:rPr>
          <w:rFonts w:ascii="Times New Roman" w:eastAsia="Times New Roman" w:hAnsi="Times New Roman"/>
          <w:color w:val="000000" w:themeColor="text1"/>
          <w:sz w:val="24"/>
          <w:szCs w:val="24"/>
          <w:lang w:val="lv-LV"/>
        </w:rPr>
        <w:t xml:space="preserve">Līguma noslēgšanas gadījumā </w:t>
      </w:r>
      <w:r w:rsidRPr="00E541D0">
        <w:rPr>
          <w:rFonts w:ascii="Times New Roman" w:hAnsi="Times New Roman"/>
          <w:sz w:val="24"/>
          <w:szCs w:val="24"/>
          <w:lang w:val="lv-LV"/>
        </w:rPr>
        <w:t>Pretendents</w:t>
      </w:r>
      <w:r w:rsidRPr="00E541D0">
        <w:rPr>
          <w:rFonts w:ascii="Times New Roman" w:eastAsia="Times New Roman" w:hAnsi="Times New Roman"/>
          <w:color w:val="000000" w:themeColor="text1"/>
          <w:sz w:val="24"/>
          <w:szCs w:val="24"/>
          <w:lang w:val="lv-LV"/>
        </w:rPr>
        <w:t xml:space="preserve"> slēdz “Datu pārziņa un apstrādātāja līgumu</w:t>
      </w:r>
      <w:bookmarkEnd w:id="0"/>
      <w:r w:rsidR="00AC1D8F" w:rsidRPr="00E541D0">
        <w:rPr>
          <w:rFonts w:ascii="Times New Roman" w:eastAsia="Times New Roman" w:hAnsi="Times New Roman"/>
          <w:color w:val="000000" w:themeColor="text1"/>
          <w:sz w:val="24"/>
          <w:szCs w:val="24"/>
          <w:lang w:val="lv-LV"/>
        </w:rPr>
        <w:t>”;</w:t>
      </w:r>
    </w:p>
    <w:p w14:paraId="38E9F5DE" w14:textId="32D4E4A2" w:rsidR="00836509" w:rsidRPr="00E541D0" w:rsidRDefault="00894989" w:rsidP="001E3CD6">
      <w:pPr>
        <w:pStyle w:val="ListParagraph"/>
        <w:numPr>
          <w:ilvl w:val="2"/>
          <w:numId w:val="2"/>
        </w:numPr>
        <w:spacing w:after="0" w:line="240" w:lineRule="auto"/>
        <w:ind w:left="1418" w:hanging="698"/>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color w:val="000000" w:themeColor="text1"/>
          <w:sz w:val="24"/>
          <w:szCs w:val="24"/>
          <w:lang w:val="lv-LV" w:eastAsia="lv-LV"/>
        </w:rPr>
        <w:t xml:space="preserve">Pretendents nodrošina datu glabāšanu, dzēšanu vai minimizēšanu </w:t>
      </w:r>
      <w:r w:rsidR="1BC2404B" w:rsidRPr="00E541D0">
        <w:rPr>
          <w:rFonts w:ascii="Times New Roman" w:eastAsia="Times New Roman" w:hAnsi="Times New Roman" w:cs="Times New Roman"/>
          <w:color w:val="000000" w:themeColor="text1"/>
          <w:sz w:val="24"/>
          <w:szCs w:val="24"/>
          <w:lang w:val="lv-LV" w:eastAsia="lv-LV"/>
        </w:rPr>
        <w:t xml:space="preserve">un izsniegšanu </w:t>
      </w:r>
      <w:r w:rsidRPr="00E541D0">
        <w:rPr>
          <w:rFonts w:ascii="Times New Roman" w:eastAsia="Times New Roman" w:hAnsi="Times New Roman" w:cs="Times New Roman"/>
          <w:color w:val="000000" w:themeColor="text1"/>
          <w:sz w:val="24"/>
          <w:szCs w:val="24"/>
          <w:lang w:val="lv-LV" w:eastAsia="lv-LV"/>
        </w:rPr>
        <w:t>pēc Pasūtītāja pieprasījuma noteiktajos termiņos, ja tas nav pretrunā ar Latvijas Republikas un Eiropas Savienības normatīvajiem aktiem</w:t>
      </w:r>
      <w:r w:rsidR="00836509" w:rsidRPr="00E541D0">
        <w:rPr>
          <w:rFonts w:ascii="Times New Roman" w:eastAsia="Times New Roman" w:hAnsi="Times New Roman" w:cs="Times New Roman"/>
          <w:color w:val="000000" w:themeColor="text1"/>
          <w:sz w:val="24"/>
          <w:szCs w:val="24"/>
          <w:lang w:val="lv-LV" w:eastAsia="lv-LV"/>
        </w:rPr>
        <w:t>:</w:t>
      </w:r>
    </w:p>
    <w:p w14:paraId="6CE15526" w14:textId="2EA4E241" w:rsidR="00836509" w:rsidRPr="00E541D0" w:rsidRDefault="001E3CD6" w:rsidP="001E3CD6">
      <w:pPr>
        <w:pStyle w:val="ListParagraph"/>
        <w:numPr>
          <w:ilvl w:val="3"/>
          <w:numId w:val="2"/>
        </w:numPr>
        <w:spacing w:after="0" w:line="240" w:lineRule="auto"/>
        <w:ind w:left="1843" w:hanging="763"/>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themeColor="text1"/>
          <w:sz w:val="24"/>
          <w:szCs w:val="24"/>
          <w:lang w:val="lv-LV" w:eastAsia="lv-LV"/>
        </w:rPr>
        <w:t>Pasūtītāja</w:t>
      </w:r>
      <w:r w:rsidR="1B085D40" w:rsidRPr="00E541D0">
        <w:rPr>
          <w:rFonts w:ascii="Times New Roman" w:eastAsia="Times New Roman" w:hAnsi="Times New Roman" w:cs="Times New Roman"/>
          <w:color w:val="000000" w:themeColor="text1"/>
          <w:sz w:val="24"/>
          <w:szCs w:val="24"/>
          <w:lang w:val="lv-LV" w:eastAsia="lv-LV"/>
        </w:rPr>
        <w:t xml:space="preserve"> teritorijā un sabiedriskā transporta kustības nodrošināšanai nepieciešamajā infrastruktūrā iegūtie videomateriāli tiek glabāti </w:t>
      </w:r>
      <w:proofErr w:type="spellStart"/>
      <w:r w:rsidR="00AC1D8F" w:rsidRPr="00E541D0">
        <w:rPr>
          <w:rFonts w:ascii="Times New Roman" w:eastAsia="Times New Roman" w:hAnsi="Times New Roman" w:cs="Times New Roman"/>
          <w:color w:val="000000" w:themeColor="text1"/>
          <w:sz w:val="24"/>
          <w:szCs w:val="24"/>
          <w:lang w:val="lv-LV" w:eastAsia="lv-LV"/>
        </w:rPr>
        <w:t>videoarhīvā</w:t>
      </w:r>
      <w:proofErr w:type="spellEnd"/>
      <w:r w:rsidR="1B085D40" w:rsidRPr="00E541D0">
        <w:rPr>
          <w:rFonts w:ascii="Times New Roman" w:eastAsia="Times New Roman" w:hAnsi="Times New Roman" w:cs="Times New Roman"/>
          <w:color w:val="000000" w:themeColor="text1"/>
          <w:sz w:val="24"/>
          <w:szCs w:val="24"/>
          <w:lang w:val="lv-LV" w:eastAsia="lv-LV"/>
        </w:rPr>
        <w:t xml:space="preserve"> ne ilgāk kā 30 dienas, pēc tam tiek dzēsti;</w:t>
      </w:r>
    </w:p>
    <w:p w14:paraId="64A6E311" w14:textId="77777777" w:rsidR="001E3CD6" w:rsidRPr="001E3CD6" w:rsidRDefault="1B085D40" w:rsidP="001E3CD6">
      <w:pPr>
        <w:pStyle w:val="ListParagraph"/>
        <w:numPr>
          <w:ilvl w:val="3"/>
          <w:numId w:val="2"/>
        </w:numPr>
        <w:tabs>
          <w:tab w:val="left" w:pos="1985"/>
        </w:tabs>
        <w:spacing w:after="0" w:line="240" w:lineRule="auto"/>
        <w:ind w:left="1843" w:hanging="763"/>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color w:val="000000" w:themeColor="text1"/>
          <w:sz w:val="24"/>
          <w:szCs w:val="24"/>
          <w:lang w:val="lv-LV" w:eastAsia="lv-LV"/>
        </w:rPr>
        <w:t xml:space="preserve">pasažieru pārvadājumu kontroles procesā iegūtie videomateriāli tiek glabāti </w:t>
      </w:r>
      <w:proofErr w:type="spellStart"/>
      <w:r w:rsidR="00AC1D8F" w:rsidRPr="00E541D0">
        <w:rPr>
          <w:rFonts w:ascii="Times New Roman" w:eastAsia="Times New Roman" w:hAnsi="Times New Roman" w:cs="Times New Roman"/>
          <w:color w:val="000000" w:themeColor="text1"/>
          <w:sz w:val="24"/>
          <w:szCs w:val="24"/>
          <w:lang w:val="lv-LV" w:eastAsia="lv-LV"/>
        </w:rPr>
        <w:t>videoarhīvā</w:t>
      </w:r>
      <w:proofErr w:type="spellEnd"/>
      <w:r w:rsidRPr="00E541D0">
        <w:rPr>
          <w:rFonts w:ascii="Times New Roman" w:eastAsia="Times New Roman" w:hAnsi="Times New Roman" w:cs="Times New Roman"/>
          <w:color w:val="000000" w:themeColor="text1"/>
          <w:sz w:val="24"/>
          <w:szCs w:val="24"/>
          <w:lang w:val="lv-LV" w:eastAsia="lv-LV"/>
        </w:rPr>
        <w:t xml:space="preserve"> ne ilgāk kā 37 dienas, pēc tam tiek dzēsti;</w:t>
      </w:r>
    </w:p>
    <w:p w14:paraId="46A70DF7" w14:textId="59992ED7" w:rsidR="004271AE" w:rsidRPr="001E3CD6" w:rsidRDefault="337C9CF5" w:rsidP="001E3CD6">
      <w:pPr>
        <w:pStyle w:val="ListParagraph"/>
        <w:numPr>
          <w:ilvl w:val="3"/>
          <w:numId w:val="2"/>
        </w:numPr>
        <w:tabs>
          <w:tab w:val="left" w:pos="1985"/>
        </w:tabs>
        <w:spacing w:after="0" w:line="240" w:lineRule="auto"/>
        <w:ind w:left="1843" w:hanging="763"/>
        <w:jc w:val="both"/>
        <w:rPr>
          <w:rFonts w:ascii="Times New Roman" w:eastAsia="Times New Roman" w:hAnsi="Times New Roman" w:cs="Times New Roman"/>
          <w:color w:val="000000"/>
          <w:sz w:val="24"/>
          <w:szCs w:val="24"/>
          <w:lang w:val="lv-LV" w:eastAsia="lv-LV"/>
        </w:rPr>
      </w:pPr>
      <w:r w:rsidRPr="001E3CD6">
        <w:rPr>
          <w:rFonts w:ascii="Times New Roman" w:eastAsia="Times New Roman" w:hAnsi="Times New Roman" w:cs="Times New Roman"/>
          <w:color w:val="000000" w:themeColor="text1"/>
          <w:sz w:val="24"/>
          <w:szCs w:val="24"/>
          <w:lang w:val="lv-LV" w:eastAsia="lv-LV"/>
        </w:rPr>
        <w:t xml:space="preserve">maksas autostāvvietu kontroles procesā iegūtie videomateriāli tiek glabāti </w:t>
      </w:r>
      <w:proofErr w:type="spellStart"/>
      <w:r w:rsidR="00AC1D8F" w:rsidRPr="001E3CD6">
        <w:rPr>
          <w:rFonts w:ascii="Times New Roman" w:eastAsia="Times New Roman" w:hAnsi="Times New Roman" w:cs="Times New Roman"/>
          <w:color w:val="000000" w:themeColor="text1"/>
          <w:sz w:val="24"/>
          <w:szCs w:val="24"/>
          <w:lang w:val="lv-LV" w:eastAsia="lv-LV"/>
        </w:rPr>
        <w:t>videoarhīvā</w:t>
      </w:r>
      <w:proofErr w:type="spellEnd"/>
      <w:r w:rsidRPr="001E3CD6">
        <w:rPr>
          <w:rFonts w:ascii="Times New Roman" w:eastAsia="Times New Roman" w:hAnsi="Times New Roman" w:cs="Times New Roman"/>
          <w:color w:val="000000" w:themeColor="text1"/>
          <w:sz w:val="24"/>
          <w:szCs w:val="24"/>
          <w:lang w:val="lv-LV" w:eastAsia="lv-LV"/>
        </w:rPr>
        <w:t xml:space="preserve"> ne ilgāk kā 37 dienas, pēc tam tiek dzēsti</w:t>
      </w:r>
      <w:r w:rsidR="00AC1D8F" w:rsidRPr="001E3CD6">
        <w:rPr>
          <w:rFonts w:ascii="Times New Roman" w:eastAsia="Times New Roman" w:hAnsi="Times New Roman" w:cs="Times New Roman"/>
          <w:color w:val="000000" w:themeColor="text1"/>
          <w:sz w:val="24"/>
          <w:szCs w:val="24"/>
          <w:lang w:val="lv-LV" w:eastAsia="lv-LV"/>
        </w:rPr>
        <w:t>;</w:t>
      </w:r>
    </w:p>
    <w:p w14:paraId="089A1112" w14:textId="569A82ED" w:rsidR="007649DA" w:rsidRPr="00E541D0" w:rsidRDefault="337C9CF5" w:rsidP="001E3CD6">
      <w:pPr>
        <w:pStyle w:val="ListParagraph"/>
        <w:numPr>
          <w:ilvl w:val="3"/>
          <w:numId w:val="2"/>
        </w:numPr>
        <w:spacing w:after="0" w:line="240" w:lineRule="auto"/>
        <w:ind w:left="1843" w:hanging="763"/>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color w:val="000000" w:themeColor="text1"/>
          <w:sz w:val="24"/>
          <w:szCs w:val="24"/>
          <w:lang w:val="lv-LV" w:eastAsia="lv-LV"/>
        </w:rPr>
        <w:t>ar pārnēsājamām videokamerām (video reģistratori, video</w:t>
      </w:r>
      <w:r w:rsidR="00AC1D8F" w:rsidRPr="00E541D0">
        <w:rPr>
          <w:rFonts w:ascii="Times New Roman" w:eastAsia="Times New Roman" w:hAnsi="Times New Roman" w:cs="Times New Roman"/>
          <w:color w:val="000000" w:themeColor="text1"/>
          <w:sz w:val="24"/>
          <w:szCs w:val="24"/>
          <w:lang w:val="lv-LV" w:eastAsia="lv-LV"/>
        </w:rPr>
        <w:t xml:space="preserve"> </w:t>
      </w:r>
      <w:r w:rsidRPr="00E541D0">
        <w:rPr>
          <w:rFonts w:ascii="Times New Roman" w:eastAsia="Times New Roman" w:hAnsi="Times New Roman" w:cs="Times New Roman"/>
          <w:color w:val="000000" w:themeColor="text1"/>
          <w:sz w:val="24"/>
          <w:szCs w:val="24"/>
          <w:lang w:val="lv-LV" w:eastAsia="lv-LV"/>
        </w:rPr>
        <w:t xml:space="preserve">radari u.c.), kas automatizēti ieraksta videonovērošanas datus par ceļu satiksmes notikumiem, iegūtie videomateriāli tiek glabāti </w:t>
      </w:r>
      <w:proofErr w:type="spellStart"/>
      <w:r w:rsidR="00AC1D8F" w:rsidRPr="00E541D0">
        <w:rPr>
          <w:rFonts w:ascii="Times New Roman" w:eastAsia="Times New Roman" w:hAnsi="Times New Roman" w:cs="Times New Roman"/>
          <w:color w:val="000000" w:themeColor="text1"/>
          <w:sz w:val="24"/>
          <w:szCs w:val="24"/>
          <w:lang w:val="lv-LV" w:eastAsia="lv-LV"/>
        </w:rPr>
        <w:t>videoarhīvā</w:t>
      </w:r>
      <w:proofErr w:type="spellEnd"/>
      <w:r w:rsidRPr="00E541D0">
        <w:rPr>
          <w:rFonts w:ascii="Times New Roman" w:eastAsia="Times New Roman" w:hAnsi="Times New Roman" w:cs="Times New Roman"/>
          <w:color w:val="000000" w:themeColor="text1"/>
          <w:sz w:val="24"/>
          <w:szCs w:val="24"/>
          <w:lang w:val="lv-LV" w:eastAsia="lv-LV"/>
        </w:rPr>
        <w:t xml:space="preserve"> ne ilgāk kā 24 stundas, pēc tam tiek dzēsti;</w:t>
      </w:r>
    </w:p>
    <w:p w14:paraId="1DAC3874" w14:textId="65F8D6C4" w:rsidR="29C03CA8" w:rsidRPr="00E541D0" w:rsidRDefault="79DB5C29" w:rsidP="001E3CD6">
      <w:pPr>
        <w:pStyle w:val="ListParagraph"/>
        <w:numPr>
          <w:ilvl w:val="2"/>
          <w:numId w:val="2"/>
        </w:numPr>
        <w:spacing w:after="0" w:line="240" w:lineRule="auto"/>
        <w:ind w:left="1418" w:hanging="698"/>
        <w:jc w:val="both"/>
        <w:rPr>
          <w:rFonts w:ascii="Times New Roman" w:eastAsia="Times New Roman" w:hAnsi="Times New Roman" w:cs="Times New Roman"/>
          <w:color w:val="000000" w:themeColor="text1"/>
          <w:sz w:val="24"/>
          <w:szCs w:val="24"/>
          <w:lang w:val="lv-LV" w:eastAsia="lv-LV"/>
        </w:rPr>
      </w:pPr>
      <w:r w:rsidRPr="00E541D0">
        <w:rPr>
          <w:rFonts w:ascii="Times New Roman" w:eastAsia="Times New Roman" w:hAnsi="Times New Roman" w:cs="Times New Roman"/>
          <w:color w:val="000000" w:themeColor="text1"/>
          <w:sz w:val="24"/>
          <w:szCs w:val="24"/>
          <w:lang w:val="lv-LV" w:eastAsia="lv-LV"/>
        </w:rPr>
        <w:t xml:space="preserve">Pēc attiecīgā videomateriāla pieprasījuma jānodrošina piekļuve noteiktajam </w:t>
      </w:r>
      <w:r w:rsidR="00AC1D8F" w:rsidRPr="00E541D0">
        <w:rPr>
          <w:rFonts w:ascii="Times New Roman" w:eastAsia="Times New Roman" w:hAnsi="Times New Roman" w:cs="Times New Roman"/>
          <w:color w:val="000000" w:themeColor="text1"/>
          <w:sz w:val="24"/>
          <w:szCs w:val="24"/>
          <w:lang w:val="lv-LV" w:eastAsia="lv-LV"/>
        </w:rPr>
        <w:t>videomateriālam;</w:t>
      </w:r>
    </w:p>
    <w:p w14:paraId="6C8630A4" w14:textId="6717A06C" w:rsidR="7F628A45" w:rsidRPr="00E541D0" w:rsidRDefault="7F628A45" w:rsidP="001E3CD6">
      <w:pPr>
        <w:pStyle w:val="ListParagraph"/>
        <w:numPr>
          <w:ilvl w:val="2"/>
          <w:numId w:val="2"/>
        </w:numPr>
        <w:spacing w:after="0" w:line="240" w:lineRule="auto"/>
        <w:ind w:left="1418" w:hanging="698"/>
        <w:jc w:val="both"/>
        <w:rPr>
          <w:rFonts w:ascii="Times New Roman" w:eastAsia="Times New Roman" w:hAnsi="Times New Roman" w:cs="Times New Roman"/>
          <w:color w:val="000000" w:themeColor="text1"/>
          <w:sz w:val="24"/>
          <w:szCs w:val="24"/>
          <w:lang w:val="lv-LV" w:eastAsia="lv-LV"/>
        </w:rPr>
      </w:pPr>
      <w:r w:rsidRPr="00E541D0">
        <w:rPr>
          <w:rFonts w:ascii="Times New Roman" w:eastAsia="Times New Roman" w:hAnsi="Times New Roman" w:cs="Times New Roman"/>
          <w:sz w:val="24"/>
          <w:szCs w:val="24"/>
          <w:lang w:val="lv-LV" w:eastAsia="lv-LV"/>
        </w:rPr>
        <w:t>Pretendents nodrošina</w:t>
      </w:r>
      <w:r w:rsidRPr="00E541D0">
        <w:rPr>
          <w:rFonts w:ascii="Times New Roman" w:eastAsia="Times New Roman" w:hAnsi="Times New Roman" w:cs="Times New Roman"/>
          <w:color w:val="000000" w:themeColor="text1"/>
          <w:sz w:val="24"/>
          <w:szCs w:val="24"/>
          <w:lang w:val="lv-LV" w:eastAsia="lv-LV"/>
        </w:rPr>
        <w:t xml:space="preserve"> iespēju saglabāt datus atbilstoši datu nesēja apjomam</w:t>
      </w:r>
      <w:r w:rsidR="00AC1D8F" w:rsidRPr="00E541D0">
        <w:rPr>
          <w:rFonts w:ascii="Times New Roman" w:eastAsia="Times New Roman" w:hAnsi="Times New Roman" w:cs="Times New Roman"/>
          <w:color w:val="000000" w:themeColor="text1"/>
          <w:sz w:val="24"/>
          <w:szCs w:val="24"/>
          <w:lang w:val="lv-LV" w:eastAsia="lv-LV"/>
        </w:rPr>
        <w:t xml:space="preserve">; </w:t>
      </w:r>
    </w:p>
    <w:p w14:paraId="4D38BD51" w14:textId="01ADE68C" w:rsidR="3B91B7AA" w:rsidRPr="00E541D0" w:rsidRDefault="3B91B7AA" w:rsidP="001E3CD6">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Datu pārrāvuma gadījumā Pretendents nodrošina datu saglabāšanos uz datu nesēja</w:t>
      </w:r>
      <w:r w:rsidR="21D0756C" w:rsidRPr="00E541D0">
        <w:rPr>
          <w:rFonts w:ascii="Times New Roman" w:eastAsia="Times New Roman" w:hAnsi="Times New Roman" w:cs="Times New Roman"/>
          <w:sz w:val="24"/>
          <w:szCs w:val="24"/>
          <w:lang w:val="lv-LV" w:eastAsia="lv-LV"/>
        </w:rPr>
        <w:t xml:space="preserve"> </w:t>
      </w:r>
      <w:r w:rsidR="23B359F4" w:rsidRPr="00E541D0">
        <w:rPr>
          <w:rFonts w:ascii="Times New Roman" w:eastAsia="Times New Roman" w:hAnsi="Times New Roman" w:cs="Times New Roman"/>
          <w:sz w:val="24"/>
          <w:szCs w:val="24"/>
          <w:lang w:val="lv-LV" w:eastAsia="lv-LV"/>
        </w:rPr>
        <w:t xml:space="preserve">transportlīdzeklī </w:t>
      </w:r>
      <w:r w:rsidR="21D0756C" w:rsidRPr="00E541D0">
        <w:rPr>
          <w:rFonts w:ascii="Times New Roman" w:eastAsia="Times New Roman" w:hAnsi="Times New Roman" w:cs="Times New Roman"/>
          <w:sz w:val="24"/>
          <w:szCs w:val="24"/>
          <w:lang w:val="lv-LV" w:eastAsia="lv-LV"/>
        </w:rPr>
        <w:t>7 dienas</w:t>
      </w:r>
      <w:r w:rsidRPr="00E541D0">
        <w:rPr>
          <w:rFonts w:ascii="Times New Roman" w:eastAsia="Times New Roman" w:hAnsi="Times New Roman" w:cs="Times New Roman"/>
          <w:sz w:val="24"/>
          <w:szCs w:val="24"/>
          <w:lang w:val="lv-LV" w:eastAsia="lv-LV"/>
        </w:rPr>
        <w:t xml:space="preserve">, pēc datu plūsmas </w:t>
      </w:r>
      <w:r w:rsidR="0FE4FFC2" w:rsidRPr="00E541D0">
        <w:rPr>
          <w:rFonts w:ascii="Times New Roman" w:eastAsia="Times New Roman" w:hAnsi="Times New Roman" w:cs="Times New Roman"/>
          <w:sz w:val="24"/>
          <w:szCs w:val="24"/>
          <w:lang w:val="lv-LV" w:eastAsia="lv-LV"/>
        </w:rPr>
        <w:t xml:space="preserve">automātiskās </w:t>
      </w:r>
      <w:r w:rsidRPr="00E541D0">
        <w:rPr>
          <w:rFonts w:ascii="Times New Roman" w:eastAsia="Times New Roman" w:hAnsi="Times New Roman" w:cs="Times New Roman"/>
          <w:sz w:val="24"/>
          <w:szCs w:val="24"/>
          <w:lang w:val="lv-LV" w:eastAsia="lv-LV"/>
        </w:rPr>
        <w:t xml:space="preserve">atjaunošanās nodrošina </w:t>
      </w:r>
      <w:r w:rsidR="687C2962" w:rsidRPr="00E541D0">
        <w:rPr>
          <w:rFonts w:ascii="Times New Roman" w:eastAsia="Times New Roman" w:hAnsi="Times New Roman" w:cs="Times New Roman"/>
          <w:sz w:val="24"/>
          <w:szCs w:val="24"/>
          <w:lang w:val="lv-LV" w:eastAsia="lv-LV"/>
        </w:rPr>
        <w:t xml:space="preserve">iztrūkstošo </w:t>
      </w:r>
      <w:r w:rsidRPr="00E541D0">
        <w:rPr>
          <w:rFonts w:ascii="Times New Roman" w:eastAsia="Times New Roman" w:hAnsi="Times New Roman" w:cs="Times New Roman"/>
          <w:sz w:val="24"/>
          <w:szCs w:val="24"/>
          <w:lang w:val="lv-LV" w:eastAsia="lv-LV"/>
        </w:rPr>
        <w:t>datu pārraidīšanu</w:t>
      </w:r>
      <w:r w:rsidR="3F32393D" w:rsidRPr="00E541D0">
        <w:rPr>
          <w:rFonts w:ascii="Times New Roman" w:eastAsia="Times New Roman" w:hAnsi="Times New Roman" w:cs="Times New Roman"/>
          <w:sz w:val="24"/>
          <w:szCs w:val="24"/>
          <w:lang w:val="lv-LV" w:eastAsia="lv-LV"/>
        </w:rPr>
        <w:t xml:space="preserve"> no pārrāvuma brīža.</w:t>
      </w:r>
    </w:p>
    <w:p w14:paraId="49F9A2FE" w14:textId="009DA67A" w:rsidR="46879A7B" w:rsidRPr="00E541D0" w:rsidRDefault="46879A7B" w:rsidP="70E9A827">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Video glabāšana Pasūtītāja noteiktajā </w:t>
      </w:r>
      <w:r w:rsidR="009038A1" w:rsidRPr="00E541D0">
        <w:rPr>
          <w:rFonts w:ascii="Times New Roman" w:eastAsia="Times New Roman" w:hAnsi="Times New Roman" w:cs="Times New Roman"/>
          <w:sz w:val="24"/>
          <w:szCs w:val="24"/>
          <w:lang w:val="lv-LV" w:eastAsia="lv-LV"/>
        </w:rPr>
        <w:t xml:space="preserve">MS </w:t>
      </w:r>
      <w:proofErr w:type="spellStart"/>
      <w:r w:rsidRPr="00E541D0">
        <w:rPr>
          <w:rFonts w:ascii="Times New Roman" w:eastAsia="Times New Roman" w:hAnsi="Times New Roman" w:cs="Times New Roman"/>
          <w:sz w:val="24"/>
          <w:szCs w:val="24"/>
          <w:lang w:val="lv-LV" w:eastAsia="lv-LV"/>
        </w:rPr>
        <w:t>Azure</w:t>
      </w:r>
      <w:proofErr w:type="spellEnd"/>
      <w:r w:rsidRPr="00E541D0">
        <w:rPr>
          <w:rFonts w:ascii="Times New Roman" w:eastAsia="Times New Roman" w:hAnsi="Times New Roman" w:cs="Times New Roman"/>
          <w:sz w:val="24"/>
          <w:szCs w:val="24"/>
          <w:lang w:val="lv-LV" w:eastAsia="lv-LV"/>
        </w:rPr>
        <w:t xml:space="preserve"> </w:t>
      </w:r>
      <w:r w:rsidR="009038A1" w:rsidRPr="00E541D0">
        <w:rPr>
          <w:rFonts w:ascii="Times New Roman" w:eastAsia="Times New Roman" w:hAnsi="Times New Roman" w:cs="Times New Roman"/>
          <w:sz w:val="24"/>
          <w:szCs w:val="24"/>
          <w:lang w:val="lv-LV" w:eastAsia="lv-LV"/>
        </w:rPr>
        <w:t>risinājum</w:t>
      </w:r>
      <w:r w:rsidRPr="00E541D0">
        <w:rPr>
          <w:rFonts w:ascii="Times New Roman" w:eastAsia="Times New Roman" w:hAnsi="Times New Roman" w:cs="Times New Roman"/>
          <w:sz w:val="24"/>
          <w:szCs w:val="24"/>
          <w:lang w:val="lv-LV" w:eastAsia="lv-LV"/>
        </w:rPr>
        <w:t>ā</w:t>
      </w:r>
      <w:r w:rsidR="00AC1D8F" w:rsidRPr="00E541D0">
        <w:rPr>
          <w:rFonts w:ascii="Times New Roman" w:eastAsia="Times New Roman" w:hAnsi="Times New Roman" w:cs="Times New Roman"/>
          <w:sz w:val="24"/>
          <w:szCs w:val="24"/>
          <w:lang w:val="lv-LV" w:eastAsia="lv-LV"/>
        </w:rPr>
        <w:t>;</w:t>
      </w:r>
    </w:p>
    <w:p w14:paraId="30241614" w14:textId="38D9AD98" w:rsidR="1B0523C0" w:rsidRPr="00E541D0" w:rsidRDefault="097C3E59" w:rsidP="5C02DC3C">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Līguma izpildei sekojošus speciālistus komandā:</w:t>
      </w:r>
    </w:p>
    <w:p w14:paraId="2BBFBBEF" w14:textId="3350E8F1" w:rsidR="097C3E59" w:rsidRPr="00E541D0" w:rsidRDefault="00AC1D8F" w:rsidP="007602A9">
      <w:pPr>
        <w:pStyle w:val="ListParagraph"/>
        <w:numPr>
          <w:ilvl w:val="3"/>
          <w:numId w:val="2"/>
        </w:numPr>
        <w:tabs>
          <w:tab w:val="left" w:pos="1985"/>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vismaz </w:t>
      </w:r>
      <w:r w:rsidR="6D0C1C7E" w:rsidRPr="00E541D0">
        <w:rPr>
          <w:rFonts w:ascii="Times New Roman" w:eastAsia="Times New Roman" w:hAnsi="Times New Roman" w:cs="Times New Roman"/>
          <w:sz w:val="24"/>
          <w:szCs w:val="24"/>
          <w:lang w:val="lv-LV" w:eastAsia="lv-LV"/>
        </w:rPr>
        <w:t>1 (vienu) sertificētu tīklu arhitektu</w:t>
      </w:r>
      <w:r w:rsidRPr="00E541D0">
        <w:rPr>
          <w:rFonts w:ascii="Times New Roman" w:eastAsia="Times New Roman" w:hAnsi="Times New Roman" w:cs="Times New Roman"/>
          <w:sz w:val="24"/>
          <w:szCs w:val="24"/>
          <w:lang w:val="lv-LV" w:eastAsia="lv-LV"/>
        </w:rPr>
        <w:t>;</w:t>
      </w:r>
    </w:p>
    <w:p w14:paraId="11E0CFD6" w14:textId="77777777" w:rsidR="008F5B99" w:rsidRDefault="00AC1D8F" w:rsidP="008F5B99">
      <w:pPr>
        <w:pStyle w:val="ListParagraph"/>
        <w:numPr>
          <w:ilvl w:val="3"/>
          <w:numId w:val="2"/>
        </w:numPr>
        <w:tabs>
          <w:tab w:val="left" w:pos="1985"/>
        </w:tabs>
        <w:spacing w:after="0" w:line="240" w:lineRule="auto"/>
        <w:ind w:left="1985" w:hanging="905"/>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vismaz </w:t>
      </w:r>
      <w:r w:rsidR="6D0C1C7E" w:rsidRPr="00E541D0">
        <w:rPr>
          <w:rFonts w:ascii="Times New Roman" w:eastAsia="Times New Roman" w:hAnsi="Times New Roman" w:cs="Times New Roman"/>
          <w:sz w:val="24"/>
          <w:szCs w:val="24"/>
          <w:lang w:val="lv-LV" w:eastAsia="lv-LV"/>
        </w:rPr>
        <w:t>1 (vienu) sistēmas inženieri ar pieredzi vismaz 500 kameru uzturēšanā</w:t>
      </w:r>
      <w:r w:rsidRPr="00E541D0">
        <w:rPr>
          <w:rFonts w:ascii="Times New Roman" w:eastAsia="Times New Roman" w:hAnsi="Times New Roman" w:cs="Times New Roman"/>
          <w:sz w:val="24"/>
          <w:szCs w:val="24"/>
          <w:lang w:val="lv-LV" w:eastAsia="lv-LV"/>
        </w:rPr>
        <w:t>;</w:t>
      </w:r>
    </w:p>
    <w:p w14:paraId="00313C11" w14:textId="373F4903" w:rsidR="1B0523C0" w:rsidRPr="008F5B99" w:rsidRDefault="00AC1D8F" w:rsidP="008F5B99">
      <w:pPr>
        <w:pStyle w:val="ListParagraph"/>
        <w:numPr>
          <w:ilvl w:val="3"/>
          <w:numId w:val="2"/>
        </w:numPr>
        <w:tabs>
          <w:tab w:val="left" w:pos="1985"/>
        </w:tabs>
        <w:spacing w:after="0" w:line="240" w:lineRule="auto"/>
        <w:ind w:left="1985" w:hanging="905"/>
        <w:jc w:val="both"/>
        <w:rPr>
          <w:rFonts w:ascii="Times New Roman" w:eastAsia="Times New Roman" w:hAnsi="Times New Roman" w:cs="Times New Roman"/>
          <w:sz w:val="24"/>
          <w:szCs w:val="24"/>
          <w:lang w:val="lv-LV" w:eastAsia="lv-LV"/>
        </w:rPr>
      </w:pPr>
      <w:r w:rsidRPr="008F5B99">
        <w:rPr>
          <w:rFonts w:ascii="Times New Roman" w:eastAsia="Times New Roman" w:hAnsi="Times New Roman" w:cs="Times New Roman"/>
          <w:sz w:val="24"/>
          <w:szCs w:val="24"/>
          <w:lang w:val="lv-LV" w:eastAsia="lv-LV"/>
        </w:rPr>
        <w:lastRenderedPageBreak/>
        <w:t xml:space="preserve">vismaz </w:t>
      </w:r>
      <w:r w:rsidR="097C3E59" w:rsidRPr="008F5B99">
        <w:rPr>
          <w:rFonts w:ascii="Times New Roman" w:eastAsia="Times New Roman" w:hAnsi="Times New Roman" w:cs="Times New Roman"/>
          <w:sz w:val="24"/>
          <w:szCs w:val="24"/>
          <w:lang w:val="lv-LV" w:eastAsia="lv-LV"/>
        </w:rPr>
        <w:t xml:space="preserve">1 </w:t>
      </w:r>
      <w:r w:rsidR="6CAC81D0" w:rsidRPr="008F5B99">
        <w:rPr>
          <w:rFonts w:ascii="Times New Roman" w:eastAsia="Times New Roman" w:hAnsi="Times New Roman" w:cs="Times New Roman"/>
          <w:sz w:val="24"/>
          <w:szCs w:val="24"/>
          <w:lang w:val="lv-LV" w:eastAsia="lv-LV"/>
        </w:rPr>
        <w:t>(</w:t>
      </w:r>
      <w:r w:rsidR="097C3E59" w:rsidRPr="008F5B99">
        <w:rPr>
          <w:rFonts w:ascii="Times New Roman" w:eastAsia="Times New Roman" w:hAnsi="Times New Roman" w:cs="Times New Roman"/>
          <w:sz w:val="24"/>
          <w:szCs w:val="24"/>
          <w:lang w:val="lv-LV" w:eastAsia="lv-LV"/>
        </w:rPr>
        <w:t>vienu</w:t>
      </w:r>
      <w:r w:rsidR="57647EEA" w:rsidRPr="008F5B99">
        <w:rPr>
          <w:rFonts w:ascii="Times New Roman" w:eastAsia="Times New Roman" w:hAnsi="Times New Roman" w:cs="Times New Roman"/>
          <w:sz w:val="24"/>
          <w:szCs w:val="24"/>
          <w:lang w:val="lv-LV" w:eastAsia="lv-LV"/>
        </w:rPr>
        <w:t>)</w:t>
      </w:r>
      <w:r w:rsidR="097C3E59" w:rsidRPr="008F5B99">
        <w:rPr>
          <w:rFonts w:ascii="Times New Roman" w:eastAsia="Times New Roman" w:hAnsi="Times New Roman" w:cs="Times New Roman"/>
          <w:sz w:val="24"/>
          <w:szCs w:val="24"/>
          <w:lang w:val="lv-LV" w:eastAsia="lv-LV"/>
        </w:rPr>
        <w:t xml:space="preserve"> projektu vadītāju, kuram ir iegūts starptautiski atzīts sertifikāts projektu vadībā un ir pieredze vismaz 1 (viena) projekta vadībā, kuru ietvaros ir veikta video pārvaldības platformas ieviešana</w:t>
      </w:r>
      <w:r w:rsidRPr="008F5B99">
        <w:rPr>
          <w:rFonts w:ascii="Times New Roman" w:eastAsia="Times New Roman" w:hAnsi="Times New Roman" w:cs="Times New Roman"/>
          <w:sz w:val="24"/>
          <w:szCs w:val="24"/>
          <w:lang w:val="lv-LV" w:eastAsia="lv-LV"/>
        </w:rPr>
        <w:t>;</w:t>
      </w:r>
    </w:p>
    <w:p w14:paraId="7924E7E4" w14:textId="2DE89148" w:rsidR="480CA91C" w:rsidRPr="00E541D0" w:rsidRDefault="65414A3F" w:rsidP="008F5B99">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iepriekšējo 3 (trīs) gadu laikā</w:t>
      </w:r>
      <w:r w:rsidR="00AC1D8F" w:rsidRPr="00E541D0">
        <w:rPr>
          <w:rFonts w:ascii="Times New Roman" w:eastAsia="Times New Roman" w:hAnsi="Times New Roman" w:cs="Times New Roman"/>
          <w:sz w:val="24"/>
          <w:szCs w:val="24"/>
          <w:lang w:val="lv-LV" w:eastAsia="lv-LV"/>
        </w:rPr>
        <w:t>, proti,</w:t>
      </w:r>
      <w:r w:rsidRPr="00E541D0">
        <w:rPr>
          <w:rFonts w:ascii="Times New Roman" w:eastAsia="Times New Roman" w:hAnsi="Times New Roman" w:cs="Times New Roman"/>
          <w:sz w:val="24"/>
          <w:szCs w:val="24"/>
          <w:lang w:val="lv-LV" w:eastAsia="lv-LV"/>
        </w:rPr>
        <w:t xml:space="preserve"> 2020., 2021., 2022., </w:t>
      </w:r>
      <w:r w:rsidR="35C13206" w:rsidRPr="00E541D0">
        <w:rPr>
          <w:rFonts w:ascii="Times New Roman" w:eastAsia="Times New Roman" w:hAnsi="Times New Roman" w:cs="Times New Roman"/>
          <w:sz w:val="24"/>
          <w:szCs w:val="24"/>
          <w:lang w:val="lv-LV" w:eastAsia="lv-LV"/>
        </w:rPr>
        <w:t>un 2023</w:t>
      </w:r>
      <w:r w:rsidR="00AC1D8F" w:rsidRPr="00E541D0">
        <w:rPr>
          <w:rFonts w:ascii="Times New Roman" w:eastAsia="Times New Roman" w:hAnsi="Times New Roman" w:cs="Times New Roman"/>
          <w:sz w:val="24"/>
          <w:szCs w:val="24"/>
          <w:lang w:val="lv-LV" w:eastAsia="lv-LV"/>
        </w:rPr>
        <w:t>.</w:t>
      </w:r>
      <w:r w:rsidR="35C13206" w:rsidRPr="00E541D0">
        <w:rPr>
          <w:rFonts w:ascii="Times New Roman" w:eastAsia="Times New Roman" w:hAnsi="Times New Roman" w:cs="Times New Roman"/>
          <w:sz w:val="24"/>
          <w:szCs w:val="24"/>
          <w:lang w:val="lv-LV" w:eastAsia="lv-LV"/>
        </w:rPr>
        <w:t xml:space="preserve"> gadā</w:t>
      </w:r>
      <w:r w:rsidR="00AC1D8F" w:rsidRPr="00E541D0">
        <w:rPr>
          <w:rFonts w:ascii="Times New Roman" w:eastAsia="Times New Roman" w:hAnsi="Times New Roman" w:cs="Times New Roman"/>
          <w:sz w:val="24"/>
          <w:szCs w:val="24"/>
          <w:lang w:val="lv-LV" w:eastAsia="lv-LV"/>
        </w:rPr>
        <w:t>,</w:t>
      </w:r>
      <w:r w:rsidR="35C13206" w:rsidRPr="00E541D0">
        <w:rPr>
          <w:rFonts w:ascii="Times New Roman" w:eastAsia="Times New Roman" w:hAnsi="Times New Roman" w:cs="Times New Roman"/>
          <w:sz w:val="24"/>
          <w:szCs w:val="24"/>
          <w:lang w:val="lv-LV" w:eastAsia="lv-LV"/>
        </w:rPr>
        <w:t xml:space="preserve"> līdz piedāvājumu iesniegšanas termiņa beigām ir piegādājis piedāvātās video pārvaldības sistēmas licences vismaz 3 (trīs) klientiem</w:t>
      </w:r>
      <w:r w:rsidR="7365EB02" w:rsidRPr="00E541D0">
        <w:rPr>
          <w:rFonts w:ascii="Times New Roman" w:eastAsia="Times New Roman" w:hAnsi="Times New Roman" w:cs="Times New Roman"/>
          <w:sz w:val="24"/>
          <w:szCs w:val="24"/>
          <w:lang w:val="lv-LV" w:eastAsia="lv-LV"/>
        </w:rPr>
        <w:t xml:space="preserve"> ar vismaz </w:t>
      </w:r>
      <w:r w:rsidR="3030AD37" w:rsidRPr="00E541D0">
        <w:rPr>
          <w:rFonts w:ascii="Times New Roman" w:eastAsia="Times New Roman" w:hAnsi="Times New Roman" w:cs="Times New Roman"/>
          <w:sz w:val="24"/>
          <w:szCs w:val="24"/>
          <w:lang w:val="lv-LV" w:eastAsia="lv-LV"/>
        </w:rPr>
        <w:t>3</w:t>
      </w:r>
      <w:r w:rsidR="7365EB02" w:rsidRPr="00E541D0">
        <w:rPr>
          <w:rFonts w:ascii="Times New Roman" w:eastAsia="Times New Roman" w:hAnsi="Times New Roman" w:cs="Times New Roman"/>
          <w:sz w:val="24"/>
          <w:szCs w:val="24"/>
          <w:lang w:val="lv-LV" w:eastAsia="lv-LV"/>
        </w:rPr>
        <w:t>00 kanālu katram.</w:t>
      </w:r>
    </w:p>
    <w:p w14:paraId="70EBF1E9" w14:textId="634864F0" w:rsidR="00894989" w:rsidRPr="00E541D0" w:rsidRDefault="00894989" w:rsidP="00894989">
      <w:pPr>
        <w:pStyle w:val="ListParagraph"/>
        <w:numPr>
          <w:ilvl w:val="1"/>
          <w:numId w:val="2"/>
        </w:numPr>
        <w:spacing w:after="0" w:line="240" w:lineRule="auto"/>
        <w:jc w:val="both"/>
        <w:rPr>
          <w:rFonts w:ascii="Times New Roman" w:hAnsi="Times New Roman" w:cs="Times New Roman"/>
          <w:b/>
          <w:bCs/>
          <w:sz w:val="24"/>
          <w:szCs w:val="24"/>
          <w:lang w:val="lv-LV"/>
        </w:rPr>
      </w:pPr>
      <w:r w:rsidRPr="00E541D0">
        <w:rPr>
          <w:rFonts w:ascii="Times New Roman" w:hAnsi="Times New Roman" w:cs="Times New Roman"/>
          <w:b/>
          <w:bCs/>
          <w:sz w:val="24"/>
          <w:szCs w:val="24"/>
          <w:lang w:val="lv-LV"/>
        </w:rPr>
        <w:t>Integrācija ar Pasūtītāja Informācijas sistēmām (IS)</w:t>
      </w:r>
      <w:r w:rsidR="1491DFD8" w:rsidRPr="00E541D0">
        <w:rPr>
          <w:rFonts w:ascii="Times New Roman" w:hAnsi="Times New Roman" w:cs="Times New Roman"/>
          <w:b/>
          <w:bCs/>
          <w:sz w:val="24"/>
          <w:szCs w:val="24"/>
          <w:lang w:val="lv-LV"/>
        </w:rPr>
        <w:t xml:space="preserve"> un iekārtām</w:t>
      </w:r>
      <w:r w:rsidRPr="00E541D0">
        <w:rPr>
          <w:rFonts w:ascii="Times New Roman" w:hAnsi="Times New Roman" w:cs="Times New Roman"/>
          <w:b/>
          <w:bCs/>
          <w:sz w:val="24"/>
          <w:szCs w:val="24"/>
          <w:lang w:val="lv-LV"/>
        </w:rPr>
        <w:t>:</w:t>
      </w:r>
    </w:p>
    <w:p w14:paraId="26AC61E5" w14:textId="130CE70F" w:rsidR="00894989" w:rsidRPr="00E541D0" w:rsidRDefault="00894989" w:rsidP="008F5B99">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regulāru datu apmaiņu ar API vai līdzvērtīgas metodes starpniecību pēc Pasūtītāja noteiktiem kritērijiem un biežuma</w:t>
      </w:r>
      <w:r w:rsidR="00AC1D8F" w:rsidRPr="00E541D0">
        <w:rPr>
          <w:rFonts w:ascii="Times New Roman" w:eastAsia="Times New Roman" w:hAnsi="Times New Roman" w:cs="Times New Roman"/>
          <w:sz w:val="24"/>
          <w:szCs w:val="24"/>
          <w:lang w:val="lv-LV" w:eastAsia="lv-LV"/>
        </w:rPr>
        <w:t>;</w:t>
      </w:r>
    </w:p>
    <w:p w14:paraId="2C32C09B" w14:textId="72998616" w:rsidR="00E33733" w:rsidRPr="00E541D0" w:rsidRDefault="00894989" w:rsidP="008F5B99">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datu integrāciju ar </w:t>
      </w:r>
      <w:r w:rsidR="00311537" w:rsidRPr="00E541D0">
        <w:rPr>
          <w:rFonts w:ascii="Times New Roman" w:eastAsia="Times New Roman" w:hAnsi="Times New Roman" w:cs="Times New Roman"/>
          <w:sz w:val="24"/>
          <w:szCs w:val="24"/>
          <w:lang w:val="lv-LV" w:eastAsia="lv-LV"/>
        </w:rPr>
        <w:t>Pasūtītāja IS</w:t>
      </w:r>
      <w:r w:rsidRPr="00E541D0">
        <w:rPr>
          <w:rFonts w:ascii="Times New Roman" w:eastAsia="Times New Roman" w:hAnsi="Times New Roman" w:cs="Times New Roman"/>
          <w:sz w:val="24"/>
          <w:szCs w:val="24"/>
          <w:lang w:val="lv-LV" w:eastAsia="lv-LV"/>
        </w:rPr>
        <w:t xml:space="preserve">, piemēram, </w:t>
      </w:r>
      <w:r w:rsidR="00311537" w:rsidRPr="00E541D0">
        <w:rPr>
          <w:rFonts w:ascii="Times New Roman" w:eastAsia="Times New Roman" w:hAnsi="Times New Roman" w:cs="Times New Roman"/>
          <w:sz w:val="24"/>
          <w:szCs w:val="24"/>
          <w:lang w:val="lv-LV" w:eastAsia="lv-LV"/>
        </w:rPr>
        <w:t xml:space="preserve">kontroles piekļuves sistēmu </w:t>
      </w:r>
      <w:proofErr w:type="spellStart"/>
      <w:r w:rsidR="00311537" w:rsidRPr="00E541D0">
        <w:rPr>
          <w:rFonts w:ascii="Times New Roman" w:eastAsia="Times New Roman" w:hAnsi="Times New Roman" w:cs="Times New Roman"/>
          <w:sz w:val="24"/>
          <w:szCs w:val="24"/>
          <w:lang w:val="lv-LV" w:eastAsia="lv-LV"/>
        </w:rPr>
        <w:t>Inner</w:t>
      </w:r>
      <w:proofErr w:type="spellEnd"/>
      <w:r w:rsidR="00311537" w:rsidRPr="00E541D0">
        <w:rPr>
          <w:rFonts w:ascii="Times New Roman" w:eastAsia="Times New Roman" w:hAnsi="Times New Roman" w:cs="Times New Roman"/>
          <w:sz w:val="24"/>
          <w:szCs w:val="24"/>
          <w:lang w:val="lv-LV" w:eastAsia="lv-LV"/>
        </w:rPr>
        <w:t xml:space="preserve"> </w:t>
      </w:r>
      <w:proofErr w:type="spellStart"/>
      <w:r w:rsidR="00311537" w:rsidRPr="00E541D0">
        <w:rPr>
          <w:rFonts w:ascii="Times New Roman" w:eastAsia="Times New Roman" w:hAnsi="Times New Roman" w:cs="Times New Roman"/>
          <w:sz w:val="24"/>
          <w:szCs w:val="24"/>
          <w:lang w:val="lv-LV" w:eastAsia="lv-LV"/>
        </w:rPr>
        <w:t>Range</w:t>
      </w:r>
      <w:proofErr w:type="spellEnd"/>
      <w:r w:rsidR="00311537" w:rsidRPr="00E541D0">
        <w:rPr>
          <w:rFonts w:ascii="Times New Roman" w:eastAsia="Times New Roman" w:hAnsi="Times New Roman" w:cs="Times New Roman"/>
          <w:sz w:val="24"/>
          <w:szCs w:val="24"/>
          <w:lang w:val="lv-LV" w:eastAsia="lv-LV"/>
        </w:rPr>
        <w:t xml:space="preserve"> </w:t>
      </w:r>
      <w:proofErr w:type="spellStart"/>
      <w:r w:rsidR="00311537" w:rsidRPr="00E541D0">
        <w:rPr>
          <w:rFonts w:ascii="Times New Roman" w:eastAsia="Times New Roman" w:hAnsi="Times New Roman" w:cs="Times New Roman"/>
          <w:sz w:val="24"/>
          <w:szCs w:val="24"/>
          <w:lang w:val="lv-LV" w:eastAsia="lv-LV"/>
        </w:rPr>
        <w:t>Integriti</w:t>
      </w:r>
      <w:proofErr w:type="spellEnd"/>
      <w:r w:rsidR="00311537" w:rsidRPr="00E541D0">
        <w:rPr>
          <w:rFonts w:ascii="Times New Roman" w:eastAsia="Times New Roman" w:hAnsi="Times New Roman" w:cs="Times New Roman"/>
          <w:sz w:val="24"/>
          <w:szCs w:val="24"/>
          <w:lang w:val="lv-LV" w:eastAsia="lv-LV"/>
        </w:rPr>
        <w:t xml:space="preserve"> (API) stacionāros objektos</w:t>
      </w:r>
      <w:r w:rsidR="00E33733" w:rsidRPr="00E541D0">
        <w:rPr>
          <w:rFonts w:ascii="Times New Roman" w:eastAsia="Times New Roman" w:hAnsi="Times New Roman" w:cs="Times New Roman"/>
          <w:sz w:val="24"/>
          <w:szCs w:val="24"/>
          <w:lang w:val="lv-LV" w:eastAsia="lv-LV"/>
        </w:rPr>
        <w:t>;</w:t>
      </w:r>
    </w:p>
    <w:p w14:paraId="71619F02" w14:textId="06B9EB70" w:rsidR="5FCBADD5" w:rsidRPr="00E541D0" w:rsidRDefault="5FCBADD5" w:rsidP="0C91245E">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Pretendents nodrošina integrāciju ar AD</w:t>
      </w:r>
      <w:r w:rsidR="00AC1D8F" w:rsidRPr="00E541D0">
        <w:rPr>
          <w:rFonts w:ascii="Times New Roman" w:eastAsia="Times New Roman" w:hAnsi="Times New Roman" w:cs="Times New Roman"/>
          <w:sz w:val="24"/>
          <w:szCs w:val="24"/>
          <w:lang w:val="lv-LV" w:eastAsia="lv-LV"/>
        </w:rPr>
        <w:t>:</w:t>
      </w:r>
    </w:p>
    <w:p w14:paraId="15DD1CA2" w14:textId="2589DB77" w:rsidR="00D62B5E" w:rsidRPr="00E541D0" w:rsidRDefault="00D62B5E" w:rsidP="00E541D0">
      <w:pPr>
        <w:pStyle w:val="ListParagraph"/>
        <w:numPr>
          <w:ilvl w:val="3"/>
          <w:numId w:val="2"/>
        </w:numPr>
        <w:tabs>
          <w:tab w:val="left" w:pos="1843"/>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Pāreja no </w:t>
      </w:r>
      <w:r w:rsidR="00AC1D8F" w:rsidRPr="00E541D0">
        <w:rPr>
          <w:rFonts w:ascii="Times New Roman" w:eastAsia="Times New Roman" w:hAnsi="Times New Roman" w:cs="Times New Roman"/>
          <w:sz w:val="24"/>
          <w:szCs w:val="24"/>
          <w:lang w:val="lv-LV" w:eastAsia="lv-LV"/>
        </w:rPr>
        <w:t>videonovērošanas</w:t>
      </w:r>
      <w:r w:rsidR="3AA28DEF" w:rsidRPr="00E541D0">
        <w:rPr>
          <w:rFonts w:ascii="Times New Roman" w:eastAsia="Times New Roman" w:hAnsi="Times New Roman" w:cs="Times New Roman"/>
          <w:sz w:val="24"/>
          <w:szCs w:val="24"/>
          <w:lang w:val="lv-LV" w:eastAsia="lv-LV"/>
        </w:rPr>
        <w:t xml:space="preserve"> sistēmas </w:t>
      </w:r>
      <w:proofErr w:type="spellStart"/>
      <w:r w:rsidR="3AA28DEF" w:rsidRPr="00E541D0">
        <w:rPr>
          <w:rFonts w:ascii="Times New Roman" w:eastAsia="Times New Roman" w:hAnsi="Times New Roman" w:cs="Times New Roman"/>
          <w:sz w:val="24"/>
          <w:szCs w:val="24"/>
          <w:lang w:val="lv-LV" w:eastAsia="lv-LV"/>
        </w:rPr>
        <w:t>Hikvison</w:t>
      </w:r>
      <w:proofErr w:type="spellEnd"/>
      <w:r w:rsidR="3AA28DEF" w:rsidRPr="00E541D0">
        <w:rPr>
          <w:rFonts w:ascii="Times New Roman" w:eastAsia="Times New Roman" w:hAnsi="Times New Roman" w:cs="Times New Roman"/>
          <w:sz w:val="24"/>
          <w:szCs w:val="24"/>
          <w:lang w:val="lv-LV" w:eastAsia="lv-LV"/>
        </w:rPr>
        <w:t xml:space="preserve"> </w:t>
      </w:r>
      <w:proofErr w:type="spellStart"/>
      <w:r w:rsidR="3AA28DEF" w:rsidRPr="00E541D0">
        <w:rPr>
          <w:rFonts w:ascii="Times New Roman" w:eastAsia="Times New Roman" w:hAnsi="Times New Roman" w:cs="Times New Roman"/>
          <w:sz w:val="24"/>
          <w:szCs w:val="24"/>
          <w:lang w:val="lv-LV" w:eastAsia="lv-LV"/>
        </w:rPr>
        <w:t>iVMS</w:t>
      </w:r>
      <w:proofErr w:type="spellEnd"/>
      <w:r w:rsidR="3AA28DEF" w:rsidRPr="00E541D0">
        <w:rPr>
          <w:rFonts w:ascii="Times New Roman" w:eastAsia="Times New Roman" w:hAnsi="Times New Roman" w:cs="Times New Roman"/>
          <w:sz w:val="24"/>
          <w:szCs w:val="24"/>
          <w:lang w:val="lv-LV" w:eastAsia="lv-LV"/>
        </w:rPr>
        <w:t xml:space="preserve"> </w:t>
      </w:r>
      <w:r w:rsidR="00AC1D8F" w:rsidRPr="00E541D0">
        <w:rPr>
          <w:rFonts w:ascii="Times New Roman" w:eastAsia="Times New Roman" w:hAnsi="Times New Roman" w:cs="Times New Roman"/>
          <w:sz w:val="24"/>
          <w:szCs w:val="24"/>
          <w:lang w:val="lv-LV" w:eastAsia="lv-LV"/>
        </w:rPr>
        <w:t>–</w:t>
      </w:r>
      <w:r w:rsidR="3AA28DEF" w:rsidRPr="00E541D0">
        <w:rPr>
          <w:rFonts w:ascii="Times New Roman" w:eastAsia="Times New Roman" w:hAnsi="Times New Roman" w:cs="Times New Roman"/>
          <w:sz w:val="24"/>
          <w:szCs w:val="24"/>
          <w:lang w:val="lv-LV" w:eastAsia="lv-LV"/>
        </w:rPr>
        <w:t xml:space="preserve"> 4200</w:t>
      </w:r>
      <w:r w:rsidR="00AC1D8F" w:rsidRPr="00E541D0">
        <w:rPr>
          <w:rFonts w:ascii="Times New Roman" w:eastAsia="Times New Roman" w:hAnsi="Times New Roman" w:cs="Times New Roman"/>
          <w:sz w:val="24"/>
          <w:szCs w:val="24"/>
          <w:lang w:val="lv-LV" w:eastAsia="lv-LV"/>
        </w:rPr>
        <w:t>;</w:t>
      </w:r>
    </w:p>
    <w:p w14:paraId="3AA0C0EF" w14:textId="763C4ED9" w:rsidR="6DD444FC" w:rsidRPr="00E541D0" w:rsidRDefault="6DD444FC" w:rsidP="00E541D0">
      <w:pPr>
        <w:pStyle w:val="ListParagraph"/>
        <w:numPr>
          <w:ilvl w:val="2"/>
          <w:numId w:val="2"/>
        </w:numPr>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00AC1D8F" w:rsidRPr="00E541D0">
        <w:rPr>
          <w:rFonts w:ascii="Times New Roman" w:eastAsia="Times New Roman" w:hAnsi="Times New Roman" w:cs="Times New Roman"/>
          <w:sz w:val="24"/>
          <w:szCs w:val="24"/>
          <w:lang w:val="lv-LV" w:eastAsia="lv-LV"/>
        </w:rPr>
        <w:t xml:space="preserve">Sistēmas </w:t>
      </w:r>
      <w:r w:rsidR="7AC2B9DF" w:rsidRPr="00E541D0">
        <w:rPr>
          <w:rFonts w:ascii="Times New Roman" w:eastAsia="Times New Roman" w:hAnsi="Times New Roman" w:cs="Times New Roman"/>
          <w:sz w:val="24"/>
          <w:szCs w:val="24"/>
          <w:lang w:val="lv-LV" w:eastAsia="lv-LV"/>
        </w:rPr>
        <w:t xml:space="preserve">salāgošanu ar </w:t>
      </w:r>
      <w:r w:rsidR="034CD909" w:rsidRPr="00E541D0">
        <w:rPr>
          <w:rFonts w:ascii="Times New Roman" w:eastAsia="Times New Roman" w:hAnsi="Times New Roman" w:cs="Times New Roman"/>
          <w:sz w:val="24"/>
          <w:szCs w:val="24"/>
          <w:lang w:val="lv-LV" w:eastAsia="lv-LV"/>
        </w:rPr>
        <w:t>šādām iekārtām:</w:t>
      </w:r>
    </w:p>
    <w:p w14:paraId="14DEB059" w14:textId="7AB5B433" w:rsidR="0AF75866" w:rsidRPr="00E541D0" w:rsidRDefault="00AC1D8F" w:rsidP="00E541D0">
      <w:pPr>
        <w:pStyle w:val="ListParagraph"/>
        <w:numPr>
          <w:ilvl w:val="3"/>
          <w:numId w:val="2"/>
        </w:numPr>
        <w:tabs>
          <w:tab w:val="left" w:pos="1843"/>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Videokameras</w:t>
      </w:r>
      <w:r w:rsidR="0AF75866" w:rsidRPr="00E541D0">
        <w:rPr>
          <w:rFonts w:ascii="Times New Roman" w:eastAsia="Times New Roman" w:hAnsi="Times New Roman" w:cs="Times New Roman"/>
          <w:sz w:val="24"/>
          <w:szCs w:val="24"/>
          <w:lang w:val="lv-LV" w:eastAsia="lv-LV"/>
        </w:rPr>
        <w:t xml:space="preserve"> </w:t>
      </w:r>
      <w:proofErr w:type="spellStart"/>
      <w:r w:rsidR="034CD909" w:rsidRPr="00E541D0">
        <w:rPr>
          <w:rFonts w:ascii="Times New Roman" w:eastAsia="Times New Roman" w:hAnsi="Times New Roman" w:cs="Times New Roman"/>
          <w:sz w:val="24"/>
          <w:szCs w:val="24"/>
          <w:lang w:val="lv-LV" w:eastAsia="lv-LV"/>
        </w:rPr>
        <w:t>Hikvision</w:t>
      </w:r>
      <w:proofErr w:type="spellEnd"/>
      <w:r w:rsidR="2EFD8129" w:rsidRPr="00E541D0">
        <w:rPr>
          <w:rFonts w:ascii="Times New Roman" w:eastAsia="Times New Roman" w:hAnsi="Times New Roman" w:cs="Times New Roman"/>
          <w:sz w:val="24"/>
          <w:szCs w:val="24"/>
          <w:lang w:val="lv-LV" w:eastAsia="lv-LV"/>
        </w:rPr>
        <w:t xml:space="preserve"> – mini </w:t>
      </w:r>
      <w:proofErr w:type="spellStart"/>
      <w:r w:rsidR="2EFD8129" w:rsidRPr="00E541D0">
        <w:rPr>
          <w:rFonts w:ascii="Times New Roman" w:eastAsia="Times New Roman" w:hAnsi="Times New Roman" w:cs="Times New Roman"/>
          <w:sz w:val="24"/>
          <w:szCs w:val="24"/>
          <w:lang w:val="lv-LV" w:eastAsia="lv-LV"/>
        </w:rPr>
        <w:t>bullet</w:t>
      </w:r>
      <w:proofErr w:type="spellEnd"/>
      <w:r w:rsidR="2EFD8129" w:rsidRPr="00E541D0">
        <w:rPr>
          <w:rFonts w:ascii="Times New Roman" w:eastAsia="Times New Roman" w:hAnsi="Times New Roman" w:cs="Times New Roman"/>
          <w:sz w:val="24"/>
          <w:szCs w:val="24"/>
          <w:lang w:val="lv-LV" w:eastAsia="lv-LV"/>
        </w:rPr>
        <w:t xml:space="preserve">, </w:t>
      </w:r>
      <w:proofErr w:type="spellStart"/>
      <w:r w:rsidR="2EFD8129" w:rsidRPr="00E541D0">
        <w:rPr>
          <w:rFonts w:ascii="Times New Roman" w:eastAsia="Times New Roman" w:hAnsi="Times New Roman" w:cs="Times New Roman"/>
          <w:sz w:val="24"/>
          <w:szCs w:val="24"/>
          <w:lang w:val="lv-LV" w:eastAsia="lv-LV"/>
        </w:rPr>
        <w:t>bullet</w:t>
      </w:r>
      <w:proofErr w:type="spellEnd"/>
      <w:r w:rsidR="2EFD8129" w:rsidRPr="00E541D0">
        <w:rPr>
          <w:rFonts w:ascii="Times New Roman" w:eastAsia="Times New Roman" w:hAnsi="Times New Roman" w:cs="Times New Roman"/>
          <w:sz w:val="24"/>
          <w:szCs w:val="24"/>
          <w:lang w:val="lv-LV" w:eastAsia="lv-LV"/>
        </w:rPr>
        <w:t>, dome 2,8mm, 4mm, 6mm, 2,8-12mm</w:t>
      </w:r>
      <w:r w:rsidRPr="00E541D0">
        <w:rPr>
          <w:rFonts w:ascii="Times New Roman" w:eastAsia="Times New Roman" w:hAnsi="Times New Roman" w:cs="Times New Roman"/>
          <w:sz w:val="24"/>
          <w:szCs w:val="24"/>
          <w:lang w:val="lv-LV" w:eastAsia="lv-LV"/>
        </w:rPr>
        <w:t>;</w:t>
      </w:r>
    </w:p>
    <w:p w14:paraId="4BDAB583" w14:textId="504160CF" w:rsidR="2EFD8129" w:rsidRPr="00E541D0" w:rsidRDefault="00AC1D8F" w:rsidP="00E541D0">
      <w:pPr>
        <w:pStyle w:val="ListParagraph"/>
        <w:numPr>
          <w:ilvl w:val="3"/>
          <w:numId w:val="2"/>
        </w:numPr>
        <w:tabs>
          <w:tab w:val="left" w:pos="1843"/>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Videokameras</w:t>
      </w:r>
      <w:r w:rsidR="2EFD8129" w:rsidRPr="00E541D0">
        <w:rPr>
          <w:rFonts w:ascii="Times New Roman" w:eastAsia="Times New Roman" w:hAnsi="Times New Roman" w:cs="Times New Roman"/>
          <w:sz w:val="24"/>
          <w:szCs w:val="24"/>
          <w:lang w:val="lv-LV" w:eastAsia="lv-LV"/>
        </w:rPr>
        <w:t xml:space="preserve"> </w:t>
      </w:r>
      <w:proofErr w:type="spellStart"/>
      <w:r w:rsidR="2EFD8129" w:rsidRPr="00E541D0">
        <w:rPr>
          <w:rFonts w:ascii="Times New Roman" w:eastAsia="Times New Roman" w:hAnsi="Times New Roman" w:cs="Times New Roman"/>
          <w:sz w:val="24"/>
          <w:szCs w:val="24"/>
          <w:lang w:val="lv-LV" w:eastAsia="lv-LV"/>
        </w:rPr>
        <w:t>Dahua</w:t>
      </w:r>
      <w:proofErr w:type="spellEnd"/>
      <w:r w:rsidRPr="00E541D0">
        <w:rPr>
          <w:rFonts w:ascii="Times New Roman" w:eastAsia="Times New Roman" w:hAnsi="Times New Roman" w:cs="Times New Roman"/>
          <w:sz w:val="24"/>
          <w:szCs w:val="24"/>
          <w:lang w:val="lv-LV" w:eastAsia="lv-LV"/>
        </w:rPr>
        <w:t>;</w:t>
      </w:r>
    </w:p>
    <w:p w14:paraId="17F655B5" w14:textId="7E8344CA" w:rsidR="2EFD8129" w:rsidRPr="00E541D0" w:rsidRDefault="2EFD8129" w:rsidP="00E541D0">
      <w:pPr>
        <w:pStyle w:val="ListParagraph"/>
        <w:numPr>
          <w:ilvl w:val="3"/>
          <w:numId w:val="2"/>
        </w:numPr>
        <w:tabs>
          <w:tab w:val="left" w:pos="1843"/>
        </w:tabs>
        <w:spacing w:after="0" w:line="240" w:lineRule="auto"/>
        <w:jc w:val="both"/>
        <w:rPr>
          <w:rFonts w:ascii="Times New Roman" w:eastAsia="Times New Roman" w:hAnsi="Times New Roman" w:cs="Times New Roman"/>
          <w:sz w:val="24"/>
          <w:szCs w:val="24"/>
          <w:lang w:val="lv-LV" w:eastAsia="lv-LV"/>
        </w:rPr>
      </w:pPr>
      <w:proofErr w:type="spellStart"/>
      <w:r w:rsidRPr="00E541D0">
        <w:rPr>
          <w:rFonts w:ascii="Times New Roman" w:eastAsia="Times New Roman" w:hAnsi="Times New Roman" w:cs="Times New Roman"/>
          <w:sz w:val="24"/>
          <w:szCs w:val="24"/>
          <w:lang w:val="lv-LV" w:eastAsia="lv-LV"/>
        </w:rPr>
        <w:t>Axis</w:t>
      </w:r>
      <w:proofErr w:type="spellEnd"/>
      <w:r w:rsidRPr="00E541D0">
        <w:rPr>
          <w:rFonts w:ascii="Times New Roman" w:eastAsia="Times New Roman" w:hAnsi="Times New Roman" w:cs="Times New Roman"/>
          <w:sz w:val="24"/>
          <w:szCs w:val="24"/>
          <w:lang w:val="lv-LV" w:eastAsia="lv-LV"/>
        </w:rPr>
        <w:t xml:space="preserve"> </w:t>
      </w:r>
      <w:r w:rsidR="00AC1D8F" w:rsidRPr="00E541D0">
        <w:rPr>
          <w:rFonts w:ascii="Times New Roman" w:eastAsia="Times New Roman" w:hAnsi="Times New Roman" w:cs="Times New Roman"/>
          <w:sz w:val="24"/>
          <w:szCs w:val="24"/>
          <w:lang w:val="lv-LV" w:eastAsia="lv-LV"/>
        </w:rPr>
        <w:t>videokameras:</w:t>
      </w:r>
    </w:p>
    <w:p w14:paraId="7D769836" w14:textId="0D7D6B1E" w:rsidR="2EFD8129" w:rsidRPr="00E541D0" w:rsidRDefault="2EFD8129" w:rsidP="006120C7">
      <w:pPr>
        <w:pStyle w:val="ListParagraph"/>
        <w:numPr>
          <w:ilvl w:val="4"/>
          <w:numId w:val="2"/>
        </w:numPr>
        <w:tabs>
          <w:tab w:val="left" w:pos="2552"/>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AXIS P5635-E MK II</w:t>
      </w:r>
      <w:r w:rsidR="27CA2C7E" w:rsidRPr="00E541D0">
        <w:rPr>
          <w:rFonts w:ascii="Times New Roman" w:eastAsia="Times New Roman" w:hAnsi="Times New Roman" w:cs="Times New Roman"/>
          <w:sz w:val="24"/>
          <w:szCs w:val="24"/>
          <w:lang w:val="lv-LV" w:eastAsia="lv-LV"/>
        </w:rPr>
        <w:t>;</w:t>
      </w:r>
    </w:p>
    <w:p w14:paraId="7D944318" w14:textId="049A02F7" w:rsidR="2EFD8129" w:rsidRPr="00E541D0" w:rsidRDefault="2EFD8129" w:rsidP="006120C7">
      <w:pPr>
        <w:pStyle w:val="ListParagraph"/>
        <w:numPr>
          <w:ilvl w:val="4"/>
          <w:numId w:val="2"/>
        </w:numPr>
        <w:tabs>
          <w:tab w:val="left" w:pos="2552"/>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AXIS P3225-LV MKII;</w:t>
      </w:r>
    </w:p>
    <w:p w14:paraId="12B3285F" w14:textId="15845F3D" w:rsidR="2EFD8129" w:rsidRPr="00E541D0" w:rsidRDefault="2EFD8129" w:rsidP="006120C7">
      <w:pPr>
        <w:pStyle w:val="ListParagraph"/>
        <w:numPr>
          <w:ilvl w:val="4"/>
          <w:numId w:val="2"/>
        </w:numPr>
        <w:tabs>
          <w:tab w:val="left" w:pos="2552"/>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AXIS P1425-LE </w:t>
      </w:r>
      <w:proofErr w:type="spellStart"/>
      <w:r w:rsidRPr="00E541D0">
        <w:rPr>
          <w:rFonts w:ascii="Times New Roman" w:eastAsia="Times New Roman" w:hAnsi="Times New Roman" w:cs="Times New Roman"/>
          <w:sz w:val="24"/>
          <w:szCs w:val="24"/>
          <w:lang w:val="lv-LV" w:eastAsia="lv-LV"/>
        </w:rPr>
        <w:t>Mk</w:t>
      </w:r>
      <w:proofErr w:type="spellEnd"/>
      <w:r w:rsidRPr="00E541D0">
        <w:rPr>
          <w:rFonts w:ascii="Times New Roman" w:eastAsia="Times New Roman" w:hAnsi="Times New Roman" w:cs="Times New Roman"/>
          <w:sz w:val="24"/>
          <w:szCs w:val="24"/>
          <w:lang w:val="lv-LV" w:eastAsia="lv-LV"/>
        </w:rPr>
        <w:t xml:space="preserve"> II</w:t>
      </w:r>
      <w:r w:rsidR="0DC0AD21" w:rsidRPr="00E541D0">
        <w:rPr>
          <w:rFonts w:ascii="Times New Roman" w:eastAsia="Times New Roman" w:hAnsi="Times New Roman" w:cs="Times New Roman"/>
          <w:sz w:val="24"/>
          <w:szCs w:val="24"/>
          <w:lang w:val="lv-LV" w:eastAsia="lv-LV"/>
        </w:rPr>
        <w:t>;</w:t>
      </w:r>
    </w:p>
    <w:p w14:paraId="58B09E7A" w14:textId="2E379CDD" w:rsidR="0DC0AD21" w:rsidRPr="00E541D0" w:rsidRDefault="0DC0AD21" w:rsidP="006120C7">
      <w:pPr>
        <w:pStyle w:val="ListParagraph"/>
        <w:numPr>
          <w:ilvl w:val="4"/>
          <w:numId w:val="2"/>
        </w:numPr>
        <w:tabs>
          <w:tab w:val="left" w:pos="2552"/>
        </w:tabs>
        <w:spacing w:after="0" w:line="240" w:lineRule="auto"/>
        <w:jc w:val="both"/>
        <w:rPr>
          <w:rFonts w:ascii="Times New Roman" w:eastAsia="Times New Roman" w:hAnsi="Times New Roman" w:cs="Times New Roman"/>
          <w:sz w:val="24"/>
          <w:szCs w:val="24"/>
          <w:lang w:val="lv-LV" w:eastAsia="lv-LV"/>
        </w:rPr>
      </w:pPr>
      <w:proofErr w:type="spellStart"/>
      <w:r w:rsidRPr="00E541D0">
        <w:rPr>
          <w:rFonts w:ascii="Times New Roman" w:eastAsia="Times New Roman" w:hAnsi="Times New Roman" w:cs="Times New Roman"/>
          <w:sz w:val="24"/>
          <w:szCs w:val="24"/>
          <w:lang w:val="lv-LV" w:eastAsia="lv-LV"/>
        </w:rPr>
        <w:t>Axis</w:t>
      </w:r>
      <w:proofErr w:type="spellEnd"/>
      <w:r w:rsidRPr="00E541D0">
        <w:rPr>
          <w:rFonts w:ascii="Times New Roman" w:eastAsia="Times New Roman" w:hAnsi="Times New Roman" w:cs="Times New Roman"/>
          <w:sz w:val="24"/>
          <w:szCs w:val="24"/>
          <w:lang w:val="lv-LV" w:eastAsia="lv-LV"/>
        </w:rPr>
        <w:t xml:space="preserve"> P3904R;</w:t>
      </w:r>
    </w:p>
    <w:p w14:paraId="1D0EFE79" w14:textId="73E0ED67" w:rsidR="238769D6" w:rsidRPr="00E541D0" w:rsidRDefault="238769D6" w:rsidP="006120C7">
      <w:pPr>
        <w:pStyle w:val="ListParagraph"/>
        <w:numPr>
          <w:ilvl w:val="4"/>
          <w:numId w:val="2"/>
        </w:numPr>
        <w:tabs>
          <w:tab w:val="left" w:pos="2552"/>
        </w:tabs>
        <w:spacing w:after="0" w:line="240" w:lineRule="auto"/>
        <w:jc w:val="both"/>
        <w:rPr>
          <w:rFonts w:ascii="Times New Roman" w:eastAsia="Times New Roman" w:hAnsi="Times New Roman" w:cs="Times New Roman"/>
          <w:sz w:val="24"/>
          <w:szCs w:val="24"/>
          <w:lang w:val="lv-LV" w:eastAsia="lv-LV"/>
        </w:rPr>
      </w:pPr>
      <w:proofErr w:type="spellStart"/>
      <w:r w:rsidRPr="00E541D0">
        <w:rPr>
          <w:rFonts w:ascii="Times New Roman" w:eastAsia="Times New Roman" w:hAnsi="Times New Roman" w:cs="Times New Roman"/>
          <w:sz w:val="24"/>
          <w:szCs w:val="24"/>
          <w:lang w:val="lv-LV" w:eastAsia="lv-LV"/>
        </w:rPr>
        <w:t>Axis</w:t>
      </w:r>
      <w:proofErr w:type="spellEnd"/>
      <w:r w:rsidRPr="00E541D0">
        <w:rPr>
          <w:rFonts w:ascii="Times New Roman" w:eastAsia="Times New Roman" w:hAnsi="Times New Roman" w:cs="Times New Roman"/>
          <w:sz w:val="24"/>
          <w:szCs w:val="24"/>
          <w:lang w:val="lv-LV" w:eastAsia="lv-LV"/>
        </w:rPr>
        <w:t xml:space="preserve"> P3905R;</w:t>
      </w:r>
    </w:p>
    <w:p w14:paraId="1AC3F7B5" w14:textId="4F316701" w:rsidR="238769D6" w:rsidRPr="00E541D0" w:rsidRDefault="238769D6" w:rsidP="006120C7">
      <w:pPr>
        <w:pStyle w:val="ListParagraph"/>
        <w:numPr>
          <w:ilvl w:val="4"/>
          <w:numId w:val="2"/>
        </w:numPr>
        <w:tabs>
          <w:tab w:val="left" w:pos="2552"/>
        </w:tabs>
        <w:spacing w:after="0" w:line="240" w:lineRule="auto"/>
        <w:jc w:val="both"/>
        <w:rPr>
          <w:rFonts w:ascii="Times New Roman" w:eastAsia="Times New Roman" w:hAnsi="Times New Roman" w:cs="Times New Roman"/>
          <w:sz w:val="24"/>
          <w:szCs w:val="24"/>
          <w:lang w:val="lv-LV" w:eastAsia="lv-LV"/>
        </w:rPr>
      </w:pPr>
      <w:proofErr w:type="spellStart"/>
      <w:r w:rsidRPr="00E541D0">
        <w:rPr>
          <w:rFonts w:ascii="Times New Roman" w:eastAsia="Times New Roman" w:hAnsi="Times New Roman" w:cs="Times New Roman"/>
          <w:sz w:val="24"/>
          <w:szCs w:val="24"/>
          <w:lang w:val="lv-LV" w:eastAsia="lv-LV"/>
        </w:rPr>
        <w:t>Axis</w:t>
      </w:r>
      <w:proofErr w:type="spellEnd"/>
      <w:r w:rsidRPr="00E541D0">
        <w:rPr>
          <w:rFonts w:ascii="Times New Roman" w:eastAsia="Times New Roman" w:hAnsi="Times New Roman" w:cs="Times New Roman"/>
          <w:sz w:val="24"/>
          <w:szCs w:val="24"/>
          <w:lang w:val="lv-LV" w:eastAsia="lv-LV"/>
        </w:rPr>
        <w:t xml:space="preserve"> P3915R;</w:t>
      </w:r>
    </w:p>
    <w:p w14:paraId="4918AE0C" w14:textId="799FCA7D" w:rsidR="0B85C6A2" w:rsidRPr="00E541D0" w:rsidRDefault="0B85C6A2" w:rsidP="006120C7">
      <w:pPr>
        <w:pStyle w:val="ListParagraph"/>
        <w:numPr>
          <w:ilvl w:val="4"/>
          <w:numId w:val="2"/>
        </w:numPr>
        <w:tabs>
          <w:tab w:val="left" w:pos="2552"/>
        </w:tabs>
        <w:spacing w:after="0" w:line="240" w:lineRule="auto"/>
        <w:jc w:val="both"/>
        <w:rPr>
          <w:rFonts w:ascii="Times New Roman" w:eastAsia="Times New Roman" w:hAnsi="Times New Roman" w:cs="Times New Roman"/>
          <w:sz w:val="24"/>
          <w:szCs w:val="24"/>
          <w:lang w:val="lv-LV" w:eastAsia="lv-LV"/>
        </w:rPr>
      </w:pPr>
      <w:proofErr w:type="spellStart"/>
      <w:r w:rsidRPr="00E541D0">
        <w:rPr>
          <w:rFonts w:ascii="Times New Roman" w:eastAsia="Times New Roman" w:hAnsi="Times New Roman" w:cs="Times New Roman"/>
          <w:sz w:val="24"/>
          <w:szCs w:val="24"/>
          <w:lang w:val="lv-LV" w:eastAsia="lv-LV"/>
        </w:rPr>
        <w:t>Body</w:t>
      </w:r>
      <w:proofErr w:type="spellEnd"/>
      <w:r w:rsidRPr="00E541D0">
        <w:rPr>
          <w:rFonts w:ascii="Times New Roman" w:eastAsia="Times New Roman" w:hAnsi="Times New Roman" w:cs="Times New Roman"/>
          <w:sz w:val="24"/>
          <w:szCs w:val="24"/>
          <w:lang w:val="lv-LV" w:eastAsia="lv-LV"/>
        </w:rPr>
        <w:t xml:space="preserve"> AXIS W101;</w:t>
      </w:r>
    </w:p>
    <w:p w14:paraId="7DC843CA" w14:textId="53DAFFF6" w:rsidR="19AF2699" w:rsidRPr="00E541D0" w:rsidRDefault="0FA33713" w:rsidP="00E541D0">
      <w:pPr>
        <w:pStyle w:val="ListParagraph"/>
        <w:numPr>
          <w:ilvl w:val="3"/>
          <w:numId w:val="2"/>
        </w:numPr>
        <w:tabs>
          <w:tab w:val="left" w:pos="1843"/>
        </w:tabs>
        <w:spacing w:after="0" w:line="240" w:lineRule="auto"/>
        <w:jc w:val="both"/>
        <w:rPr>
          <w:rFonts w:ascii="Times New Roman" w:eastAsia="Times New Roman" w:hAnsi="Times New Roman" w:cs="Times New Roman"/>
          <w:sz w:val="24"/>
          <w:szCs w:val="24"/>
          <w:lang w:val="lv-LV" w:eastAsia="lv-LV"/>
        </w:rPr>
      </w:pPr>
      <w:proofErr w:type="spellStart"/>
      <w:r w:rsidRPr="00E541D0">
        <w:rPr>
          <w:rFonts w:ascii="Times New Roman" w:eastAsia="Times New Roman" w:hAnsi="Times New Roman" w:cs="Times New Roman"/>
          <w:sz w:val="24"/>
          <w:szCs w:val="24"/>
          <w:lang w:val="lv-LV" w:eastAsia="lv-LV"/>
        </w:rPr>
        <w:t>Hanwha</w:t>
      </w:r>
      <w:proofErr w:type="spellEnd"/>
      <w:r w:rsidRPr="00E541D0">
        <w:rPr>
          <w:rFonts w:ascii="Times New Roman" w:eastAsia="Times New Roman" w:hAnsi="Times New Roman" w:cs="Times New Roman"/>
          <w:sz w:val="24"/>
          <w:szCs w:val="24"/>
          <w:lang w:val="lv-LV" w:eastAsia="lv-LV"/>
        </w:rPr>
        <w:t xml:space="preserve"> </w:t>
      </w:r>
      <w:proofErr w:type="spellStart"/>
      <w:r w:rsidRPr="00E541D0">
        <w:rPr>
          <w:rFonts w:ascii="Times New Roman" w:eastAsia="Times New Roman" w:hAnsi="Times New Roman" w:cs="Times New Roman"/>
          <w:sz w:val="24"/>
          <w:szCs w:val="24"/>
          <w:lang w:val="lv-LV" w:eastAsia="lv-LV"/>
        </w:rPr>
        <w:t>Techwin</w:t>
      </w:r>
      <w:proofErr w:type="spellEnd"/>
      <w:r w:rsidRPr="00E541D0">
        <w:rPr>
          <w:rFonts w:ascii="Times New Roman" w:eastAsia="Times New Roman" w:hAnsi="Times New Roman" w:cs="Times New Roman"/>
          <w:sz w:val="24"/>
          <w:szCs w:val="24"/>
          <w:lang w:val="lv-LV" w:eastAsia="lv-LV"/>
        </w:rPr>
        <w:t xml:space="preserve"> - QNO-7082R 4MP IR </w:t>
      </w:r>
      <w:proofErr w:type="spellStart"/>
      <w:r w:rsidRPr="00E541D0">
        <w:rPr>
          <w:rFonts w:ascii="Times New Roman" w:eastAsia="Times New Roman" w:hAnsi="Times New Roman" w:cs="Times New Roman"/>
          <w:sz w:val="24"/>
          <w:szCs w:val="24"/>
          <w:lang w:val="lv-LV" w:eastAsia="lv-LV"/>
        </w:rPr>
        <w:t>Bullet</w:t>
      </w:r>
      <w:proofErr w:type="spellEnd"/>
      <w:r w:rsidRPr="00E541D0">
        <w:rPr>
          <w:rFonts w:ascii="Times New Roman" w:eastAsia="Times New Roman" w:hAnsi="Times New Roman" w:cs="Times New Roman"/>
          <w:sz w:val="24"/>
          <w:szCs w:val="24"/>
          <w:lang w:val="lv-LV" w:eastAsia="lv-LV"/>
        </w:rPr>
        <w:t xml:space="preserve"> </w:t>
      </w:r>
      <w:r w:rsidR="0983FFB3" w:rsidRPr="00E541D0">
        <w:rPr>
          <w:rFonts w:ascii="Times New Roman" w:eastAsia="Times New Roman" w:hAnsi="Times New Roman" w:cs="Times New Roman"/>
          <w:sz w:val="24"/>
          <w:szCs w:val="24"/>
          <w:lang w:val="lv-LV" w:eastAsia="lv-LV"/>
        </w:rPr>
        <w:t>k</w:t>
      </w:r>
      <w:r w:rsidRPr="00E541D0">
        <w:rPr>
          <w:rFonts w:ascii="Times New Roman" w:eastAsia="Times New Roman" w:hAnsi="Times New Roman" w:cs="Times New Roman"/>
          <w:sz w:val="24"/>
          <w:szCs w:val="24"/>
          <w:lang w:val="lv-LV" w:eastAsia="lv-LV"/>
        </w:rPr>
        <w:t>amera</w:t>
      </w:r>
      <w:r w:rsidR="00AC1D8F" w:rsidRPr="00E541D0">
        <w:rPr>
          <w:rFonts w:ascii="Times New Roman" w:eastAsia="Times New Roman" w:hAnsi="Times New Roman" w:cs="Times New Roman"/>
          <w:sz w:val="24"/>
          <w:szCs w:val="24"/>
          <w:lang w:val="lv-LV" w:eastAsia="lv-LV"/>
        </w:rPr>
        <w:t>.</w:t>
      </w:r>
    </w:p>
    <w:p w14:paraId="1ACBB399" w14:textId="7AC85848" w:rsidR="00F3757A" w:rsidRPr="00E541D0" w:rsidRDefault="5C6EDC97" w:rsidP="00F3757A">
      <w:pPr>
        <w:pStyle w:val="ListParagraph"/>
        <w:numPr>
          <w:ilvl w:val="1"/>
          <w:numId w:val="2"/>
        </w:numPr>
        <w:spacing w:after="0" w:line="240" w:lineRule="auto"/>
        <w:jc w:val="both"/>
        <w:rPr>
          <w:rFonts w:ascii="Times New Roman" w:hAnsi="Times New Roman" w:cs="Times New Roman"/>
          <w:b/>
          <w:bCs/>
          <w:sz w:val="24"/>
          <w:szCs w:val="24"/>
          <w:lang w:val="lv-LV"/>
        </w:rPr>
      </w:pPr>
      <w:r w:rsidRPr="00E541D0">
        <w:rPr>
          <w:rFonts w:ascii="Times New Roman" w:hAnsi="Times New Roman" w:cs="Times New Roman"/>
          <w:b/>
          <w:bCs/>
          <w:sz w:val="24"/>
          <w:szCs w:val="24"/>
          <w:lang w:val="lv-LV"/>
        </w:rPr>
        <w:t xml:space="preserve">Savietojamība ar </w:t>
      </w:r>
      <w:proofErr w:type="spellStart"/>
      <w:r w:rsidR="05BB6AC6" w:rsidRPr="00E541D0">
        <w:rPr>
          <w:rFonts w:ascii="Times New Roman" w:hAnsi="Times New Roman" w:cs="Times New Roman"/>
          <w:b/>
          <w:bCs/>
          <w:sz w:val="24"/>
          <w:szCs w:val="24"/>
          <w:lang w:val="lv-LV"/>
        </w:rPr>
        <w:t>W</w:t>
      </w:r>
      <w:r w:rsidR="6A823082" w:rsidRPr="00E541D0">
        <w:rPr>
          <w:rFonts w:ascii="Times New Roman" w:hAnsi="Times New Roman" w:cs="Times New Roman"/>
          <w:b/>
          <w:bCs/>
          <w:sz w:val="24"/>
          <w:szCs w:val="24"/>
          <w:lang w:val="lv-LV"/>
        </w:rPr>
        <w:t>inmate</w:t>
      </w:r>
      <w:proofErr w:type="spellEnd"/>
      <w:r w:rsidR="00AC1D8F" w:rsidRPr="00E541D0">
        <w:rPr>
          <w:rFonts w:ascii="Times New Roman" w:hAnsi="Times New Roman" w:cs="Times New Roman"/>
          <w:b/>
          <w:bCs/>
          <w:sz w:val="24"/>
          <w:szCs w:val="24"/>
          <w:lang w:val="lv-LV"/>
        </w:rPr>
        <w:t>:</w:t>
      </w:r>
      <w:r w:rsidR="6A823082" w:rsidRPr="00E541D0">
        <w:rPr>
          <w:rFonts w:ascii="Times New Roman" w:hAnsi="Times New Roman" w:cs="Times New Roman"/>
          <w:b/>
          <w:bCs/>
          <w:sz w:val="24"/>
          <w:szCs w:val="24"/>
          <w:lang w:val="lv-LV"/>
        </w:rPr>
        <w:t xml:space="preserve"> </w:t>
      </w:r>
    </w:p>
    <w:p w14:paraId="609E2D46" w14:textId="3CC0DFBB" w:rsidR="00E60977" w:rsidRPr="00E541D0" w:rsidRDefault="1E214E83" w:rsidP="008F5B99">
      <w:pPr>
        <w:pStyle w:val="ListParagraph"/>
        <w:numPr>
          <w:ilvl w:val="2"/>
          <w:numId w:val="2"/>
        </w:numPr>
        <w:spacing w:after="0" w:line="240" w:lineRule="auto"/>
        <w:ind w:left="1418" w:hanging="698"/>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Pretendents nodrošina </w:t>
      </w:r>
      <w:r w:rsidR="10D135BD" w:rsidRPr="00E541D0">
        <w:rPr>
          <w:rFonts w:ascii="Times New Roman" w:eastAsia="Times New Roman" w:hAnsi="Times New Roman" w:cs="Times New Roman"/>
          <w:sz w:val="24"/>
          <w:szCs w:val="24"/>
          <w:lang w:val="lv-LV" w:eastAsia="lv-LV"/>
        </w:rPr>
        <w:t xml:space="preserve">savietojamību ar </w:t>
      </w:r>
      <w:proofErr w:type="spellStart"/>
      <w:r w:rsidR="06742F87" w:rsidRPr="00E541D0">
        <w:rPr>
          <w:rFonts w:ascii="Times New Roman" w:eastAsia="Times New Roman" w:hAnsi="Times New Roman" w:cs="Times New Roman"/>
          <w:sz w:val="24"/>
          <w:szCs w:val="24"/>
          <w:lang w:val="lv-LV" w:eastAsia="lv-LV"/>
        </w:rPr>
        <w:t>W</w:t>
      </w:r>
      <w:r w:rsidR="10D135BD" w:rsidRPr="00E541D0">
        <w:rPr>
          <w:rFonts w:ascii="Times New Roman" w:eastAsia="Times New Roman" w:hAnsi="Times New Roman" w:cs="Times New Roman"/>
          <w:sz w:val="24"/>
          <w:szCs w:val="24"/>
          <w:lang w:val="lv-LV" w:eastAsia="lv-LV"/>
        </w:rPr>
        <w:t>inmate</w:t>
      </w:r>
      <w:proofErr w:type="spellEnd"/>
      <w:r w:rsidR="10D135BD" w:rsidRPr="00E541D0">
        <w:rPr>
          <w:rFonts w:ascii="Times New Roman" w:eastAsia="Times New Roman" w:hAnsi="Times New Roman" w:cs="Times New Roman"/>
          <w:sz w:val="24"/>
          <w:szCs w:val="24"/>
          <w:lang w:val="lv-LV" w:eastAsia="lv-LV"/>
        </w:rPr>
        <w:t xml:space="preserve"> </w:t>
      </w:r>
      <w:r w:rsidR="3631F625" w:rsidRPr="00E541D0">
        <w:rPr>
          <w:rFonts w:ascii="Times New Roman" w:eastAsia="Times New Roman" w:hAnsi="Times New Roman" w:cs="Times New Roman"/>
          <w:sz w:val="24"/>
          <w:szCs w:val="24"/>
          <w:lang w:val="lv-LV" w:eastAsia="lv-LV"/>
        </w:rPr>
        <w:t>R10IB3S</w:t>
      </w:r>
      <w:r w:rsidR="7FA039CD" w:rsidRPr="00E541D0">
        <w:rPr>
          <w:rFonts w:ascii="Times New Roman" w:eastAsia="Times New Roman" w:hAnsi="Times New Roman" w:cs="Times New Roman"/>
          <w:sz w:val="24"/>
          <w:szCs w:val="24"/>
          <w:lang w:val="lv-LV" w:eastAsia="lv-LV"/>
        </w:rPr>
        <w:t xml:space="preserve">-VMT2 (HB) </w:t>
      </w:r>
      <w:r w:rsidR="10D135BD" w:rsidRPr="00E541D0">
        <w:rPr>
          <w:rFonts w:ascii="Times New Roman" w:eastAsia="Times New Roman" w:hAnsi="Times New Roman" w:cs="Times New Roman"/>
          <w:sz w:val="24"/>
          <w:szCs w:val="24"/>
          <w:lang w:val="lv-LV" w:eastAsia="lv-LV"/>
        </w:rPr>
        <w:t xml:space="preserve">10.4" Intel® </w:t>
      </w:r>
      <w:proofErr w:type="spellStart"/>
      <w:r w:rsidR="10D135BD" w:rsidRPr="00E541D0">
        <w:rPr>
          <w:rFonts w:ascii="Times New Roman" w:eastAsia="Times New Roman" w:hAnsi="Times New Roman" w:cs="Times New Roman"/>
          <w:sz w:val="24"/>
          <w:szCs w:val="24"/>
          <w:lang w:val="lv-LV" w:eastAsia="lv-LV"/>
        </w:rPr>
        <w:t>Celeron</w:t>
      </w:r>
      <w:proofErr w:type="spellEnd"/>
      <w:r w:rsidR="10D135BD" w:rsidRPr="00E541D0">
        <w:rPr>
          <w:rFonts w:ascii="Times New Roman" w:eastAsia="Times New Roman" w:hAnsi="Times New Roman" w:cs="Times New Roman"/>
          <w:sz w:val="24"/>
          <w:szCs w:val="24"/>
          <w:lang w:val="lv-LV" w:eastAsia="lv-LV"/>
        </w:rPr>
        <w:t xml:space="preserve">® N2930 G-WIN </w:t>
      </w:r>
      <w:proofErr w:type="spellStart"/>
      <w:r w:rsidR="10D135BD" w:rsidRPr="00E541D0">
        <w:rPr>
          <w:rFonts w:ascii="Times New Roman" w:eastAsia="Times New Roman" w:hAnsi="Times New Roman" w:cs="Times New Roman"/>
          <w:sz w:val="24"/>
          <w:szCs w:val="24"/>
          <w:lang w:val="lv-LV" w:eastAsia="lv-LV"/>
        </w:rPr>
        <w:t>Vehicle</w:t>
      </w:r>
      <w:proofErr w:type="spellEnd"/>
      <w:r w:rsidR="10D135BD" w:rsidRPr="00E541D0">
        <w:rPr>
          <w:rFonts w:ascii="Times New Roman" w:eastAsia="Times New Roman" w:hAnsi="Times New Roman" w:cs="Times New Roman"/>
          <w:sz w:val="24"/>
          <w:szCs w:val="24"/>
          <w:lang w:val="lv-LV" w:eastAsia="lv-LV"/>
        </w:rPr>
        <w:t xml:space="preserve"> </w:t>
      </w:r>
      <w:proofErr w:type="spellStart"/>
      <w:r w:rsidR="10D135BD" w:rsidRPr="00E541D0">
        <w:rPr>
          <w:rFonts w:ascii="Times New Roman" w:eastAsia="Times New Roman" w:hAnsi="Times New Roman" w:cs="Times New Roman"/>
          <w:sz w:val="24"/>
          <w:szCs w:val="24"/>
          <w:lang w:val="lv-LV" w:eastAsia="lv-LV"/>
        </w:rPr>
        <w:t>Mount</w:t>
      </w:r>
      <w:proofErr w:type="spellEnd"/>
      <w:r w:rsidR="10D135BD" w:rsidRPr="00E541D0">
        <w:rPr>
          <w:rFonts w:ascii="Times New Roman" w:eastAsia="Times New Roman" w:hAnsi="Times New Roman" w:cs="Times New Roman"/>
          <w:sz w:val="24"/>
          <w:szCs w:val="24"/>
          <w:lang w:val="lv-LV" w:eastAsia="lv-LV"/>
        </w:rPr>
        <w:t xml:space="preserve"> </w:t>
      </w:r>
      <w:proofErr w:type="spellStart"/>
      <w:r w:rsidR="10D135BD" w:rsidRPr="00E541D0">
        <w:rPr>
          <w:rFonts w:ascii="Times New Roman" w:eastAsia="Times New Roman" w:hAnsi="Times New Roman" w:cs="Times New Roman"/>
          <w:sz w:val="24"/>
          <w:szCs w:val="24"/>
          <w:lang w:val="lv-LV" w:eastAsia="lv-LV"/>
        </w:rPr>
        <w:t>Panel</w:t>
      </w:r>
      <w:proofErr w:type="spellEnd"/>
      <w:r w:rsidR="10D135BD" w:rsidRPr="00E541D0">
        <w:rPr>
          <w:rFonts w:ascii="Times New Roman" w:eastAsia="Times New Roman" w:hAnsi="Times New Roman" w:cs="Times New Roman"/>
          <w:sz w:val="24"/>
          <w:szCs w:val="24"/>
          <w:lang w:val="lv-LV" w:eastAsia="lv-LV"/>
        </w:rPr>
        <w:t xml:space="preserve"> PC</w:t>
      </w:r>
      <w:r w:rsidR="7FA039CD" w:rsidRPr="00E541D0">
        <w:rPr>
          <w:rFonts w:ascii="Times New Roman" w:eastAsia="Times New Roman" w:hAnsi="Times New Roman" w:cs="Times New Roman"/>
          <w:sz w:val="24"/>
          <w:szCs w:val="24"/>
          <w:lang w:val="lv-LV" w:eastAsia="lv-LV"/>
        </w:rPr>
        <w:t>, kas atbilst šādiem parametriem:</w:t>
      </w:r>
    </w:p>
    <w:p w14:paraId="0F176564" w14:textId="47118B3E" w:rsidR="0043094D" w:rsidRPr="00E541D0" w:rsidRDefault="00C65B35" w:rsidP="007602A9">
      <w:pPr>
        <w:pStyle w:val="ListParagraph"/>
        <w:numPr>
          <w:ilvl w:val="3"/>
          <w:numId w:val="2"/>
        </w:numPr>
        <w:tabs>
          <w:tab w:val="left" w:pos="1985"/>
        </w:tabs>
        <w:spacing w:after="0" w:line="240" w:lineRule="auto"/>
        <w:ind w:left="1560" w:hanging="426"/>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Procesors: Intel </w:t>
      </w:r>
      <w:proofErr w:type="spellStart"/>
      <w:r w:rsidRPr="00E541D0">
        <w:rPr>
          <w:rFonts w:ascii="Times New Roman" w:eastAsia="Times New Roman" w:hAnsi="Times New Roman" w:cs="Times New Roman"/>
          <w:sz w:val="24"/>
          <w:szCs w:val="24"/>
          <w:lang w:val="lv-LV" w:eastAsia="lv-LV"/>
        </w:rPr>
        <w:t>Celeron</w:t>
      </w:r>
      <w:proofErr w:type="spellEnd"/>
      <w:r w:rsidRPr="00E541D0">
        <w:rPr>
          <w:rFonts w:ascii="Times New Roman" w:eastAsia="Times New Roman" w:hAnsi="Times New Roman" w:cs="Times New Roman"/>
          <w:sz w:val="24"/>
          <w:szCs w:val="24"/>
          <w:lang w:val="lv-LV" w:eastAsia="lv-LV"/>
        </w:rPr>
        <w:t xml:space="preserve"> N2930 1.83GHz (</w:t>
      </w:r>
      <w:proofErr w:type="spellStart"/>
      <w:r w:rsidRPr="00E541D0">
        <w:rPr>
          <w:rFonts w:ascii="Times New Roman" w:eastAsia="Times New Roman" w:hAnsi="Times New Roman" w:cs="Times New Roman"/>
          <w:sz w:val="24"/>
          <w:szCs w:val="24"/>
          <w:lang w:val="lv-LV" w:eastAsia="lv-LV"/>
        </w:rPr>
        <w:t>up</w:t>
      </w:r>
      <w:proofErr w:type="spellEnd"/>
      <w:r w:rsidRPr="00E541D0">
        <w:rPr>
          <w:rFonts w:ascii="Times New Roman" w:eastAsia="Times New Roman" w:hAnsi="Times New Roman" w:cs="Times New Roman"/>
          <w:sz w:val="24"/>
          <w:szCs w:val="24"/>
          <w:lang w:val="lv-LV" w:eastAsia="lv-LV"/>
        </w:rPr>
        <w:t xml:space="preserve"> to 2.16GHz)</w:t>
      </w:r>
      <w:r w:rsidR="00AC1D8F" w:rsidRPr="00E541D0">
        <w:rPr>
          <w:rFonts w:ascii="Times New Roman" w:eastAsia="Times New Roman" w:hAnsi="Times New Roman" w:cs="Times New Roman"/>
          <w:sz w:val="24"/>
          <w:szCs w:val="24"/>
          <w:lang w:val="lv-LV" w:eastAsia="lv-LV"/>
        </w:rPr>
        <w:t>;</w:t>
      </w:r>
    </w:p>
    <w:p w14:paraId="03C69F9E" w14:textId="3F73F3B3" w:rsidR="00C65B35" w:rsidRPr="00E541D0" w:rsidRDefault="49A8EC83" w:rsidP="007602A9">
      <w:pPr>
        <w:pStyle w:val="ListParagraph"/>
        <w:numPr>
          <w:ilvl w:val="3"/>
          <w:numId w:val="2"/>
        </w:numPr>
        <w:tabs>
          <w:tab w:val="left" w:pos="1985"/>
        </w:tabs>
        <w:spacing w:after="0" w:line="240" w:lineRule="auto"/>
        <w:ind w:left="1560" w:hanging="426"/>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Glabātuve: 1 x </w:t>
      </w:r>
      <w:proofErr w:type="spellStart"/>
      <w:r w:rsidRPr="00E541D0">
        <w:rPr>
          <w:rFonts w:ascii="Times New Roman" w:eastAsia="Times New Roman" w:hAnsi="Times New Roman" w:cs="Times New Roman"/>
          <w:sz w:val="24"/>
          <w:szCs w:val="24"/>
          <w:lang w:val="lv-LV" w:eastAsia="lv-LV"/>
        </w:rPr>
        <w:t>mSATA</w:t>
      </w:r>
      <w:proofErr w:type="spellEnd"/>
      <w:r w:rsidRPr="00E541D0">
        <w:rPr>
          <w:rFonts w:ascii="Times New Roman" w:eastAsia="Times New Roman" w:hAnsi="Times New Roman" w:cs="Times New Roman"/>
          <w:sz w:val="24"/>
          <w:szCs w:val="24"/>
          <w:lang w:val="lv-LV" w:eastAsia="lv-LV"/>
        </w:rPr>
        <w:t xml:space="preserve"> SSD </w:t>
      </w:r>
      <w:r w:rsidR="395DCFE6" w:rsidRPr="00E541D0">
        <w:rPr>
          <w:rFonts w:ascii="Times New Roman" w:eastAsia="Times New Roman" w:hAnsi="Times New Roman" w:cs="Times New Roman"/>
          <w:sz w:val="24"/>
          <w:szCs w:val="24"/>
          <w:lang w:val="lv-LV" w:eastAsia="lv-LV"/>
        </w:rPr>
        <w:t>256</w:t>
      </w:r>
      <w:r w:rsidRPr="00E541D0">
        <w:rPr>
          <w:rFonts w:ascii="Times New Roman" w:eastAsia="Times New Roman" w:hAnsi="Times New Roman" w:cs="Times New Roman"/>
          <w:sz w:val="24"/>
          <w:szCs w:val="24"/>
          <w:lang w:val="lv-LV" w:eastAsia="lv-LV"/>
        </w:rPr>
        <w:t>GB</w:t>
      </w:r>
      <w:r w:rsidR="00AC1D8F" w:rsidRPr="00E541D0">
        <w:rPr>
          <w:rFonts w:ascii="Times New Roman" w:eastAsia="Times New Roman" w:hAnsi="Times New Roman" w:cs="Times New Roman"/>
          <w:sz w:val="24"/>
          <w:szCs w:val="24"/>
          <w:lang w:val="lv-LV" w:eastAsia="lv-LV"/>
        </w:rPr>
        <w:t xml:space="preserve">; </w:t>
      </w:r>
    </w:p>
    <w:p w14:paraId="05A5EA2B" w14:textId="2E1D5949" w:rsidR="00A23B4E" w:rsidRPr="00E541D0" w:rsidRDefault="64947F65" w:rsidP="007602A9">
      <w:pPr>
        <w:pStyle w:val="ListParagraph"/>
        <w:numPr>
          <w:ilvl w:val="3"/>
          <w:numId w:val="2"/>
        </w:numPr>
        <w:tabs>
          <w:tab w:val="left" w:pos="1985"/>
        </w:tabs>
        <w:spacing w:after="0" w:line="240" w:lineRule="auto"/>
        <w:ind w:left="1560" w:hanging="426"/>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Atmiņa: 1 x SO-DIMM, DDR3L 1600 </w:t>
      </w:r>
      <w:proofErr w:type="spellStart"/>
      <w:r w:rsidRPr="00E541D0">
        <w:rPr>
          <w:rFonts w:ascii="Times New Roman" w:eastAsia="Times New Roman" w:hAnsi="Times New Roman" w:cs="Times New Roman"/>
          <w:sz w:val="24"/>
          <w:szCs w:val="24"/>
          <w:lang w:val="lv-LV" w:eastAsia="lv-LV"/>
        </w:rPr>
        <w:t>MHz</w:t>
      </w:r>
      <w:proofErr w:type="spellEnd"/>
      <w:r w:rsidRPr="00E541D0">
        <w:rPr>
          <w:rFonts w:ascii="Times New Roman" w:eastAsia="Times New Roman" w:hAnsi="Times New Roman" w:cs="Times New Roman"/>
          <w:sz w:val="24"/>
          <w:szCs w:val="24"/>
          <w:lang w:val="lv-LV" w:eastAsia="lv-LV"/>
        </w:rPr>
        <w:t>, 8GB</w:t>
      </w:r>
      <w:r w:rsidR="00AC1D8F" w:rsidRPr="00E541D0">
        <w:rPr>
          <w:rFonts w:ascii="Times New Roman" w:eastAsia="Times New Roman" w:hAnsi="Times New Roman" w:cs="Times New Roman"/>
          <w:sz w:val="24"/>
          <w:szCs w:val="24"/>
          <w:lang w:val="lv-LV" w:eastAsia="lv-LV"/>
        </w:rPr>
        <w:t>;</w:t>
      </w:r>
    </w:p>
    <w:p w14:paraId="25E157AD" w14:textId="647A1384" w:rsidR="00AD40AB" w:rsidRPr="00E541D0" w:rsidRDefault="56EE8B16" w:rsidP="007602A9">
      <w:pPr>
        <w:pStyle w:val="ListParagraph"/>
        <w:numPr>
          <w:ilvl w:val="3"/>
          <w:numId w:val="2"/>
        </w:numPr>
        <w:tabs>
          <w:tab w:val="left" w:pos="1985"/>
        </w:tabs>
        <w:spacing w:after="0" w:line="240" w:lineRule="auto"/>
        <w:ind w:left="1560" w:hanging="426"/>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Operētājsistēma: Windows 10 </w:t>
      </w:r>
      <w:proofErr w:type="spellStart"/>
      <w:r w:rsidRPr="00E541D0">
        <w:rPr>
          <w:rFonts w:ascii="Times New Roman" w:eastAsia="Times New Roman" w:hAnsi="Times New Roman" w:cs="Times New Roman"/>
          <w:sz w:val="24"/>
          <w:szCs w:val="24"/>
          <w:lang w:val="lv-LV" w:eastAsia="lv-LV"/>
        </w:rPr>
        <w:t>IoT</w:t>
      </w:r>
      <w:proofErr w:type="spellEnd"/>
      <w:r w:rsidRPr="00E541D0">
        <w:rPr>
          <w:rFonts w:ascii="Times New Roman" w:eastAsia="Times New Roman" w:hAnsi="Times New Roman" w:cs="Times New Roman"/>
          <w:sz w:val="24"/>
          <w:szCs w:val="24"/>
          <w:lang w:val="lv-LV" w:eastAsia="lv-LV"/>
        </w:rPr>
        <w:t xml:space="preserve"> Enterprise</w:t>
      </w:r>
      <w:r w:rsidR="00AC1D8F" w:rsidRPr="00E541D0">
        <w:rPr>
          <w:rFonts w:ascii="Times New Roman" w:eastAsia="Times New Roman" w:hAnsi="Times New Roman" w:cs="Times New Roman"/>
          <w:sz w:val="24"/>
          <w:szCs w:val="24"/>
          <w:lang w:val="lv-LV" w:eastAsia="lv-LV"/>
        </w:rPr>
        <w:t>;</w:t>
      </w:r>
      <w:r w:rsidRPr="00E541D0">
        <w:rPr>
          <w:rFonts w:ascii="Times New Roman" w:eastAsia="Times New Roman" w:hAnsi="Times New Roman" w:cs="Times New Roman"/>
          <w:sz w:val="24"/>
          <w:szCs w:val="24"/>
          <w:lang w:val="lv-LV" w:eastAsia="lv-LV"/>
        </w:rPr>
        <w:t xml:space="preserve"> </w:t>
      </w:r>
    </w:p>
    <w:p w14:paraId="42C9F47A" w14:textId="77777777" w:rsidR="007602A9" w:rsidRDefault="00465104" w:rsidP="007602A9">
      <w:pPr>
        <w:pStyle w:val="ListParagraph"/>
        <w:numPr>
          <w:ilvl w:val="3"/>
          <w:numId w:val="2"/>
        </w:numPr>
        <w:tabs>
          <w:tab w:val="left" w:pos="1985"/>
        </w:tabs>
        <w:spacing w:after="0" w:line="240" w:lineRule="auto"/>
        <w:ind w:left="1985" w:hanging="851"/>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 xml:space="preserve">USB </w:t>
      </w:r>
      <w:r w:rsidR="00426381" w:rsidRPr="00E541D0">
        <w:rPr>
          <w:rFonts w:ascii="Times New Roman" w:eastAsia="Times New Roman" w:hAnsi="Times New Roman" w:cs="Times New Roman"/>
          <w:sz w:val="24"/>
          <w:szCs w:val="24"/>
          <w:lang w:val="lv-LV" w:eastAsia="lv-LV"/>
        </w:rPr>
        <w:t>pieslēgvieta</w:t>
      </w:r>
      <w:r w:rsidRPr="00E541D0">
        <w:rPr>
          <w:rFonts w:ascii="Times New Roman" w:eastAsia="Times New Roman" w:hAnsi="Times New Roman" w:cs="Times New Roman"/>
          <w:sz w:val="24"/>
          <w:szCs w:val="24"/>
          <w:lang w:val="lv-LV" w:eastAsia="lv-LV"/>
        </w:rPr>
        <w:t>: 1 x USB3.2 Gen1x1 (</w:t>
      </w:r>
      <w:proofErr w:type="spellStart"/>
      <w:r w:rsidRPr="00E541D0">
        <w:rPr>
          <w:rFonts w:ascii="Times New Roman" w:eastAsia="Times New Roman" w:hAnsi="Times New Roman" w:cs="Times New Roman"/>
          <w:sz w:val="24"/>
          <w:szCs w:val="24"/>
          <w:lang w:val="lv-LV" w:eastAsia="lv-LV"/>
        </w:rPr>
        <w:t>Type</w:t>
      </w:r>
      <w:proofErr w:type="spellEnd"/>
      <w:r w:rsidRPr="00E541D0">
        <w:rPr>
          <w:rFonts w:ascii="Times New Roman" w:eastAsia="Times New Roman" w:hAnsi="Times New Roman" w:cs="Times New Roman"/>
          <w:sz w:val="24"/>
          <w:szCs w:val="24"/>
          <w:lang w:val="lv-LV" w:eastAsia="lv-LV"/>
        </w:rPr>
        <w:t>-A) 1 x USB2.0 (</w:t>
      </w:r>
      <w:proofErr w:type="spellStart"/>
      <w:r w:rsidRPr="00E541D0">
        <w:rPr>
          <w:rFonts w:ascii="Times New Roman" w:eastAsia="Times New Roman" w:hAnsi="Times New Roman" w:cs="Times New Roman"/>
          <w:sz w:val="24"/>
          <w:szCs w:val="24"/>
          <w:lang w:val="lv-LV" w:eastAsia="lv-LV"/>
        </w:rPr>
        <w:t>Type</w:t>
      </w:r>
      <w:proofErr w:type="spellEnd"/>
      <w:r w:rsidRPr="00E541D0">
        <w:rPr>
          <w:rFonts w:ascii="Times New Roman" w:eastAsia="Times New Roman" w:hAnsi="Times New Roman" w:cs="Times New Roman"/>
          <w:sz w:val="24"/>
          <w:szCs w:val="24"/>
          <w:lang w:val="lv-LV" w:eastAsia="lv-LV"/>
        </w:rPr>
        <w:t>-A)</w:t>
      </w:r>
      <w:r w:rsidR="00AC1D8F" w:rsidRPr="00E541D0">
        <w:rPr>
          <w:rFonts w:ascii="Times New Roman" w:eastAsia="Times New Roman" w:hAnsi="Times New Roman" w:cs="Times New Roman"/>
          <w:sz w:val="24"/>
          <w:szCs w:val="24"/>
          <w:lang w:val="lv-LV" w:eastAsia="lv-LV"/>
        </w:rPr>
        <w:t>;</w:t>
      </w:r>
    </w:p>
    <w:p w14:paraId="57E4E515" w14:textId="77777777" w:rsidR="007602A9" w:rsidRDefault="006E1349" w:rsidP="007602A9">
      <w:pPr>
        <w:pStyle w:val="ListParagraph"/>
        <w:numPr>
          <w:ilvl w:val="3"/>
          <w:numId w:val="2"/>
        </w:numPr>
        <w:tabs>
          <w:tab w:val="left" w:pos="1985"/>
        </w:tabs>
        <w:spacing w:after="0" w:line="240" w:lineRule="auto"/>
        <w:ind w:left="1985" w:hanging="851"/>
        <w:jc w:val="both"/>
        <w:rPr>
          <w:rFonts w:ascii="Times New Roman" w:eastAsia="Times New Roman" w:hAnsi="Times New Roman" w:cs="Times New Roman"/>
          <w:sz w:val="24"/>
          <w:szCs w:val="24"/>
          <w:lang w:val="lv-LV" w:eastAsia="lv-LV"/>
        </w:rPr>
      </w:pPr>
      <w:r w:rsidRPr="007602A9">
        <w:rPr>
          <w:rFonts w:ascii="Times New Roman" w:eastAsia="Times New Roman" w:hAnsi="Times New Roman" w:cs="Times New Roman"/>
          <w:sz w:val="24"/>
          <w:szCs w:val="24"/>
          <w:lang w:val="lv-LV" w:eastAsia="lv-LV"/>
        </w:rPr>
        <w:t>Seriālā pieslēgvieta</w:t>
      </w:r>
      <w:r w:rsidR="003E75AA" w:rsidRPr="007602A9">
        <w:rPr>
          <w:rFonts w:ascii="Times New Roman" w:eastAsia="Times New Roman" w:hAnsi="Times New Roman" w:cs="Times New Roman"/>
          <w:sz w:val="24"/>
          <w:szCs w:val="24"/>
          <w:lang w:val="lv-LV" w:eastAsia="lv-LV"/>
        </w:rPr>
        <w:t>: 1 x RS232/422/485 (</w:t>
      </w:r>
      <w:proofErr w:type="spellStart"/>
      <w:r w:rsidR="003E75AA" w:rsidRPr="007602A9">
        <w:rPr>
          <w:rFonts w:ascii="Times New Roman" w:eastAsia="Times New Roman" w:hAnsi="Times New Roman" w:cs="Times New Roman"/>
          <w:sz w:val="24"/>
          <w:szCs w:val="24"/>
          <w:lang w:val="lv-LV" w:eastAsia="lv-LV"/>
        </w:rPr>
        <w:t>Default</w:t>
      </w:r>
      <w:proofErr w:type="spellEnd"/>
      <w:r w:rsidR="003E75AA" w:rsidRPr="007602A9">
        <w:rPr>
          <w:rFonts w:ascii="Times New Roman" w:eastAsia="Times New Roman" w:hAnsi="Times New Roman" w:cs="Times New Roman"/>
          <w:sz w:val="24"/>
          <w:szCs w:val="24"/>
          <w:lang w:val="lv-LV" w:eastAsia="lv-LV"/>
        </w:rPr>
        <w:t xml:space="preserve"> RS232) 1 x RS232</w:t>
      </w:r>
      <w:r w:rsidR="00AC1D8F" w:rsidRPr="007602A9">
        <w:rPr>
          <w:rFonts w:ascii="Times New Roman" w:eastAsia="Times New Roman" w:hAnsi="Times New Roman" w:cs="Times New Roman"/>
          <w:sz w:val="24"/>
          <w:szCs w:val="24"/>
          <w:lang w:val="lv-LV" w:eastAsia="lv-LV"/>
        </w:rPr>
        <w:t>;</w:t>
      </w:r>
    </w:p>
    <w:p w14:paraId="4864854E" w14:textId="79AC0912" w:rsidR="003E75AA" w:rsidRPr="007602A9" w:rsidRDefault="6019AC82" w:rsidP="007602A9">
      <w:pPr>
        <w:pStyle w:val="ListParagraph"/>
        <w:numPr>
          <w:ilvl w:val="3"/>
          <w:numId w:val="2"/>
        </w:numPr>
        <w:tabs>
          <w:tab w:val="left" w:pos="1985"/>
        </w:tabs>
        <w:spacing w:after="0" w:line="240" w:lineRule="auto"/>
        <w:ind w:left="1985" w:hanging="851"/>
        <w:jc w:val="both"/>
        <w:rPr>
          <w:rFonts w:ascii="Times New Roman" w:eastAsia="Times New Roman" w:hAnsi="Times New Roman" w:cs="Times New Roman"/>
          <w:sz w:val="24"/>
          <w:szCs w:val="24"/>
          <w:lang w:val="lv-LV" w:eastAsia="lv-LV"/>
        </w:rPr>
      </w:pPr>
      <w:r w:rsidRPr="007602A9">
        <w:rPr>
          <w:rFonts w:ascii="Times New Roman" w:eastAsia="Times New Roman" w:hAnsi="Times New Roman" w:cs="Times New Roman"/>
          <w:sz w:val="24"/>
          <w:szCs w:val="24"/>
          <w:lang w:val="lv-LV" w:eastAsia="lv-LV"/>
        </w:rPr>
        <w:t xml:space="preserve">LAN: 2 x </w:t>
      </w:r>
      <w:proofErr w:type="spellStart"/>
      <w:r w:rsidRPr="007602A9">
        <w:rPr>
          <w:rFonts w:ascii="Times New Roman" w:eastAsia="Times New Roman" w:hAnsi="Times New Roman" w:cs="Times New Roman"/>
          <w:sz w:val="24"/>
          <w:szCs w:val="24"/>
          <w:lang w:val="lv-LV" w:eastAsia="lv-LV"/>
        </w:rPr>
        <w:t>Giga</w:t>
      </w:r>
      <w:proofErr w:type="spellEnd"/>
      <w:r w:rsidRPr="007602A9">
        <w:rPr>
          <w:rFonts w:ascii="Times New Roman" w:eastAsia="Times New Roman" w:hAnsi="Times New Roman" w:cs="Times New Roman"/>
          <w:sz w:val="24"/>
          <w:szCs w:val="24"/>
          <w:lang w:val="lv-LV" w:eastAsia="lv-LV"/>
        </w:rPr>
        <w:t xml:space="preserve"> LAN RJ45 </w:t>
      </w:r>
      <w:proofErr w:type="spellStart"/>
      <w:r w:rsidRPr="007602A9">
        <w:rPr>
          <w:rFonts w:ascii="Times New Roman" w:eastAsia="Times New Roman" w:hAnsi="Times New Roman" w:cs="Times New Roman"/>
          <w:sz w:val="24"/>
          <w:szCs w:val="24"/>
          <w:lang w:val="lv-LV" w:eastAsia="lv-LV"/>
        </w:rPr>
        <w:t>Connector</w:t>
      </w:r>
      <w:proofErr w:type="spellEnd"/>
      <w:r w:rsidR="00AC1D8F" w:rsidRPr="007602A9">
        <w:rPr>
          <w:rFonts w:ascii="Times New Roman" w:eastAsia="Times New Roman" w:hAnsi="Times New Roman" w:cs="Times New Roman"/>
          <w:sz w:val="24"/>
          <w:szCs w:val="24"/>
          <w:lang w:val="lv-LV" w:eastAsia="lv-LV"/>
        </w:rPr>
        <w:t>.</w:t>
      </w:r>
    </w:p>
    <w:p w14:paraId="641B0EE2" w14:textId="349E8DA5" w:rsidR="00894989" w:rsidRPr="00E541D0" w:rsidRDefault="00894989" w:rsidP="00894989">
      <w:pPr>
        <w:pStyle w:val="ListParagraph"/>
        <w:numPr>
          <w:ilvl w:val="1"/>
          <w:numId w:val="2"/>
        </w:numPr>
        <w:spacing w:after="0" w:line="240" w:lineRule="auto"/>
        <w:jc w:val="both"/>
        <w:rPr>
          <w:rFonts w:ascii="Times New Roman" w:hAnsi="Times New Roman" w:cs="Times New Roman"/>
          <w:b/>
          <w:bCs/>
          <w:sz w:val="24"/>
          <w:szCs w:val="24"/>
          <w:lang w:val="lv-LV"/>
        </w:rPr>
      </w:pPr>
      <w:r w:rsidRPr="00E541D0">
        <w:rPr>
          <w:rFonts w:ascii="Times New Roman" w:hAnsi="Times New Roman" w:cs="Times New Roman"/>
          <w:b/>
          <w:bCs/>
          <w:sz w:val="24"/>
          <w:szCs w:val="24"/>
          <w:lang w:val="lv-LV"/>
        </w:rPr>
        <w:t>Lietotāju pārvaldība un apmācības</w:t>
      </w:r>
      <w:r w:rsidR="00AC1D8F" w:rsidRPr="00E541D0">
        <w:rPr>
          <w:rFonts w:ascii="Times New Roman" w:hAnsi="Times New Roman" w:cs="Times New Roman"/>
          <w:b/>
          <w:bCs/>
          <w:sz w:val="24"/>
          <w:szCs w:val="24"/>
          <w:lang w:val="lv-LV"/>
        </w:rPr>
        <w:t>:</w:t>
      </w:r>
    </w:p>
    <w:p w14:paraId="7D16DF3F" w14:textId="34B52B6A" w:rsidR="00894989" w:rsidRPr="00E541D0" w:rsidRDefault="00894989" w:rsidP="008F5B99">
      <w:pPr>
        <w:pStyle w:val="ListParagraph"/>
        <w:numPr>
          <w:ilvl w:val="2"/>
          <w:numId w:val="2"/>
        </w:numPr>
        <w:spacing w:after="0" w:line="240" w:lineRule="auto"/>
        <w:ind w:left="1418" w:hanging="698"/>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sz w:val="24"/>
          <w:szCs w:val="24"/>
          <w:lang w:val="lv-LV" w:eastAsia="lv-LV"/>
        </w:rPr>
        <w:t>Pretendents nodrošina lietotāju administrēšanu</w:t>
      </w:r>
      <w:r w:rsidR="1EC543F4" w:rsidRPr="00E541D0">
        <w:rPr>
          <w:rFonts w:ascii="Times New Roman" w:eastAsia="Times New Roman" w:hAnsi="Times New Roman" w:cs="Times New Roman"/>
          <w:sz w:val="24"/>
          <w:szCs w:val="24"/>
          <w:lang w:val="lv-LV" w:eastAsia="lv-LV"/>
        </w:rPr>
        <w:t xml:space="preserve"> </w:t>
      </w:r>
      <w:r w:rsidR="00AC1D8F" w:rsidRPr="00E541D0">
        <w:rPr>
          <w:rFonts w:ascii="Times New Roman" w:eastAsia="Times New Roman" w:hAnsi="Times New Roman" w:cs="Times New Roman"/>
          <w:sz w:val="24"/>
          <w:szCs w:val="24"/>
          <w:lang w:val="lv-LV" w:eastAsia="lv-LV"/>
        </w:rPr>
        <w:t>AD</w:t>
      </w:r>
      <w:r w:rsidRPr="00E541D0">
        <w:rPr>
          <w:rFonts w:ascii="Times New Roman" w:eastAsia="Times New Roman" w:hAnsi="Times New Roman" w:cs="Times New Roman"/>
          <w:sz w:val="24"/>
          <w:szCs w:val="24"/>
          <w:lang w:val="lv-LV" w:eastAsia="lv-LV"/>
        </w:rPr>
        <w:t>, definējot tiesības un piekļuves līmeņus, piemēram:</w:t>
      </w:r>
    </w:p>
    <w:p w14:paraId="717F6A58" w14:textId="13A90904" w:rsidR="00894989" w:rsidRPr="00E541D0" w:rsidRDefault="00A0010E" w:rsidP="008F5B99">
      <w:pPr>
        <w:pStyle w:val="ListParagraph"/>
        <w:numPr>
          <w:ilvl w:val="3"/>
          <w:numId w:val="2"/>
        </w:numPr>
        <w:spacing w:after="0" w:line="240" w:lineRule="auto"/>
        <w:ind w:left="1843" w:hanging="763"/>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G</w:t>
      </w:r>
      <w:r w:rsidR="00894989" w:rsidRPr="00E541D0">
        <w:rPr>
          <w:rFonts w:ascii="Times New Roman" w:eastAsia="Times New Roman" w:hAnsi="Times New Roman" w:cs="Times New Roman"/>
          <w:sz w:val="24"/>
          <w:szCs w:val="24"/>
          <w:lang w:val="lv-LV" w:eastAsia="lv-LV"/>
        </w:rPr>
        <w:t>alvenais lietotājs (administrators)</w:t>
      </w:r>
      <w:r w:rsidR="2A8A0C78" w:rsidRPr="00E541D0">
        <w:rPr>
          <w:rFonts w:ascii="Times New Roman" w:eastAsia="Times New Roman" w:hAnsi="Times New Roman" w:cs="Times New Roman"/>
          <w:sz w:val="24"/>
          <w:szCs w:val="24"/>
          <w:lang w:val="lv-LV" w:eastAsia="lv-LV"/>
        </w:rPr>
        <w:t>, kuram ir iespēja piešķirt lietotājiem piekļuvi sistēmas datiem</w:t>
      </w:r>
      <w:r w:rsidR="00AC1D8F" w:rsidRPr="00E541D0">
        <w:rPr>
          <w:rFonts w:ascii="Times New Roman" w:eastAsia="Times New Roman" w:hAnsi="Times New Roman" w:cs="Times New Roman"/>
          <w:sz w:val="24"/>
          <w:szCs w:val="24"/>
          <w:lang w:val="lv-LV" w:eastAsia="lv-LV"/>
        </w:rPr>
        <w:t>;</w:t>
      </w:r>
    </w:p>
    <w:p w14:paraId="401FB8EA" w14:textId="7BF0FCFE" w:rsidR="00894989" w:rsidRPr="00E541D0" w:rsidRDefault="00894989" w:rsidP="008F5B99">
      <w:pPr>
        <w:pStyle w:val="ListParagraph"/>
        <w:numPr>
          <w:ilvl w:val="3"/>
          <w:numId w:val="2"/>
        </w:numPr>
        <w:spacing w:after="0" w:line="240" w:lineRule="auto"/>
        <w:ind w:left="1843" w:hanging="763"/>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Sistēmas lietotāji</w:t>
      </w:r>
      <w:r w:rsidR="6CBAFA38" w:rsidRPr="00E541D0">
        <w:rPr>
          <w:rFonts w:ascii="Times New Roman" w:eastAsia="Times New Roman" w:hAnsi="Times New Roman" w:cs="Times New Roman"/>
          <w:sz w:val="24"/>
          <w:szCs w:val="24"/>
          <w:lang w:val="lv-LV" w:eastAsia="lv-LV"/>
        </w:rPr>
        <w:t>:</w:t>
      </w:r>
    </w:p>
    <w:p w14:paraId="14A811A3" w14:textId="254F4A6A" w:rsidR="6CBAFA38" w:rsidRPr="00E541D0" w:rsidRDefault="6CBAFA38" w:rsidP="008F5B99">
      <w:pPr>
        <w:pStyle w:val="ListParagraph"/>
        <w:numPr>
          <w:ilvl w:val="4"/>
          <w:numId w:val="2"/>
        </w:numPr>
        <w:tabs>
          <w:tab w:val="left" w:pos="2410"/>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Iekšējie</w:t>
      </w:r>
      <w:r w:rsidR="00AC1D8F" w:rsidRPr="00E541D0">
        <w:rPr>
          <w:rFonts w:ascii="Times New Roman" w:eastAsia="Times New Roman" w:hAnsi="Times New Roman" w:cs="Times New Roman"/>
          <w:sz w:val="24"/>
          <w:szCs w:val="24"/>
          <w:lang w:val="lv-LV" w:eastAsia="lv-LV"/>
        </w:rPr>
        <w:t>:</w:t>
      </w:r>
    </w:p>
    <w:p w14:paraId="1BB468AF" w14:textId="2C9766F3" w:rsidR="00879BF9" w:rsidRPr="00E541D0" w:rsidRDefault="00879BF9" w:rsidP="008F5B99">
      <w:pPr>
        <w:pStyle w:val="ListParagraph"/>
        <w:numPr>
          <w:ilvl w:val="5"/>
          <w:numId w:val="2"/>
        </w:numPr>
        <w:tabs>
          <w:tab w:val="left" w:pos="3119"/>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Vienkārši skatītāji</w:t>
      </w:r>
      <w:r w:rsidR="00AC1D8F" w:rsidRPr="00E541D0">
        <w:rPr>
          <w:rFonts w:ascii="Times New Roman" w:eastAsia="Times New Roman" w:hAnsi="Times New Roman" w:cs="Times New Roman"/>
          <w:sz w:val="24"/>
          <w:szCs w:val="24"/>
          <w:lang w:val="lv-LV" w:eastAsia="lv-LV"/>
        </w:rPr>
        <w:t>;</w:t>
      </w:r>
    </w:p>
    <w:p w14:paraId="709B6FC0" w14:textId="1593149F" w:rsidR="00879BF9" w:rsidRPr="00E541D0" w:rsidRDefault="00879BF9" w:rsidP="008F5B99">
      <w:pPr>
        <w:pStyle w:val="ListParagraph"/>
        <w:numPr>
          <w:ilvl w:val="5"/>
          <w:numId w:val="2"/>
        </w:numPr>
        <w:tabs>
          <w:tab w:val="left" w:pos="3119"/>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Tehnisko darbu veicēji</w:t>
      </w:r>
      <w:r w:rsidR="00AC1D8F" w:rsidRPr="00E541D0">
        <w:rPr>
          <w:rFonts w:ascii="Times New Roman" w:eastAsia="Times New Roman" w:hAnsi="Times New Roman" w:cs="Times New Roman"/>
          <w:sz w:val="24"/>
          <w:szCs w:val="24"/>
          <w:lang w:val="lv-LV" w:eastAsia="lv-LV"/>
        </w:rPr>
        <w:t>;</w:t>
      </w:r>
    </w:p>
    <w:p w14:paraId="0023179E" w14:textId="7FCDD54B" w:rsidR="00879BF9" w:rsidRPr="00E541D0" w:rsidRDefault="00879BF9" w:rsidP="008F5B99">
      <w:pPr>
        <w:pStyle w:val="ListParagraph"/>
        <w:numPr>
          <w:ilvl w:val="5"/>
          <w:numId w:val="2"/>
        </w:numPr>
        <w:tabs>
          <w:tab w:val="left" w:pos="3119"/>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Sistēmas pārvaldnieki</w:t>
      </w:r>
      <w:r w:rsidR="00AC1D8F" w:rsidRPr="00E541D0">
        <w:rPr>
          <w:rFonts w:ascii="Times New Roman" w:eastAsia="Times New Roman" w:hAnsi="Times New Roman" w:cs="Times New Roman"/>
          <w:sz w:val="24"/>
          <w:szCs w:val="24"/>
          <w:lang w:val="lv-LV" w:eastAsia="lv-LV"/>
        </w:rPr>
        <w:t>;</w:t>
      </w:r>
    </w:p>
    <w:p w14:paraId="463F6F81" w14:textId="1A90C469" w:rsidR="00879BF9" w:rsidRPr="00E541D0" w:rsidRDefault="00879BF9" w:rsidP="008F5B99">
      <w:pPr>
        <w:pStyle w:val="ListParagraph"/>
        <w:numPr>
          <w:ilvl w:val="5"/>
          <w:numId w:val="2"/>
        </w:numPr>
        <w:tabs>
          <w:tab w:val="left" w:pos="3119"/>
        </w:tabs>
        <w:spacing w:after="0" w:line="240" w:lineRule="auto"/>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Administrators</w:t>
      </w:r>
      <w:r w:rsidR="00AC1D8F" w:rsidRPr="00E541D0">
        <w:rPr>
          <w:rFonts w:ascii="Times New Roman" w:eastAsia="Times New Roman" w:hAnsi="Times New Roman" w:cs="Times New Roman"/>
          <w:sz w:val="24"/>
          <w:szCs w:val="24"/>
          <w:lang w:val="lv-LV" w:eastAsia="lv-LV"/>
        </w:rPr>
        <w:t>;</w:t>
      </w:r>
    </w:p>
    <w:p w14:paraId="672BEC28" w14:textId="6C5E32B4" w:rsidR="6CBAFA38" w:rsidRPr="00E541D0" w:rsidRDefault="6CBAFA38" w:rsidP="008F5B99">
      <w:pPr>
        <w:pStyle w:val="ListParagraph"/>
        <w:numPr>
          <w:ilvl w:val="4"/>
          <w:numId w:val="2"/>
        </w:numPr>
        <w:spacing w:after="0" w:line="240" w:lineRule="auto"/>
        <w:ind w:left="2410" w:hanging="970"/>
        <w:jc w:val="both"/>
        <w:rPr>
          <w:rFonts w:ascii="Times New Roman" w:eastAsia="Times New Roman" w:hAnsi="Times New Roman" w:cs="Times New Roman"/>
          <w:sz w:val="24"/>
          <w:szCs w:val="24"/>
          <w:lang w:val="lv-LV" w:eastAsia="lv-LV"/>
        </w:rPr>
      </w:pPr>
      <w:r w:rsidRPr="00E541D0">
        <w:rPr>
          <w:rFonts w:ascii="Times New Roman" w:eastAsia="Times New Roman" w:hAnsi="Times New Roman" w:cs="Times New Roman"/>
          <w:sz w:val="24"/>
          <w:szCs w:val="24"/>
          <w:lang w:val="lv-LV" w:eastAsia="lv-LV"/>
        </w:rPr>
        <w:t>Ārējie</w:t>
      </w:r>
      <w:r w:rsidR="00746239" w:rsidRPr="00E541D0">
        <w:rPr>
          <w:rFonts w:ascii="Times New Roman" w:eastAsia="Times New Roman" w:hAnsi="Times New Roman" w:cs="Times New Roman"/>
          <w:sz w:val="24"/>
          <w:szCs w:val="24"/>
          <w:lang w:val="lv-LV" w:eastAsia="lv-LV"/>
        </w:rPr>
        <w:t>;</w:t>
      </w:r>
    </w:p>
    <w:p w14:paraId="71830F26" w14:textId="293CF35E" w:rsidR="00894989" w:rsidRPr="00E541D0" w:rsidRDefault="00894989" w:rsidP="008F5B99">
      <w:pPr>
        <w:pStyle w:val="ListParagraph"/>
        <w:numPr>
          <w:ilvl w:val="3"/>
          <w:numId w:val="2"/>
        </w:numPr>
        <w:tabs>
          <w:tab w:val="left" w:pos="1843"/>
        </w:tabs>
        <w:spacing w:after="0" w:line="240" w:lineRule="auto"/>
        <w:jc w:val="both"/>
        <w:rPr>
          <w:rFonts w:ascii="Times New Roman" w:eastAsia="Times New Roman" w:hAnsi="Times New Roman" w:cs="Times New Roman"/>
          <w:color w:val="000000" w:themeColor="text1"/>
          <w:sz w:val="24"/>
          <w:szCs w:val="24"/>
          <w:lang w:val="lv-LV" w:eastAsia="lv-LV"/>
        </w:rPr>
      </w:pPr>
      <w:r w:rsidRPr="00E541D0">
        <w:rPr>
          <w:rFonts w:ascii="Times New Roman" w:eastAsia="Times New Roman" w:hAnsi="Times New Roman" w:cs="Times New Roman"/>
          <w:sz w:val="24"/>
          <w:szCs w:val="24"/>
          <w:lang w:val="lv-LV" w:eastAsia="lv-LV"/>
        </w:rPr>
        <w:t>pārējie Sistēmas lietotāji</w:t>
      </w:r>
      <w:r w:rsidR="00746239" w:rsidRPr="00E541D0">
        <w:rPr>
          <w:rFonts w:ascii="Times New Roman" w:eastAsia="Times New Roman" w:hAnsi="Times New Roman" w:cs="Times New Roman"/>
          <w:sz w:val="24"/>
          <w:szCs w:val="24"/>
          <w:lang w:val="lv-LV" w:eastAsia="lv-LV"/>
        </w:rPr>
        <w:t>;</w:t>
      </w:r>
      <w:r w:rsidRPr="00E541D0">
        <w:rPr>
          <w:rFonts w:ascii="Times New Roman" w:eastAsia="Times New Roman" w:hAnsi="Times New Roman" w:cs="Times New Roman"/>
          <w:sz w:val="24"/>
          <w:szCs w:val="24"/>
          <w:lang w:val="lv-LV" w:eastAsia="lv-LV"/>
        </w:rPr>
        <w:t xml:space="preserve"> </w:t>
      </w:r>
    </w:p>
    <w:p w14:paraId="24DA0774" w14:textId="47F71285" w:rsidR="00894989" w:rsidRPr="00E541D0" w:rsidRDefault="00894989" w:rsidP="008F5B99">
      <w:pPr>
        <w:pStyle w:val="ListParagraph"/>
        <w:numPr>
          <w:ilvl w:val="2"/>
          <w:numId w:val="2"/>
        </w:numPr>
        <w:spacing w:after="0" w:line="240" w:lineRule="auto"/>
        <w:ind w:left="1418" w:hanging="698"/>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sz w:val="24"/>
          <w:szCs w:val="24"/>
          <w:lang w:val="lv-LV" w:eastAsia="lv-LV"/>
        </w:rPr>
        <w:t>Pretendents nodrošina galveno lietotāju (administratoru) tiešsaistes vai nepieciešamības gadījumā klātienes apmācības par Sistēmas lietošanu, piemēram, apmācību uzdošana, satura pievienošana, testu veidošana u.c.</w:t>
      </w:r>
      <w:r w:rsidR="00746239" w:rsidRPr="00E541D0">
        <w:rPr>
          <w:rFonts w:ascii="Times New Roman" w:eastAsia="Times New Roman" w:hAnsi="Times New Roman" w:cs="Times New Roman"/>
          <w:sz w:val="24"/>
          <w:szCs w:val="24"/>
          <w:lang w:val="lv-LV" w:eastAsia="lv-LV"/>
        </w:rPr>
        <w:t>;</w:t>
      </w:r>
      <w:r w:rsidRPr="00E541D0">
        <w:rPr>
          <w:rFonts w:ascii="Times New Roman" w:eastAsia="Times New Roman" w:hAnsi="Times New Roman" w:cs="Times New Roman"/>
          <w:color w:val="000000" w:themeColor="text1"/>
          <w:sz w:val="24"/>
          <w:szCs w:val="24"/>
          <w:lang w:val="lv-LV" w:eastAsia="lv-LV"/>
        </w:rPr>
        <w:t xml:space="preserve"> </w:t>
      </w:r>
    </w:p>
    <w:p w14:paraId="5B5CB299" w14:textId="756CDFD0" w:rsidR="00894989" w:rsidRPr="00E541D0" w:rsidRDefault="00894989" w:rsidP="008F5B99">
      <w:pPr>
        <w:pStyle w:val="ListParagraph"/>
        <w:numPr>
          <w:ilvl w:val="2"/>
          <w:numId w:val="2"/>
        </w:numPr>
        <w:spacing w:after="0" w:line="240" w:lineRule="auto"/>
        <w:ind w:left="1418" w:hanging="698"/>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color w:val="000000" w:themeColor="text1"/>
          <w:sz w:val="24"/>
          <w:szCs w:val="24"/>
          <w:lang w:val="lv-LV" w:eastAsia="lv-LV"/>
        </w:rPr>
        <w:t>Pretendents nodrošina lietotāju apmācības Sistēmas testa vidē pirms tiek pieņemti izstrādes darbi, lai pārliecinātos par lietotāju rokasgrāmatu piemērotību un Sistēmas pilnvērtīgu darbību</w:t>
      </w:r>
      <w:r w:rsidR="00746239" w:rsidRPr="00E541D0">
        <w:rPr>
          <w:rFonts w:ascii="Times New Roman" w:eastAsia="Times New Roman" w:hAnsi="Times New Roman" w:cs="Times New Roman"/>
          <w:color w:val="000000" w:themeColor="text1"/>
          <w:sz w:val="24"/>
          <w:szCs w:val="24"/>
          <w:lang w:val="lv-LV" w:eastAsia="lv-LV"/>
        </w:rPr>
        <w:t>;</w:t>
      </w:r>
    </w:p>
    <w:p w14:paraId="5831FF63" w14:textId="4B1C9AAE" w:rsidR="00894989" w:rsidRPr="00E541D0" w:rsidRDefault="00894989" w:rsidP="76F85EC5">
      <w:pPr>
        <w:pStyle w:val="ListParagraph"/>
        <w:numPr>
          <w:ilvl w:val="2"/>
          <w:numId w:val="2"/>
        </w:numPr>
        <w:spacing w:after="0" w:line="240" w:lineRule="auto"/>
        <w:jc w:val="both"/>
        <w:rPr>
          <w:rFonts w:ascii="Times New Roman" w:eastAsia="Times New Roman" w:hAnsi="Times New Roman" w:cs="Times New Roman"/>
          <w:color w:val="000000" w:themeColor="text1"/>
          <w:sz w:val="24"/>
          <w:szCs w:val="24"/>
          <w:lang w:val="lv-LV" w:eastAsia="lv-LV"/>
        </w:rPr>
      </w:pPr>
      <w:r w:rsidRPr="00E541D0">
        <w:rPr>
          <w:rFonts w:ascii="Times New Roman" w:eastAsia="Times New Roman" w:hAnsi="Times New Roman" w:cs="Times New Roman"/>
          <w:sz w:val="24"/>
          <w:szCs w:val="24"/>
          <w:lang w:val="lv-LV" w:eastAsia="lv-LV"/>
        </w:rPr>
        <w:t>Pretendents nodrošina</w:t>
      </w:r>
      <w:r w:rsidRPr="00E541D0">
        <w:rPr>
          <w:rFonts w:ascii="Times New Roman" w:eastAsia="Times New Roman" w:hAnsi="Times New Roman" w:cs="Times New Roman"/>
          <w:color w:val="000000" w:themeColor="text1"/>
          <w:sz w:val="24"/>
          <w:szCs w:val="24"/>
          <w:lang w:val="lv-LV" w:eastAsia="lv-LV"/>
        </w:rPr>
        <w:t xml:space="preserve"> notikumu žurnālu ar auditācijas pierakstiem.</w:t>
      </w:r>
    </w:p>
    <w:p w14:paraId="656C0CB2" w14:textId="01F9DC50" w:rsidR="00894989" w:rsidRPr="00E541D0" w:rsidRDefault="00894989" w:rsidP="00894989">
      <w:pPr>
        <w:pStyle w:val="ListParagraph"/>
        <w:numPr>
          <w:ilvl w:val="0"/>
          <w:numId w:val="2"/>
        </w:numPr>
        <w:spacing w:after="0" w:line="240" w:lineRule="auto"/>
        <w:jc w:val="both"/>
        <w:rPr>
          <w:rFonts w:ascii="Times New Roman" w:eastAsia="Times New Roman" w:hAnsi="Times New Roman" w:cs="Times New Roman"/>
          <w:color w:val="000000"/>
          <w:sz w:val="24"/>
          <w:szCs w:val="24"/>
          <w:lang w:val="lv-LV" w:eastAsia="lv-LV"/>
        </w:rPr>
      </w:pPr>
      <w:r w:rsidRPr="00E541D0">
        <w:rPr>
          <w:rFonts w:ascii="Times New Roman" w:eastAsia="Times New Roman" w:hAnsi="Times New Roman" w:cs="Times New Roman"/>
          <w:b/>
          <w:bCs/>
          <w:sz w:val="23"/>
          <w:szCs w:val="23"/>
          <w:lang w:val="lv-LV"/>
        </w:rPr>
        <w:t>SISTĒMAS</w:t>
      </w:r>
      <w:r w:rsidR="4C3C72F2" w:rsidRPr="00E541D0">
        <w:rPr>
          <w:rFonts w:ascii="Times New Roman" w:eastAsia="Times New Roman" w:hAnsi="Times New Roman" w:cs="Times New Roman"/>
          <w:b/>
          <w:bCs/>
          <w:sz w:val="23"/>
          <w:szCs w:val="23"/>
          <w:lang w:val="lv-LV"/>
        </w:rPr>
        <w:t xml:space="preserve"> </w:t>
      </w:r>
      <w:r w:rsidRPr="00E541D0">
        <w:rPr>
          <w:rFonts w:ascii="Times New Roman" w:eastAsia="Times New Roman" w:hAnsi="Times New Roman" w:cs="Times New Roman"/>
          <w:b/>
          <w:bCs/>
          <w:sz w:val="23"/>
          <w:szCs w:val="23"/>
          <w:lang w:val="lv-LV"/>
        </w:rPr>
        <w:t>UZTURĒŠANA</w:t>
      </w:r>
    </w:p>
    <w:p w14:paraId="7D2FFD79"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Pretendents veic Sistēmas uzturēšanu un nodrošina garantiju, atbilstoši un ievērojot ITIL ITSM (</w:t>
      </w:r>
      <w:proofErr w:type="spellStart"/>
      <w:r w:rsidRPr="00E541D0">
        <w:rPr>
          <w:rFonts w:ascii="Times New Roman" w:hAnsi="Times New Roman" w:cs="Times New Roman"/>
          <w:sz w:val="24"/>
          <w:szCs w:val="24"/>
          <w:lang w:val="lv-LV"/>
        </w:rPr>
        <w:t>Support</w:t>
      </w:r>
      <w:proofErr w:type="spellEnd"/>
      <w:r w:rsidRPr="00E541D0">
        <w:rPr>
          <w:rFonts w:ascii="Times New Roman" w:hAnsi="Times New Roman" w:cs="Times New Roman"/>
          <w:sz w:val="24"/>
          <w:szCs w:val="24"/>
          <w:lang w:val="lv-LV"/>
        </w:rPr>
        <w:t xml:space="preserve"> </w:t>
      </w:r>
      <w:proofErr w:type="spellStart"/>
      <w:r w:rsidRPr="00E541D0">
        <w:rPr>
          <w:rFonts w:ascii="Times New Roman" w:hAnsi="Times New Roman" w:cs="Times New Roman"/>
          <w:sz w:val="24"/>
          <w:szCs w:val="24"/>
          <w:lang w:val="lv-LV"/>
        </w:rPr>
        <w:t>level</w:t>
      </w:r>
      <w:proofErr w:type="spellEnd"/>
      <w:r w:rsidRPr="00E541D0">
        <w:rPr>
          <w:rFonts w:ascii="Times New Roman" w:hAnsi="Times New Roman" w:cs="Times New Roman"/>
          <w:sz w:val="24"/>
          <w:szCs w:val="24"/>
          <w:lang w:val="lv-LV"/>
        </w:rPr>
        <w:t>) vadlīnijas ar šādām pieteikumu kategorijām un to prioritātēm:</w:t>
      </w:r>
    </w:p>
    <w:p w14:paraId="351C11FB"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avārija – problēma, kas izraisa pilnīgu Sistēmas apstāšanos un/vai funkciju nepieejamību (</w:t>
      </w:r>
      <w:r w:rsidRPr="00E541D0">
        <w:rPr>
          <w:rFonts w:ascii="Times New Roman" w:hAnsi="Times New Roman" w:cs="Times New Roman"/>
          <w:b/>
          <w:sz w:val="24"/>
          <w:szCs w:val="24"/>
          <w:lang w:val="lv-LV"/>
        </w:rPr>
        <w:t>1.kategorija</w:t>
      </w:r>
      <w:r w:rsidRPr="00E541D0">
        <w:rPr>
          <w:rFonts w:ascii="Times New Roman" w:hAnsi="Times New Roman" w:cs="Times New Roman"/>
          <w:sz w:val="24"/>
          <w:szCs w:val="24"/>
          <w:lang w:val="lv-LV"/>
        </w:rPr>
        <w:t>);</w:t>
      </w:r>
    </w:p>
    <w:p w14:paraId="10EA89F3" w14:textId="77777777" w:rsidR="00894989" w:rsidRPr="00E541D0" w:rsidRDefault="00894989" w:rsidP="008F5B99">
      <w:pPr>
        <w:pStyle w:val="ListParagraph"/>
        <w:numPr>
          <w:ilvl w:val="2"/>
          <w:numId w:val="2"/>
        </w:numPr>
        <w:spacing w:after="0" w:line="240" w:lineRule="auto"/>
        <w:ind w:left="1418" w:hanging="709"/>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E541D0">
        <w:rPr>
          <w:rFonts w:ascii="Times New Roman" w:hAnsi="Times New Roman" w:cs="Times New Roman"/>
          <w:b/>
          <w:sz w:val="24"/>
          <w:szCs w:val="24"/>
          <w:lang w:val="lv-LV"/>
        </w:rPr>
        <w:t>2.kategorija</w:t>
      </w:r>
      <w:r w:rsidRPr="00E541D0">
        <w:rPr>
          <w:rFonts w:ascii="Times New Roman" w:hAnsi="Times New Roman" w:cs="Times New Roman"/>
          <w:sz w:val="24"/>
          <w:szCs w:val="24"/>
          <w:lang w:val="lv-LV"/>
        </w:rPr>
        <w:t>);</w:t>
      </w:r>
    </w:p>
    <w:p w14:paraId="10BAF8DC"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kļūda, ko var apiet – problēma, kas izraisa minimālus iespēju un/vai funkciju zudumus, ietekme uz Sistēmu ir mazsvarīga vai sagādā neērtības (</w:t>
      </w:r>
      <w:r w:rsidRPr="00E541D0">
        <w:rPr>
          <w:rFonts w:ascii="Times New Roman" w:hAnsi="Times New Roman" w:cs="Times New Roman"/>
          <w:b/>
          <w:sz w:val="24"/>
          <w:szCs w:val="24"/>
          <w:lang w:val="lv-LV"/>
        </w:rPr>
        <w:t>3.kategorija</w:t>
      </w:r>
      <w:r w:rsidRPr="00E541D0">
        <w:rPr>
          <w:rFonts w:ascii="Times New Roman" w:hAnsi="Times New Roman" w:cs="Times New Roman"/>
          <w:sz w:val="24"/>
          <w:szCs w:val="24"/>
          <w:lang w:val="lv-LV"/>
        </w:rPr>
        <w:t>);</w:t>
      </w:r>
    </w:p>
    <w:p w14:paraId="6FE9D1A2"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neprecizitāte – problēma, kas neizraisa iespējamus zudumus un ir uzskatāma par Sistēmas programmatūras kļūdu, neprecizitāti vai nekorektu darbību, kas rada nelielu ietekmi uz darbu Sistēmā (</w:t>
      </w:r>
      <w:r w:rsidRPr="00E541D0">
        <w:rPr>
          <w:rFonts w:ascii="Times New Roman" w:hAnsi="Times New Roman" w:cs="Times New Roman"/>
          <w:b/>
          <w:sz w:val="24"/>
          <w:szCs w:val="24"/>
          <w:lang w:val="lv-LV"/>
        </w:rPr>
        <w:t>4.kategorija</w:t>
      </w:r>
      <w:r w:rsidRPr="00E541D0">
        <w:rPr>
          <w:rFonts w:ascii="Times New Roman" w:hAnsi="Times New Roman" w:cs="Times New Roman"/>
          <w:sz w:val="24"/>
          <w:szCs w:val="24"/>
          <w:lang w:val="lv-LV"/>
        </w:rPr>
        <w:t>);</w:t>
      </w:r>
    </w:p>
    <w:p w14:paraId="781C1927"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E541D0">
        <w:rPr>
          <w:rFonts w:ascii="Times New Roman" w:hAnsi="Times New Roman" w:cs="Times New Roman"/>
          <w:b/>
          <w:sz w:val="24"/>
          <w:szCs w:val="24"/>
          <w:lang w:val="lv-LV"/>
        </w:rPr>
        <w:t>5.kategorija</w:t>
      </w:r>
      <w:r w:rsidRPr="00E541D0">
        <w:rPr>
          <w:rFonts w:ascii="Times New Roman" w:hAnsi="Times New Roman" w:cs="Times New Roman"/>
          <w:sz w:val="24"/>
          <w:szCs w:val="24"/>
          <w:lang w:val="lv-LV"/>
        </w:rPr>
        <w:t>);</w:t>
      </w:r>
    </w:p>
    <w:p w14:paraId="68FDDD2F" w14:textId="540942A8"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izmaiņas – pieprasījums veikt izmaiņas, vai papildināt Sistēmas funkcionalitāti, dokumentāciju vai veikt citus papildu darbus, kas atšķiras no iepriekš aprakstītajām kategorijām (</w:t>
      </w:r>
      <w:r w:rsidRPr="00E541D0">
        <w:rPr>
          <w:rFonts w:ascii="Times New Roman" w:hAnsi="Times New Roman" w:cs="Times New Roman"/>
          <w:b/>
          <w:bCs/>
          <w:sz w:val="24"/>
          <w:szCs w:val="24"/>
          <w:lang w:val="lv-LV"/>
        </w:rPr>
        <w:t>6.kategorija</w:t>
      </w:r>
      <w:r w:rsidR="00746239" w:rsidRPr="00E541D0">
        <w:rPr>
          <w:rFonts w:ascii="Times New Roman" w:hAnsi="Times New Roman" w:cs="Times New Roman"/>
          <w:sz w:val="24"/>
          <w:szCs w:val="24"/>
          <w:lang w:val="lv-LV"/>
        </w:rPr>
        <w:t>).</w:t>
      </w:r>
    </w:p>
    <w:p w14:paraId="6E1B4331" w14:textId="2571A805" w:rsidR="00894989" w:rsidRPr="00E541D0" w:rsidRDefault="00894989" w:rsidP="00894989">
      <w:pPr>
        <w:pStyle w:val="ListParagraph"/>
        <w:numPr>
          <w:ilvl w:val="1"/>
          <w:numId w:val="2"/>
        </w:numPr>
        <w:spacing w:after="0" w:line="240" w:lineRule="auto"/>
        <w:jc w:val="both"/>
        <w:rPr>
          <w:rFonts w:ascii="Times New Roman" w:eastAsia="Times New Roman" w:hAnsi="Times New Roman" w:cs="Times New Roman"/>
          <w:color w:val="000000"/>
          <w:sz w:val="24"/>
          <w:szCs w:val="24"/>
          <w:lang w:val="lv-LV" w:eastAsia="lv-LV"/>
        </w:rPr>
      </w:pPr>
      <w:r w:rsidRPr="00E541D0">
        <w:rPr>
          <w:rFonts w:ascii="Times New Roman" w:hAnsi="Times New Roman" w:cs="Times New Roman"/>
          <w:sz w:val="24"/>
          <w:szCs w:val="24"/>
          <w:lang w:val="lv-LV"/>
        </w:rPr>
        <w:t>Pretendents nodrošina realizācijas piedāvājuma sagatavošanu (darba uzdevuma) 6.kategorijas pieteikumiem bez maksas.</w:t>
      </w:r>
    </w:p>
    <w:p w14:paraId="26ED96F4" w14:textId="77777777" w:rsidR="00894989" w:rsidRPr="00E541D0" w:rsidRDefault="00894989" w:rsidP="00894989">
      <w:pPr>
        <w:pStyle w:val="ListParagraph"/>
        <w:numPr>
          <w:ilvl w:val="1"/>
          <w:numId w:val="2"/>
        </w:numPr>
        <w:spacing w:after="0" w:line="240" w:lineRule="auto"/>
        <w:jc w:val="both"/>
        <w:rPr>
          <w:lang w:val="lv-LV"/>
        </w:rPr>
      </w:pPr>
      <w:r w:rsidRPr="00E541D0">
        <w:rPr>
          <w:rFonts w:ascii="Times New Roman" w:hAnsi="Times New Roman" w:cs="Times New Roman"/>
          <w:sz w:val="24"/>
          <w:szCs w:val="24"/>
          <w:lang w:val="lv-LV"/>
        </w:rPr>
        <w:t>Izmaiņu pieprasījuma darba uzdevums tiek saskaņots un apstiprināts ar Pasūtītāju.</w:t>
      </w:r>
    </w:p>
    <w:p w14:paraId="03C4D4B4"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Plānotais izmaiņu un Sistēmas attīstības pieteikumu (6.kategorija) darbu apjoms ne vairāk kā 10% no Līgumā noteiktās uzturēšanas maksas.</w:t>
      </w:r>
    </w:p>
    <w:p w14:paraId="3120AA80"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Garantijas ietvaros nodrošina pieteikumu, problēmu un bojājumu centralizētu apstrādi attiecībā uz Līguma darbības laikā izstrādātiem nodevumiem 24 stundas dienā 7 dienas nedēļā šādos kanālos:</w:t>
      </w:r>
    </w:p>
    <w:p w14:paraId="4D39B150" w14:textId="77777777" w:rsidR="00894989" w:rsidRPr="00E541D0" w:rsidRDefault="00894989" w:rsidP="00894989">
      <w:pPr>
        <w:pStyle w:val="ListParagraph"/>
        <w:numPr>
          <w:ilvl w:val="2"/>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zvaniem uz norādītu kontakttālruni (1.un 2. kategorijas gadījumos); </w:t>
      </w:r>
    </w:p>
    <w:p w14:paraId="39542879" w14:textId="77777777" w:rsidR="00894989" w:rsidRPr="00E541D0" w:rsidRDefault="00894989" w:rsidP="00894989">
      <w:pPr>
        <w:pStyle w:val="ListParagraph"/>
        <w:numPr>
          <w:ilvl w:val="2"/>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elektronisku vēstuļu sūtījumiem uz norādītu e-pasta adresi;</w:t>
      </w:r>
    </w:p>
    <w:p w14:paraId="6CA17EB3"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 Pieteikuma saņemšanas brīdī reģistrē Pretendenta Pieteikumu sistēmā tā pieteikšanas laiku un sniedz reģistrācijas apstiprinājumu, nosūtot atbildes e-pasta paziņojumu.</w:t>
      </w:r>
    </w:p>
    <w:p w14:paraId="0A868394"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 </w:t>
      </w:r>
      <w:r w:rsidRPr="00E541D0">
        <w:rPr>
          <w:rFonts w:ascii="Times New Roman" w:eastAsia="Times New Roman" w:hAnsi="Times New Roman" w:cs="Times New Roman"/>
          <w:sz w:val="24"/>
          <w:szCs w:val="24"/>
          <w:lang w:val="lv-LV" w:eastAsia="lv-LV"/>
        </w:rPr>
        <w:t>Pretendents nodrošina</w:t>
      </w:r>
      <w:r w:rsidRPr="00E541D0">
        <w:rPr>
          <w:rFonts w:ascii="Times New Roman" w:hAnsi="Times New Roman" w:cs="Times New Roman"/>
          <w:sz w:val="24"/>
          <w:szCs w:val="24"/>
          <w:lang w:val="lv-LV"/>
        </w:rPr>
        <w:t xml:space="preserve"> Pasūtītājam piekļuvi Pretendenta Pieteikumu sistēmā reģistrētajiem Pasūtītāja pieteikumiem.</w:t>
      </w:r>
    </w:p>
    <w:p w14:paraId="657283A1"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Garantiju nodrošina šādā darba režīmā:</w:t>
      </w:r>
    </w:p>
    <w:p w14:paraId="7530A089"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visu kategoriju pieteikumiem, izņemot 1.un 2. kategorijas gadījumos, darba dienās pamata darba laikā no plkst.8:00 līdz 17:00;</w:t>
      </w:r>
    </w:p>
    <w:p w14:paraId="658B9AEF"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lēmumu pieņemšanu par pieteikumu kategorijas maiņu no zemākas uz 1.vai 2.kategoriju un tā izpildes uzsākšanu ārpus pamata darba veic tikai Pasūtītājs.</w:t>
      </w:r>
    </w:p>
    <w:p w14:paraId="37C3A3B5" w14:textId="77777777" w:rsidR="00894989" w:rsidRPr="00E541D0" w:rsidRDefault="00894989" w:rsidP="00894989">
      <w:pPr>
        <w:pStyle w:val="ListParagraph"/>
        <w:numPr>
          <w:ilvl w:val="1"/>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Pretendents nodrošina pieteikto problēmu novēršanu un/vai uzdevumu apstrādi </w:t>
      </w:r>
      <w:r w:rsidRPr="00E541D0">
        <w:rPr>
          <w:rFonts w:ascii="Times New Roman" w:eastAsia="Times New Roman" w:hAnsi="Times New Roman" w:cs="Times New Roman"/>
          <w:sz w:val="24"/>
          <w:szCs w:val="24"/>
          <w:lang w:val="lv-LV" w:eastAsia="lv-LV"/>
        </w:rPr>
        <w:t xml:space="preserve">Pretendents </w:t>
      </w:r>
      <w:r w:rsidRPr="00E541D0">
        <w:rPr>
          <w:rFonts w:ascii="Times New Roman" w:hAnsi="Times New Roman" w:cs="Times New Roman"/>
          <w:sz w:val="24"/>
          <w:szCs w:val="24"/>
          <w:lang w:val="lv-LV"/>
        </w:rPr>
        <w:t>veic saskaņā ar Tehniskās specifikācijas 3.1. punktā noteikto darba režīmu un ievērojot šādus minimālos reakcijas, pagaidu risinājuma un pilnas novēršanas laikus:</w:t>
      </w:r>
    </w:p>
    <w:p w14:paraId="676C2B45"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3BC4F213"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0D878DFC"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 reakcijas laiks </w:t>
      </w:r>
      <w:r w:rsidRPr="00E541D0">
        <w:rPr>
          <w:rFonts w:ascii="Times New Roman" w:hAnsi="Times New Roman" w:cs="Times New Roman"/>
          <w:b/>
          <w:bCs/>
          <w:sz w:val="24"/>
          <w:szCs w:val="24"/>
          <w:lang w:val="lv-LV"/>
        </w:rPr>
        <w:t>1. kategorijas</w:t>
      </w:r>
      <w:r w:rsidRPr="00E541D0">
        <w:rPr>
          <w:rFonts w:ascii="Times New Roman" w:hAnsi="Times New Roman" w:cs="Times New Roman"/>
          <w:sz w:val="24"/>
          <w:szCs w:val="24"/>
          <w:lang w:val="lv-LV"/>
        </w:rPr>
        <w:t xml:space="preserve"> pieteikumam ir ne ilgāk kā </w:t>
      </w:r>
      <w:r w:rsidRPr="00E541D0">
        <w:rPr>
          <w:rFonts w:ascii="Times New Roman" w:hAnsi="Times New Roman" w:cs="Times New Roman"/>
          <w:sz w:val="24"/>
          <w:szCs w:val="24"/>
          <w:u w:val="single"/>
          <w:lang w:val="lv-LV"/>
        </w:rPr>
        <w:t>2 stundas</w:t>
      </w:r>
      <w:r w:rsidRPr="00E541D0">
        <w:rPr>
          <w:rFonts w:ascii="Times New Roman" w:hAnsi="Times New Roman" w:cs="Times New Roman"/>
          <w:sz w:val="24"/>
          <w:szCs w:val="24"/>
          <w:lang w:val="lv-LV"/>
        </w:rPr>
        <w:t xml:space="preserve"> ar pagaidu risināšanas darba izpildi </w:t>
      </w:r>
      <w:r w:rsidRPr="00E541D0">
        <w:rPr>
          <w:rFonts w:ascii="Times New Roman" w:hAnsi="Times New Roman" w:cs="Times New Roman"/>
          <w:sz w:val="24"/>
          <w:szCs w:val="24"/>
          <w:u w:val="single"/>
          <w:lang w:val="lv-LV"/>
        </w:rPr>
        <w:t>4 stundu</w:t>
      </w:r>
      <w:r w:rsidRPr="00E541D0">
        <w:rPr>
          <w:rFonts w:ascii="Times New Roman" w:hAnsi="Times New Roman" w:cs="Times New Roman"/>
          <w:sz w:val="24"/>
          <w:szCs w:val="24"/>
          <w:lang w:val="lv-LV"/>
        </w:rPr>
        <w:t xml:space="preserve"> laikā un pastāvīga risinājuma piegādi ne ilgāk kā </w:t>
      </w:r>
      <w:r w:rsidRPr="00E541D0">
        <w:rPr>
          <w:rFonts w:ascii="Times New Roman" w:hAnsi="Times New Roman" w:cs="Times New Roman"/>
          <w:sz w:val="24"/>
          <w:szCs w:val="24"/>
          <w:u w:val="single"/>
          <w:lang w:val="lv-LV"/>
        </w:rPr>
        <w:t>24 stundu</w:t>
      </w:r>
      <w:r w:rsidRPr="00E541D0">
        <w:rPr>
          <w:rFonts w:ascii="Times New Roman" w:hAnsi="Times New Roman" w:cs="Times New Roman"/>
          <w:sz w:val="24"/>
          <w:szCs w:val="24"/>
          <w:lang w:val="lv-LV"/>
        </w:rPr>
        <w:t xml:space="preserve"> laikā;</w:t>
      </w:r>
    </w:p>
    <w:p w14:paraId="245EB02D"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reakcijas laiks </w:t>
      </w:r>
      <w:r w:rsidRPr="00E541D0">
        <w:rPr>
          <w:rFonts w:ascii="Times New Roman" w:hAnsi="Times New Roman" w:cs="Times New Roman"/>
          <w:b/>
          <w:bCs/>
          <w:sz w:val="24"/>
          <w:szCs w:val="24"/>
          <w:lang w:val="lv-LV"/>
        </w:rPr>
        <w:t>2. kategorijas</w:t>
      </w:r>
      <w:r w:rsidRPr="00E541D0">
        <w:rPr>
          <w:rFonts w:ascii="Times New Roman" w:hAnsi="Times New Roman" w:cs="Times New Roman"/>
          <w:sz w:val="24"/>
          <w:szCs w:val="24"/>
          <w:lang w:val="lv-LV"/>
        </w:rPr>
        <w:t xml:space="preserve"> pieteikumam ir ne ilgāk kā </w:t>
      </w:r>
      <w:r w:rsidRPr="00E541D0">
        <w:rPr>
          <w:rFonts w:ascii="Times New Roman" w:hAnsi="Times New Roman" w:cs="Times New Roman"/>
          <w:sz w:val="24"/>
          <w:szCs w:val="24"/>
          <w:u w:val="single"/>
          <w:lang w:val="lv-LV"/>
        </w:rPr>
        <w:t>4 stundas</w:t>
      </w:r>
      <w:r w:rsidRPr="00E541D0">
        <w:rPr>
          <w:rFonts w:ascii="Times New Roman" w:hAnsi="Times New Roman" w:cs="Times New Roman"/>
          <w:sz w:val="24"/>
          <w:szCs w:val="24"/>
          <w:lang w:val="lv-LV"/>
        </w:rPr>
        <w:t xml:space="preserve"> ar pagaidu risināšanas darba izpildi </w:t>
      </w:r>
      <w:r w:rsidRPr="00E541D0">
        <w:rPr>
          <w:rFonts w:ascii="Times New Roman" w:hAnsi="Times New Roman" w:cs="Times New Roman"/>
          <w:sz w:val="24"/>
          <w:szCs w:val="24"/>
          <w:u w:val="single"/>
          <w:lang w:val="lv-LV"/>
        </w:rPr>
        <w:t>8 stundu</w:t>
      </w:r>
      <w:r w:rsidRPr="00E541D0">
        <w:rPr>
          <w:rFonts w:ascii="Times New Roman" w:hAnsi="Times New Roman" w:cs="Times New Roman"/>
          <w:sz w:val="24"/>
          <w:szCs w:val="24"/>
          <w:lang w:val="lv-LV"/>
        </w:rPr>
        <w:t xml:space="preserve"> laikā un pastāvīga risinājuma piegādi ne ilgāk kā </w:t>
      </w:r>
      <w:r w:rsidRPr="00E541D0">
        <w:rPr>
          <w:rFonts w:ascii="Times New Roman" w:hAnsi="Times New Roman" w:cs="Times New Roman"/>
          <w:sz w:val="24"/>
          <w:szCs w:val="24"/>
          <w:u w:val="single"/>
          <w:lang w:val="lv-LV"/>
        </w:rPr>
        <w:t>24 stundu</w:t>
      </w:r>
      <w:r w:rsidRPr="00E541D0">
        <w:rPr>
          <w:rFonts w:ascii="Times New Roman" w:hAnsi="Times New Roman" w:cs="Times New Roman"/>
          <w:sz w:val="24"/>
          <w:szCs w:val="24"/>
          <w:lang w:val="lv-LV"/>
        </w:rPr>
        <w:t xml:space="preserve"> laikā;</w:t>
      </w:r>
    </w:p>
    <w:p w14:paraId="5F996797"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reakcijas laiks </w:t>
      </w:r>
      <w:r w:rsidRPr="00E541D0">
        <w:rPr>
          <w:rFonts w:ascii="Times New Roman" w:hAnsi="Times New Roman" w:cs="Times New Roman"/>
          <w:b/>
          <w:bCs/>
          <w:sz w:val="24"/>
          <w:szCs w:val="24"/>
          <w:lang w:val="lv-LV"/>
        </w:rPr>
        <w:t>3. kategorijas</w:t>
      </w:r>
      <w:r w:rsidRPr="00E541D0">
        <w:rPr>
          <w:rFonts w:ascii="Times New Roman" w:hAnsi="Times New Roman" w:cs="Times New Roman"/>
          <w:sz w:val="24"/>
          <w:szCs w:val="24"/>
          <w:lang w:val="lv-LV"/>
        </w:rPr>
        <w:t xml:space="preserve"> pieteikumam ir ne ilgāk kā </w:t>
      </w:r>
      <w:r w:rsidRPr="00E541D0">
        <w:rPr>
          <w:rFonts w:ascii="Times New Roman" w:hAnsi="Times New Roman" w:cs="Times New Roman"/>
          <w:sz w:val="24"/>
          <w:szCs w:val="24"/>
          <w:u w:val="single"/>
          <w:lang w:val="lv-LV"/>
        </w:rPr>
        <w:t>8 stundas</w:t>
      </w:r>
      <w:r w:rsidRPr="00E541D0">
        <w:rPr>
          <w:rFonts w:ascii="Times New Roman" w:hAnsi="Times New Roman" w:cs="Times New Roman"/>
          <w:sz w:val="24"/>
          <w:szCs w:val="24"/>
          <w:lang w:val="lv-LV"/>
        </w:rPr>
        <w:t xml:space="preserve"> ar pagaidu risināšanas darba izpildi </w:t>
      </w:r>
      <w:r w:rsidRPr="00E541D0">
        <w:rPr>
          <w:rFonts w:ascii="Times New Roman" w:hAnsi="Times New Roman" w:cs="Times New Roman"/>
          <w:sz w:val="24"/>
          <w:szCs w:val="24"/>
          <w:u w:val="single"/>
          <w:lang w:val="lv-LV"/>
        </w:rPr>
        <w:t>24 stundu</w:t>
      </w:r>
      <w:r w:rsidRPr="00E541D0">
        <w:rPr>
          <w:rFonts w:ascii="Times New Roman" w:hAnsi="Times New Roman" w:cs="Times New Roman"/>
          <w:sz w:val="24"/>
          <w:szCs w:val="24"/>
          <w:lang w:val="lv-LV"/>
        </w:rPr>
        <w:t xml:space="preserve"> laikā un pastāvīga risinājuma piegādi ne ilgāk kā </w:t>
      </w:r>
      <w:r w:rsidRPr="00E541D0">
        <w:rPr>
          <w:rFonts w:ascii="Times New Roman" w:hAnsi="Times New Roman" w:cs="Times New Roman"/>
          <w:sz w:val="24"/>
          <w:szCs w:val="24"/>
          <w:u w:val="single"/>
          <w:lang w:val="lv-LV"/>
        </w:rPr>
        <w:t>48 stundu</w:t>
      </w:r>
      <w:r w:rsidRPr="00E541D0">
        <w:rPr>
          <w:rFonts w:ascii="Times New Roman" w:hAnsi="Times New Roman" w:cs="Times New Roman"/>
          <w:sz w:val="24"/>
          <w:szCs w:val="24"/>
          <w:lang w:val="lv-LV"/>
        </w:rPr>
        <w:t xml:space="preserve"> laikā;</w:t>
      </w:r>
    </w:p>
    <w:p w14:paraId="1B28035E" w14:textId="77777777" w:rsidR="00894989" w:rsidRPr="00E541D0" w:rsidRDefault="00894989" w:rsidP="008F5B99">
      <w:pPr>
        <w:pStyle w:val="ListParagraph"/>
        <w:numPr>
          <w:ilvl w:val="2"/>
          <w:numId w:val="2"/>
        </w:numPr>
        <w:spacing w:after="0" w:line="240" w:lineRule="auto"/>
        <w:ind w:left="1418" w:hanging="698"/>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reakcijas laiks </w:t>
      </w:r>
      <w:r w:rsidRPr="00E541D0">
        <w:rPr>
          <w:rFonts w:ascii="Times New Roman" w:hAnsi="Times New Roman" w:cs="Times New Roman"/>
          <w:b/>
          <w:bCs/>
          <w:sz w:val="24"/>
          <w:szCs w:val="24"/>
          <w:lang w:val="lv-LV"/>
        </w:rPr>
        <w:t>4. kategorijas</w:t>
      </w:r>
      <w:r w:rsidRPr="00E541D0">
        <w:rPr>
          <w:rFonts w:ascii="Times New Roman" w:hAnsi="Times New Roman" w:cs="Times New Roman"/>
          <w:sz w:val="24"/>
          <w:szCs w:val="24"/>
          <w:lang w:val="lv-LV"/>
        </w:rPr>
        <w:t xml:space="preserve"> pieteikumam ir ne ilgāk kā 2 darbdienas ar pastāvīga risinājuma piegādi ne ilgāk kā 3 darbdienas;</w:t>
      </w:r>
    </w:p>
    <w:p w14:paraId="6915FC1F" w14:textId="77777777" w:rsidR="00894989" w:rsidRPr="00E541D0" w:rsidRDefault="00894989" w:rsidP="00894989">
      <w:pPr>
        <w:pStyle w:val="ListParagraph"/>
        <w:numPr>
          <w:ilvl w:val="2"/>
          <w:numId w:val="2"/>
        </w:numPr>
        <w:spacing w:after="0" w:line="240" w:lineRule="auto"/>
        <w:jc w:val="both"/>
        <w:rPr>
          <w:rFonts w:ascii="Times New Roman" w:hAnsi="Times New Roman" w:cs="Times New Roman"/>
          <w:sz w:val="24"/>
          <w:szCs w:val="24"/>
          <w:lang w:val="lv-LV"/>
        </w:rPr>
      </w:pPr>
      <w:r w:rsidRPr="00E541D0">
        <w:rPr>
          <w:rFonts w:ascii="Times New Roman" w:hAnsi="Times New Roman" w:cs="Times New Roman"/>
          <w:sz w:val="24"/>
          <w:szCs w:val="24"/>
          <w:lang w:val="lv-LV"/>
        </w:rPr>
        <w:t xml:space="preserve">reakcijas laiks </w:t>
      </w:r>
      <w:r w:rsidRPr="00E541D0">
        <w:rPr>
          <w:rFonts w:ascii="Times New Roman" w:hAnsi="Times New Roman" w:cs="Times New Roman"/>
          <w:b/>
          <w:bCs/>
          <w:sz w:val="24"/>
          <w:szCs w:val="24"/>
          <w:lang w:val="lv-LV"/>
        </w:rPr>
        <w:t>5. kategorijas</w:t>
      </w:r>
      <w:r w:rsidRPr="00E541D0">
        <w:rPr>
          <w:rFonts w:ascii="Times New Roman" w:hAnsi="Times New Roman" w:cs="Times New Roman"/>
          <w:sz w:val="24"/>
          <w:szCs w:val="24"/>
          <w:lang w:val="lv-LV"/>
        </w:rPr>
        <w:t xml:space="preserve"> pieteikumam ir ne ilgāk kā 3 darbdienas;</w:t>
      </w:r>
    </w:p>
    <w:p w14:paraId="0B761C56" w14:textId="5831948F" w:rsidR="00894989" w:rsidRPr="00E541D0" w:rsidRDefault="00894989" w:rsidP="008F5B99">
      <w:pPr>
        <w:pStyle w:val="ListParagraph"/>
        <w:numPr>
          <w:ilvl w:val="2"/>
          <w:numId w:val="2"/>
        </w:numPr>
        <w:spacing w:after="0" w:line="240" w:lineRule="auto"/>
        <w:ind w:left="1418" w:hanging="698"/>
        <w:jc w:val="both"/>
        <w:rPr>
          <w:lang w:val="lv-LV"/>
        </w:rPr>
      </w:pPr>
      <w:r w:rsidRPr="00E541D0">
        <w:rPr>
          <w:rFonts w:ascii="Times New Roman" w:hAnsi="Times New Roman" w:cs="Times New Roman"/>
          <w:sz w:val="24"/>
          <w:szCs w:val="24"/>
          <w:lang w:val="lv-LV"/>
        </w:rPr>
        <w:t xml:space="preserve">reakcijas laiks </w:t>
      </w:r>
      <w:r w:rsidRPr="00E541D0">
        <w:rPr>
          <w:rFonts w:ascii="Times New Roman" w:hAnsi="Times New Roman" w:cs="Times New Roman"/>
          <w:b/>
          <w:bCs/>
          <w:sz w:val="24"/>
          <w:szCs w:val="24"/>
          <w:lang w:val="lv-LV"/>
        </w:rPr>
        <w:t>6. kategorijas</w:t>
      </w:r>
      <w:r w:rsidRPr="00E541D0">
        <w:rPr>
          <w:rFonts w:ascii="Times New Roman" w:hAnsi="Times New Roman" w:cs="Times New Roman"/>
          <w:sz w:val="24"/>
          <w:szCs w:val="24"/>
          <w:lang w:val="lv-LV"/>
        </w:rPr>
        <w:t xml:space="preserve"> pieteikumam ir ne ilgāk kā 5 darbdienas, kura ietvarā sagatavo piedāvājumu, kas satur risinājuma aprakstu un darbietilpības novērtējumu. Ja piedāvājuma sagatavošanai Pretendents ir pieprasījis Pasūtītājam papildu informāciju, darbdienu skaitīšana tiek apturēta uz laiku</w:t>
      </w:r>
      <w:r w:rsidR="00746239" w:rsidRPr="00E541D0">
        <w:rPr>
          <w:rFonts w:ascii="Times New Roman" w:hAnsi="Times New Roman" w:cs="Times New Roman"/>
          <w:sz w:val="24"/>
          <w:szCs w:val="24"/>
          <w:lang w:val="lv-LV"/>
        </w:rPr>
        <w:t>,</w:t>
      </w:r>
      <w:r w:rsidRPr="00E541D0">
        <w:rPr>
          <w:rFonts w:ascii="Times New Roman" w:hAnsi="Times New Roman" w:cs="Times New Roman"/>
          <w:sz w:val="24"/>
          <w:szCs w:val="24"/>
          <w:lang w:val="lv-LV"/>
        </w:rPr>
        <w:t xml:space="preserve"> līdz Pasūtītājs ir iesniedzis Pretendentam pieprasīto informāciju. </w:t>
      </w:r>
    </w:p>
    <w:p w14:paraId="4D29D85F" w14:textId="77777777" w:rsidR="00894989" w:rsidRPr="00E541D0" w:rsidRDefault="00894989" w:rsidP="00894989">
      <w:pPr>
        <w:pStyle w:val="ListParagraph"/>
        <w:spacing w:after="0" w:line="240" w:lineRule="auto"/>
        <w:ind w:left="360"/>
        <w:jc w:val="both"/>
        <w:rPr>
          <w:rFonts w:ascii="Times New Roman" w:eastAsia="Times New Roman" w:hAnsi="Times New Roman" w:cs="Times New Roman"/>
          <w:b/>
          <w:bCs/>
          <w:color w:val="000000"/>
          <w:sz w:val="24"/>
          <w:szCs w:val="24"/>
          <w:lang w:val="lv-LV" w:eastAsia="lv-LV"/>
        </w:rPr>
      </w:pPr>
    </w:p>
    <w:p w14:paraId="595E9924" w14:textId="77777777" w:rsidR="00894989" w:rsidRPr="00E541D0" w:rsidRDefault="00894989" w:rsidP="00894989">
      <w:pPr>
        <w:spacing w:after="0" w:line="240" w:lineRule="auto"/>
        <w:ind w:left="360"/>
        <w:jc w:val="both"/>
        <w:rPr>
          <w:rFonts w:ascii="Times New Roman" w:hAnsi="Times New Roman" w:cs="Times New Roman"/>
          <w:sz w:val="24"/>
          <w:szCs w:val="24"/>
          <w:highlight w:val="yellow"/>
          <w:lang w:val="lv-LV"/>
        </w:rPr>
      </w:pPr>
    </w:p>
    <w:p w14:paraId="1D25D1BF" w14:textId="77777777" w:rsidR="00894989" w:rsidRPr="00E541D0" w:rsidRDefault="00894989" w:rsidP="00894989">
      <w:pPr>
        <w:jc w:val="both"/>
        <w:rPr>
          <w:rFonts w:ascii="Times New Roman" w:hAnsi="Times New Roman" w:cs="Times New Roman"/>
          <w:sz w:val="24"/>
          <w:szCs w:val="24"/>
          <w:lang w:val="lv-LV"/>
        </w:rPr>
      </w:pPr>
    </w:p>
    <w:p w14:paraId="4C9C722C" w14:textId="77777777" w:rsidR="001B29AD" w:rsidRPr="00E541D0" w:rsidRDefault="001B29AD">
      <w:pPr>
        <w:rPr>
          <w:lang w:val="lv-LV"/>
        </w:rPr>
      </w:pPr>
    </w:p>
    <w:sectPr w:rsidR="001B29AD" w:rsidRPr="00E541D0" w:rsidSect="001E3CD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D64F" w14:textId="77777777" w:rsidR="004E521E" w:rsidRDefault="004E521E" w:rsidP="004E521E">
      <w:pPr>
        <w:spacing w:after="0" w:line="240" w:lineRule="auto"/>
      </w:pPr>
      <w:r>
        <w:separator/>
      </w:r>
    </w:p>
  </w:endnote>
  <w:endnote w:type="continuationSeparator" w:id="0">
    <w:p w14:paraId="2A4D35F5" w14:textId="77777777" w:rsidR="004E521E" w:rsidRDefault="004E521E" w:rsidP="004E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180783"/>
      <w:docPartObj>
        <w:docPartGallery w:val="Page Numbers (Bottom of Page)"/>
        <w:docPartUnique/>
      </w:docPartObj>
    </w:sdtPr>
    <w:sdtEndPr>
      <w:rPr>
        <w:rFonts w:ascii="Times New Roman" w:hAnsi="Times New Roman" w:cs="Times New Roman"/>
        <w:noProof/>
      </w:rPr>
    </w:sdtEndPr>
    <w:sdtContent>
      <w:p w14:paraId="6CD1280D" w14:textId="6E3F83AE" w:rsidR="004E521E" w:rsidRPr="004E521E" w:rsidRDefault="004E521E">
        <w:pPr>
          <w:pStyle w:val="Footer"/>
          <w:jc w:val="center"/>
          <w:rPr>
            <w:rFonts w:ascii="Times New Roman" w:hAnsi="Times New Roman" w:cs="Times New Roman"/>
          </w:rPr>
        </w:pPr>
        <w:r w:rsidRPr="004E521E">
          <w:rPr>
            <w:rFonts w:ascii="Times New Roman" w:hAnsi="Times New Roman" w:cs="Times New Roman"/>
          </w:rPr>
          <w:fldChar w:fldCharType="begin"/>
        </w:r>
        <w:r w:rsidRPr="004E521E">
          <w:rPr>
            <w:rFonts w:ascii="Times New Roman" w:hAnsi="Times New Roman" w:cs="Times New Roman"/>
          </w:rPr>
          <w:instrText xml:space="preserve"> PAGE   \* MERGEFORMAT </w:instrText>
        </w:r>
        <w:r w:rsidRPr="004E521E">
          <w:rPr>
            <w:rFonts w:ascii="Times New Roman" w:hAnsi="Times New Roman" w:cs="Times New Roman"/>
          </w:rPr>
          <w:fldChar w:fldCharType="separate"/>
        </w:r>
        <w:r w:rsidRPr="004E521E">
          <w:rPr>
            <w:rFonts w:ascii="Times New Roman" w:hAnsi="Times New Roman" w:cs="Times New Roman"/>
            <w:noProof/>
          </w:rPr>
          <w:t>2</w:t>
        </w:r>
        <w:r w:rsidRPr="004E521E">
          <w:rPr>
            <w:rFonts w:ascii="Times New Roman" w:hAnsi="Times New Roman" w:cs="Times New Roman"/>
            <w:noProof/>
          </w:rPr>
          <w:fldChar w:fldCharType="end"/>
        </w:r>
      </w:p>
    </w:sdtContent>
  </w:sdt>
  <w:p w14:paraId="65556E68" w14:textId="77777777" w:rsidR="004E521E" w:rsidRDefault="004E5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36B8" w14:textId="77777777" w:rsidR="004E521E" w:rsidRDefault="004E521E" w:rsidP="004E521E">
      <w:pPr>
        <w:spacing w:after="0" w:line="240" w:lineRule="auto"/>
      </w:pPr>
      <w:r>
        <w:separator/>
      </w:r>
    </w:p>
  </w:footnote>
  <w:footnote w:type="continuationSeparator" w:id="0">
    <w:p w14:paraId="3E1C8940" w14:textId="77777777" w:rsidR="004E521E" w:rsidRDefault="004E521E" w:rsidP="004E5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A12B0"/>
    <w:multiLevelType w:val="hybridMultilevel"/>
    <w:tmpl w:val="C3F62D8E"/>
    <w:lvl w:ilvl="0" w:tplc="F7DC3556">
      <w:start w:val="1"/>
      <w:numFmt w:val="bullet"/>
      <w:lvlText w:val=""/>
      <w:lvlJc w:val="left"/>
      <w:pPr>
        <w:ind w:left="720" w:hanging="360"/>
      </w:pPr>
      <w:rPr>
        <w:rFonts w:ascii="Symbol" w:hAnsi="Symbol" w:hint="default"/>
      </w:rPr>
    </w:lvl>
    <w:lvl w:ilvl="1" w:tplc="B6043C78">
      <w:start w:val="1"/>
      <w:numFmt w:val="bullet"/>
      <w:lvlText w:val="o"/>
      <w:lvlJc w:val="left"/>
      <w:pPr>
        <w:ind w:left="1440" w:hanging="360"/>
      </w:pPr>
      <w:rPr>
        <w:rFonts w:ascii="Courier New" w:hAnsi="Courier New" w:hint="default"/>
      </w:rPr>
    </w:lvl>
    <w:lvl w:ilvl="2" w:tplc="24B6BCD2">
      <w:start w:val="1"/>
      <w:numFmt w:val="bullet"/>
      <w:lvlText w:val=""/>
      <w:lvlJc w:val="left"/>
      <w:pPr>
        <w:ind w:left="2160" w:hanging="360"/>
      </w:pPr>
      <w:rPr>
        <w:rFonts w:ascii="Wingdings" w:hAnsi="Wingdings" w:hint="default"/>
      </w:rPr>
    </w:lvl>
    <w:lvl w:ilvl="3" w:tplc="596E385C">
      <w:start w:val="1"/>
      <w:numFmt w:val="bullet"/>
      <w:lvlText w:val=""/>
      <w:lvlJc w:val="left"/>
      <w:pPr>
        <w:ind w:left="2880" w:hanging="360"/>
      </w:pPr>
      <w:rPr>
        <w:rFonts w:ascii="Symbol" w:hAnsi="Symbol" w:hint="default"/>
      </w:rPr>
    </w:lvl>
    <w:lvl w:ilvl="4" w:tplc="92A8B06C">
      <w:start w:val="1"/>
      <w:numFmt w:val="bullet"/>
      <w:lvlText w:val="o"/>
      <w:lvlJc w:val="left"/>
      <w:pPr>
        <w:ind w:left="3600" w:hanging="360"/>
      </w:pPr>
      <w:rPr>
        <w:rFonts w:ascii="Courier New" w:hAnsi="Courier New" w:hint="default"/>
      </w:rPr>
    </w:lvl>
    <w:lvl w:ilvl="5" w:tplc="91FCD6A8">
      <w:start w:val="1"/>
      <w:numFmt w:val="bullet"/>
      <w:lvlText w:val=""/>
      <w:lvlJc w:val="left"/>
      <w:pPr>
        <w:ind w:left="4320" w:hanging="360"/>
      </w:pPr>
      <w:rPr>
        <w:rFonts w:ascii="Wingdings" w:hAnsi="Wingdings" w:hint="default"/>
      </w:rPr>
    </w:lvl>
    <w:lvl w:ilvl="6" w:tplc="77EAABDE">
      <w:start w:val="1"/>
      <w:numFmt w:val="bullet"/>
      <w:lvlText w:val=""/>
      <w:lvlJc w:val="left"/>
      <w:pPr>
        <w:ind w:left="5040" w:hanging="360"/>
      </w:pPr>
      <w:rPr>
        <w:rFonts w:ascii="Symbol" w:hAnsi="Symbol" w:hint="default"/>
      </w:rPr>
    </w:lvl>
    <w:lvl w:ilvl="7" w:tplc="1206B690">
      <w:start w:val="1"/>
      <w:numFmt w:val="bullet"/>
      <w:lvlText w:val="o"/>
      <w:lvlJc w:val="left"/>
      <w:pPr>
        <w:ind w:left="5760" w:hanging="360"/>
      </w:pPr>
      <w:rPr>
        <w:rFonts w:ascii="Courier New" w:hAnsi="Courier New" w:hint="default"/>
      </w:rPr>
    </w:lvl>
    <w:lvl w:ilvl="8" w:tplc="2F46F04E">
      <w:start w:val="1"/>
      <w:numFmt w:val="bullet"/>
      <w:lvlText w:val=""/>
      <w:lvlJc w:val="left"/>
      <w:pPr>
        <w:ind w:left="6480" w:hanging="360"/>
      </w:pPr>
      <w:rPr>
        <w:rFonts w:ascii="Wingdings" w:hAnsi="Wingdings" w:hint="default"/>
      </w:rPr>
    </w:lvl>
  </w:abstractNum>
  <w:abstractNum w:abstractNumId="1" w15:restartNumberingAfterBreak="0">
    <w:nsid w:val="6DB17247"/>
    <w:multiLevelType w:val="multilevel"/>
    <w:tmpl w:val="E57208F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0697660">
    <w:abstractNumId w:val="0"/>
  </w:num>
  <w:num w:numId="2" w16cid:durableId="1629817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43"/>
    <w:rsid w:val="00004A46"/>
    <w:rsid w:val="00011462"/>
    <w:rsid w:val="000237F4"/>
    <w:rsid w:val="000421EE"/>
    <w:rsid w:val="000615DC"/>
    <w:rsid w:val="000649E4"/>
    <w:rsid w:val="00067464"/>
    <w:rsid w:val="000B3B4D"/>
    <w:rsid w:val="000C701C"/>
    <w:rsid w:val="001218AC"/>
    <w:rsid w:val="001421D2"/>
    <w:rsid w:val="001530A1"/>
    <w:rsid w:val="00171EC9"/>
    <w:rsid w:val="00173D2D"/>
    <w:rsid w:val="0017428E"/>
    <w:rsid w:val="00177497"/>
    <w:rsid w:val="00185BD0"/>
    <w:rsid w:val="001A02E3"/>
    <w:rsid w:val="001B29AD"/>
    <w:rsid w:val="001B413E"/>
    <w:rsid w:val="001B7F5C"/>
    <w:rsid w:val="001C5850"/>
    <w:rsid w:val="001C65E1"/>
    <w:rsid w:val="001E1E8C"/>
    <w:rsid w:val="001E3CD6"/>
    <w:rsid w:val="001E6050"/>
    <w:rsid w:val="001F3C0E"/>
    <w:rsid w:val="00227A2E"/>
    <w:rsid w:val="00255112"/>
    <w:rsid w:val="002578F6"/>
    <w:rsid w:val="00265DA9"/>
    <w:rsid w:val="00272F8C"/>
    <w:rsid w:val="00292D85"/>
    <w:rsid w:val="00295BA8"/>
    <w:rsid w:val="002B2AC9"/>
    <w:rsid w:val="002D3CB1"/>
    <w:rsid w:val="002F33AF"/>
    <w:rsid w:val="002F793A"/>
    <w:rsid w:val="003062A9"/>
    <w:rsid w:val="00311537"/>
    <w:rsid w:val="00317602"/>
    <w:rsid w:val="00317A80"/>
    <w:rsid w:val="00325B40"/>
    <w:rsid w:val="0034386F"/>
    <w:rsid w:val="00345F84"/>
    <w:rsid w:val="00355857"/>
    <w:rsid w:val="0036567A"/>
    <w:rsid w:val="00375936"/>
    <w:rsid w:val="00384C0C"/>
    <w:rsid w:val="003856C3"/>
    <w:rsid w:val="00392004"/>
    <w:rsid w:val="003A752C"/>
    <w:rsid w:val="003B604A"/>
    <w:rsid w:val="003D2A9F"/>
    <w:rsid w:val="003E75AA"/>
    <w:rsid w:val="00415E89"/>
    <w:rsid w:val="004222DC"/>
    <w:rsid w:val="004254DC"/>
    <w:rsid w:val="00426381"/>
    <w:rsid w:val="00426F2F"/>
    <w:rsid w:val="004271AE"/>
    <w:rsid w:val="0043094D"/>
    <w:rsid w:val="00462912"/>
    <w:rsid w:val="00465104"/>
    <w:rsid w:val="00475F35"/>
    <w:rsid w:val="004811B2"/>
    <w:rsid w:val="004B17D7"/>
    <w:rsid w:val="004B594E"/>
    <w:rsid w:val="004C7D96"/>
    <w:rsid w:val="004E521E"/>
    <w:rsid w:val="00511946"/>
    <w:rsid w:val="00517955"/>
    <w:rsid w:val="00530F4E"/>
    <w:rsid w:val="00572760"/>
    <w:rsid w:val="005857D0"/>
    <w:rsid w:val="00592E6A"/>
    <w:rsid w:val="005A237A"/>
    <w:rsid w:val="005A3995"/>
    <w:rsid w:val="005A42CE"/>
    <w:rsid w:val="005B18EC"/>
    <w:rsid w:val="005B314C"/>
    <w:rsid w:val="005D6EBD"/>
    <w:rsid w:val="005F32C5"/>
    <w:rsid w:val="006120C7"/>
    <w:rsid w:val="00616C2D"/>
    <w:rsid w:val="006171F2"/>
    <w:rsid w:val="006173A5"/>
    <w:rsid w:val="00627B77"/>
    <w:rsid w:val="006449D0"/>
    <w:rsid w:val="006574DC"/>
    <w:rsid w:val="00675104"/>
    <w:rsid w:val="006B3340"/>
    <w:rsid w:val="006BE9F9"/>
    <w:rsid w:val="006C7E8C"/>
    <w:rsid w:val="006E1349"/>
    <w:rsid w:val="006E7281"/>
    <w:rsid w:val="007010D3"/>
    <w:rsid w:val="00707AC9"/>
    <w:rsid w:val="00732F89"/>
    <w:rsid w:val="00736485"/>
    <w:rsid w:val="00744476"/>
    <w:rsid w:val="00746239"/>
    <w:rsid w:val="00753CDE"/>
    <w:rsid w:val="00753DB7"/>
    <w:rsid w:val="007602A9"/>
    <w:rsid w:val="007649DA"/>
    <w:rsid w:val="00783DB2"/>
    <w:rsid w:val="00785AE5"/>
    <w:rsid w:val="00794CA4"/>
    <w:rsid w:val="007A725D"/>
    <w:rsid w:val="007B500E"/>
    <w:rsid w:val="007D0F47"/>
    <w:rsid w:val="007D245F"/>
    <w:rsid w:val="007F0BD9"/>
    <w:rsid w:val="007F75F0"/>
    <w:rsid w:val="00810615"/>
    <w:rsid w:val="0081211F"/>
    <w:rsid w:val="00812DE9"/>
    <w:rsid w:val="00814118"/>
    <w:rsid w:val="0082177D"/>
    <w:rsid w:val="008245CD"/>
    <w:rsid w:val="00836509"/>
    <w:rsid w:val="00850758"/>
    <w:rsid w:val="00853416"/>
    <w:rsid w:val="00855396"/>
    <w:rsid w:val="008606C2"/>
    <w:rsid w:val="00871E3A"/>
    <w:rsid w:val="00876621"/>
    <w:rsid w:val="00879BF9"/>
    <w:rsid w:val="0088261A"/>
    <w:rsid w:val="00885571"/>
    <w:rsid w:val="008874CC"/>
    <w:rsid w:val="00894989"/>
    <w:rsid w:val="008E2EA2"/>
    <w:rsid w:val="008F5B99"/>
    <w:rsid w:val="009038A1"/>
    <w:rsid w:val="00906A22"/>
    <w:rsid w:val="009439B5"/>
    <w:rsid w:val="00993A2F"/>
    <w:rsid w:val="009962B0"/>
    <w:rsid w:val="009C44D5"/>
    <w:rsid w:val="009E7A23"/>
    <w:rsid w:val="00A0010E"/>
    <w:rsid w:val="00A10E30"/>
    <w:rsid w:val="00A160FB"/>
    <w:rsid w:val="00A1704A"/>
    <w:rsid w:val="00A23B4E"/>
    <w:rsid w:val="00A448F9"/>
    <w:rsid w:val="00A660BA"/>
    <w:rsid w:val="00A743E5"/>
    <w:rsid w:val="00A87912"/>
    <w:rsid w:val="00AC1D8F"/>
    <w:rsid w:val="00AD40AB"/>
    <w:rsid w:val="00AD6CE6"/>
    <w:rsid w:val="00AE39C9"/>
    <w:rsid w:val="00AF4DB5"/>
    <w:rsid w:val="00AF4F42"/>
    <w:rsid w:val="00B15D57"/>
    <w:rsid w:val="00B241D3"/>
    <w:rsid w:val="00B36676"/>
    <w:rsid w:val="00B628C7"/>
    <w:rsid w:val="00BB587E"/>
    <w:rsid w:val="00BD116A"/>
    <w:rsid w:val="00BD36DE"/>
    <w:rsid w:val="00BF3F27"/>
    <w:rsid w:val="00C015BA"/>
    <w:rsid w:val="00C01A14"/>
    <w:rsid w:val="00C22807"/>
    <w:rsid w:val="00C22C40"/>
    <w:rsid w:val="00C3417F"/>
    <w:rsid w:val="00C47919"/>
    <w:rsid w:val="00C52554"/>
    <w:rsid w:val="00C52F62"/>
    <w:rsid w:val="00C65B35"/>
    <w:rsid w:val="00C80F16"/>
    <w:rsid w:val="00CB2A25"/>
    <w:rsid w:val="00CD41F5"/>
    <w:rsid w:val="00CDEC2A"/>
    <w:rsid w:val="00CE6BDB"/>
    <w:rsid w:val="00D30ECF"/>
    <w:rsid w:val="00D3386F"/>
    <w:rsid w:val="00D33BD6"/>
    <w:rsid w:val="00D40A43"/>
    <w:rsid w:val="00D45CF2"/>
    <w:rsid w:val="00D51648"/>
    <w:rsid w:val="00D53818"/>
    <w:rsid w:val="00D62B5E"/>
    <w:rsid w:val="00D979E2"/>
    <w:rsid w:val="00DA5120"/>
    <w:rsid w:val="00DE7D2D"/>
    <w:rsid w:val="00E06C17"/>
    <w:rsid w:val="00E10273"/>
    <w:rsid w:val="00E119D2"/>
    <w:rsid w:val="00E223F3"/>
    <w:rsid w:val="00E33733"/>
    <w:rsid w:val="00E361A6"/>
    <w:rsid w:val="00E541D0"/>
    <w:rsid w:val="00E60977"/>
    <w:rsid w:val="00E60BC5"/>
    <w:rsid w:val="00E70BA0"/>
    <w:rsid w:val="00E77D0F"/>
    <w:rsid w:val="00E77E77"/>
    <w:rsid w:val="00E95D9B"/>
    <w:rsid w:val="00EB28E7"/>
    <w:rsid w:val="00EB4D4E"/>
    <w:rsid w:val="00EC1442"/>
    <w:rsid w:val="00F24F46"/>
    <w:rsid w:val="00F36CBB"/>
    <w:rsid w:val="00F3757A"/>
    <w:rsid w:val="00F65BCE"/>
    <w:rsid w:val="00F72243"/>
    <w:rsid w:val="00F74B5F"/>
    <w:rsid w:val="00F77016"/>
    <w:rsid w:val="00F8483A"/>
    <w:rsid w:val="00F8649A"/>
    <w:rsid w:val="00FC14B3"/>
    <w:rsid w:val="00FE435B"/>
    <w:rsid w:val="00FF2721"/>
    <w:rsid w:val="01A03688"/>
    <w:rsid w:val="01C3A9FC"/>
    <w:rsid w:val="034CD909"/>
    <w:rsid w:val="03D558CF"/>
    <w:rsid w:val="04FCC1F0"/>
    <w:rsid w:val="051139DF"/>
    <w:rsid w:val="05304CCE"/>
    <w:rsid w:val="057E2C67"/>
    <w:rsid w:val="05BB6AC6"/>
    <w:rsid w:val="05F4F04C"/>
    <w:rsid w:val="06742F87"/>
    <w:rsid w:val="06BA5F33"/>
    <w:rsid w:val="06E78E8B"/>
    <w:rsid w:val="08562F94"/>
    <w:rsid w:val="093F2C81"/>
    <w:rsid w:val="095FDE68"/>
    <w:rsid w:val="097C3E59"/>
    <w:rsid w:val="0983FFB3"/>
    <w:rsid w:val="098A231E"/>
    <w:rsid w:val="09A5E7F1"/>
    <w:rsid w:val="0AA2CB6F"/>
    <w:rsid w:val="0AF75866"/>
    <w:rsid w:val="0B25F37F"/>
    <w:rsid w:val="0B85C6A2"/>
    <w:rsid w:val="0BCF3B17"/>
    <w:rsid w:val="0C91245E"/>
    <w:rsid w:val="0CBC8E49"/>
    <w:rsid w:val="0D422609"/>
    <w:rsid w:val="0D654ACD"/>
    <w:rsid w:val="0D6B13AF"/>
    <w:rsid w:val="0D9FD6F3"/>
    <w:rsid w:val="0DC0AD21"/>
    <w:rsid w:val="0E81D264"/>
    <w:rsid w:val="0F5D99DD"/>
    <w:rsid w:val="0FA33713"/>
    <w:rsid w:val="0FE4FFC2"/>
    <w:rsid w:val="10D135BD"/>
    <w:rsid w:val="10DE2703"/>
    <w:rsid w:val="130C1D40"/>
    <w:rsid w:val="1312A770"/>
    <w:rsid w:val="13232FE2"/>
    <w:rsid w:val="14037322"/>
    <w:rsid w:val="14830DE6"/>
    <w:rsid w:val="1491DFD8"/>
    <w:rsid w:val="14C79FD2"/>
    <w:rsid w:val="16008326"/>
    <w:rsid w:val="162DB039"/>
    <w:rsid w:val="164E08B0"/>
    <w:rsid w:val="16EF934B"/>
    <w:rsid w:val="17200FB0"/>
    <w:rsid w:val="1725D008"/>
    <w:rsid w:val="17E4C265"/>
    <w:rsid w:val="17EB9EF6"/>
    <w:rsid w:val="18B10A5B"/>
    <w:rsid w:val="18D3DE79"/>
    <w:rsid w:val="190B3089"/>
    <w:rsid w:val="19AF2699"/>
    <w:rsid w:val="1A77A2A9"/>
    <w:rsid w:val="1AF7D11F"/>
    <w:rsid w:val="1B0523C0"/>
    <w:rsid w:val="1B085D40"/>
    <w:rsid w:val="1B425BEA"/>
    <w:rsid w:val="1BC2404B"/>
    <w:rsid w:val="1BEB721A"/>
    <w:rsid w:val="1C0B7F3B"/>
    <w:rsid w:val="1C623493"/>
    <w:rsid w:val="1C904CB2"/>
    <w:rsid w:val="1C9E9BEC"/>
    <w:rsid w:val="1D84440D"/>
    <w:rsid w:val="1DFE04F4"/>
    <w:rsid w:val="1E214E83"/>
    <w:rsid w:val="1E3557AC"/>
    <w:rsid w:val="1EC543F4"/>
    <w:rsid w:val="1F640B73"/>
    <w:rsid w:val="20AC8221"/>
    <w:rsid w:val="21310B21"/>
    <w:rsid w:val="21B19D6E"/>
    <w:rsid w:val="21D0756C"/>
    <w:rsid w:val="23640676"/>
    <w:rsid w:val="238769D6"/>
    <w:rsid w:val="23B359F4"/>
    <w:rsid w:val="244AEC48"/>
    <w:rsid w:val="244D55E8"/>
    <w:rsid w:val="24E93E30"/>
    <w:rsid w:val="257F5869"/>
    <w:rsid w:val="26121C01"/>
    <w:rsid w:val="263CEF97"/>
    <w:rsid w:val="2661CF52"/>
    <w:rsid w:val="266F938F"/>
    <w:rsid w:val="26A264D3"/>
    <w:rsid w:val="27CA2C7E"/>
    <w:rsid w:val="27D5BC04"/>
    <w:rsid w:val="27F1456D"/>
    <w:rsid w:val="28547DCC"/>
    <w:rsid w:val="288892CC"/>
    <w:rsid w:val="28EEA922"/>
    <w:rsid w:val="29915908"/>
    <w:rsid w:val="29C03CA8"/>
    <w:rsid w:val="29E96E77"/>
    <w:rsid w:val="2A8A0C78"/>
    <w:rsid w:val="2B86B340"/>
    <w:rsid w:val="2C25D0EA"/>
    <w:rsid w:val="2D435FDE"/>
    <w:rsid w:val="2EFD8129"/>
    <w:rsid w:val="2FBBCC2D"/>
    <w:rsid w:val="2FF9D3E9"/>
    <w:rsid w:val="3030AD37"/>
    <w:rsid w:val="323A11DE"/>
    <w:rsid w:val="32B4BAF9"/>
    <w:rsid w:val="33111C34"/>
    <w:rsid w:val="3314812B"/>
    <w:rsid w:val="337C9CF5"/>
    <w:rsid w:val="33A8165B"/>
    <w:rsid w:val="35202F40"/>
    <w:rsid w:val="35C13206"/>
    <w:rsid w:val="3631F625"/>
    <w:rsid w:val="372DADF7"/>
    <w:rsid w:val="37F62CCB"/>
    <w:rsid w:val="380C8205"/>
    <w:rsid w:val="39576764"/>
    <w:rsid w:val="395DCFE6"/>
    <w:rsid w:val="39B4950F"/>
    <w:rsid w:val="3A41318C"/>
    <w:rsid w:val="3AA28DEF"/>
    <w:rsid w:val="3ADD7D1B"/>
    <w:rsid w:val="3AFDCB12"/>
    <w:rsid w:val="3B16B50B"/>
    <w:rsid w:val="3B21C235"/>
    <w:rsid w:val="3B91B7AA"/>
    <w:rsid w:val="3BF31D62"/>
    <w:rsid w:val="3C999B73"/>
    <w:rsid w:val="3CB6A942"/>
    <w:rsid w:val="3CC46829"/>
    <w:rsid w:val="3CCBF035"/>
    <w:rsid w:val="3D638252"/>
    <w:rsid w:val="3D9CEF7B"/>
    <w:rsid w:val="3DC3CF5E"/>
    <w:rsid w:val="3E356BD4"/>
    <w:rsid w:val="3F32393D"/>
    <w:rsid w:val="409859F1"/>
    <w:rsid w:val="40A8421D"/>
    <w:rsid w:val="40A9C862"/>
    <w:rsid w:val="40D4903D"/>
    <w:rsid w:val="41337AAF"/>
    <w:rsid w:val="424598C3"/>
    <w:rsid w:val="431D663A"/>
    <w:rsid w:val="43A105BC"/>
    <w:rsid w:val="43E16924"/>
    <w:rsid w:val="45653758"/>
    <w:rsid w:val="45C3DD78"/>
    <w:rsid w:val="46879A7B"/>
    <w:rsid w:val="46DA748A"/>
    <w:rsid w:val="470361AF"/>
    <w:rsid w:val="476F3BAC"/>
    <w:rsid w:val="480CA91C"/>
    <w:rsid w:val="4916CF28"/>
    <w:rsid w:val="49A8EC83"/>
    <w:rsid w:val="4A5EF059"/>
    <w:rsid w:val="4AB29F89"/>
    <w:rsid w:val="4B90B99D"/>
    <w:rsid w:val="4C2D44F0"/>
    <w:rsid w:val="4C3C72F2"/>
    <w:rsid w:val="4D87280D"/>
    <w:rsid w:val="4DCB4060"/>
    <w:rsid w:val="4DDF7593"/>
    <w:rsid w:val="4FFE5AEF"/>
    <w:rsid w:val="5209E0E5"/>
    <w:rsid w:val="52246015"/>
    <w:rsid w:val="523E5E4C"/>
    <w:rsid w:val="53541D9F"/>
    <w:rsid w:val="542F6053"/>
    <w:rsid w:val="54681B3C"/>
    <w:rsid w:val="54A92611"/>
    <w:rsid w:val="54A9964B"/>
    <w:rsid w:val="54D747EB"/>
    <w:rsid w:val="54E570C4"/>
    <w:rsid w:val="5673184C"/>
    <w:rsid w:val="56EE8B16"/>
    <w:rsid w:val="574CB6C3"/>
    <w:rsid w:val="575E9DFC"/>
    <w:rsid w:val="57647EEA"/>
    <w:rsid w:val="57E1370D"/>
    <w:rsid w:val="586ACEA8"/>
    <w:rsid w:val="58F50736"/>
    <w:rsid w:val="59962C21"/>
    <w:rsid w:val="5A010004"/>
    <w:rsid w:val="5A7F24EE"/>
    <w:rsid w:val="5A90D797"/>
    <w:rsid w:val="5A9892E6"/>
    <w:rsid w:val="5AC3D3FE"/>
    <w:rsid w:val="5C02DC3C"/>
    <w:rsid w:val="5C2CA7F8"/>
    <w:rsid w:val="5C6C813A"/>
    <w:rsid w:val="5C6EDC97"/>
    <w:rsid w:val="5D080144"/>
    <w:rsid w:val="5D549EDE"/>
    <w:rsid w:val="5D669DF4"/>
    <w:rsid w:val="5E110FB9"/>
    <w:rsid w:val="5E31A429"/>
    <w:rsid w:val="5E38A662"/>
    <w:rsid w:val="5F82F702"/>
    <w:rsid w:val="5FB918BF"/>
    <w:rsid w:val="5FCBADD5"/>
    <w:rsid w:val="6019AC82"/>
    <w:rsid w:val="6072BB8D"/>
    <w:rsid w:val="61B1740C"/>
    <w:rsid w:val="62B14978"/>
    <w:rsid w:val="62BA97C4"/>
    <w:rsid w:val="630C1785"/>
    <w:rsid w:val="63F41E5F"/>
    <w:rsid w:val="64947F65"/>
    <w:rsid w:val="65414A3F"/>
    <w:rsid w:val="65D558E0"/>
    <w:rsid w:val="681EC8B3"/>
    <w:rsid w:val="687C2962"/>
    <w:rsid w:val="694D9E4D"/>
    <w:rsid w:val="69EE71D2"/>
    <w:rsid w:val="6A823082"/>
    <w:rsid w:val="6AFF14FB"/>
    <w:rsid w:val="6B7676AB"/>
    <w:rsid w:val="6CAC81D0"/>
    <w:rsid w:val="6CBAFA38"/>
    <w:rsid w:val="6D0C1C7E"/>
    <w:rsid w:val="6D56B216"/>
    <w:rsid w:val="6D57CCB3"/>
    <w:rsid w:val="6DA6BCBE"/>
    <w:rsid w:val="6DD444FC"/>
    <w:rsid w:val="6DE04958"/>
    <w:rsid w:val="6E561546"/>
    <w:rsid w:val="6F05AAF4"/>
    <w:rsid w:val="6F2844EC"/>
    <w:rsid w:val="6F5EFCBB"/>
    <w:rsid w:val="6F878EA6"/>
    <w:rsid w:val="70891D41"/>
    <w:rsid w:val="70B8599F"/>
    <w:rsid w:val="70E9A827"/>
    <w:rsid w:val="7155CD44"/>
    <w:rsid w:val="71C26F78"/>
    <w:rsid w:val="7278D7B3"/>
    <w:rsid w:val="7287E51D"/>
    <w:rsid w:val="7365EB02"/>
    <w:rsid w:val="755B3836"/>
    <w:rsid w:val="75C9626E"/>
    <w:rsid w:val="76466B93"/>
    <w:rsid w:val="76469BF9"/>
    <w:rsid w:val="76F85EC5"/>
    <w:rsid w:val="770FFE23"/>
    <w:rsid w:val="7712841E"/>
    <w:rsid w:val="776C560C"/>
    <w:rsid w:val="77DF34A2"/>
    <w:rsid w:val="77E23BF4"/>
    <w:rsid w:val="7892D8F8"/>
    <w:rsid w:val="78AE8750"/>
    <w:rsid w:val="79996A59"/>
    <w:rsid w:val="79DB5C29"/>
    <w:rsid w:val="7A2FFF2B"/>
    <w:rsid w:val="7A3BC2A2"/>
    <w:rsid w:val="7A6AC13B"/>
    <w:rsid w:val="7AC2B9DF"/>
    <w:rsid w:val="7B2209C2"/>
    <w:rsid w:val="7C9A83BC"/>
    <w:rsid w:val="7CD6B6A5"/>
    <w:rsid w:val="7D4D21BE"/>
    <w:rsid w:val="7DB47B72"/>
    <w:rsid w:val="7DD0139D"/>
    <w:rsid w:val="7F628A45"/>
    <w:rsid w:val="7FA039CD"/>
    <w:rsid w:val="7FB2A1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E44A"/>
  <w15:chartTrackingRefBased/>
  <w15:docId w15:val="{46DF6CF4-1B95-4923-BA85-BE96D6CC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istīto dokumentu saraksts,Syle 1,List Paragraph1,Numurets,PPS_Bullet,Strip,Colorful List - Accent 12,Normal bullet 2,Bullet list,Virsraksti,Colorful List - Accent 11,list paragraph,h&amp;p list paragraph,syle 1"/>
    <w:basedOn w:val="Normal"/>
    <w:link w:val="ListParagraphChar"/>
    <w:uiPriority w:val="34"/>
    <w:qFormat/>
    <w:rsid w:val="007A725D"/>
    <w:pPr>
      <w:ind w:left="720"/>
      <w:contextualSpacing/>
    </w:pPr>
  </w:style>
  <w:style w:type="character" w:customStyle="1" w:styleId="ListParagraphChar">
    <w:name w:val="List Paragraph Char"/>
    <w:aliases w:val="2 Char,H&amp;P List Paragraph Char,Saistīto dokumentu saraksts Char,Syle 1 Char,List Paragraph1 Char,Numurets Char,PPS_Bullet Char,Strip Char,Colorful List - Accent 12 Char,Normal bullet 2 Char,Bullet list Char,Virsraksti Char"/>
    <w:link w:val="ListParagraph"/>
    <w:uiPriority w:val="34"/>
    <w:qFormat/>
    <w:locked/>
    <w:rsid w:val="007A725D"/>
    <w:rPr>
      <w:lang w:val="en-US"/>
    </w:rPr>
  </w:style>
  <w:style w:type="character" w:styleId="CommentReference">
    <w:name w:val="annotation reference"/>
    <w:basedOn w:val="DefaultParagraphFont"/>
    <w:uiPriority w:val="99"/>
    <w:unhideWhenUsed/>
    <w:rsid w:val="007A725D"/>
    <w:rPr>
      <w:sz w:val="16"/>
      <w:szCs w:val="16"/>
    </w:rPr>
  </w:style>
  <w:style w:type="paragraph" w:styleId="CommentText">
    <w:name w:val="annotation text"/>
    <w:basedOn w:val="Normal"/>
    <w:link w:val="CommentTextChar"/>
    <w:uiPriority w:val="99"/>
    <w:unhideWhenUsed/>
    <w:rsid w:val="007A725D"/>
    <w:pPr>
      <w:spacing w:line="240" w:lineRule="auto"/>
    </w:pPr>
    <w:rPr>
      <w:rFonts w:eastAsiaTheme="minorEastAsia" w:cs="Times New Roman"/>
      <w:sz w:val="20"/>
      <w:szCs w:val="20"/>
      <w:lang w:val="lv-LV" w:eastAsia="lv-LV"/>
    </w:rPr>
  </w:style>
  <w:style w:type="character" w:customStyle="1" w:styleId="CommentTextChar">
    <w:name w:val="Comment Text Char"/>
    <w:basedOn w:val="DefaultParagraphFont"/>
    <w:link w:val="CommentText"/>
    <w:uiPriority w:val="99"/>
    <w:rsid w:val="007A725D"/>
    <w:rPr>
      <w:rFonts w:eastAsiaTheme="minorEastAsia" w:cs="Times New Roman"/>
      <w:sz w:val="20"/>
      <w:szCs w:val="20"/>
      <w:lang w:eastAsia="lv-LV"/>
    </w:rPr>
  </w:style>
  <w:style w:type="character" w:customStyle="1" w:styleId="AABody12CharChar">
    <w:name w:val="AA Body 12 Char Char"/>
    <w:link w:val="AABody12"/>
    <w:uiPriority w:val="99"/>
    <w:locked/>
    <w:rsid w:val="007A725D"/>
    <w:rPr>
      <w:rFonts w:eastAsia="MS Mincho"/>
      <w:sz w:val="24"/>
      <w:szCs w:val="20"/>
      <w:lang w:eastAsia="ja-JP"/>
    </w:rPr>
  </w:style>
  <w:style w:type="paragraph" w:customStyle="1" w:styleId="AABody12">
    <w:name w:val="AA Body 12"/>
    <w:basedOn w:val="Normal"/>
    <w:link w:val="AABody12CharChar"/>
    <w:uiPriority w:val="99"/>
    <w:rsid w:val="007A725D"/>
    <w:pPr>
      <w:overflowPunct w:val="0"/>
      <w:autoSpaceDE w:val="0"/>
      <w:autoSpaceDN w:val="0"/>
      <w:adjustRightInd w:val="0"/>
      <w:spacing w:before="200" w:after="80" w:line="276" w:lineRule="auto"/>
      <w:jc w:val="both"/>
    </w:pPr>
    <w:rPr>
      <w:rFonts w:eastAsia="MS Mincho"/>
      <w:sz w:val="24"/>
      <w:szCs w:val="20"/>
      <w:lang w:val="lv-LV" w:eastAsia="ja-JP"/>
    </w:rPr>
  </w:style>
  <w:style w:type="character" w:customStyle="1" w:styleId="eop">
    <w:name w:val="eop"/>
    <w:basedOn w:val="DefaultParagraphFont"/>
    <w:rsid w:val="007A725D"/>
  </w:style>
  <w:style w:type="character" w:styleId="Hyperlink">
    <w:name w:val="Hyperlink"/>
    <w:basedOn w:val="DefaultParagraphFont"/>
    <w:uiPriority w:val="99"/>
    <w:semiHidden/>
    <w:unhideWhenUsed/>
    <w:rsid w:val="00894989"/>
    <w:rPr>
      <w:color w:val="0000FF"/>
      <w:u w:val="single"/>
    </w:rPr>
  </w:style>
  <w:style w:type="paragraph" w:customStyle="1" w:styleId="paragraph">
    <w:name w:val="paragraph"/>
    <w:basedOn w:val="Normal"/>
    <w:rsid w:val="0031760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DefaultParagraphFont"/>
    <w:rsid w:val="00317602"/>
  </w:style>
  <w:style w:type="paragraph" w:styleId="Revision">
    <w:name w:val="Revision"/>
    <w:hidden/>
    <w:uiPriority w:val="99"/>
    <w:semiHidden/>
    <w:rsid w:val="002F33AF"/>
    <w:pPr>
      <w:spacing w:after="0" w:line="240" w:lineRule="auto"/>
    </w:pPr>
    <w:rPr>
      <w:lang w:val="en-US"/>
    </w:rPr>
  </w:style>
  <w:style w:type="paragraph" w:styleId="Header">
    <w:name w:val="header"/>
    <w:basedOn w:val="Normal"/>
    <w:link w:val="HeaderChar"/>
    <w:uiPriority w:val="99"/>
    <w:unhideWhenUsed/>
    <w:rsid w:val="004E52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521E"/>
    <w:rPr>
      <w:lang w:val="en-US"/>
    </w:rPr>
  </w:style>
  <w:style w:type="paragraph" w:styleId="Footer">
    <w:name w:val="footer"/>
    <w:basedOn w:val="Normal"/>
    <w:link w:val="FooterChar"/>
    <w:uiPriority w:val="99"/>
    <w:unhideWhenUsed/>
    <w:rsid w:val="004E52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521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99394">
      <w:bodyDiv w:val="1"/>
      <w:marLeft w:val="0"/>
      <w:marRight w:val="0"/>
      <w:marTop w:val="0"/>
      <w:marBottom w:val="0"/>
      <w:divBdr>
        <w:top w:val="none" w:sz="0" w:space="0" w:color="auto"/>
        <w:left w:val="none" w:sz="0" w:space="0" w:color="auto"/>
        <w:bottom w:val="none" w:sz="0" w:space="0" w:color="auto"/>
        <w:right w:val="none" w:sz="0" w:space="0" w:color="auto"/>
      </w:divBdr>
      <w:divsChild>
        <w:div w:id="282230616">
          <w:marLeft w:val="0"/>
          <w:marRight w:val="0"/>
          <w:marTop w:val="0"/>
          <w:marBottom w:val="0"/>
          <w:divBdr>
            <w:top w:val="none" w:sz="0" w:space="0" w:color="auto"/>
            <w:left w:val="none" w:sz="0" w:space="0" w:color="auto"/>
            <w:bottom w:val="none" w:sz="0" w:space="0" w:color="auto"/>
            <w:right w:val="none" w:sz="0" w:space="0" w:color="auto"/>
          </w:divBdr>
        </w:div>
        <w:div w:id="20514957">
          <w:marLeft w:val="0"/>
          <w:marRight w:val="0"/>
          <w:marTop w:val="0"/>
          <w:marBottom w:val="0"/>
          <w:divBdr>
            <w:top w:val="none" w:sz="0" w:space="0" w:color="auto"/>
            <w:left w:val="none" w:sz="0" w:space="0" w:color="auto"/>
            <w:bottom w:val="none" w:sz="0" w:space="0" w:color="auto"/>
            <w:right w:val="none" w:sz="0" w:space="0" w:color="auto"/>
          </w:divBdr>
        </w:div>
        <w:div w:id="477847164">
          <w:marLeft w:val="0"/>
          <w:marRight w:val="0"/>
          <w:marTop w:val="0"/>
          <w:marBottom w:val="0"/>
          <w:divBdr>
            <w:top w:val="none" w:sz="0" w:space="0" w:color="auto"/>
            <w:left w:val="none" w:sz="0" w:space="0" w:color="auto"/>
            <w:bottom w:val="none" w:sz="0" w:space="0" w:color="auto"/>
            <w:right w:val="none" w:sz="0" w:space="0" w:color="auto"/>
          </w:divBdr>
        </w:div>
        <w:div w:id="1804880233">
          <w:marLeft w:val="0"/>
          <w:marRight w:val="0"/>
          <w:marTop w:val="0"/>
          <w:marBottom w:val="0"/>
          <w:divBdr>
            <w:top w:val="none" w:sz="0" w:space="0" w:color="auto"/>
            <w:left w:val="none" w:sz="0" w:space="0" w:color="auto"/>
            <w:bottom w:val="none" w:sz="0" w:space="0" w:color="auto"/>
            <w:right w:val="none" w:sz="0" w:space="0" w:color="auto"/>
          </w:divBdr>
        </w:div>
        <w:div w:id="1572815143">
          <w:marLeft w:val="0"/>
          <w:marRight w:val="0"/>
          <w:marTop w:val="0"/>
          <w:marBottom w:val="0"/>
          <w:divBdr>
            <w:top w:val="none" w:sz="0" w:space="0" w:color="auto"/>
            <w:left w:val="none" w:sz="0" w:space="0" w:color="auto"/>
            <w:bottom w:val="none" w:sz="0" w:space="0" w:color="auto"/>
            <w:right w:val="none" w:sz="0" w:space="0" w:color="auto"/>
          </w:divBdr>
        </w:div>
        <w:div w:id="346831399">
          <w:marLeft w:val="0"/>
          <w:marRight w:val="0"/>
          <w:marTop w:val="0"/>
          <w:marBottom w:val="0"/>
          <w:divBdr>
            <w:top w:val="none" w:sz="0" w:space="0" w:color="auto"/>
            <w:left w:val="none" w:sz="0" w:space="0" w:color="auto"/>
            <w:bottom w:val="none" w:sz="0" w:space="0" w:color="auto"/>
            <w:right w:val="none" w:sz="0" w:space="0" w:color="auto"/>
          </w:divBdr>
        </w:div>
        <w:div w:id="281032489">
          <w:marLeft w:val="0"/>
          <w:marRight w:val="0"/>
          <w:marTop w:val="0"/>
          <w:marBottom w:val="0"/>
          <w:divBdr>
            <w:top w:val="none" w:sz="0" w:space="0" w:color="auto"/>
            <w:left w:val="none" w:sz="0" w:space="0" w:color="auto"/>
            <w:bottom w:val="none" w:sz="0" w:space="0" w:color="auto"/>
            <w:right w:val="none" w:sz="0" w:space="0" w:color="auto"/>
          </w:divBdr>
        </w:div>
        <w:div w:id="1110276468">
          <w:marLeft w:val="0"/>
          <w:marRight w:val="0"/>
          <w:marTop w:val="0"/>
          <w:marBottom w:val="0"/>
          <w:divBdr>
            <w:top w:val="none" w:sz="0" w:space="0" w:color="auto"/>
            <w:left w:val="none" w:sz="0" w:space="0" w:color="auto"/>
            <w:bottom w:val="none" w:sz="0" w:space="0" w:color="auto"/>
            <w:right w:val="none" w:sz="0" w:space="0" w:color="auto"/>
          </w:divBdr>
        </w:div>
        <w:div w:id="304629308">
          <w:marLeft w:val="0"/>
          <w:marRight w:val="0"/>
          <w:marTop w:val="0"/>
          <w:marBottom w:val="0"/>
          <w:divBdr>
            <w:top w:val="none" w:sz="0" w:space="0" w:color="auto"/>
            <w:left w:val="none" w:sz="0" w:space="0" w:color="auto"/>
            <w:bottom w:val="none" w:sz="0" w:space="0" w:color="auto"/>
            <w:right w:val="none" w:sz="0" w:space="0" w:color="auto"/>
          </w:divBdr>
        </w:div>
        <w:div w:id="2091390940">
          <w:marLeft w:val="0"/>
          <w:marRight w:val="0"/>
          <w:marTop w:val="0"/>
          <w:marBottom w:val="0"/>
          <w:divBdr>
            <w:top w:val="none" w:sz="0" w:space="0" w:color="auto"/>
            <w:left w:val="none" w:sz="0" w:space="0" w:color="auto"/>
            <w:bottom w:val="none" w:sz="0" w:space="0" w:color="auto"/>
            <w:right w:val="none" w:sz="0" w:space="0" w:color="auto"/>
          </w:divBdr>
        </w:div>
        <w:div w:id="1401170183">
          <w:marLeft w:val="0"/>
          <w:marRight w:val="0"/>
          <w:marTop w:val="0"/>
          <w:marBottom w:val="0"/>
          <w:divBdr>
            <w:top w:val="none" w:sz="0" w:space="0" w:color="auto"/>
            <w:left w:val="none" w:sz="0" w:space="0" w:color="auto"/>
            <w:bottom w:val="none" w:sz="0" w:space="0" w:color="auto"/>
            <w:right w:val="none" w:sz="0" w:space="0" w:color="auto"/>
          </w:divBdr>
        </w:div>
        <w:div w:id="2122796199">
          <w:marLeft w:val="0"/>
          <w:marRight w:val="0"/>
          <w:marTop w:val="0"/>
          <w:marBottom w:val="0"/>
          <w:divBdr>
            <w:top w:val="none" w:sz="0" w:space="0" w:color="auto"/>
            <w:left w:val="none" w:sz="0" w:space="0" w:color="auto"/>
            <w:bottom w:val="none" w:sz="0" w:space="0" w:color="auto"/>
            <w:right w:val="none" w:sz="0" w:space="0" w:color="auto"/>
          </w:divBdr>
        </w:div>
        <w:div w:id="866407938">
          <w:marLeft w:val="0"/>
          <w:marRight w:val="0"/>
          <w:marTop w:val="0"/>
          <w:marBottom w:val="0"/>
          <w:divBdr>
            <w:top w:val="none" w:sz="0" w:space="0" w:color="auto"/>
            <w:left w:val="none" w:sz="0" w:space="0" w:color="auto"/>
            <w:bottom w:val="none" w:sz="0" w:space="0" w:color="auto"/>
            <w:right w:val="none" w:sz="0" w:space="0" w:color="auto"/>
          </w:divBdr>
        </w:div>
        <w:div w:id="456217264">
          <w:marLeft w:val="0"/>
          <w:marRight w:val="0"/>
          <w:marTop w:val="0"/>
          <w:marBottom w:val="0"/>
          <w:divBdr>
            <w:top w:val="none" w:sz="0" w:space="0" w:color="auto"/>
            <w:left w:val="none" w:sz="0" w:space="0" w:color="auto"/>
            <w:bottom w:val="none" w:sz="0" w:space="0" w:color="auto"/>
            <w:right w:val="none" w:sz="0" w:space="0" w:color="auto"/>
          </w:divBdr>
        </w:div>
        <w:div w:id="1513034099">
          <w:marLeft w:val="0"/>
          <w:marRight w:val="0"/>
          <w:marTop w:val="0"/>
          <w:marBottom w:val="0"/>
          <w:divBdr>
            <w:top w:val="none" w:sz="0" w:space="0" w:color="auto"/>
            <w:left w:val="none" w:sz="0" w:space="0" w:color="auto"/>
            <w:bottom w:val="none" w:sz="0" w:space="0" w:color="auto"/>
            <w:right w:val="none" w:sz="0" w:space="0" w:color="auto"/>
          </w:divBdr>
        </w:div>
        <w:div w:id="2072118230">
          <w:marLeft w:val="0"/>
          <w:marRight w:val="0"/>
          <w:marTop w:val="0"/>
          <w:marBottom w:val="0"/>
          <w:divBdr>
            <w:top w:val="none" w:sz="0" w:space="0" w:color="auto"/>
            <w:left w:val="none" w:sz="0" w:space="0" w:color="auto"/>
            <w:bottom w:val="none" w:sz="0" w:space="0" w:color="auto"/>
            <w:right w:val="none" w:sz="0" w:space="0" w:color="auto"/>
          </w:divBdr>
        </w:div>
        <w:div w:id="1084766844">
          <w:marLeft w:val="0"/>
          <w:marRight w:val="0"/>
          <w:marTop w:val="0"/>
          <w:marBottom w:val="0"/>
          <w:divBdr>
            <w:top w:val="none" w:sz="0" w:space="0" w:color="auto"/>
            <w:left w:val="none" w:sz="0" w:space="0" w:color="auto"/>
            <w:bottom w:val="none" w:sz="0" w:space="0" w:color="auto"/>
            <w:right w:val="none" w:sz="0" w:space="0" w:color="auto"/>
          </w:divBdr>
        </w:div>
        <w:div w:id="992753264">
          <w:marLeft w:val="0"/>
          <w:marRight w:val="0"/>
          <w:marTop w:val="0"/>
          <w:marBottom w:val="0"/>
          <w:divBdr>
            <w:top w:val="none" w:sz="0" w:space="0" w:color="auto"/>
            <w:left w:val="none" w:sz="0" w:space="0" w:color="auto"/>
            <w:bottom w:val="none" w:sz="0" w:space="0" w:color="auto"/>
            <w:right w:val="none" w:sz="0" w:space="0" w:color="auto"/>
          </w:divBdr>
        </w:div>
        <w:div w:id="115832223">
          <w:marLeft w:val="0"/>
          <w:marRight w:val="0"/>
          <w:marTop w:val="0"/>
          <w:marBottom w:val="0"/>
          <w:divBdr>
            <w:top w:val="none" w:sz="0" w:space="0" w:color="auto"/>
            <w:left w:val="none" w:sz="0" w:space="0" w:color="auto"/>
            <w:bottom w:val="none" w:sz="0" w:space="0" w:color="auto"/>
            <w:right w:val="none" w:sz="0" w:space="0" w:color="auto"/>
          </w:divBdr>
        </w:div>
        <w:div w:id="1996688016">
          <w:marLeft w:val="0"/>
          <w:marRight w:val="0"/>
          <w:marTop w:val="0"/>
          <w:marBottom w:val="0"/>
          <w:divBdr>
            <w:top w:val="none" w:sz="0" w:space="0" w:color="auto"/>
            <w:left w:val="none" w:sz="0" w:space="0" w:color="auto"/>
            <w:bottom w:val="none" w:sz="0" w:space="0" w:color="auto"/>
            <w:right w:val="none" w:sz="0" w:space="0" w:color="auto"/>
          </w:divBdr>
        </w:div>
        <w:div w:id="985624419">
          <w:marLeft w:val="0"/>
          <w:marRight w:val="0"/>
          <w:marTop w:val="0"/>
          <w:marBottom w:val="0"/>
          <w:divBdr>
            <w:top w:val="none" w:sz="0" w:space="0" w:color="auto"/>
            <w:left w:val="none" w:sz="0" w:space="0" w:color="auto"/>
            <w:bottom w:val="none" w:sz="0" w:space="0" w:color="auto"/>
            <w:right w:val="none" w:sz="0" w:space="0" w:color="auto"/>
          </w:divBdr>
        </w:div>
        <w:div w:id="1336300573">
          <w:marLeft w:val="0"/>
          <w:marRight w:val="0"/>
          <w:marTop w:val="0"/>
          <w:marBottom w:val="0"/>
          <w:divBdr>
            <w:top w:val="none" w:sz="0" w:space="0" w:color="auto"/>
            <w:left w:val="none" w:sz="0" w:space="0" w:color="auto"/>
            <w:bottom w:val="none" w:sz="0" w:space="0" w:color="auto"/>
            <w:right w:val="none" w:sz="0" w:space="0" w:color="auto"/>
          </w:divBdr>
        </w:div>
        <w:div w:id="116488169">
          <w:marLeft w:val="0"/>
          <w:marRight w:val="0"/>
          <w:marTop w:val="0"/>
          <w:marBottom w:val="0"/>
          <w:divBdr>
            <w:top w:val="none" w:sz="0" w:space="0" w:color="auto"/>
            <w:left w:val="none" w:sz="0" w:space="0" w:color="auto"/>
            <w:bottom w:val="none" w:sz="0" w:space="0" w:color="auto"/>
            <w:right w:val="none" w:sz="0" w:space="0" w:color="auto"/>
          </w:divBdr>
        </w:div>
        <w:div w:id="1453136204">
          <w:marLeft w:val="0"/>
          <w:marRight w:val="0"/>
          <w:marTop w:val="0"/>
          <w:marBottom w:val="0"/>
          <w:divBdr>
            <w:top w:val="none" w:sz="0" w:space="0" w:color="auto"/>
            <w:left w:val="none" w:sz="0" w:space="0" w:color="auto"/>
            <w:bottom w:val="none" w:sz="0" w:space="0" w:color="auto"/>
            <w:right w:val="none" w:sz="0" w:space="0" w:color="auto"/>
          </w:divBdr>
        </w:div>
        <w:div w:id="236015102">
          <w:marLeft w:val="0"/>
          <w:marRight w:val="0"/>
          <w:marTop w:val="0"/>
          <w:marBottom w:val="0"/>
          <w:divBdr>
            <w:top w:val="none" w:sz="0" w:space="0" w:color="auto"/>
            <w:left w:val="none" w:sz="0" w:space="0" w:color="auto"/>
            <w:bottom w:val="none" w:sz="0" w:space="0" w:color="auto"/>
            <w:right w:val="none" w:sz="0" w:space="0" w:color="auto"/>
          </w:divBdr>
        </w:div>
      </w:divsChild>
    </w:div>
    <w:div w:id="1143504667">
      <w:bodyDiv w:val="1"/>
      <w:marLeft w:val="0"/>
      <w:marRight w:val="0"/>
      <w:marTop w:val="0"/>
      <w:marBottom w:val="0"/>
      <w:divBdr>
        <w:top w:val="none" w:sz="0" w:space="0" w:color="auto"/>
        <w:left w:val="none" w:sz="0" w:space="0" w:color="auto"/>
        <w:bottom w:val="none" w:sz="0" w:space="0" w:color="auto"/>
        <w:right w:val="none" w:sz="0" w:space="0" w:color="auto"/>
      </w:divBdr>
    </w:div>
    <w:div w:id="1439832896">
      <w:bodyDiv w:val="1"/>
      <w:marLeft w:val="0"/>
      <w:marRight w:val="0"/>
      <w:marTop w:val="0"/>
      <w:marBottom w:val="0"/>
      <w:divBdr>
        <w:top w:val="none" w:sz="0" w:space="0" w:color="auto"/>
        <w:left w:val="none" w:sz="0" w:space="0" w:color="auto"/>
        <w:bottom w:val="none" w:sz="0" w:space="0" w:color="auto"/>
        <w:right w:val="none" w:sz="0" w:space="0" w:color="auto"/>
      </w:divBdr>
    </w:div>
    <w:div w:id="18728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9BD7420B572A446AC6A09B48000BF0C" ma:contentTypeVersion="2" ma:contentTypeDescription="Izveidot jaunu dokumentu." ma:contentTypeScope="" ma:versionID="fdb8f89920f68a65b0fc9e2e2ad710b0">
  <xsd:schema xmlns:xsd="http://www.w3.org/2001/XMLSchema" xmlns:xs="http://www.w3.org/2001/XMLSchema" xmlns:p="http://schemas.microsoft.com/office/2006/metadata/properties" xmlns:ns2="a54c2cad-25ff-4acb-8b7f-f17a76bfbf55" targetNamespace="http://schemas.microsoft.com/office/2006/metadata/properties" ma:root="true" ma:fieldsID="eb3b95ce5f9c8a277328adc918f30771" ns2:_="">
    <xsd:import namespace="a54c2cad-25ff-4acb-8b7f-f17a76bfbf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c2cad-25ff-4acb-8b7f-f17a76bf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5A5FF-8DFD-4F6C-8857-E63A4D6F8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C0AE55-8CB2-4E71-AC45-88CCAF8B400E}">
  <ds:schemaRefs>
    <ds:schemaRef ds:uri="http://schemas.microsoft.com/sharepoint/v3/contenttype/forms"/>
  </ds:schemaRefs>
</ds:datastoreItem>
</file>

<file path=customXml/itemProps3.xml><?xml version="1.0" encoding="utf-8"?>
<ds:datastoreItem xmlns:ds="http://schemas.openxmlformats.org/officeDocument/2006/customXml" ds:itemID="{66AB4CA9-5033-4999-92FE-A9B76324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c2cad-25ff-4acb-8b7f-f17a76bfb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Baranovska</dc:creator>
  <cp:keywords/>
  <dc:description/>
  <cp:lastModifiedBy>Solvita Riekstiņa</cp:lastModifiedBy>
  <cp:revision>4</cp:revision>
  <dcterms:created xsi:type="dcterms:W3CDTF">2023-06-01T10:56:00Z</dcterms:created>
  <dcterms:modified xsi:type="dcterms:W3CDTF">2023-06-01T11:51:00Z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0x010100E9BD7420B572A446AC6A09B48000BF0C</vt:lpwstr>
  </property>
</Properties>
</file>