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D13A4" w14:textId="77777777" w:rsidR="00585B50" w:rsidRPr="00EB4749" w:rsidRDefault="00585B50" w:rsidP="00C514C5">
      <w:pPr>
        <w:tabs>
          <w:tab w:val="left" w:pos="720"/>
        </w:tabs>
        <w:ind w:firstLine="720"/>
        <w:jc w:val="right"/>
        <w:rPr>
          <w:noProof/>
          <w:color w:val="auto"/>
          <w:sz w:val="26"/>
          <w:szCs w:val="26"/>
          <w:lang w:eastAsia="en-US" w:bidi="ar-SA"/>
        </w:rPr>
      </w:pPr>
    </w:p>
    <w:p w14:paraId="44A7DF43" w14:textId="77777777" w:rsidR="00C514C5" w:rsidRPr="00EB4749" w:rsidRDefault="00C514C5" w:rsidP="00C514C5">
      <w:pPr>
        <w:tabs>
          <w:tab w:val="left" w:pos="720"/>
        </w:tabs>
        <w:rPr>
          <w:noProof/>
          <w:color w:val="auto"/>
          <w:sz w:val="26"/>
          <w:szCs w:val="26"/>
          <w:lang w:eastAsia="en-US" w:bidi="ar-SA"/>
        </w:rPr>
      </w:pPr>
    </w:p>
    <w:p w14:paraId="1CD769D8" w14:textId="30C8B268" w:rsidR="00C514C5" w:rsidRPr="00EB4749" w:rsidRDefault="00C514C5" w:rsidP="00C514C5">
      <w:pPr>
        <w:tabs>
          <w:tab w:val="left" w:pos="720"/>
        </w:tabs>
        <w:ind w:firstLine="720"/>
        <w:jc w:val="center"/>
        <w:rPr>
          <w:b/>
          <w:bCs/>
          <w:noProof/>
          <w:color w:val="auto"/>
          <w:sz w:val="26"/>
          <w:szCs w:val="26"/>
          <w:lang w:eastAsia="en-US" w:bidi="ar-SA"/>
        </w:rPr>
      </w:pPr>
      <w:bookmarkStart w:id="0" w:name="_GoBack"/>
      <w:r w:rsidRPr="00EB4749">
        <w:rPr>
          <w:b/>
          <w:bCs/>
          <w:noProof/>
          <w:color w:val="auto"/>
          <w:sz w:val="26"/>
          <w:szCs w:val="26"/>
          <w:lang w:eastAsia="en-US" w:bidi="ar-SA"/>
        </w:rPr>
        <w:t xml:space="preserve">PĀRVALDES UZDEVUMA DELEĢĒŠANAS LĪGUMS </w:t>
      </w:r>
      <w:bookmarkEnd w:id="0"/>
      <w:r w:rsidRPr="00EB4749">
        <w:rPr>
          <w:b/>
          <w:bCs/>
          <w:noProof/>
          <w:color w:val="auto"/>
          <w:sz w:val="26"/>
          <w:szCs w:val="26"/>
          <w:lang w:eastAsia="en-US" w:bidi="ar-SA"/>
        </w:rPr>
        <w:t>Nr.</w:t>
      </w:r>
    </w:p>
    <w:p w14:paraId="18C02309" w14:textId="77777777" w:rsidR="00ED41BC" w:rsidRPr="00EB4749" w:rsidRDefault="00ED41BC" w:rsidP="00C514C5">
      <w:pPr>
        <w:pStyle w:val="Style6"/>
        <w:shd w:val="clear" w:color="auto" w:fill="auto"/>
        <w:spacing w:before="0" w:line="240" w:lineRule="auto"/>
        <w:ind w:right="40"/>
        <w:jc w:val="left"/>
        <w:rPr>
          <w:rFonts w:ascii="Times New Roman" w:hAnsi="Times New Roman" w:cs="Times New Roman"/>
          <w:b w:val="0"/>
          <w:bCs w:val="0"/>
          <w:noProof/>
          <w:sz w:val="24"/>
          <w:szCs w:val="24"/>
        </w:rPr>
      </w:pPr>
    </w:p>
    <w:p w14:paraId="40E0F397" w14:textId="46D0C749" w:rsidR="00045EFA" w:rsidRPr="00EB4749" w:rsidRDefault="00045EFA" w:rsidP="00CA79A9">
      <w:pPr>
        <w:pStyle w:val="Style11"/>
        <w:shd w:val="clear" w:color="auto" w:fill="auto"/>
        <w:tabs>
          <w:tab w:val="left" w:pos="5558"/>
          <w:tab w:val="left" w:pos="7745"/>
          <w:tab w:val="left" w:leader="underscore" w:pos="8670"/>
        </w:tabs>
        <w:spacing w:before="0" w:line="240" w:lineRule="auto"/>
        <w:ind w:firstLine="0"/>
        <w:rPr>
          <w:rFonts w:ascii="Times New Roman" w:eastAsia="Times New Roman" w:hAnsi="Times New Roman" w:cs="Times New Roman"/>
          <w:noProof/>
          <w:sz w:val="24"/>
          <w:szCs w:val="24"/>
          <w:lang w:eastAsia="lv-LV" w:bidi="lv-LV"/>
        </w:rPr>
      </w:pPr>
      <w:r w:rsidRPr="00EB4749">
        <w:rPr>
          <w:rFonts w:ascii="Times New Roman" w:eastAsia="Times New Roman" w:hAnsi="Times New Roman" w:cs="Times New Roman"/>
          <w:noProof/>
          <w:sz w:val="24"/>
          <w:szCs w:val="24"/>
          <w:lang w:eastAsia="lv-LV" w:bidi="lv-LV"/>
        </w:rPr>
        <w:t>Rīgā</w:t>
      </w:r>
      <w:r w:rsidR="00CA79A9" w:rsidRPr="00EB4749">
        <w:rPr>
          <w:rFonts w:ascii="Times New Roman" w:eastAsia="Times New Roman" w:hAnsi="Times New Roman" w:cs="Times New Roman"/>
          <w:noProof/>
          <w:sz w:val="24"/>
          <w:szCs w:val="24"/>
          <w:lang w:eastAsia="lv-LV" w:bidi="lv-LV"/>
        </w:rPr>
        <w:t xml:space="preserve"> </w:t>
      </w:r>
      <w:r w:rsidR="00F370F8" w:rsidRPr="00EB4749">
        <w:rPr>
          <w:rFonts w:ascii="Times New Roman" w:eastAsia="Times New Roman" w:hAnsi="Times New Roman" w:cs="Times New Roman"/>
          <w:noProof/>
          <w:sz w:val="24"/>
          <w:szCs w:val="24"/>
          <w:lang w:eastAsia="lv-LV" w:bidi="lv-LV"/>
        </w:rPr>
        <w:tab/>
        <w:t xml:space="preserve">          </w:t>
      </w:r>
      <w:r w:rsidR="00433D56" w:rsidRPr="00EB4749">
        <w:rPr>
          <w:rFonts w:ascii="Times New Roman" w:eastAsia="Times New Roman" w:hAnsi="Times New Roman" w:cs="Times New Roman"/>
          <w:noProof/>
          <w:sz w:val="24"/>
          <w:szCs w:val="24"/>
          <w:lang w:eastAsia="lv-LV" w:bidi="lv-LV"/>
        </w:rPr>
        <w:t xml:space="preserve">    </w:t>
      </w:r>
      <w:r w:rsidR="00F370F8" w:rsidRPr="00EB4749">
        <w:rPr>
          <w:rFonts w:ascii="Times New Roman" w:eastAsia="Times New Roman" w:hAnsi="Times New Roman" w:cs="Times New Roman"/>
          <w:noProof/>
          <w:sz w:val="24"/>
          <w:szCs w:val="24"/>
          <w:lang w:eastAsia="lv-LV" w:bidi="lv-LV"/>
        </w:rPr>
        <w:t xml:space="preserve">  </w:t>
      </w:r>
      <w:r w:rsidR="00F370F8" w:rsidRPr="00EB4749">
        <w:rPr>
          <w:rFonts w:ascii="Times New Roman" w:eastAsia="Times New Roman" w:hAnsi="Times New Roman" w:cs="Times New Roman"/>
          <w:i/>
          <w:iCs/>
          <w:noProof/>
          <w:sz w:val="24"/>
          <w:szCs w:val="24"/>
          <w:lang w:eastAsia="lv-LV" w:bidi="lv-LV"/>
        </w:rPr>
        <w:t>Datum</w:t>
      </w:r>
      <w:r w:rsidR="0001098B" w:rsidRPr="00EB4749">
        <w:rPr>
          <w:rFonts w:ascii="Times New Roman" w:eastAsia="Times New Roman" w:hAnsi="Times New Roman" w:cs="Times New Roman"/>
          <w:i/>
          <w:iCs/>
          <w:noProof/>
          <w:sz w:val="24"/>
          <w:szCs w:val="24"/>
          <w:lang w:eastAsia="lv-LV" w:bidi="lv-LV"/>
        </w:rPr>
        <w:t>s</w:t>
      </w:r>
      <w:r w:rsidR="00F370F8" w:rsidRPr="00EB4749">
        <w:rPr>
          <w:rFonts w:ascii="Times New Roman" w:eastAsia="Times New Roman" w:hAnsi="Times New Roman" w:cs="Times New Roman"/>
          <w:i/>
          <w:iCs/>
          <w:noProof/>
          <w:sz w:val="24"/>
          <w:szCs w:val="24"/>
          <w:lang w:eastAsia="lv-LV" w:bidi="lv-LV"/>
        </w:rPr>
        <w:t xml:space="preserve"> skat</w:t>
      </w:r>
      <w:r w:rsidR="0001098B" w:rsidRPr="00EB4749">
        <w:rPr>
          <w:rFonts w:ascii="Times New Roman" w:eastAsia="Times New Roman" w:hAnsi="Times New Roman" w:cs="Times New Roman"/>
          <w:i/>
          <w:iCs/>
          <w:noProof/>
          <w:sz w:val="24"/>
          <w:szCs w:val="24"/>
          <w:lang w:eastAsia="lv-LV" w:bidi="lv-LV"/>
        </w:rPr>
        <w:t>āms</w:t>
      </w:r>
      <w:r w:rsidR="00F370F8" w:rsidRPr="00EB4749">
        <w:rPr>
          <w:rFonts w:ascii="Times New Roman" w:eastAsia="Times New Roman" w:hAnsi="Times New Roman" w:cs="Times New Roman"/>
          <w:i/>
          <w:iCs/>
          <w:noProof/>
          <w:sz w:val="24"/>
          <w:szCs w:val="24"/>
          <w:lang w:eastAsia="lv-LV" w:bidi="lv-LV"/>
        </w:rPr>
        <w:t xml:space="preserve"> laika zīmogā</w:t>
      </w:r>
    </w:p>
    <w:p w14:paraId="40A1BB49" w14:textId="77777777" w:rsidR="00C514C5" w:rsidRPr="00EB4749" w:rsidRDefault="00C514C5" w:rsidP="00C514C5">
      <w:pPr>
        <w:pStyle w:val="Style11"/>
        <w:shd w:val="clear" w:color="auto" w:fill="auto"/>
        <w:spacing w:before="0" w:line="240" w:lineRule="auto"/>
        <w:ind w:right="340" w:firstLine="0"/>
        <w:rPr>
          <w:rFonts w:ascii="Times New Roman" w:eastAsia="Times New Roman" w:hAnsi="Times New Roman" w:cs="Times New Roman"/>
          <w:noProof/>
          <w:sz w:val="24"/>
          <w:szCs w:val="24"/>
          <w:lang w:eastAsia="lv-LV"/>
        </w:rPr>
      </w:pPr>
    </w:p>
    <w:p w14:paraId="23C906D8" w14:textId="7E58CB71" w:rsidR="00EC0E9A" w:rsidRPr="00EB4749" w:rsidRDefault="00EC0E9A" w:rsidP="00EC0E9A">
      <w:pPr>
        <w:widowControl/>
        <w:autoSpaceDE w:val="0"/>
        <w:autoSpaceDN w:val="0"/>
        <w:adjustRightInd w:val="0"/>
        <w:ind w:firstLine="720"/>
        <w:jc w:val="both"/>
        <w:rPr>
          <w:rFonts w:eastAsiaTheme="minorHAnsi"/>
          <w:noProof/>
          <w:color w:val="auto"/>
          <w:lang w:eastAsia="en-US" w:bidi="ar-SA"/>
        </w:rPr>
      </w:pPr>
      <w:r w:rsidRPr="00EB4749">
        <w:rPr>
          <w:rFonts w:eastAsiaTheme="minorHAnsi"/>
          <w:b/>
          <w:bCs/>
          <w:noProof/>
          <w:color w:val="auto"/>
          <w:lang w:eastAsia="en-US" w:bidi="ar-SA"/>
        </w:rPr>
        <w:t xml:space="preserve">Rīgas </w:t>
      </w:r>
      <w:r w:rsidR="006B7C6F">
        <w:rPr>
          <w:rFonts w:eastAsiaTheme="minorHAnsi"/>
          <w:b/>
          <w:bCs/>
          <w:noProof/>
          <w:color w:val="auto"/>
          <w:lang w:eastAsia="en-US" w:bidi="ar-SA"/>
        </w:rPr>
        <w:t>valsts</w:t>
      </w:r>
      <w:r w:rsidRPr="00EB4749">
        <w:rPr>
          <w:rFonts w:eastAsiaTheme="minorHAnsi"/>
          <w:b/>
          <w:bCs/>
          <w:noProof/>
          <w:color w:val="auto"/>
          <w:lang w:eastAsia="en-US" w:bidi="ar-SA"/>
        </w:rPr>
        <w:t>pilsētas pašvaldība</w:t>
      </w:r>
      <w:r w:rsidRPr="00EB4749">
        <w:rPr>
          <w:rFonts w:eastAsiaTheme="minorHAnsi"/>
          <w:noProof/>
          <w:color w:val="auto"/>
          <w:lang w:eastAsia="en-US" w:bidi="ar-SA"/>
        </w:rPr>
        <w:t>, reģistrācijas Nr.90011524360, kuras vārdā atbilstoši Rīgas domes 202</w:t>
      </w:r>
      <w:r w:rsidR="00516DD1">
        <w:rPr>
          <w:rFonts w:eastAsiaTheme="minorHAnsi"/>
          <w:noProof/>
          <w:color w:val="auto"/>
          <w:lang w:eastAsia="en-US" w:bidi="ar-SA"/>
        </w:rPr>
        <w:t>2</w:t>
      </w:r>
      <w:r w:rsidRPr="00EB4749">
        <w:rPr>
          <w:rFonts w:eastAsiaTheme="minorHAnsi"/>
          <w:noProof/>
          <w:color w:val="auto"/>
          <w:lang w:eastAsia="en-US" w:bidi="ar-SA"/>
        </w:rPr>
        <w:t xml:space="preserve">.gada </w:t>
      </w:r>
      <w:r w:rsidR="001F6CA2">
        <w:rPr>
          <w:rFonts w:eastAsiaTheme="minorHAnsi"/>
          <w:noProof/>
          <w:color w:val="auto"/>
          <w:lang w:eastAsia="en-US"/>
        </w:rPr>
        <w:t>29.jūnija</w:t>
      </w:r>
      <w:r w:rsidRPr="00EB4749">
        <w:rPr>
          <w:rFonts w:eastAsiaTheme="minorHAnsi"/>
          <w:noProof/>
          <w:color w:val="auto"/>
          <w:lang w:eastAsia="en-US" w:bidi="ar-SA"/>
        </w:rPr>
        <w:t xml:space="preserve"> lēmum</w:t>
      </w:r>
      <w:r w:rsidR="00DB0942" w:rsidRPr="00EB4749">
        <w:rPr>
          <w:rFonts w:eastAsiaTheme="minorHAnsi"/>
          <w:noProof/>
          <w:color w:val="auto"/>
          <w:lang w:eastAsia="en-US" w:bidi="ar-SA"/>
        </w:rPr>
        <w:t>a</w:t>
      </w:r>
      <w:r w:rsidRPr="00EB4749">
        <w:rPr>
          <w:rFonts w:eastAsiaTheme="minorHAnsi"/>
          <w:noProof/>
          <w:color w:val="auto"/>
          <w:lang w:eastAsia="en-US" w:bidi="ar-SA"/>
        </w:rPr>
        <w:t xml:space="preserve"> Nr.</w:t>
      </w:r>
      <w:r w:rsidR="001F6CA2">
        <w:rPr>
          <w:rFonts w:eastAsiaTheme="minorHAnsi"/>
          <w:noProof/>
          <w:color w:val="auto"/>
          <w:lang w:eastAsia="en-US" w:bidi="ar-SA"/>
        </w:rPr>
        <w:t>1638</w:t>
      </w:r>
      <w:r w:rsidRPr="00EB4749">
        <w:rPr>
          <w:rFonts w:eastAsiaTheme="minorHAnsi"/>
          <w:noProof/>
          <w:color w:val="auto"/>
          <w:lang w:eastAsia="en-US" w:bidi="ar-SA"/>
        </w:rPr>
        <w:t xml:space="preserve"> </w:t>
      </w:r>
      <w:r w:rsidR="00A8030F" w:rsidRPr="00EB4749">
        <w:rPr>
          <w:rFonts w:eastAsiaTheme="minorHAnsi"/>
          <w:noProof/>
          <w:color w:val="auto"/>
          <w:lang w:eastAsia="en-US" w:bidi="ar-SA"/>
        </w:rPr>
        <w:t xml:space="preserve">“Par pārvaldes uzdevuma deleģēšanu” </w:t>
      </w:r>
      <w:r w:rsidR="00FD2DA0" w:rsidRPr="00EB4749">
        <w:rPr>
          <w:rFonts w:eastAsiaTheme="minorHAnsi"/>
          <w:noProof/>
          <w:color w:val="auto"/>
          <w:lang w:eastAsia="en-US" w:bidi="ar-SA"/>
        </w:rPr>
        <w:t xml:space="preserve">4. punktam </w:t>
      </w:r>
      <w:r w:rsidRPr="00EB4749">
        <w:rPr>
          <w:rFonts w:eastAsiaTheme="minorHAnsi"/>
          <w:noProof/>
          <w:color w:val="auto"/>
          <w:lang w:eastAsia="en-US" w:bidi="ar-SA"/>
        </w:rPr>
        <w:t>darbojas Rīgas domes Satiksmes departament</w:t>
      </w:r>
      <w:r w:rsidR="00983A47" w:rsidRPr="00EB4749">
        <w:rPr>
          <w:rFonts w:eastAsiaTheme="minorHAnsi"/>
          <w:noProof/>
          <w:color w:val="auto"/>
          <w:lang w:eastAsia="en-US" w:bidi="ar-SA"/>
        </w:rPr>
        <w:t xml:space="preserve">a </w:t>
      </w:r>
      <w:r w:rsidRPr="00EB4749">
        <w:rPr>
          <w:rFonts w:eastAsiaTheme="minorHAnsi"/>
          <w:noProof/>
          <w:color w:val="auto"/>
          <w:lang w:eastAsia="en-US" w:bidi="ar-SA"/>
        </w:rPr>
        <w:t>direktora</w:t>
      </w:r>
      <w:r w:rsidR="005575E1" w:rsidRPr="00EB4749">
        <w:rPr>
          <w:rFonts w:eastAsiaTheme="minorHAnsi"/>
          <w:noProof/>
          <w:color w:val="auto"/>
          <w:lang w:eastAsia="en-US" w:bidi="ar-SA"/>
        </w:rPr>
        <w:t xml:space="preserve"> p.</w:t>
      </w:r>
      <w:r w:rsidR="00EB4749" w:rsidRPr="00EB4749">
        <w:rPr>
          <w:rFonts w:eastAsiaTheme="minorHAnsi"/>
          <w:noProof/>
          <w:color w:val="auto"/>
          <w:lang w:eastAsia="en-US" w:bidi="ar-SA"/>
        </w:rPr>
        <w:t> </w:t>
      </w:r>
      <w:r w:rsidR="005575E1" w:rsidRPr="00EB4749">
        <w:rPr>
          <w:rFonts w:eastAsiaTheme="minorHAnsi"/>
          <w:noProof/>
          <w:color w:val="auto"/>
          <w:lang w:eastAsia="en-US" w:bidi="ar-SA"/>
        </w:rPr>
        <w:t>i.</w:t>
      </w:r>
      <w:r w:rsidRPr="00EB4749">
        <w:rPr>
          <w:rFonts w:eastAsiaTheme="minorHAnsi"/>
          <w:noProof/>
          <w:color w:val="auto"/>
          <w:lang w:eastAsia="en-US" w:bidi="ar-SA"/>
        </w:rPr>
        <w:t xml:space="preserve"> </w:t>
      </w:r>
      <w:r w:rsidR="005575E1" w:rsidRPr="00EB4749">
        <w:rPr>
          <w:rFonts w:eastAsiaTheme="minorHAnsi"/>
          <w:noProof/>
          <w:color w:val="auto"/>
          <w:lang w:eastAsia="en-US" w:bidi="ar-SA"/>
        </w:rPr>
        <w:t>Jā</w:t>
      </w:r>
      <w:r w:rsidR="00A8030F" w:rsidRPr="00EB4749">
        <w:rPr>
          <w:rFonts w:eastAsiaTheme="minorHAnsi"/>
          <w:noProof/>
          <w:color w:val="auto"/>
          <w:lang w:eastAsia="en-US" w:bidi="ar-SA"/>
        </w:rPr>
        <w:t>nis</w:t>
      </w:r>
      <w:r w:rsidR="005575E1" w:rsidRPr="00EB4749">
        <w:rPr>
          <w:rFonts w:eastAsiaTheme="minorHAnsi"/>
          <w:noProof/>
          <w:color w:val="auto"/>
          <w:lang w:eastAsia="en-US" w:bidi="ar-SA"/>
        </w:rPr>
        <w:t xml:space="preserve"> Vaivod</w:t>
      </w:r>
      <w:r w:rsidR="00A8030F" w:rsidRPr="00EB4749">
        <w:rPr>
          <w:rFonts w:eastAsiaTheme="minorHAnsi"/>
          <w:noProof/>
          <w:color w:val="auto"/>
          <w:lang w:eastAsia="en-US" w:bidi="ar-SA"/>
        </w:rPr>
        <w:t>s</w:t>
      </w:r>
      <w:r w:rsidRPr="00EB4749">
        <w:rPr>
          <w:rFonts w:eastAsiaTheme="minorHAnsi"/>
          <w:noProof/>
          <w:color w:val="auto"/>
          <w:lang w:eastAsia="en-US" w:bidi="ar-SA"/>
        </w:rPr>
        <w:t xml:space="preserve">, kurš </w:t>
      </w:r>
      <w:r w:rsidR="005575E1" w:rsidRPr="00EB4749">
        <w:rPr>
          <w:rFonts w:eastAsiaTheme="minorHAnsi"/>
          <w:noProof/>
          <w:color w:val="auto"/>
          <w:lang w:eastAsia="en-US" w:bidi="ar-SA"/>
        </w:rPr>
        <w:t>rīkojas, pamatojoties uz Rīgas domes priekšsēdētāja 2021.gada 26.maija rīkojumu Nr.RD-21-150-p</w:t>
      </w:r>
      <w:r w:rsidR="002A44D4" w:rsidRPr="00EB4749">
        <w:rPr>
          <w:rFonts w:eastAsiaTheme="minorHAnsi"/>
          <w:noProof/>
          <w:color w:val="auto"/>
          <w:lang w:eastAsia="en-US" w:bidi="ar-SA"/>
        </w:rPr>
        <w:t xml:space="preserve"> un Rīgas domes 2006.gada 24.janvāra nolikumu Nr.35 “Rīgas domes Satiksmes departamenta nolikums”</w:t>
      </w:r>
      <w:r w:rsidR="005575E1" w:rsidRPr="00EB4749">
        <w:rPr>
          <w:rFonts w:eastAsiaTheme="minorHAnsi"/>
          <w:noProof/>
          <w:color w:val="auto"/>
          <w:lang w:eastAsia="en-US" w:bidi="ar-SA"/>
        </w:rPr>
        <w:t xml:space="preserve"> </w:t>
      </w:r>
      <w:r w:rsidRPr="00EB4749">
        <w:rPr>
          <w:rFonts w:eastAsiaTheme="minorHAnsi"/>
          <w:noProof/>
          <w:color w:val="auto"/>
          <w:lang w:eastAsia="en-US" w:bidi="ar-SA"/>
        </w:rPr>
        <w:t>(turpmāk – Pašvaldība), no vienas puses,</w:t>
      </w:r>
    </w:p>
    <w:p w14:paraId="0C0A33E5" w14:textId="13FD2172" w:rsidR="00045EFA" w:rsidRPr="00EB4749" w:rsidRDefault="00045EFA" w:rsidP="00CA79A9">
      <w:pPr>
        <w:pStyle w:val="Style11"/>
        <w:shd w:val="clear" w:color="auto" w:fill="auto"/>
        <w:spacing w:before="0" w:line="240" w:lineRule="auto"/>
        <w:ind w:right="340" w:firstLine="403"/>
        <w:rPr>
          <w:rFonts w:ascii="Times New Roman" w:hAnsi="Times New Roman" w:cs="Times New Roman"/>
          <w:noProof/>
          <w:sz w:val="24"/>
          <w:szCs w:val="24"/>
        </w:rPr>
      </w:pPr>
      <w:r w:rsidRPr="00EB4749">
        <w:rPr>
          <w:rFonts w:ascii="Times New Roman" w:hAnsi="Times New Roman" w:cs="Times New Roman"/>
          <w:noProof/>
          <w:sz w:val="24"/>
          <w:szCs w:val="24"/>
        </w:rPr>
        <w:t>un</w:t>
      </w:r>
    </w:p>
    <w:p w14:paraId="7E758D3D" w14:textId="2EB231B1" w:rsidR="00045EFA" w:rsidRPr="00EB4749" w:rsidRDefault="00CA79A9" w:rsidP="00CA79A9">
      <w:pPr>
        <w:pStyle w:val="Style11"/>
        <w:shd w:val="clear" w:color="auto" w:fill="auto"/>
        <w:tabs>
          <w:tab w:val="left" w:pos="6012"/>
        </w:tabs>
        <w:spacing w:before="0" w:line="240" w:lineRule="auto"/>
        <w:ind w:firstLine="403"/>
        <w:rPr>
          <w:rFonts w:ascii="Times New Roman" w:eastAsia="Calibri" w:hAnsi="Times New Roman" w:cs="Times New Roman"/>
          <w:noProof/>
          <w:sz w:val="24"/>
          <w:szCs w:val="24"/>
        </w:rPr>
      </w:pPr>
      <w:r w:rsidRPr="00EB4749">
        <w:rPr>
          <w:rFonts w:ascii="Times New Roman" w:eastAsia="Times New Roman" w:hAnsi="Times New Roman" w:cs="Times New Roman"/>
          <w:b/>
          <w:noProof/>
          <w:sz w:val="24"/>
          <w:szCs w:val="24"/>
          <w:lang w:eastAsia="lv-LV"/>
        </w:rPr>
        <w:t>Rīgas pašvaldības sabiedrība ar ierobežotu atbildību “Rīgas satiksme”</w:t>
      </w:r>
      <w:r w:rsidRPr="00EB4749">
        <w:rPr>
          <w:rFonts w:ascii="Times New Roman" w:eastAsia="Times New Roman" w:hAnsi="Times New Roman" w:cs="Times New Roman"/>
          <w:bCs/>
          <w:noProof/>
          <w:sz w:val="24"/>
          <w:szCs w:val="24"/>
          <w:lang w:eastAsia="lv-LV"/>
        </w:rPr>
        <w:t xml:space="preserve">, </w:t>
      </w:r>
      <w:r w:rsidRPr="00EB4749">
        <w:rPr>
          <w:rFonts w:ascii="Times New Roman" w:eastAsia="Times New Roman" w:hAnsi="Times New Roman" w:cs="Times New Roman"/>
          <w:noProof/>
          <w:sz w:val="24"/>
          <w:szCs w:val="24"/>
          <w:lang w:eastAsia="lv-LV"/>
        </w:rPr>
        <w:t xml:space="preserve">reģistrācijas </w:t>
      </w:r>
      <w:r w:rsidRPr="00EB4749">
        <w:rPr>
          <w:rFonts w:ascii="Times New Roman" w:eastAsia="Times New Roman" w:hAnsi="Times New Roman" w:cs="Times New Roman"/>
          <w:bCs/>
          <w:noProof/>
          <w:sz w:val="24"/>
          <w:szCs w:val="24"/>
          <w:lang w:bidi="lv-LV"/>
        </w:rPr>
        <w:t xml:space="preserve">Nr.40003619950, </w:t>
      </w:r>
      <w:r w:rsidRPr="00EB4749">
        <w:rPr>
          <w:rFonts w:ascii="Times New Roman" w:eastAsia="Times New Roman" w:hAnsi="Times New Roman" w:cs="Times New Roman"/>
          <w:bCs/>
          <w:noProof/>
          <w:sz w:val="24"/>
          <w:szCs w:val="24"/>
          <w:lang w:eastAsia="lv-LV"/>
        </w:rPr>
        <w:t xml:space="preserve">tās valdes priekšsēdētājas Džinetas Innusas personā, kura rīkojas pamatojoties uz </w:t>
      </w:r>
      <w:r w:rsidR="002842B1" w:rsidRPr="00EB4749">
        <w:rPr>
          <w:rFonts w:ascii="Times New Roman" w:eastAsia="Times New Roman" w:hAnsi="Times New Roman" w:cs="Times New Roman"/>
          <w:bCs/>
          <w:noProof/>
          <w:sz w:val="24"/>
          <w:szCs w:val="24"/>
          <w:lang w:eastAsia="lv-LV"/>
        </w:rPr>
        <w:t xml:space="preserve">statūtiem un </w:t>
      </w:r>
      <w:r w:rsidRPr="00EB4749">
        <w:rPr>
          <w:rFonts w:ascii="Times New Roman" w:eastAsia="Times New Roman" w:hAnsi="Times New Roman" w:cs="Times New Roman"/>
          <w:bCs/>
          <w:noProof/>
          <w:sz w:val="24"/>
          <w:szCs w:val="24"/>
          <w:lang w:eastAsia="lv-LV"/>
        </w:rPr>
        <w:t>valdes lēmumu</w:t>
      </w:r>
      <w:r w:rsidRPr="00EB4749">
        <w:rPr>
          <w:rFonts w:ascii="Times New Roman" w:eastAsia="Times New Roman" w:hAnsi="Times New Roman" w:cs="Times New Roman"/>
          <w:noProof/>
          <w:sz w:val="24"/>
          <w:szCs w:val="24"/>
          <w:lang w:eastAsia="lv-LV"/>
        </w:rPr>
        <w:t xml:space="preserve"> </w:t>
      </w:r>
      <w:r w:rsidR="00045EFA" w:rsidRPr="00EB4749">
        <w:rPr>
          <w:rFonts w:ascii="Times New Roman" w:eastAsia="Calibri" w:hAnsi="Times New Roman" w:cs="Times New Roman"/>
          <w:noProof/>
          <w:sz w:val="24"/>
          <w:szCs w:val="24"/>
        </w:rPr>
        <w:t>(turpmāk – Sabiedrība)</w:t>
      </w:r>
      <w:r w:rsidRPr="00EB4749">
        <w:rPr>
          <w:rFonts w:ascii="Times New Roman" w:eastAsia="Calibri" w:hAnsi="Times New Roman" w:cs="Times New Roman"/>
          <w:noProof/>
          <w:sz w:val="24"/>
          <w:szCs w:val="24"/>
        </w:rPr>
        <w:t xml:space="preserve">, </w:t>
      </w:r>
      <w:r w:rsidR="00045EFA" w:rsidRPr="00EB4749">
        <w:rPr>
          <w:rFonts w:ascii="Times New Roman" w:eastAsia="Calibri" w:hAnsi="Times New Roman" w:cs="Times New Roman"/>
          <w:noProof/>
          <w:sz w:val="24"/>
          <w:szCs w:val="24"/>
        </w:rPr>
        <w:t xml:space="preserve">no otras puses </w:t>
      </w:r>
      <w:r w:rsidR="00F370F8" w:rsidRPr="00EB4749">
        <w:rPr>
          <w:rFonts w:ascii="Times New Roman" w:eastAsia="Calibri" w:hAnsi="Times New Roman" w:cs="Times New Roman"/>
          <w:noProof/>
          <w:sz w:val="24"/>
          <w:szCs w:val="24"/>
        </w:rPr>
        <w:t>(</w:t>
      </w:r>
      <w:r w:rsidR="008C0FB9" w:rsidRPr="00EB4749">
        <w:rPr>
          <w:rFonts w:ascii="Times New Roman" w:eastAsia="Calibri" w:hAnsi="Times New Roman" w:cs="Times New Roman"/>
          <w:noProof/>
          <w:sz w:val="24"/>
          <w:szCs w:val="24"/>
        </w:rPr>
        <w:t xml:space="preserve">turpmāk </w:t>
      </w:r>
      <w:r w:rsidR="002842B1" w:rsidRPr="00EB4749">
        <w:rPr>
          <w:rFonts w:ascii="Times New Roman" w:eastAsia="Calibri" w:hAnsi="Times New Roman" w:cs="Times New Roman"/>
          <w:noProof/>
          <w:sz w:val="24"/>
          <w:szCs w:val="24"/>
        </w:rPr>
        <w:t xml:space="preserve">abas </w:t>
      </w:r>
      <w:r w:rsidR="00045EFA" w:rsidRPr="00EB4749">
        <w:rPr>
          <w:rFonts w:ascii="Times New Roman" w:eastAsia="Calibri" w:hAnsi="Times New Roman" w:cs="Times New Roman"/>
          <w:noProof/>
          <w:sz w:val="24"/>
          <w:szCs w:val="24"/>
        </w:rPr>
        <w:t>kopā – Puses</w:t>
      </w:r>
      <w:r w:rsidR="00F370F8" w:rsidRPr="00EB4749">
        <w:rPr>
          <w:rFonts w:ascii="Times New Roman" w:eastAsia="Calibri" w:hAnsi="Times New Roman" w:cs="Times New Roman"/>
          <w:noProof/>
          <w:sz w:val="24"/>
          <w:szCs w:val="24"/>
        </w:rPr>
        <w:t>)</w:t>
      </w:r>
      <w:r w:rsidR="00045EFA" w:rsidRPr="00EB4749">
        <w:rPr>
          <w:rFonts w:ascii="Times New Roman" w:eastAsia="Calibri" w:hAnsi="Times New Roman" w:cs="Times New Roman"/>
          <w:noProof/>
          <w:sz w:val="24"/>
          <w:szCs w:val="24"/>
        </w:rPr>
        <w:t>,</w:t>
      </w:r>
    </w:p>
    <w:p w14:paraId="319ECBA2" w14:textId="77777777" w:rsidR="00A367A2" w:rsidRPr="00EB4749" w:rsidRDefault="00A367A2" w:rsidP="00A367A2">
      <w:pPr>
        <w:shd w:val="clear" w:color="auto" w:fill="FFFFFF"/>
        <w:autoSpaceDE w:val="0"/>
        <w:autoSpaceDN w:val="0"/>
        <w:adjustRightInd w:val="0"/>
        <w:ind w:left="14"/>
        <w:jc w:val="both"/>
        <w:rPr>
          <w:noProof/>
          <w:color w:val="auto"/>
          <w:lang w:bidi="ar-SA"/>
        </w:rPr>
      </w:pPr>
    </w:p>
    <w:p w14:paraId="09845912" w14:textId="05292A5F" w:rsidR="00DB1D7A" w:rsidRPr="00EB4749" w:rsidRDefault="00045EFA" w:rsidP="00DB1D7A">
      <w:pPr>
        <w:pStyle w:val="Default"/>
        <w:jc w:val="both"/>
        <w:rPr>
          <w:noProof/>
          <w:color w:val="auto"/>
        </w:rPr>
      </w:pPr>
      <w:r w:rsidRPr="00EB4749">
        <w:rPr>
          <w:rStyle w:val="CharStyle16"/>
          <w:noProof/>
          <w:color w:val="auto"/>
        </w:rPr>
        <w:t>pamatojoties uz</w:t>
      </w:r>
      <w:r w:rsidRPr="00EB4749">
        <w:rPr>
          <w:noProof/>
          <w:color w:val="auto"/>
        </w:rPr>
        <w:t xml:space="preserve"> Valsts pārvaldes iekārtas likuma 40.panta pirmo un otro daļu, 41.panta pirmo daļu, 42.panta pirmo daļu, 43.panta otro daļu, 45.panta trešo daļu, likuma “Par pašvaldībām” 15.panta pirmās daļas 2.punktu</w:t>
      </w:r>
      <w:r w:rsidR="00A367A2" w:rsidRPr="00EB4749">
        <w:rPr>
          <w:noProof/>
          <w:color w:val="auto"/>
        </w:rPr>
        <w:t>,</w:t>
      </w:r>
      <w:r w:rsidRPr="00EB4749">
        <w:rPr>
          <w:noProof/>
          <w:color w:val="auto"/>
        </w:rPr>
        <w:t xml:space="preserve"> 21.panta pirmās daļas 23.punktu</w:t>
      </w:r>
      <w:r w:rsidR="00DB1D7A" w:rsidRPr="00EB4749">
        <w:rPr>
          <w:noProof/>
          <w:color w:val="auto"/>
        </w:rPr>
        <w:t xml:space="preserve"> </w:t>
      </w:r>
      <w:r w:rsidR="00A367A2" w:rsidRPr="00EB4749">
        <w:rPr>
          <w:noProof/>
          <w:color w:val="auto"/>
        </w:rPr>
        <w:t>un</w:t>
      </w:r>
      <w:r w:rsidRPr="00EB4749">
        <w:rPr>
          <w:noProof/>
          <w:color w:val="auto"/>
        </w:rPr>
        <w:t xml:space="preserve"> likuma “</w:t>
      </w:r>
      <w:hyperlink r:id="rId11" w:tgtFrame="_blank" w:history="1">
        <w:r w:rsidRPr="00EB4749">
          <w:rPr>
            <w:noProof/>
            <w:color w:val="auto"/>
          </w:rPr>
          <w:t>Par autoceļiem</w:t>
        </w:r>
      </w:hyperlink>
      <w:r w:rsidRPr="00EB4749">
        <w:rPr>
          <w:noProof/>
          <w:color w:val="auto"/>
        </w:rPr>
        <w:t xml:space="preserve">” </w:t>
      </w:r>
      <w:hyperlink r:id="rId12" w:anchor="p6" w:tgtFrame="_blank" w:history="1">
        <w:r w:rsidRPr="00EB4749">
          <w:rPr>
            <w:noProof/>
            <w:color w:val="auto"/>
          </w:rPr>
          <w:t>6.panta</w:t>
        </w:r>
      </w:hyperlink>
      <w:r w:rsidRPr="00EB4749">
        <w:rPr>
          <w:noProof/>
          <w:color w:val="auto"/>
        </w:rPr>
        <w:t xml:space="preserve"> 4.</w:t>
      </w:r>
      <w:r w:rsidRPr="00EB4749">
        <w:rPr>
          <w:noProof/>
          <w:color w:val="auto"/>
          <w:vertAlign w:val="superscript"/>
        </w:rPr>
        <w:t>1</w:t>
      </w:r>
      <w:r w:rsidRPr="00EB4749">
        <w:rPr>
          <w:noProof/>
          <w:color w:val="auto"/>
        </w:rPr>
        <w:t>daļu, un saskaņā ar Rīgas domes 2013</w:t>
      </w:r>
      <w:r w:rsidR="00F370F8" w:rsidRPr="00EB4749">
        <w:rPr>
          <w:noProof/>
          <w:color w:val="auto"/>
        </w:rPr>
        <w:t>.gada 5.februāra</w:t>
      </w:r>
      <w:r w:rsidRPr="00EB4749">
        <w:rPr>
          <w:noProof/>
          <w:color w:val="auto"/>
        </w:rPr>
        <w:t xml:space="preserve"> saistošo noteikumu Nr.206 “Rīgas pilsētas pašvaldības maksas autostāvvietu apsaimniekošanas un lietošanas saistošie noteikumi” 2.4.apakšpunktu,</w:t>
      </w:r>
    </w:p>
    <w:p w14:paraId="0ACD0226" w14:textId="4D87574B" w:rsidR="00045EFA" w:rsidRPr="00EB4749" w:rsidRDefault="00045EFA" w:rsidP="00DB1D7A">
      <w:pPr>
        <w:pStyle w:val="Style11"/>
        <w:shd w:val="clear" w:color="auto" w:fill="auto"/>
        <w:spacing w:before="0" w:line="240" w:lineRule="auto"/>
        <w:ind w:firstLine="0"/>
        <w:rPr>
          <w:rFonts w:ascii="Times New Roman" w:hAnsi="Times New Roman" w:cs="Times New Roman"/>
          <w:noProof/>
          <w:sz w:val="24"/>
          <w:szCs w:val="24"/>
        </w:rPr>
      </w:pPr>
      <w:r w:rsidRPr="00EB4749">
        <w:rPr>
          <w:rStyle w:val="CharStyle16"/>
          <w:rFonts w:eastAsiaTheme="minorHAnsi"/>
          <w:noProof/>
          <w:color w:val="auto"/>
        </w:rPr>
        <w:t>pamatojoties uz</w:t>
      </w:r>
      <w:r w:rsidRPr="00EB4749">
        <w:rPr>
          <w:rFonts w:ascii="Times New Roman" w:hAnsi="Times New Roman" w:cs="Times New Roman"/>
          <w:noProof/>
          <w:sz w:val="24"/>
          <w:szCs w:val="24"/>
        </w:rPr>
        <w:t xml:space="preserve"> </w:t>
      </w:r>
      <w:r w:rsidRPr="00EB4749">
        <w:rPr>
          <w:rFonts w:ascii="Times New Roman" w:eastAsia="Times New Roman" w:hAnsi="Times New Roman" w:cs="Times New Roman"/>
          <w:noProof/>
          <w:sz w:val="24"/>
          <w:szCs w:val="24"/>
          <w:lang w:eastAsia="lv-LV" w:bidi="lv-LV"/>
        </w:rPr>
        <w:t xml:space="preserve">Rīgas domes </w:t>
      </w:r>
      <w:r w:rsidR="005575E1" w:rsidRPr="00EB4749">
        <w:rPr>
          <w:rFonts w:ascii="Times New Roman" w:eastAsia="Times New Roman" w:hAnsi="Times New Roman" w:cs="Times New Roman"/>
          <w:noProof/>
          <w:sz w:val="24"/>
          <w:szCs w:val="24"/>
          <w:lang w:eastAsia="lv-LV" w:bidi="lv-LV"/>
        </w:rPr>
        <w:t>202</w:t>
      </w:r>
      <w:r w:rsidR="00277233">
        <w:rPr>
          <w:rFonts w:ascii="Times New Roman" w:eastAsia="Times New Roman" w:hAnsi="Times New Roman" w:cs="Times New Roman"/>
          <w:noProof/>
          <w:sz w:val="24"/>
          <w:szCs w:val="24"/>
          <w:lang w:eastAsia="lv-LV" w:bidi="lv-LV"/>
        </w:rPr>
        <w:t>2</w:t>
      </w:r>
      <w:r w:rsidR="005575E1" w:rsidRPr="00EB4749">
        <w:rPr>
          <w:rFonts w:ascii="Times New Roman" w:eastAsia="Times New Roman" w:hAnsi="Times New Roman" w:cs="Times New Roman"/>
          <w:noProof/>
          <w:sz w:val="24"/>
          <w:szCs w:val="24"/>
          <w:lang w:eastAsia="lv-LV" w:bidi="lv-LV"/>
        </w:rPr>
        <w:t>.gada</w:t>
      </w:r>
      <w:r w:rsidRPr="00EB4749">
        <w:rPr>
          <w:rFonts w:ascii="Times New Roman" w:eastAsia="Times New Roman" w:hAnsi="Times New Roman" w:cs="Times New Roman"/>
          <w:noProof/>
          <w:sz w:val="24"/>
          <w:szCs w:val="24"/>
          <w:lang w:eastAsia="lv-LV" w:bidi="lv-LV"/>
        </w:rPr>
        <w:t xml:space="preserve"> lēmumu Nr.</w:t>
      </w:r>
      <w:r w:rsidR="001F6CA2">
        <w:rPr>
          <w:rFonts w:ascii="Times New Roman" w:hAnsi="Times New Roman" w:cs="Times New Roman"/>
          <w:noProof/>
          <w:sz w:val="24"/>
          <w:szCs w:val="24"/>
        </w:rPr>
        <w:t xml:space="preserve">1638 </w:t>
      </w:r>
      <w:r w:rsidRPr="00EB4749">
        <w:rPr>
          <w:rFonts w:ascii="Times New Roman" w:eastAsia="Times New Roman" w:hAnsi="Times New Roman" w:cs="Times New Roman"/>
          <w:noProof/>
          <w:sz w:val="24"/>
          <w:szCs w:val="24"/>
          <w:lang w:eastAsia="lv-LV" w:bidi="lv-LV"/>
        </w:rPr>
        <w:t>“</w:t>
      </w:r>
      <w:r w:rsidR="00DB1D7A" w:rsidRPr="00EB4749">
        <w:rPr>
          <w:rFonts w:ascii="Times New Roman" w:hAnsi="Times New Roman" w:cs="Times New Roman"/>
          <w:noProof/>
          <w:sz w:val="24"/>
          <w:szCs w:val="24"/>
        </w:rPr>
        <w:t xml:space="preserve">Par pārvaldes uzdevuma </w:t>
      </w:r>
      <w:r w:rsidR="00EC0E9A" w:rsidRPr="00EB4749">
        <w:rPr>
          <w:rFonts w:ascii="Times New Roman" w:hAnsi="Times New Roman" w:cs="Times New Roman"/>
          <w:noProof/>
          <w:sz w:val="24"/>
          <w:szCs w:val="24"/>
        </w:rPr>
        <w:t>deleģēšanu”</w:t>
      </w:r>
      <w:r w:rsidRPr="00EB4749">
        <w:rPr>
          <w:rFonts w:ascii="Times New Roman" w:eastAsia="Times New Roman" w:hAnsi="Times New Roman" w:cs="Times New Roman"/>
          <w:noProof/>
          <w:sz w:val="24"/>
          <w:szCs w:val="24"/>
          <w:lang w:eastAsia="lv-LV" w:bidi="lv-LV"/>
        </w:rPr>
        <w:t>,</w:t>
      </w:r>
    </w:p>
    <w:p w14:paraId="75D816E3" w14:textId="662362A1" w:rsidR="00045EFA" w:rsidRPr="00EB4749" w:rsidRDefault="00045EFA" w:rsidP="00DB1D7A">
      <w:pPr>
        <w:pStyle w:val="Default"/>
        <w:jc w:val="both"/>
        <w:rPr>
          <w:noProof/>
          <w:color w:val="auto"/>
        </w:rPr>
      </w:pPr>
      <w:r w:rsidRPr="00EB4749">
        <w:rPr>
          <w:b/>
          <w:bCs/>
          <w:noProof/>
          <w:color w:val="auto"/>
        </w:rPr>
        <w:t>ievērojot to, ka</w:t>
      </w:r>
      <w:r w:rsidRPr="00EB4749">
        <w:rPr>
          <w:noProof/>
          <w:color w:val="auto"/>
        </w:rPr>
        <w:t xml:space="preserve"> Pašvaldībai ir pienākums pildīt savas autonomās funkcijas, organizēt likumā noteikto autonomo funkciju izpildi, lemt par kārtību, kādā izpildāmas autonomās funkcijas, kā arī tiesības deleģēt atsevišķus valsts pārvaldes uzdevumus, kuru izpilde ietilpst Pašvaldības kompetencē</w:t>
      </w:r>
      <w:r w:rsidR="00141908" w:rsidRPr="00EB4749">
        <w:rPr>
          <w:noProof/>
          <w:color w:val="auto"/>
        </w:rPr>
        <w:t>,</w:t>
      </w:r>
    </w:p>
    <w:p w14:paraId="7DF2ED4F" w14:textId="77777777" w:rsidR="00045EFA" w:rsidRPr="00EB4749" w:rsidRDefault="00045EFA" w:rsidP="00DB1D7A">
      <w:pPr>
        <w:jc w:val="both"/>
        <w:rPr>
          <w:noProof/>
          <w:color w:val="auto"/>
        </w:rPr>
      </w:pPr>
      <w:r w:rsidRPr="00EB4749">
        <w:rPr>
          <w:b/>
          <w:bCs/>
          <w:noProof/>
          <w:color w:val="auto"/>
        </w:rPr>
        <w:t>ņemot vērā</w:t>
      </w:r>
      <w:r w:rsidRPr="00EB4749">
        <w:rPr>
          <w:noProof/>
          <w:color w:val="auto"/>
        </w:rPr>
        <w:t xml:space="preserve"> Pašvaldībai dotās tiesības autonomās funkcijas pildīšanai veidot un ar saviem līdzekļiem piedalīties komercsabiedrībās, kā arī deleģēt pārvaldes uzdevumu veikt konkrētas funkcijas izpildi, kas ietilpst Pašvaldības kompetencē,</w:t>
      </w:r>
    </w:p>
    <w:p w14:paraId="6B86F0CC" w14:textId="1C1DFE22" w:rsidR="00045EFA" w:rsidRPr="00EB4749" w:rsidRDefault="00045EFA" w:rsidP="00CA79A9">
      <w:pPr>
        <w:jc w:val="both"/>
        <w:rPr>
          <w:noProof/>
          <w:color w:val="auto"/>
        </w:rPr>
      </w:pPr>
      <w:r w:rsidRPr="00EB4749">
        <w:rPr>
          <w:b/>
          <w:bCs/>
          <w:noProof/>
          <w:color w:val="auto"/>
        </w:rPr>
        <w:t>ņemot vērā, ka</w:t>
      </w:r>
      <w:r w:rsidRPr="00EB4749">
        <w:rPr>
          <w:noProof/>
          <w:color w:val="auto"/>
        </w:rPr>
        <w:t xml:space="preserve"> ir izveidota Rīgas pašvaldības sabiedrība ar ierobežotu atbildību </w:t>
      </w:r>
      <w:r w:rsidR="00DB1D7A" w:rsidRPr="00EB4749">
        <w:rPr>
          <w:noProof/>
          <w:color w:val="auto"/>
        </w:rPr>
        <w:t>“</w:t>
      </w:r>
      <w:r w:rsidRPr="00EB4749">
        <w:rPr>
          <w:noProof/>
          <w:color w:val="auto"/>
        </w:rPr>
        <w:t xml:space="preserve">Rīgas satiksme” ar mērķi nodrošināt Pašvaldības funkcijas izpildi sabiedriskā transporta, autotransporta un </w:t>
      </w:r>
      <w:r w:rsidR="002C54AC" w:rsidRPr="00EB4749">
        <w:rPr>
          <w:noProof/>
          <w:color w:val="auto"/>
        </w:rPr>
        <w:t>auto</w:t>
      </w:r>
      <w:r w:rsidRPr="00EB4749">
        <w:rPr>
          <w:noProof/>
          <w:color w:val="auto"/>
        </w:rPr>
        <w:t>stāvvietu pakalpojumu sfērā,</w:t>
      </w:r>
    </w:p>
    <w:p w14:paraId="454262E0" w14:textId="77777777" w:rsidR="00C514C5" w:rsidRPr="00EB4749" w:rsidRDefault="00C514C5" w:rsidP="00C514C5">
      <w:pPr>
        <w:widowControl/>
        <w:tabs>
          <w:tab w:val="left" w:pos="1080"/>
        </w:tabs>
        <w:jc w:val="both"/>
        <w:rPr>
          <w:noProof/>
          <w:color w:val="auto"/>
          <w:lang w:eastAsia="en-US" w:bidi="ar-SA"/>
        </w:rPr>
      </w:pPr>
      <w:r w:rsidRPr="00EB4749">
        <w:rPr>
          <w:b/>
          <w:noProof/>
          <w:color w:val="auto"/>
          <w:lang w:eastAsia="en-US" w:bidi="ar-SA"/>
        </w:rPr>
        <w:t>ievērojot to, ka</w:t>
      </w:r>
      <w:r w:rsidRPr="00EB4749">
        <w:rPr>
          <w:noProof/>
          <w:color w:val="auto"/>
          <w:lang w:eastAsia="en-US" w:bidi="ar-SA"/>
        </w:rPr>
        <w:t xml:space="preserve"> Pašvaldības funkcijā ietilpstošā pārvaldes uzdevuma deleģēšanas mērķis ir nodrošināt kvalitatīvu, stabilu un efektīvu Pašvaldības funkcijas izpildi un to, ka šo mērķu sasniegšanai ir nepieciešams skaidri definēt Pušu tiesības un pienākumus, noslēdz šādu pārvaldes uzdevuma deleģēšanas līgumu (turpmāk – Līgums):</w:t>
      </w:r>
    </w:p>
    <w:p w14:paraId="0D80EDD0" w14:textId="77777777" w:rsidR="00045EFA" w:rsidRPr="00EB4749" w:rsidRDefault="00045EFA" w:rsidP="00CA79A9">
      <w:pPr>
        <w:jc w:val="both"/>
        <w:rPr>
          <w:noProof/>
          <w:color w:val="auto"/>
        </w:rPr>
      </w:pPr>
    </w:p>
    <w:p w14:paraId="19EF4D70" w14:textId="1A4B2C93" w:rsidR="00045EFA" w:rsidRPr="00EB4749" w:rsidRDefault="00045EFA" w:rsidP="0003191C">
      <w:pPr>
        <w:widowControl/>
        <w:numPr>
          <w:ilvl w:val="0"/>
          <w:numId w:val="1"/>
        </w:numPr>
        <w:jc w:val="center"/>
        <w:rPr>
          <w:bCs/>
          <w:noProof/>
          <w:color w:val="auto"/>
        </w:rPr>
      </w:pPr>
      <w:r w:rsidRPr="00EB4749">
        <w:rPr>
          <w:b/>
          <w:noProof/>
          <w:color w:val="auto"/>
        </w:rPr>
        <w:t>LĪGUMA PRIEKŠMETS</w:t>
      </w:r>
    </w:p>
    <w:p w14:paraId="50F9B873" w14:textId="77777777" w:rsidR="00C0387F" w:rsidRPr="00EB4749" w:rsidRDefault="00C0387F" w:rsidP="00C0387F">
      <w:pPr>
        <w:widowControl/>
        <w:rPr>
          <w:bCs/>
          <w:noProof/>
          <w:color w:val="auto"/>
        </w:rPr>
      </w:pPr>
    </w:p>
    <w:p w14:paraId="0C7A7EA5" w14:textId="227CAC25"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 xml:space="preserve">Pašvaldība uzdod, bet Sabiedrība apņemas šajā Līgumā noteiktā kārtībā un apjomā nodrošināt no likuma “Par pašvaldībām” 15.panta pirmās daļas 2.punkta izrietošo uzdevumu – pašvaldības maksas </w:t>
      </w:r>
      <w:r w:rsidR="002C54AC" w:rsidRPr="00EB4749">
        <w:rPr>
          <w:noProof/>
          <w:color w:val="auto"/>
        </w:rPr>
        <w:t>auto</w:t>
      </w:r>
      <w:r w:rsidRPr="00EB4749">
        <w:rPr>
          <w:noProof/>
          <w:color w:val="auto"/>
        </w:rPr>
        <w:t xml:space="preserve">stāvvietu, kas atrodas ielu sarkano līniju robežās, apsaimniekošanu, ierīkošanu, pārvaldīšanu un </w:t>
      </w:r>
      <w:r w:rsidR="002E1CB5" w:rsidRPr="00EB4749">
        <w:rPr>
          <w:noProof/>
          <w:color w:val="auto"/>
        </w:rPr>
        <w:t xml:space="preserve">maksas autostāvvietu </w:t>
      </w:r>
      <w:r w:rsidR="00FC28F8" w:rsidRPr="00EB4749">
        <w:rPr>
          <w:noProof/>
          <w:color w:val="auto"/>
        </w:rPr>
        <w:t xml:space="preserve">lietošanas noteikumu ievērošanas kontroli </w:t>
      </w:r>
      <w:r w:rsidRPr="00EB4749">
        <w:rPr>
          <w:noProof/>
          <w:color w:val="auto"/>
        </w:rPr>
        <w:t>(turpmāk – Uzdevums).</w:t>
      </w:r>
    </w:p>
    <w:p w14:paraId="52593D92" w14:textId="786A30BA"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Sabiedrība nodrošina, ka Uzdevums tiek veikts Pašvaldības noteiktajā apjomā un robežās, saskaņā ar Pašvaldības noteikto kārtību un spēkā esošajiem normatīvajiem aktiem un atbilstoši Sabiedrības rīcībā esošajiem finanšu līdzekļiem, kas paredzēti šim mērķim.</w:t>
      </w:r>
    </w:p>
    <w:p w14:paraId="3C791ED2" w14:textId="066EFC86" w:rsidR="00782B15" w:rsidRPr="00EB4749" w:rsidRDefault="00790A63" w:rsidP="00CA79A9">
      <w:pPr>
        <w:pStyle w:val="Sarakstarindkopa"/>
        <w:numPr>
          <w:ilvl w:val="1"/>
          <w:numId w:val="1"/>
        </w:numPr>
        <w:ind w:left="567" w:hanging="567"/>
        <w:contextualSpacing w:val="0"/>
        <w:jc w:val="both"/>
        <w:rPr>
          <w:noProof/>
          <w:color w:val="auto"/>
        </w:rPr>
      </w:pPr>
      <w:r w:rsidRPr="00EB4749">
        <w:rPr>
          <w:noProof/>
          <w:color w:val="auto"/>
        </w:rPr>
        <w:t xml:space="preserve">Sabiedrība nodrošina Pašvaldības maksas </w:t>
      </w:r>
      <w:r w:rsidR="002C54AC" w:rsidRPr="00EB4749">
        <w:rPr>
          <w:noProof/>
          <w:color w:val="auto"/>
        </w:rPr>
        <w:t>auto</w:t>
      </w:r>
      <w:r w:rsidRPr="00EB4749">
        <w:rPr>
          <w:noProof/>
          <w:color w:val="auto"/>
        </w:rPr>
        <w:t>stāvvietu, kas atrodas iel</w:t>
      </w:r>
      <w:r w:rsidR="001361C1" w:rsidRPr="00EB4749">
        <w:rPr>
          <w:noProof/>
          <w:color w:val="auto"/>
        </w:rPr>
        <w:t>u sarkano līniju robežās,</w:t>
      </w:r>
      <w:r w:rsidR="00B252B4" w:rsidRPr="00EB4749">
        <w:rPr>
          <w:noProof/>
          <w:color w:val="auto"/>
        </w:rPr>
        <w:t xml:space="preserve"> lietošanas kārtības un lietošanas noteikumu ievērošanas</w:t>
      </w:r>
      <w:r w:rsidR="00A30664" w:rsidRPr="00EB4749">
        <w:rPr>
          <w:noProof/>
          <w:color w:val="auto"/>
        </w:rPr>
        <w:t xml:space="preserve"> kontroli</w:t>
      </w:r>
      <w:r w:rsidR="00B252B4" w:rsidRPr="00EB4749">
        <w:rPr>
          <w:noProof/>
          <w:color w:val="auto"/>
        </w:rPr>
        <w:t>, kā arī</w:t>
      </w:r>
      <w:r w:rsidR="001361C1" w:rsidRPr="00EB4749">
        <w:rPr>
          <w:noProof/>
          <w:color w:val="auto"/>
        </w:rPr>
        <w:t xml:space="preserve"> </w:t>
      </w:r>
      <w:r w:rsidR="00A30664" w:rsidRPr="00EB4749">
        <w:rPr>
          <w:noProof/>
          <w:color w:val="auto"/>
        </w:rPr>
        <w:t xml:space="preserve">samaksas </w:t>
      </w:r>
      <w:r w:rsidR="00A30664" w:rsidRPr="00EB4749">
        <w:rPr>
          <w:noProof/>
          <w:color w:val="auto"/>
        </w:rPr>
        <w:lastRenderedPageBreak/>
        <w:t xml:space="preserve">iekasēšanas </w:t>
      </w:r>
      <w:r w:rsidR="001361C1" w:rsidRPr="00EB4749">
        <w:rPr>
          <w:noProof/>
          <w:color w:val="auto"/>
        </w:rPr>
        <w:t>kārtības kontroli saskaņā ar spēkā esošajiem normatīvajiem aktiem.</w:t>
      </w:r>
    </w:p>
    <w:p w14:paraId="6ADA60AB" w14:textId="77777777" w:rsidR="00DE130B" w:rsidRPr="00EB4749" w:rsidRDefault="00DE130B" w:rsidP="00DE130B">
      <w:pPr>
        <w:pStyle w:val="Sarakstarindkopa"/>
        <w:ind w:left="567"/>
        <w:contextualSpacing w:val="0"/>
        <w:jc w:val="both"/>
        <w:rPr>
          <w:noProof/>
          <w:color w:val="auto"/>
        </w:rPr>
      </w:pPr>
    </w:p>
    <w:p w14:paraId="51384FCF" w14:textId="3466BFE9" w:rsidR="00045EFA" w:rsidRPr="00EB4749" w:rsidRDefault="00045EFA" w:rsidP="00CA79A9">
      <w:pPr>
        <w:widowControl/>
        <w:numPr>
          <w:ilvl w:val="0"/>
          <w:numId w:val="1"/>
        </w:numPr>
        <w:jc w:val="center"/>
        <w:rPr>
          <w:b/>
          <w:noProof/>
          <w:color w:val="auto"/>
        </w:rPr>
      </w:pPr>
      <w:r w:rsidRPr="00EB4749">
        <w:rPr>
          <w:b/>
          <w:noProof/>
          <w:color w:val="auto"/>
        </w:rPr>
        <w:t xml:space="preserve">PUŠU </w:t>
      </w:r>
      <w:r w:rsidR="00DB11B8" w:rsidRPr="00EB4749">
        <w:rPr>
          <w:b/>
          <w:noProof/>
          <w:color w:val="auto"/>
        </w:rPr>
        <w:t>TIESĪBAS, PIENĀKUMI UN ATBILDĪBA</w:t>
      </w:r>
    </w:p>
    <w:p w14:paraId="785AA43E" w14:textId="77777777" w:rsidR="00045EFA" w:rsidRPr="00EB4749" w:rsidRDefault="00045EFA" w:rsidP="0003191C">
      <w:pPr>
        <w:rPr>
          <w:bCs/>
          <w:noProof/>
          <w:color w:val="auto"/>
        </w:rPr>
      </w:pPr>
    </w:p>
    <w:p w14:paraId="122A5731" w14:textId="77777777" w:rsidR="008D7F08" w:rsidRPr="00EB4749" w:rsidRDefault="00AA032B" w:rsidP="008D7F08">
      <w:pPr>
        <w:pStyle w:val="Sarakstarindkopa"/>
        <w:numPr>
          <w:ilvl w:val="1"/>
          <w:numId w:val="1"/>
        </w:numPr>
        <w:ind w:left="567" w:hanging="567"/>
        <w:contextualSpacing w:val="0"/>
        <w:jc w:val="both"/>
        <w:rPr>
          <w:noProof/>
          <w:color w:val="auto"/>
        </w:rPr>
      </w:pPr>
      <w:r w:rsidRPr="00EB4749">
        <w:rPr>
          <w:noProof/>
          <w:color w:val="auto"/>
        </w:rPr>
        <w:t>Jautājumos, kas saistīti ar Uzdevuma izpildi un kurus Sabiedrība ir tiesīga izlemt patstāvīgi, Sabiedrība rīkojas kā krietns un rūpīgs saimnieks.</w:t>
      </w:r>
    </w:p>
    <w:p w14:paraId="4AA5F642" w14:textId="7F0D7CFA" w:rsidR="00DB11B8" w:rsidRPr="00EB4749" w:rsidRDefault="00313392" w:rsidP="00DB11B8">
      <w:pPr>
        <w:pStyle w:val="Sarakstarindkopa"/>
        <w:numPr>
          <w:ilvl w:val="1"/>
          <w:numId w:val="1"/>
        </w:numPr>
        <w:ind w:left="567" w:hanging="567"/>
        <w:contextualSpacing w:val="0"/>
        <w:jc w:val="both"/>
        <w:rPr>
          <w:noProof/>
          <w:color w:val="auto"/>
        </w:rPr>
      </w:pPr>
      <w:r w:rsidRPr="00EB4749">
        <w:rPr>
          <w:noProof/>
          <w:color w:val="auto"/>
        </w:rPr>
        <w:t xml:space="preserve">Saskaņojot ar Sabiedrību, </w:t>
      </w:r>
      <w:r w:rsidR="00DB11B8" w:rsidRPr="00EB4749">
        <w:rPr>
          <w:noProof/>
          <w:color w:val="auto"/>
        </w:rPr>
        <w:t>Pašvaldība ir tiesīga rakstveidā uzdot Sabiedrībai veikt nepieciešamās darbības Līgumā noteikto uzdevumu izpildes uzlabošanai un no Sabiedrības saņemt apstiprinošu atskaiti par veiktajiem konkrētajiem uzlabojumiem.</w:t>
      </w:r>
    </w:p>
    <w:p w14:paraId="0D74403C" w14:textId="77777777" w:rsidR="00DB11B8" w:rsidRPr="00EB4749" w:rsidRDefault="00DB11B8" w:rsidP="00DB11B8">
      <w:pPr>
        <w:pStyle w:val="Sarakstarindkopa"/>
        <w:numPr>
          <w:ilvl w:val="1"/>
          <w:numId w:val="1"/>
        </w:numPr>
        <w:ind w:left="567" w:hanging="567"/>
        <w:contextualSpacing w:val="0"/>
        <w:jc w:val="both"/>
        <w:rPr>
          <w:noProof/>
          <w:color w:val="auto"/>
        </w:rPr>
      </w:pPr>
      <w:r w:rsidRPr="00EB4749">
        <w:rPr>
          <w:noProof/>
          <w:color w:val="auto"/>
        </w:rPr>
        <w:t>Pašvaldība sekmē veicamo uzdevumu izpildei nepieciešamo saskaņojumu un atļauju saņemšanu Sabiedrībai.</w:t>
      </w:r>
    </w:p>
    <w:p w14:paraId="54176916" w14:textId="77777777" w:rsidR="00DB11B8" w:rsidRPr="00EB4749" w:rsidRDefault="00DB11B8" w:rsidP="00DB11B8">
      <w:pPr>
        <w:pStyle w:val="Sarakstarindkopa"/>
        <w:numPr>
          <w:ilvl w:val="1"/>
          <w:numId w:val="1"/>
        </w:numPr>
        <w:ind w:left="567" w:hanging="567"/>
        <w:contextualSpacing w:val="0"/>
        <w:jc w:val="both"/>
        <w:rPr>
          <w:noProof/>
          <w:color w:val="auto"/>
        </w:rPr>
      </w:pPr>
      <w:r w:rsidRPr="00EB4749">
        <w:rPr>
          <w:noProof/>
          <w:color w:val="auto"/>
        </w:rPr>
        <w:t>Uzdevuma izpildē Sabiedrība ievēro labas pārvaldības un citus valsts pārvaldes principus, normatīvo aktu prasības un Pašvaldības noteikto kārtību, sadarbojas ar Pašvaldību, tās iestādēm un struktūrvienībām, biedrībām, nodibinājumiem un kapitālsabiedrībām, kā arī ar citām valsts pārvaldes institūcijām.</w:t>
      </w:r>
    </w:p>
    <w:p w14:paraId="49F78B4D" w14:textId="77777777" w:rsidR="00D6103F" w:rsidRPr="00EB4749" w:rsidRDefault="00DB11B8" w:rsidP="00D6103F">
      <w:pPr>
        <w:pStyle w:val="Sarakstarindkopa"/>
        <w:numPr>
          <w:ilvl w:val="1"/>
          <w:numId w:val="1"/>
        </w:numPr>
        <w:ind w:left="567" w:hanging="567"/>
        <w:contextualSpacing w:val="0"/>
        <w:jc w:val="both"/>
        <w:rPr>
          <w:noProof/>
          <w:color w:val="auto"/>
        </w:rPr>
      </w:pPr>
      <w:r w:rsidRPr="00EB4749">
        <w:rPr>
          <w:noProof/>
          <w:color w:val="auto"/>
        </w:rPr>
        <w:t>Pašvaldība kontrolē Līguma izpildi un novērtē Līguma izpildes kvalitāti</w:t>
      </w:r>
      <w:r w:rsidR="008D7F08" w:rsidRPr="00EB4749">
        <w:rPr>
          <w:noProof/>
          <w:color w:val="auto"/>
        </w:rPr>
        <w:t>, līdz ar to Pašvaldībai ir tiesības pieprasīt Sabiedrībai informāciju Uzdevuma izpildes kvalitātes novērtēšanai.</w:t>
      </w:r>
    </w:p>
    <w:p w14:paraId="79B79358" w14:textId="77777777" w:rsidR="00D6103F" w:rsidRPr="00EB4749" w:rsidRDefault="00D6103F" w:rsidP="00D6103F">
      <w:pPr>
        <w:pStyle w:val="Sarakstarindkopa"/>
        <w:numPr>
          <w:ilvl w:val="1"/>
          <w:numId w:val="1"/>
        </w:numPr>
        <w:ind w:left="567" w:hanging="567"/>
        <w:contextualSpacing w:val="0"/>
        <w:jc w:val="both"/>
        <w:rPr>
          <w:noProof/>
          <w:color w:val="auto"/>
        </w:rPr>
      </w:pPr>
      <w:r w:rsidRPr="00EB4749">
        <w:rPr>
          <w:noProof/>
          <w:color w:val="auto"/>
        </w:rPr>
        <w:t>Sabiedrība nodrošina ar Līguma izpildi saistītās saimnieciskās darbības atsevišķu uzskaiti, veicot to tāpat kā tad, ja maksas autostāvvietu apsaimniekošanu sniegtu atsevišķs, patstāvīgs komersants.</w:t>
      </w:r>
    </w:p>
    <w:p w14:paraId="129C91EE" w14:textId="005DC068" w:rsidR="00D6103F" w:rsidRPr="00EB4749" w:rsidRDefault="00D6103F" w:rsidP="00D6103F">
      <w:pPr>
        <w:pStyle w:val="Sarakstarindkopa"/>
        <w:numPr>
          <w:ilvl w:val="1"/>
          <w:numId w:val="1"/>
        </w:numPr>
        <w:ind w:left="567" w:hanging="567"/>
        <w:contextualSpacing w:val="0"/>
        <w:jc w:val="both"/>
        <w:rPr>
          <w:noProof/>
          <w:color w:val="auto"/>
        </w:rPr>
      </w:pPr>
      <w:r w:rsidRPr="00EB4749">
        <w:rPr>
          <w:noProof/>
          <w:color w:val="auto"/>
        </w:rPr>
        <w:t xml:space="preserve">Sabiedrība reaģē, izskata un sniedz atbildes uz maksas </w:t>
      </w:r>
      <w:r w:rsidR="002C54AC" w:rsidRPr="00EB4749">
        <w:rPr>
          <w:noProof/>
          <w:color w:val="auto"/>
        </w:rPr>
        <w:t>auto</w:t>
      </w:r>
      <w:r w:rsidRPr="00EB4749">
        <w:rPr>
          <w:noProof/>
          <w:color w:val="auto"/>
        </w:rPr>
        <w:t>stāvvietu lietotāju sūdzībām, pēc Pašvaldības pieprasījuma Sabiedrība sniedz Pašvaldībai informāciju par sūdzību saturu un to izskatīšanas rezultātiem.</w:t>
      </w:r>
    </w:p>
    <w:p w14:paraId="6703FBE0" w14:textId="46F2A5BB" w:rsidR="00D6103F" w:rsidRPr="00EB4749" w:rsidRDefault="00D6103F" w:rsidP="00D6103F">
      <w:pPr>
        <w:pStyle w:val="Sarakstarindkopa"/>
        <w:numPr>
          <w:ilvl w:val="1"/>
          <w:numId w:val="1"/>
        </w:numPr>
        <w:ind w:left="567" w:hanging="567"/>
        <w:contextualSpacing w:val="0"/>
        <w:jc w:val="both"/>
        <w:rPr>
          <w:noProof/>
          <w:color w:val="auto"/>
        </w:rPr>
      </w:pPr>
      <w:r w:rsidRPr="00EB4749">
        <w:rPr>
          <w:noProof/>
          <w:color w:val="auto"/>
        </w:rPr>
        <w:t xml:space="preserve">Pašvaldība atbild par tās funkciju, kurās ietilpst Uzdevums, izpildi kopumā un no sava budžeta atlīdzina </w:t>
      </w:r>
      <w:r w:rsidR="00F370F8" w:rsidRPr="00EB4749">
        <w:rPr>
          <w:noProof/>
          <w:color w:val="auto"/>
        </w:rPr>
        <w:t xml:space="preserve">mantiskos </w:t>
      </w:r>
      <w:r w:rsidRPr="00EB4749">
        <w:rPr>
          <w:noProof/>
          <w:color w:val="auto"/>
        </w:rPr>
        <w:t>zaudējumus un personisko kaitējumu, kas nodarīts trešajai personai.</w:t>
      </w:r>
    </w:p>
    <w:p w14:paraId="4832642E" w14:textId="77777777" w:rsidR="00D6103F" w:rsidRPr="00EB4749" w:rsidRDefault="00D6103F" w:rsidP="00D6103F">
      <w:pPr>
        <w:pStyle w:val="Sarakstarindkopa"/>
        <w:numPr>
          <w:ilvl w:val="1"/>
          <w:numId w:val="1"/>
        </w:numPr>
        <w:ind w:left="567" w:hanging="567"/>
        <w:contextualSpacing w:val="0"/>
        <w:jc w:val="both"/>
        <w:rPr>
          <w:noProof/>
          <w:color w:val="auto"/>
        </w:rPr>
      </w:pPr>
      <w:r w:rsidRPr="00EB4749">
        <w:rPr>
          <w:noProof/>
          <w:color w:val="auto"/>
        </w:rPr>
        <w:t>Sabiedrība normatīvajos aktos noteiktajā kārtībā atbild par sniegto pakalpojumu, kas izriet no Uzdevuma, kvalitāti un normatīvo aktu pārkāpumiem.</w:t>
      </w:r>
    </w:p>
    <w:p w14:paraId="471574A9" w14:textId="174B348A" w:rsidR="00D6103F" w:rsidRPr="00EB4749" w:rsidRDefault="00D6103F" w:rsidP="00D6103F">
      <w:pPr>
        <w:pStyle w:val="Sarakstarindkopa"/>
        <w:numPr>
          <w:ilvl w:val="1"/>
          <w:numId w:val="1"/>
        </w:numPr>
        <w:ind w:left="567" w:hanging="567"/>
        <w:contextualSpacing w:val="0"/>
        <w:jc w:val="both"/>
        <w:rPr>
          <w:noProof/>
          <w:color w:val="auto"/>
        </w:rPr>
      </w:pPr>
      <w:r w:rsidRPr="00EB4749">
        <w:rPr>
          <w:noProof/>
          <w:color w:val="auto"/>
        </w:rPr>
        <w:t>Sabiedrība atlīdzina Pašvaldībai visus zaudējumus, kas Pašvaldībai radušies tā prettiesiskas darbības vai bezdarbības, kā arī neizpildīta vai nepienācīgi izpildīta Uzdevuma rezultātā.</w:t>
      </w:r>
    </w:p>
    <w:p w14:paraId="559E52BB" w14:textId="77777777" w:rsidR="00045EFA" w:rsidRPr="00EB4749" w:rsidRDefault="00045EFA" w:rsidP="00CA79A9">
      <w:pPr>
        <w:pStyle w:val="Default"/>
        <w:jc w:val="both"/>
        <w:rPr>
          <w:noProof/>
          <w:color w:val="auto"/>
        </w:rPr>
      </w:pPr>
    </w:p>
    <w:p w14:paraId="35D8A820" w14:textId="77777777" w:rsidR="00045EFA" w:rsidRPr="00EB4749" w:rsidRDefault="00045EFA" w:rsidP="00CA79A9">
      <w:pPr>
        <w:widowControl/>
        <w:numPr>
          <w:ilvl w:val="0"/>
          <w:numId w:val="1"/>
        </w:numPr>
        <w:jc w:val="center"/>
        <w:rPr>
          <w:b/>
          <w:noProof/>
          <w:color w:val="auto"/>
        </w:rPr>
      </w:pPr>
      <w:r w:rsidRPr="00EB4749">
        <w:rPr>
          <w:b/>
          <w:noProof/>
          <w:color w:val="auto"/>
        </w:rPr>
        <w:t>UZDEVUMA IZPILDES KVALITĀTES NOVĒRTĒJUMA KRITĒRIJI</w:t>
      </w:r>
    </w:p>
    <w:p w14:paraId="53B6A572" w14:textId="77777777" w:rsidR="00045EFA" w:rsidRPr="00EB4749" w:rsidRDefault="00045EFA" w:rsidP="0003191C">
      <w:pPr>
        <w:widowControl/>
        <w:rPr>
          <w:bCs/>
          <w:noProof/>
          <w:color w:val="auto"/>
        </w:rPr>
      </w:pPr>
    </w:p>
    <w:p w14:paraId="20F5EDBE" w14:textId="77777777"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Sabiedrība Līgumā un Pašvaldības noteiktajā kārtībā un apjomā apņemas nodrošināt kvalitatīvu Uzdevuma izpildi.</w:t>
      </w:r>
    </w:p>
    <w:p w14:paraId="15AE5802" w14:textId="2A6A05A0"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Uzdevum</w:t>
      </w:r>
      <w:r w:rsidR="00BA09E6" w:rsidRPr="00EB4749">
        <w:rPr>
          <w:noProof/>
          <w:color w:val="auto"/>
        </w:rPr>
        <w:t>a</w:t>
      </w:r>
      <w:r w:rsidRPr="00EB4749">
        <w:rPr>
          <w:noProof/>
          <w:color w:val="auto"/>
        </w:rPr>
        <w:t xml:space="preserve"> izpildes kvalitāti Pašvaldība novērtē pēc šādiem kritērijiem:</w:t>
      </w:r>
    </w:p>
    <w:p w14:paraId="5C73113A" w14:textId="731D519E" w:rsidR="00045EFA" w:rsidRPr="00EB4749" w:rsidRDefault="0001098B" w:rsidP="00CA79A9">
      <w:pPr>
        <w:pStyle w:val="Sarakstarindkopa"/>
        <w:numPr>
          <w:ilvl w:val="2"/>
          <w:numId w:val="1"/>
        </w:numPr>
        <w:contextualSpacing w:val="0"/>
        <w:jc w:val="both"/>
        <w:rPr>
          <w:noProof/>
          <w:color w:val="auto"/>
        </w:rPr>
      </w:pPr>
      <w:r w:rsidRPr="00EB4749">
        <w:rPr>
          <w:noProof/>
          <w:color w:val="auto"/>
        </w:rPr>
        <w:t xml:space="preserve">Uzdevuma </w:t>
      </w:r>
      <w:r w:rsidR="00045EFA" w:rsidRPr="00EB4749">
        <w:rPr>
          <w:noProof/>
          <w:color w:val="auto"/>
        </w:rPr>
        <w:t>izpilde atbilstoši Pašvaldības noteiktajai kārtībai;</w:t>
      </w:r>
    </w:p>
    <w:p w14:paraId="4568C95E" w14:textId="00132BEA" w:rsidR="00045EFA" w:rsidRPr="00EB4749" w:rsidRDefault="00045EFA" w:rsidP="00CA79A9">
      <w:pPr>
        <w:pStyle w:val="Sarakstarindkopa"/>
        <w:numPr>
          <w:ilvl w:val="2"/>
          <w:numId w:val="1"/>
        </w:numPr>
        <w:contextualSpacing w:val="0"/>
        <w:jc w:val="both"/>
        <w:rPr>
          <w:noProof/>
          <w:color w:val="auto"/>
        </w:rPr>
      </w:pPr>
      <w:r w:rsidRPr="00EB4749">
        <w:rPr>
          <w:noProof/>
          <w:color w:val="auto"/>
        </w:rPr>
        <w:t xml:space="preserve">saistībā ar Uzdevuma izpildi </w:t>
      </w:r>
      <w:r w:rsidR="00707220" w:rsidRPr="00EB4749">
        <w:rPr>
          <w:noProof/>
          <w:color w:val="auto"/>
        </w:rPr>
        <w:t>izskatīto iesniegumu</w:t>
      </w:r>
      <w:r w:rsidRPr="00EB4749">
        <w:rPr>
          <w:noProof/>
          <w:color w:val="auto"/>
        </w:rPr>
        <w:t xml:space="preserve"> skaits;</w:t>
      </w:r>
    </w:p>
    <w:p w14:paraId="6001F92F" w14:textId="5F5FE692" w:rsidR="00045EFA" w:rsidRPr="00EB4749" w:rsidRDefault="008D7F08" w:rsidP="00CA79A9">
      <w:pPr>
        <w:pStyle w:val="Sarakstarindkopa"/>
        <w:numPr>
          <w:ilvl w:val="2"/>
          <w:numId w:val="1"/>
        </w:numPr>
        <w:contextualSpacing w:val="0"/>
        <w:jc w:val="both"/>
        <w:rPr>
          <w:noProof/>
          <w:color w:val="auto"/>
        </w:rPr>
      </w:pPr>
      <w:r w:rsidRPr="00EB4749">
        <w:rPr>
          <w:noProof/>
          <w:color w:val="auto"/>
        </w:rPr>
        <w:t>S</w:t>
      </w:r>
      <w:r w:rsidR="00045EFA" w:rsidRPr="00EB4749">
        <w:rPr>
          <w:noProof/>
          <w:color w:val="auto"/>
        </w:rPr>
        <w:t>abiedrības dalībnieku sapulcē apstiprinātajā vidēja termiņa darbības stratēģijā attiecībā uz Uzdevuma izpildi noteikto mērķu ietvaros izvirzīto uzdevumu izpilde;</w:t>
      </w:r>
    </w:p>
    <w:p w14:paraId="46C15857" w14:textId="55DDBFC9" w:rsidR="00045EFA" w:rsidRPr="00EB4749" w:rsidRDefault="00045EFA" w:rsidP="00CA79A9">
      <w:pPr>
        <w:pStyle w:val="Sarakstarindkopa"/>
        <w:numPr>
          <w:ilvl w:val="2"/>
          <w:numId w:val="1"/>
        </w:numPr>
        <w:contextualSpacing w:val="0"/>
        <w:jc w:val="both"/>
        <w:rPr>
          <w:noProof/>
          <w:color w:val="auto"/>
        </w:rPr>
      </w:pPr>
      <w:r w:rsidRPr="00EB4749">
        <w:rPr>
          <w:noProof/>
          <w:color w:val="auto"/>
        </w:rPr>
        <w:t xml:space="preserve">veiktie pasākumi Pašvaldības maksas </w:t>
      </w:r>
      <w:r w:rsidR="002C54AC" w:rsidRPr="00EB4749">
        <w:rPr>
          <w:noProof/>
          <w:color w:val="auto"/>
        </w:rPr>
        <w:t>auto</w:t>
      </w:r>
      <w:r w:rsidRPr="00EB4749">
        <w:rPr>
          <w:noProof/>
          <w:color w:val="auto"/>
        </w:rPr>
        <w:t>stāvvietu pakalpojuma kvalitātes un pieejamības uzlabošanai.</w:t>
      </w:r>
    </w:p>
    <w:p w14:paraId="3ED537E6" w14:textId="77777777" w:rsidR="00045EFA" w:rsidRPr="00EB4749" w:rsidRDefault="00045EFA" w:rsidP="0003191C">
      <w:pPr>
        <w:jc w:val="both"/>
        <w:rPr>
          <w:noProof/>
          <w:color w:val="auto"/>
        </w:rPr>
      </w:pPr>
    </w:p>
    <w:p w14:paraId="14CE38EB" w14:textId="4DA0C7E5" w:rsidR="00045EFA" w:rsidRPr="00EB4749" w:rsidRDefault="00045EFA" w:rsidP="00CA79A9">
      <w:pPr>
        <w:widowControl/>
        <w:numPr>
          <w:ilvl w:val="0"/>
          <w:numId w:val="1"/>
        </w:numPr>
        <w:jc w:val="center"/>
        <w:rPr>
          <w:b/>
          <w:noProof/>
          <w:color w:val="auto"/>
        </w:rPr>
      </w:pPr>
      <w:r w:rsidRPr="00EB4749">
        <w:rPr>
          <w:b/>
          <w:noProof/>
          <w:color w:val="auto"/>
        </w:rPr>
        <w:t>SAVSTARPĒJO NORĒĶINU KĀRTĪBA, FINAN</w:t>
      </w:r>
      <w:r w:rsidR="00D6103F" w:rsidRPr="00EB4749">
        <w:rPr>
          <w:b/>
          <w:noProof/>
          <w:color w:val="auto"/>
        </w:rPr>
        <w:t>Š</w:t>
      </w:r>
      <w:r w:rsidRPr="00EB4749">
        <w:rPr>
          <w:b/>
          <w:noProof/>
          <w:color w:val="auto"/>
        </w:rPr>
        <w:t>U UN CITU RESURSU PIEŠĶIRŠANAS NOTEIKUMI</w:t>
      </w:r>
    </w:p>
    <w:p w14:paraId="466A48FE" w14:textId="77777777" w:rsidR="00045EFA" w:rsidRPr="00EB4749" w:rsidRDefault="00045EFA" w:rsidP="0003191C">
      <w:pPr>
        <w:jc w:val="both"/>
        <w:rPr>
          <w:noProof/>
          <w:color w:val="auto"/>
        </w:rPr>
      </w:pPr>
    </w:p>
    <w:p w14:paraId="767F05E5" w14:textId="1A429A60"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 xml:space="preserve">Sabiedrība nodrošina </w:t>
      </w:r>
      <w:r w:rsidR="008D7F08" w:rsidRPr="00EB4749">
        <w:rPr>
          <w:noProof/>
          <w:color w:val="auto"/>
        </w:rPr>
        <w:t>Uzdevuma izpildi</w:t>
      </w:r>
      <w:r w:rsidRPr="00EB4749">
        <w:rPr>
          <w:noProof/>
          <w:color w:val="auto"/>
        </w:rPr>
        <w:t>, izmantojot savus tehniskos, specializētos un darbinieku resursus</w:t>
      </w:r>
      <w:r w:rsidR="00313392" w:rsidRPr="00EB4749">
        <w:rPr>
          <w:noProof/>
          <w:color w:val="auto"/>
        </w:rPr>
        <w:t xml:space="preserve"> vai atsevišķu uzdevumu izpildei piesaistot ārpakalpojuma sniedzējus.</w:t>
      </w:r>
    </w:p>
    <w:p w14:paraId="0212294B" w14:textId="42227765"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 xml:space="preserve">Sabiedrība iekasē maksu par Pašvaldības maksas </w:t>
      </w:r>
      <w:r w:rsidR="002C54AC" w:rsidRPr="00EB4749">
        <w:rPr>
          <w:noProof/>
          <w:color w:val="auto"/>
        </w:rPr>
        <w:t>auto</w:t>
      </w:r>
      <w:r w:rsidRPr="00EB4749">
        <w:rPr>
          <w:noProof/>
          <w:color w:val="auto"/>
        </w:rPr>
        <w:t>stāvvietu, kas atrodas ielu sarkano līniju robežās, lietošanu saskaņā ar Pašvaldības noteikto kārtību un maksas apmēriem.</w:t>
      </w:r>
    </w:p>
    <w:p w14:paraId="0DC6C28B" w14:textId="4C202D7A"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 xml:space="preserve">Finanšu līdzekļi, kas iegūti no Pašvaldības maksas </w:t>
      </w:r>
      <w:r w:rsidR="002C54AC" w:rsidRPr="00EB4749">
        <w:rPr>
          <w:noProof/>
          <w:color w:val="auto"/>
        </w:rPr>
        <w:t>auto</w:t>
      </w:r>
      <w:r w:rsidRPr="00EB4749">
        <w:rPr>
          <w:noProof/>
          <w:color w:val="auto"/>
        </w:rPr>
        <w:t xml:space="preserve">stāvvietu, kas atrodas ielu sarkano </w:t>
      </w:r>
      <w:r w:rsidRPr="00EB4749">
        <w:rPr>
          <w:noProof/>
          <w:color w:val="auto"/>
        </w:rPr>
        <w:lastRenderedPageBreak/>
        <w:t xml:space="preserve">līniju robežās, lietošanas, tiek izlietoti Pašvaldības maksas </w:t>
      </w:r>
      <w:r w:rsidR="002C54AC" w:rsidRPr="00EB4749">
        <w:rPr>
          <w:noProof/>
          <w:color w:val="auto"/>
        </w:rPr>
        <w:t>auto</w:t>
      </w:r>
      <w:r w:rsidRPr="00EB4749">
        <w:rPr>
          <w:noProof/>
          <w:color w:val="auto"/>
        </w:rPr>
        <w:t xml:space="preserve">stāvvietu, kas atrodas ielu sarkano līniju robežās, apsaimniekošanai un pārvaldīšanai, jaunu Pašvaldības maksas </w:t>
      </w:r>
      <w:r w:rsidR="002C54AC" w:rsidRPr="00EB4749">
        <w:rPr>
          <w:noProof/>
          <w:color w:val="auto"/>
        </w:rPr>
        <w:t>auto</w:t>
      </w:r>
      <w:r w:rsidRPr="00EB4749">
        <w:rPr>
          <w:noProof/>
          <w:color w:val="auto"/>
        </w:rPr>
        <w:t>stāvvietu ierīkošanai un satiksmes infrastruktūras attīstībai.</w:t>
      </w:r>
    </w:p>
    <w:p w14:paraId="1D220CFE" w14:textId="77777777"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Ja ar Sabiedrības rīcībā esošajiem resursiem nepietiek, lai nodrošinātu Uzdevuma izpildi, Sabiedrība iesniedz Pašvaldībā ekonomisku pamatojumu atzinuma veidā, norādot nepieciešamo finansējumu papildus resursu palielināšanai.</w:t>
      </w:r>
    </w:p>
    <w:p w14:paraId="3E59231F" w14:textId="77777777" w:rsidR="00045EFA" w:rsidRPr="00EB4749" w:rsidRDefault="00045EFA" w:rsidP="0003191C">
      <w:pPr>
        <w:jc w:val="both"/>
        <w:rPr>
          <w:noProof/>
          <w:color w:val="auto"/>
        </w:rPr>
      </w:pPr>
    </w:p>
    <w:p w14:paraId="7CA53499" w14:textId="4AFC623C" w:rsidR="00045EFA" w:rsidRPr="00EB4749" w:rsidRDefault="00045EFA" w:rsidP="00CA79A9">
      <w:pPr>
        <w:widowControl/>
        <w:numPr>
          <w:ilvl w:val="0"/>
          <w:numId w:val="1"/>
        </w:numPr>
        <w:jc w:val="center"/>
        <w:rPr>
          <w:b/>
          <w:noProof/>
          <w:color w:val="auto"/>
        </w:rPr>
      </w:pPr>
      <w:r w:rsidRPr="00EB4749">
        <w:rPr>
          <w:b/>
          <w:noProof/>
          <w:color w:val="auto"/>
        </w:rPr>
        <w:t>SABIEDRĪBAS DARBĪBAS UZRAUDZĪBAS KĀRTĪBA</w:t>
      </w:r>
      <w:r w:rsidR="00EE1476" w:rsidRPr="00EB4749">
        <w:rPr>
          <w:b/>
          <w:noProof/>
          <w:color w:val="auto"/>
        </w:rPr>
        <w:t>, INFORMĀCIJAS SNIEGŠANAS KĀRTĪBA</w:t>
      </w:r>
    </w:p>
    <w:p w14:paraId="68DFD7B4" w14:textId="77777777" w:rsidR="00045EFA" w:rsidRPr="00EB4749" w:rsidRDefault="00045EFA" w:rsidP="0003191C">
      <w:pPr>
        <w:widowControl/>
        <w:rPr>
          <w:bCs/>
          <w:noProof/>
          <w:color w:val="auto"/>
        </w:rPr>
      </w:pPr>
    </w:p>
    <w:p w14:paraId="6E62F39F" w14:textId="7EBD7A8B" w:rsidR="00045EFA" w:rsidRPr="00EB4749" w:rsidRDefault="00433D56" w:rsidP="00CA79A9">
      <w:pPr>
        <w:pStyle w:val="Sarakstarindkopa"/>
        <w:numPr>
          <w:ilvl w:val="1"/>
          <w:numId w:val="1"/>
        </w:numPr>
        <w:ind w:left="567" w:hanging="567"/>
        <w:contextualSpacing w:val="0"/>
        <w:jc w:val="both"/>
        <w:rPr>
          <w:noProof/>
          <w:color w:val="auto"/>
        </w:rPr>
      </w:pPr>
      <w:r w:rsidRPr="00EB4749">
        <w:rPr>
          <w:noProof/>
          <w:color w:val="auto"/>
        </w:rPr>
        <w:t>Pašvaldība, Rīgas domes Satiksmes departamenta vai tā pilnvarotas personas personā, ir tiesīga</w:t>
      </w:r>
      <w:r w:rsidR="00045EFA" w:rsidRPr="00EB4749">
        <w:rPr>
          <w:noProof/>
          <w:color w:val="auto"/>
        </w:rPr>
        <w:t xml:space="preserve"> veikt Līguma izpildes kontroli un </w:t>
      </w:r>
      <w:r w:rsidRPr="00EB4749">
        <w:rPr>
          <w:noProof/>
          <w:color w:val="auto"/>
        </w:rPr>
        <w:t>Sabiedrības</w:t>
      </w:r>
      <w:r w:rsidR="00045EFA" w:rsidRPr="00EB4749">
        <w:rPr>
          <w:noProof/>
          <w:color w:val="auto"/>
        </w:rPr>
        <w:t xml:space="preserve"> pienākums ir neradīt šķēršļus kontroles veikšanai.</w:t>
      </w:r>
    </w:p>
    <w:p w14:paraId="7435F079" w14:textId="77777777"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Pašvaldība, nodrošinot Uzdevuma izpildes uzraudzību:</w:t>
      </w:r>
    </w:p>
    <w:p w14:paraId="54574918" w14:textId="46D1119C" w:rsidR="00045EFA" w:rsidRPr="00EB4749" w:rsidRDefault="00045EFA" w:rsidP="00CA79A9">
      <w:pPr>
        <w:pStyle w:val="Sarakstarindkopa"/>
        <w:numPr>
          <w:ilvl w:val="2"/>
          <w:numId w:val="1"/>
        </w:numPr>
        <w:contextualSpacing w:val="0"/>
        <w:jc w:val="both"/>
        <w:rPr>
          <w:noProof/>
          <w:color w:val="auto"/>
        </w:rPr>
      </w:pPr>
      <w:r w:rsidRPr="00EB4749">
        <w:rPr>
          <w:noProof/>
          <w:color w:val="auto"/>
        </w:rPr>
        <w:t xml:space="preserve">ir </w:t>
      </w:r>
      <w:r w:rsidR="0001098B" w:rsidRPr="00EB4749">
        <w:rPr>
          <w:noProof/>
          <w:color w:val="auto"/>
        </w:rPr>
        <w:t xml:space="preserve">tiesīga </w:t>
      </w:r>
      <w:r w:rsidRPr="00EB4749">
        <w:rPr>
          <w:noProof/>
          <w:color w:val="auto"/>
        </w:rPr>
        <w:t>pieprasīt no Sabiedrības informāciju par Uzdevuma izpildi;</w:t>
      </w:r>
    </w:p>
    <w:p w14:paraId="339BF05E" w14:textId="77777777" w:rsidR="00045EFA" w:rsidRPr="00EB4749" w:rsidRDefault="00045EFA" w:rsidP="00CA79A9">
      <w:pPr>
        <w:pStyle w:val="Sarakstarindkopa"/>
        <w:numPr>
          <w:ilvl w:val="2"/>
          <w:numId w:val="1"/>
        </w:numPr>
        <w:contextualSpacing w:val="0"/>
        <w:jc w:val="both"/>
        <w:rPr>
          <w:noProof/>
          <w:color w:val="auto"/>
        </w:rPr>
      </w:pPr>
      <w:r w:rsidRPr="00EB4749">
        <w:rPr>
          <w:noProof/>
          <w:color w:val="auto"/>
        </w:rPr>
        <w:t>apkopo un izvērtē Sabiedrības iesniegtos pārskatus un ziņojumus;</w:t>
      </w:r>
    </w:p>
    <w:p w14:paraId="0061070A" w14:textId="585201C6" w:rsidR="00045EFA" w:rsidRPr="00EB4749" w:rsidRDefault="00045EFA" w:rsidP="00CA79A9">
      <w:pPr>
        <w:pStyle w:val="Sarakstarindkopa"/>
        <w:numPr>
          <w:ilvl w:val="2"/>
          <w:numId w:val="1"/>
        </w:numPr>
        <w:contextualSpacing w:val="0"/>
        <w:jc w:val="both"/>
        <w:rPr>
          <w:noProof/>
          <w:color w:val="auto"/>
        </w:rPr>
      </w:pPr>
      <w:r w:rsidRPr="00EB4749">
        <w:rPr>
          <w:noProof/>
          <w:color w:val="auto"/>
        </w:rPr>
        <w:t>veic Uzdevuma izpildes kontroli un novērtē Uzdevuma izpildes kvalitāti saskaņā ar Līguma 3.</w:t>
      </w:r>
      <w:r w:rsidR="00115785" w:rsidRPr="00EB4749">
        <w:rPr>
          <w:noProof/>
          <w:color w:val="auto"/>
        </w:rPr>
        <w:t>2.</w:t>
      </w:r>
      <w:r w:rsidRPr="00EB4749">
        <w:rPr>
          <w:noProof/>
          <w:color w:val="auto"/>
        </w:rPr>
        <w:t>punktā minētajiem kvalitātes novērtējuma kritērijiem;</w:t>
      </w:r>
    </w:p>
    <w:p w14:paraId="2557C9A6" w14:textId="77777777" w:rsidR="00045EFA" w:rsidRPr="00EB4749" w:rsidRDefault="00045EFA" w:rsidP="00CA79A9">
      <w:pPr>
        <w:pStyle w:val="Sarakstarindkopa"/>
        <w:numPr>
          <w:ilvl w:val="2"/>
          <w:numId w:val="1"/>
        </w:numPr>
        <w:contextualSpacing w:val="0"/>
        <w:jc w:val="both"/>
        <w:rPr>
          <w:noProof/>
          <w:color w:val="auto"/>
        </w:rPr>
      </w:pPr>
      <w:r w:rsidRPr="00EB4749">
        <w:rPr>
          <w:noProof/>
          <w:color w:val="auto"/>
        </w:rPr>
        <w:t>izvērtē un sniedz atzinumu par Sabiedrības investīcijām;</w:t>
      </w:r>
    </w:p>
    <w:p w14:paraId="33DFB5EE" w14:textId="77777777" w:rsidR="00045EFA" w:rsidRPr="00EB4749" w:rsidRDefault="00045EFA" w:rsidP="00CA79A9">
      <w:pPr>
        <w:pStyle w:val="Sarakstarindkopa"/>
        <w:numPr>
          <w:ilvl w:val="2"/>
          <w:numId w:val="1"/>
        </w:numPr>
        <w:contextualSpacing w:val="0"/>
        <w:jc w:val="both"/>
        <w:rPr>
          <w:noProof/>
          <w:color w:val="auto"/>
        </w:rPr>
      </w:pPr>
      <w:r w:rsidRPr="00EB4749">
        <w:rPr>
          <w:noProof/>
          <w:color w:val="auto"/>
        </w:rPr>
        <w:t>īsteno citas tiesības un pienākumus, kas izriet no Līguma, atbilst Pašvaldības kompetencei un ir nepieciešami pārraudzības nodrošināšanai.</w:t>
      </w:r>
    </w:p>
    <w:p w14:paraId="5F97A414" w14:textId="77777777" w:rsidR="008D7F08" w:rsidRPr="00EB4749" w:rsidRDefault="00045EFA" w:rsidP="008D7F08">
      <w:pPr>
        <w:pStyle w:val="Sarakstarindkopa"/>
        <w:numPr>
          <w:ilvl w:val="1"/>
          <w:numId w:val="1"/>
        </w:numPr>
        <w:ind w:left="567" w:hanging="567"/>
        <w:contextualSpacing w:val="0"/>
        <w:jc w:val="both"/>
        <w:rPr>
          <w:noProof/>
          <w:color w:val="auto"/>
        </w:rPr>
      </w:pPr>
      <w:r w:rsidRPr="00EB4749">
        <w:rPr>
          <w:noProof/>
          <w:color w:val="auto"/>
        </w:rPr>
        <w:t xml:space="preserve">Sabiedrība atbilstoši tās budžeta iespējām ievēro Pašvaldības priekšlikumus un </w:t>
      </w:r>
      <w:r w:rsidR="00115785" w:rsidRPr="00EB4749">
        <w:rPr>
          <w:noProof/>
          <w:color w:val="auto"/>
        </w:rPr>
        <w:t>i</w:t>
      </w:r>
      <w:r w:rsidRPr="00EB4749">
        <w:rPr>
          <w:noProof/>
          <w:color w:val="auto"/>
        </w:rPr>
        <w:t>eteikumus, kas vērsti uz Uzdevumu izpildes nodrošināšanu.</w:t>
      </w:r>
    </w:p>
    <w:p w14:paraId="484D9BDC" w14:textId="4F457DB1" w:rsidR="007F15B7" w:rsidRPr="00EB4749" w:rsidRDefault="008D7F08" w:rsidP="007F15B7">
      <w:pPr>
        <w:pStyle w:val="Sarakstarindkopa"/>
        <w:numPr>
          <w:ilvl w:val="1"/>
          <w:numId w:val="1"/>
        </w:numPr>
        <w:ind w:left="567" w:hanging="567"/>
        <w:contextualSpacing w:val="0"/>
        <w:jc w:val="both"/>
        <w:rPr>
          <w:noProof/>
          <w:color w:val="auto"/>
        </w:rPr>
      </w:pPr>
      <w:r w:rsidRPr="00EB4749">
        <w:rPr>
          <w:noProof/>
          <w:color w:val="auto"/>
          <w:lang w:eastAsia="en-US" w:bidi="ar-SA"/>
        </w:rPr>
        <w:t xml:space="preserve">Sabiedrība iesniedz </w:t>
      </w:r>
      <w:r w:rsidR="0001098B" w:rsidRPr="00EB4749">
        <w:rPr>
          <w:noProof/>
          <w:color w:val="auto"/>
          <w:lang w:eastAsia="en-US" w:bidi="ar-SA"/>
        </w:rPr>
        <w:t xml:space="preserve">Pašvaldībai </w:t>
      </w:r>
      <w:r w:rsidRPr="00EB4749">
        <w:rPr>
          <w:noProof/>
          <w:color w:val="auto"/>
          <w:lang w:eastAsia="en-US" w:bidi="ar-SA"/>
        </w:rPr>
        <w:t xml:space="preserve">mēneša pārskatu par </w:t>
      </w:r>
      <w:r w:rsidR="007F15B7" w:rsidRPr="00EB4749">
        <w:rPr>
          <w:noProof/>
          <w:color w:val="auto"/>
          <w:lang w:eastAsia="en-US" w:bidi="ar-SA"/>
        </w:rPr>
        <w:t>P</w:t>
      </w:r>
      <w:r w:rsidRPr="00EB4749">
        <w:rPr>
          <w:noProof/>
          <w:color w:val="auto"/>
          <w:lang w:eastAsia="en-US" w:bidi="ar-SA"/>
        </w:rPr>
        <w:t xml:space="preserve">ašvaldības maksas autostāvvietu izmantošanu, norādot </w:t>
      </w:r>
      <w:r w:rsidR="007F15B7" w:rsidRPr="00EB4749">
        <w:rPr>
          <w:noProof/>
          <w:color w:val="auto"/>
          <w:lang w:eastAsia="en-US" w:bidi="ar-SA"/>
        </w:rPr>
        <w:t>P</w:t>
      </w:r>
      <w:r w:rsidRPr="00EB4749">
        <w:rPr>
          <w:noProof/>
          <w:color w:val="auto"/>
          <w:lang w:eastAsia="en-US" w:bidi="ar-SA"/>
        </w:rPr>
        <w:t xml:space="preserve">ašvaldības maksas </w:t>
      </w:r>
      <w:r w:rsidR="002C54AC" w:rsidRPr="00EB4749">
        <w:rPr>
          <w:noProof/>
          <w:color w:val="auto"/>
          <w:lang w:eastAsia="en-US" w:bidi="ar-SA"/>
        </w:rPr>
        <w:t>auto</w:t>
      </w:r>
      <w:r w:rsidRPr="00EB4749">
        <w:rPr>
          <w:noProof/>
          <w:color w:val="auto"/>
          <w:lang w:eastAsia="en-US" w:bidi="ar-SA"/>
        </w:rPr>
        <w:t xml:space="preserve">stāvvietu skaitu sadalījumā pa zonām, izmatoto laiku un ieņēmumus, līdz nākamā mēneša </w:t>
      </w:r>
      <w:r w:rsidR="00313392" w:rsidRPr="00EB4749">
        <w:rPr>
          <w:noProof/>
          <w:color w:val="auto"/>
          <w:lang w:eastAsia="en-US" w:bidi="ar-SA"/>
        </w:rPr>
        <w:t>27</w:t>
      </w:r>
      <w:r w:rsidRPr="00EB4749">
        <w:rPr>
          <w:noProof/>
          <w:color w:val="auto"/>
          <w:lang w:eastAsia="en-US" w:bidi="ar-SA"/>
        </w:rPr>
        <w:t xml:space="preserve">.datumam un ceturkšņa pārskatu par </w:t>
      </w:r>
      <w:r w:rsidR="007F15B7" w:rsidRPr="00EB4749">
        <w:rPr>
          <w:noProof/>
          <w:color w:val="auto"/>
          <w:lang w:eastAsia="en-US" w:bidi="ar-SA"/>
        </w:rPr>
        <w:t>p</w:t>
      </w:r>
      <w:r w:rsidRPr="00EB4749">
        <w:rPr>
          <w:noProof/>
          <w:color w:val="auto"/>
          <w:lang w:eastAsia="en-US" w:bidi="ar-SA"/>
        </w:rPr>
        <w:t xml:space="preserve">ašvaldības maksas autostāvvietu peļņu vai zaudējumiem, līdz nākamā ceturkšņa </w:t>
      </w:r>
      <w:r w:rsidR="00313392" w:rsidRPr="00EB4749">
        <w:rPr>
          <w:noProof/>
          <w:color w:val="auto"/>
          <w:lang w:eastAsia="en-US" w:bidi="ar-SA"/>
        </w:rPr>
        <w:t>27</w:t>
      </w:r>
      <w:r w:rsidRPr="00EB4749">
        <w:rPr>
          <w:noProof/>
          <w:color w:val="auto"/>
          <w:lang w:eastAsia="en-US" w:bidi="ar-SA"/>
        </w:rPr>
        <w:t>.datumam.</w:t>
      </w:r>
    </w:p>
    <w:p w14:paraId="7A4C71DE" w14:textId="6F9D8BC8" w:rsidR="008C0FB9" w:rsidRPr="00EB4749" w:rsidRDefault="008D7F08" w:rsidP="008C0FB9">
      <w:pPr>
        <w:pStyle w:val="Sarakstarindkopa"/>
        <w:numPr>
          <w:ilvl w:val="1"/>
          <w:numId w:val="1"/>
        </w:numPr>
        <w:ind w:left="567" w:hanging="567"/>
        <w:contextualSpacing w:val="0"/>
        <w:jc w:val="both"/>
        <w:rPr>
          <w:noProof/>
          <w:color w:val="auto"/>
        </w:rPr>
      </w:pPr>
      <w:r w:rsidRPr="00EB4749">
        <w:rPr>
          <w:noProof/>
          <w:color w:val="auto"/>
          <w:lang w:eastAsia="en-US" w:bidi="ar-SA"/>
        </w:rPr>
        <w:t xml:space="preserve">Pašvaldība jebkurā brīdī var pieprasīt un </w:t>
      </w:r>
      <w:r w:rsidR="007F15B7" w:rsidRPr="00EB4749">
        <w:rPr>
          <w:noProof/>
          <w:color w:val="auto"/>
          <w:lang w:eastAsia="en-US" w:bidi="ar-SA"/>
        </w:rPr>
        <w:t>Sabiedrībai</w:t>
      </w:r>
      <w:r w:rsidRPr="00EB4749">
        <w:rPr>
          <w:noProof/>
          <w:color w:val="auto"/>
          <w:lang w:eastAsia="en-US" w:bidi="ar-SA"/>
        </w:rPr>
        <w:t xml:space="preserve"> ir pienākums iesniegt </w:t>
      </w:r>
      <w:r w:rsidR="007F15B7" w:rsidRPr="00EB4749">
        <w:rPr>
          <w:noProof/>
          <w:color w:val="auto"/>
          <w:lang w:eastAsia="en-US" w:bidi="ar-SA"/>
        </w:rPr>
        <w:t>Sabiedrības</w:t>
      </w:r>
      <w:r w:rsidRPr="00EB4749">
        <w:rPr>
          <w:noProof/>
          <w:color w:val="auto"/>
          <w:lang w:eastAsia="en-US" w:bidi="ar-SA"/>
        </w:rPr>
        <w:t xml:space="preserve"> maksas autostāvvietu apsaimniekošanas ieņēmumu un izmaksu atsevišķo uzskaiti un citiem ar aprēķiniem un maksājumiem saistītajiem dokumentiem, kas pamato šos ieņēmumus un izmaksas.</w:t>
      </w:r>
    </w:p>
    <w:p w14:paraId="7990FEBF" w14:textId="77777777" w:rsidR="005C3DC4" w:rsidRPr="00EB4749" w:rsidRDefault="005C3DC4" w:rsidP="00CA79A9">
      <w:pPr>
        <w:jc w:val="both"/>
        <w:rPr>
          <w:noProof/>
          <w:color w:val="auto"/>
        </w:rPr>
      </w:pPr>
    </w:p>
    <w:p w14:paraId="3384779D" w14:textId="1EDB9BA4" w:rsidR="00045EFA" w:rsidRPr="00EB4749" w:rsidRDefault="00045EFA" w:rsidP="00CA79A9">
      <w:pPr>
        <w:widowControl/>
        <w:numPr>
          <w:ilvl w:val="0"/>
          <w:numId w:val="1"/>
        </w:numPr>
        <w:jc w:val="center"/>
        <w:rPr>
          <w:b/>
          <w:noProof/>
          <w:color w:val="auto"/>
        </w:rPr>
      </w:pPr>
      <w:r w:rsidRPr="00EB4749">
        <w:rPr>
          <w:b/>
          <w:noProof/>
          <w:color w:val="auto"/>
        </w:rPr>
        <w:t xml:space="preserve">LĪGUMA </w:t>
      </w:r>
      <w:r w:rsidR="00D6103F" w:rsidRPr="00EB4749">
        <w:rPr>
          <w:b/>
          <w:noProof/>
          <w:color w:val="auto"/>
        </w:rPr>
        <w:t>SPĒKĀ STĀŠANĀS, DARBĪBAS TERMIŅŠ</w:t>
      </w:r>
      <w:r w:rsidRPr="00EB4749">
        <w:rPr>
          <w:b/>
          <w:noProof/>
          <w:color w:val="auto"/>
        </w:rPr>
        <w:t xml:space="preserve"> UN IZBEIGŠAN</w:t>
      </w:r>
      <w:r w:rsidR="00D6103F" w:rsidRPr="00EB4749">
        <w:rPr>
          <w:b/>
          <w:noProof/>
          <w:color w:val="auto"/>
        </w:rPr>
        <w:t>ĀS</w:t>
      </w:r>
    </w:p>
    <w:p w14:paraId="7BED9DE5" w14:textId="77777777" w:rsidR="00045EFA" w:rsidRPr="00EB4749" w:rsidRDefault="00045EFA" w:rsidP="0003191C">
      <w:pPr>
        <w:widowControl/>
        <w:rPr>
          <w:bCs/>
          <w:noProof/>
          <w:color w:val="auto"/>
        </w:rPr>
      </w:pPr>
    </w:p>
    <w:p w14:paraId="030D7118" w14:textId="4D42DC67" w:rsidR="00D6103F" w:rsidRPr="00EB4749" w:rsidRDefault="00D6103F" w:rsidP="00D6103F">
      <w:pPr>
        <w:pStyle w:val="Sarakstarindkopa"/>
        <w:numPr>
          <w:ilvl w:val="1"/>
          <w:numId w:val="1"/>
        </w:numPr>
        <w:ind w:left="567" w:hanging="567"/>
        <w:rPr>
          <w:noProof/>
          <w:color w:val="auto"/>
        </w:rPr>
      </w:pPr>
      <w:r w:rsidRPr="00EB4749">
        <w:rPr>
          <w:noProof/>
          <w:color w:val="auto"/>
        </w:rPr>
        <w:t>Līgums stājas spēkā 202</w:t>
      </w:r>
      <w:r w:rsidR="00B21411">
        <w:rPr>
          <w:noProof/>
          <w:color w:val="auto"/>
        </w:rPr>
        <w:t>2</w:t>
      </w:r>
      <w:r w:rsidRPr="00EB4749">
        <w:rPr>
          <w:noProof/>
          <w:color w:val="auto"/>
        </w:rPr>
        <w:t xml:space="preserve">.gada 2.jūlijā un ir spēkā līdz </w:t>
      </w:r>
      <w:r w:rsidR="00313392" w:rsidRPr="00EB4749">
        <w:rPr>
          <w:noProof/>
          <w:color w:val="auto"/>
        </w:rPr>
        <w:t>202</w:t>
      </w:r>
      <w:r w:rsidR="00291163">
        <w:rPr>
          <w:noProof/>
          <w:color w:val="auto"/>
        </w:rPr>
        <w:t>3</w:t>
      </w:r>
      <w:r w:rsidRPr="00EB4749">
        <w:rPr>
          <w:noProof/>
          <w:color w:val="auto"/>
        </w:rPr>
        <w:t xml:space="preserve">.gada </w:t>
      </w:r>
      <w:r w:rsidR="00291163">
        <w:rPr>
          <w:noProof/>
          <w:color w:val="auto"/>
        </w:rPr>
        <w:t>1</w:t>
      </w:r>
      <w:r w:rsidR="00313392" w:rsidRPr="00EB4749">
        <w:rPr>
          <w:noProof/>
          <w:color w:val="auto"/>
        </w:rPr>
        <w:t>.</w:t>
      </w:r>
      <w:r w:rsidR="00291163">
        <w:rPr>
          <w:noProof/>
          <w:color w:val="auto"/>
        </w:rPr>
        <w:t>jūlijam</w:t>
      </w:r>
      <w:r w:rsidRPr="00EB4749">
        <w:rPr>
          <w:noProof/>
          <w:color w:val="auto"/>
        </w:rPr>
        <w:t>.</w:t>
      </w:r>
    </w:p>
    <w:p w14:paraId="7AEBB298" w14:textId="69EEA3C3" w:rsidR="00E70720" w:rsidRPr="00EB4749" w:rsidRDefault="001532C4" w:rsidP="00E70720">
      <w:pPr>
        <w:pStyle w:val="Sarakstarindkopa"/>
        <w:numPr>
          <w:ilvl w:val="1"/>
          <w:numId w:val="1"/>
        </w:numPr>
        <w:ind w:left="567" w:hanging="567"/>
        <w:contextualSpacing w:val="0"/>
        <w:jc w:val="both"/>
        <w:rPr>
          <w:noProof/>
          <w:color w:val="auto"/>
          <w:sz w:val="22"/>
          <w:szCs w:val="22"/>
        </w:rPr>
      </w:pPr>
      <w:r w:rsidRPr="00EB4749">
        <w:rPr>
          <w:noProof/>
          <w:color w:val="auto"/>
          <w:lang w:eastAsia="en-US" w:bidi="ar-SA"/>
        </w:rPr>
        <w:t>Puses, savstarpēji vienojoties, ir tiesīgas izdarīt grozījumus Līgumā, ja par to pieņemts attiecīgs Rīgas domes lēmums</w:t>
      </w:r>
      <w:r w:rsidRPr="00EB4749">
        <w:rPr>
          <w:noProof/>
          <w:color w:val="auto"/>
          <w:sz w:val="22"/>
          <w:szCs w:val="22"/>
        </w:rPr>
        <w:t>.</w:t>
      </w:r>
    </w:p>
    <w:p w14:paraId="4AE0071A" w14:textId="77777777" w:rsidR="00E70720" w:rsidRPr="00EB4749" w:rsidRDefault="00E70720" w:rsidP="00E70720">
      <w:pPr>
        <w:pStyle w:val="Sarakstarindkopa"/>
        <w:numPr>
          <w:ilvl w:val="1"/>
          <w:numId w:val="1"/>
        </w:numPr>
        <w:ind w:left="567" w:hanging="567"/>
        <w:contextualSpacing w:val="0"/>
        <w:jc w:val="both"/>
        <w:rPr>
          <w:noProof/>
          <w:color w:val="auto"/>
          <w:sz w:val="22"/>
          <w:szCs w:val="22"/>
        </w:rPr>
      </w:pPr>
      <w:r w:rsidRPr="00EB4749">
        <w:rPr>
          <w:noProof/>
          <w:color w:val="auto"/>
        </w:rPr>
        <w:t>Pašvaldība vai Sabiedrība var Līgumu uzteikt, rakstiski brīdinot par to otru Pusi 1 (vienu) mēnesi iepriekš.</w:t>
      </w:r>
    </w:p>
    <w:p w14:paraId="44C336BB" w14:textId="77777777" w:rsidR="00E70720" w:rsidRPr="00EB4749" w:rsidRDefault="00E70720" w:rsidP="00E70720">
      <w:pPr>
        <w:pStyle w:val="Sarakstarindkopa"/>
        <w:numPr>
          <w:ilvl w:val="1"/>
          <w:numId w:val="1"/>
        </w:numPr>
        <w:ind w:left="567" w:hanging="567"/>
        <w:contextualSpacing w:val="0"/>
        <w:jc w:val="both"/>
        <w:rPr>
          <w:noProof/>
          <w:color w:val="auto"/>
          <w:sz w:val="22"/>
          <w:szCs w:val="22"/>
        </w:rPr>
      </w:pPr>
      <w:r w:rsidRPr="00EB4749">
        <w:rPr>
          <w:noProof/>
          <w:color w:val="auto"/>
        </w:rPr>
        <w:t>Pašvaldība vai Sabiedrība var Līgumu uzteikt nekavējoties, ja konstatē, ka:</w:t>
      </w:r>
    </w:p>
    <w:p w14:paraId="17091F1A" w14:textId="5DF86EAF" w:rsidR="00E70720" w:rsidRPr="00EB4749" w:rsidRDefault="00E70720" w:rsidP="00E70720">
      <w:pPr>
        <w:pStyle w:val="Sarakstarindkopa"/>
        <w:numPr>
          <w:ilvl w:val="2"/>
          <w:numId w:val="1"/>
        </w:numPr>
        <w:contextualSpacing w:val="0"/>
        <w:jc w:val="both"/>
        <w:rPr>
          <w:noProof/>
          <w:color w:val="auto"/>
          <w:sz w:val="22"/>
          <w:szCs w:val="22"/>
        </w:rPr>
      </w:pPr>
      <w:r w:rsidRPr="00EB4749">
        <w:rPr>
          <w:noProof/>
          <w:color w:val="auto"/>
        </w:rPr>
        <w:t>otra Puse rupji pārkāpj normatīvos aktus vai Līguma noteikumus;</w:t>
      </w:r>
    </w:p>
    <w:p w14:paraId="144C9CC8" w14:textId="7F308404" w:rsidR="00045EFA" w:rsidRPr="00EB4749" w:rsidRDefault="00E70720" w:rsidP="007F15B7">
      <w:pPr>
        <w:pStyle w:val="Sarakstarindkopa"/>
        <w:numPr>
          <w:ilvl w:val="2"/>
          <w:numId w:val="1"/>
        </w:numPr>
        <w:contextualSpacing w:val="0"/>
        <w:jc w:val="both"/>
        <w:rPr>
          <w:bCs/>
          <w:noProof/>
          <w:color w:val="auto"/>
        </w:rPr>
      </w:pPr>
      <w:r w:rsidRPr="00EB4749">
        <w:rPr>
          <w:noProof/>
          <w:color w:val="auto"/>
        </w:rPr>
        <w:t>pastāv citi svarīgi iemesli, kas neļauj turpināt Līguma attiecības, tai skaitā, ja vairs nepastāv tā noslēgšanas pamatnoteikumi vai speciālie deleģēšanas nosacījumi saskaņā ar Valsts pārvaldes iekārtas likuma noteikumiem.</w:t>
      </w:r>
    </w:p>
    <w:p w14:paraId="0345912E" w14:textId="77777777" w:rsidR="007F15B7" w:rsidRPr="00EB4749" w:rsidRDefault="007F15B7" w:rsidP="007F15B7">
      <w:pPr>
        <w:jc w:val="both"/>
        <w:rPr>
          <w:bCs/>
          <w:noProof/>
          <w:color w:val="auto"/>
        </w:rPr>
      </w:pPr>
    </w:p>
    <w:p w14:paraId="3116D16A" w14:textId="3A2BB07A" w:rsidR="00045EFA" w:rsidRPr="00EB4749" w:rsidRDefault="00045EFA" w:rsidP="0003191C">
      <w:pPr>
        <w:pStyle w:val="Sarakstarindkopa"/>
        <w:widowControl/>
        <w:numPr>
          <w:ilvl w:val="0"/>
          <w:numId w:val="1"/>
        </w:numPr>
        <w:jc w:val="center"/>
        <w:rPr>
          <w:b/>
          <w:noProof/>
          <w:color w:val="auto"/>
        </w:rPr>
      </w:pPr>
      <w:r w:rsidRPr="00EB4749">
        <w:rPr>
          <w:b/>
          <w:noProof/>
          <w:color w:val="auto"/>
        </w:rPr>
        <w:t>DARBĪBAS NEPĀRTRAUKTĪBA UN NEPĀRVARAMĀ VARA</w:t>
      </w:r>
    </w:p>
    <w:p w14:paraId="391E0C2A" w14:textId="77777777" w:rsidR="0003191C" w:rsidRPr="00EB4749" w:rsidRDefault="0003191C" w:rsidP="0003191C">
      <w:pPr>
        <w:widowControl/>
        <w:rPr>
          <w:bCs/>
          <w:noProof/>
          <w:color w:val="auto"/>
        </w:rPr>
      </w:pPr>
    </w:p>
    <w:p w14:paraId="79A3B08C" w14:textId="77777777" w:rsidR="001532C4" w:rsidRPr="00EB4749" w:rsidRDefault="001532C4" w:rsidP="001532C4">
      <w:pPr>
        <w:pStyle w:val="Sarakstarindkopa"/>
        <w:numPr>
          <w:ilvl w:val="1"/>
          <w:numId w:val="1"/>
        </w:numPr>
        <w:ind w:left="567" w:hanging="567"/>
        <w:jc w:val="both"/>
        <w:rPr>
          <w:noProof/>
          <w:color w:val="auto"/>
        </w:rPr>
      </w:pPr>
      <w:r w:rsidRPr="00EB4749">
        <w:rPr>
          <w:noProof/>
          <w:color w:val="auto"/>
        </w:rPr>
        <w:t>Puses ir atbrīvotas no atbildības par savu saistību nepildīšanu, ja šāda neizpilde ir notikusi nepārvaramas varas (</w:t>
      </w:r>
      <w:r w:rsidRPr="00EB4749">
        <w:rPr>
          <w:i/>
          <w:iCs/>
          <w:noProof/>
          <w:color w:val="auto"/>
        </w:rPr>
        <w:t>force majeure</w:t>
      </w:r>
      <w:r w:rsidRPr="00EB4749">
        <w:rPr>
          <w:noProof/>
          <w:color w:val="auto"/>
        </w:rPr>
        <w:t xml:space="preserve">) iestāšanās rezultātā. Par nepārvaramiem apstākļiem uzskatāmi: ugunsgrēki, dabas stihijas, jebkura rakstura karadarbība vai tās draudi, streiki, blokādes, valsts institūciju akti un darbības, kas būtiski izmaina Pušu saimnieciskās darbības </w:t>
      </w:r>
      <w:r w:rsidRPr="00EB4749">
        <w:rPr>
          <w:noProof/>
          <w:color w:val="auto"/>
        </w:rPr>
        <w:lastRenderedPageBreak/>
        <w:t>nosacījumus, tā ka tālāka darbība kļūst neiespējama, vai nes tikai zaudējumus, kā arī citi no Pusēm neatkarīgi apstākļi.</w:t>
      </w:r>
    </w:p>
    <w:p w14:paraId="0E771324" w14:textId="77777777" w:rsidR="001532C4" w:rsidRPr="00EB4749" w:rsidRDefault="001532C4" w:rsidP="001532C4">
      <w:pPr>
        <w:pStyle w:val="Sarakstarindkopa"/>
        <w:numPr>
          <w:ilvl w:val="1"/>
          <w:numId w:val="1"/>
        </w:numPr>
        <w:ind w:left="567" w:hanging="567"/>
        <w:jc w:val="both"/>
        <w:rPr>
          <w:noProof/>
          <w:color w:val="auto"/>
        </w:rPr>
      </w:pPr>
      <w:r w:rsidRPr="00EB4749">
        <w:rPr>
          <w:noProof/>
          <w:color w:val="auto"/>
        </w:rPr>
        <w:t>Puses līgumsaistību neizpildīšana ir attaisnojama, ja šī Puse pierāda, ka neizpildīšanas cēlonis ir bijis Līguma 7.1.punktā minētais šķērslis, kuru tā nevarēja kontrolēt, un nevarēja saprātīgi sagaidīt, lai šī puse paredzētu šķēršļa rašanos līguma noslēgšanas brīdī vai izvairītos no šķēršļa, vai pārvarētu tā sekas. Ja šķērslis ir īslaicīgs, saistību neizpildīšana ir attaisnota tikai uz saprātīgu laiku, kas noteikts, ņemot vērā šķēršļa ietekmi uz Līguma izpildīšanu.</w:t>
      </w:r>
    </w:p>
    <w:p w14:paraId="3F64D38C" w14:textId="1BF65E85"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Lai veiktu nepieciešamos pasākumus nepārvaramas varas apstākļu radīto seku novēršanai, tai skaitā, bet neaprobežojoties ar to, izskatītu iespēju transportlīdzekļu piespiedu pārvietošanā iesaistīt citus pārvadātājus, kā arī noteiktu iespējamās sekas, iestājoties nepārvaramas varas gadījumam, Pārvadātājam nekavējoties, bet ne vēlāk kā vienas dienas laikā no nepārvaramas varas gadījuma iestāšanās brīža, par to jāinformē Pašvaldību.</w:t>
      </w:r>
      <w:r w:rsidR="001532C4" w:rsidRPr="00EB4749">
        <w:rPr>
          <w:noProof/>
          <w:color w:val="auto"/>
        </w:rPr>
        <w:t xml:space="preserve"> </w:t>
      </w:r>
    </w:p>
    <w:p w14:paraId="1A146A9E" w14:textId="77777777" w:rsidR="00045EFA" w:rsidRPr="00EB4749" w:rsidRDefault="00045EFA" w:rsidP="0003191C">
      <w:pPr>
        <w:widowControl/>
        <w:rPr>
          <w:bCs/>
          <w:noProof/>
          <w:color w:val="auto"/>
        </w:rPr>
      </w:pPr>
    </w:p>
    <w:p w14:paraId="1C4AF130" w14:textId="77777777" w:rsidR="00045EFA" w:rsidRPr="00EB4749" w:rsidRDefault="00045EFA" w:rsidP="00CA79A9">
      <w:pPr>
        <w:pStyle w:val="Sarakstarindkopa"/>
        <w:widowControl/>
        <w:numPr>
          <w:ilvl w:val="0"/>
          <w:numId w:val="1"/>
        </w:numPr>
        <w:jc w:val="center"/>
        <w:rPr>
          <w:b/>
          <w:noProof/>
          <w:color w:val="auto"/>
        </w:rPr>
      </w:pPr>
      <w:r w:rsidRPr="00EB4749">
        <w:rPr>
          <w:b/>
          <w:noProof/>
          <w:color w:val="auto"/>
        </w:rPr>
        <w:t>NOBEIGUMA NOTEIKUMI</w:t>
      </w:r>
    </w:p>
    <w:p w14:paraId="0213845A" w14:textId="77777777" w:rsidR="00045EFA" w:rsidRPr="00EB4749" w:rsidRDefault="00045EFA" w:rsidP="0003191C">
      <w:pPr>
        <w:widowControl/>
        <w:rPr>
          <w:bCs/>
          <w:noProof/>
          <w:color w:val="auto"/>
        </w:rPr>
      </w:pPr>
    </w:p>
    <w:p w14:paraId="41C90FDE" w14:textId="77777777"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Visus strīdus, domstarpības, kas rodas Līguma izpildes laikā, kā arī sakarā ar Līguma izbeigšanu, Puses risina savstarpējo sarunu ceļā. Strīdi un domstarpības, par kurām nav panākta vienošanās sarunu ceļā, tiek izskatīti normatīvajos aktos noteiktajā kārtībā.</w:t>
      </w:r>
    </w:p>
    <w:p w14:paraId="597280B4" w14:textId="77777777"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 xml:space="preserve">Kādam no Līguma noteikumiem zaudējot spēku normatīvo aktu izmaiņu gadījumā, </w:t>
      </w:r>
      <w:smartTag w:uri="schemas-tilde-lv/tildestengine" w:element="veidnes">
        <w:smartTagPr>
          <w:attr w:name="text" w:val="LĪGUMS"/>
          <w:attr w:name="baseform" w:val="LĪGUMS"/>
          <w:attr w:name="id" w:val="-1"/>
        </w:smartTagPr>
        <w:r w:rsidRPr="00EB4749">
          <w:rPr>
            <w:noProof/>
            <w:color w:val="auto"/>
          </w:rPr>
          <w:t>Līgums</w:t>
        </w:r>
      </w:smartTag>
      <w:r w:rsidRPr="00EB4749">
        <w:rPr>
          <w:noProof/>
          <w:color w:val="auto"/>
        </w:rPr>
        <w:t xml:space="preserve"> nezaudē spēku tā pārējos punktos. Šādā gadījumā Pusēm ir pienākums piemērot Līgumu atbilstoši spēkā esošo normatīvo aktu prasībām, vai precizēt Līguma noteikumus, noslēdzot papildu vienošanos, kas kļūst par Līguma neatņemamu sastāvdaļu.</w:t>
      </w:r>
    </w:p>
    <w:p w14:paraId="18C06E0F" w14:textId="1C79E22B" w:rsidR="00045EFA" w:rsidRPr="00EB4749" w:rsidRDefault="00045EFA" w:rsidP="00CA79A9">
      <w:pPr>
        <w:pStyle w:val="Sarakstarindkopa"/>
        <w:numPr>
          <w:ilvl w:val="1"/>
          <w:numId w:val="1"/>
        </w:numPr>
        <w:ind w:left="567" w:hanging="567"/>
        <w:contextualSpacing w:val="0"/>
        <w:jc w:val="both"/>
        <w:rPr>
          <w:noProof/>
          <w:color w:val="auto"/>
        </w:rPr>
      </w:pPr>
      <w:r w:rsidRPr="00EB4749">
        <w:rPr>
          <w:noProof/>
          <w:color w:val="auto"/>
        </w:rPr>
        <w:t>Nekādas mutiskas vienošanās, diskusijas vai argumenti, kas izteikti Līguma sastādīšanas laikā un nav iekļauti Līguma noteikumos, netiek uzskatīti par Līguma noteikumiem.</w:t>
      </w:r>
    </w:p>
    <w:p w14:paraId="4FF66BDC" w14:textId="0B25930C" w:rsidR="002801CB" w:rsidRPr="00EB4749" w:rsidRDefault="00045EFA" w:rsidP="002801CB">
      <w:pPr>
        <w:pStyle w:val="Sarakstarindkopa"/>
        <w:numPr>
          <w:ilvl w:val="1"/>
          <w:numId w:val="1"/>
        </w:numPr>
        <w:ind w:left="567" w:hanging="567"/>
        <w:contextualSpacing w:val="0"/>
        <w:jc w:val="both"/>
        <w:rPr>
          <w:noProof/>
          <w:color w:val="auto"/>
        </w:rPr>
      </w:pPr>
      <w:r w:rsidRPr="00EB4749">
        <w:rPr>
          <w:noProof/>
          <w:color w:val="auto"/>
        </w:rPr>
        <w:t xml:space="preserve">Visi paziņojumi starp Pusēm tiek veikti </w:t>
      </w:r>
      <w:r w:rsidR="00FC28F8" w:rsidRPr="00EB4749">
        <w:rPr>
          <w:noProof/>
          <w:color w:val="auto"/>
        </w:rPr>
        <w:t>uz Pušu oficiālajām elektroniskajām adresēm.</w:t>
      </w:r>
    </w:p>
    <w:p w14:paraId="7A63E519" w14:textId="0AE6586D" w:rsidR="002801CB" w:rsidRPr="00EB4749" w:rsidRDefault="002801CB" w:rsidP="002801CB">
      <w:pPr>
        <w:pStyle w:val="Sarakstarindkopa"/>
        <w:numPr>
          <w:ilvl w:val="1"/>
          <w:numId w:val="1"/>
        </w:numPr>
        <w:ind w:left="567" w:hanging="567"/>
        <w:contextualSpacing w:val="0"/>
        <w:jc w:val="both"/>
        <w:rPr>
          <w:noProof/>
          <w:color w:val="auto"/>
        </w:rPr>
      </w:pPr>
      <w:r w:rsidRPr="00EB4749">
        <w:rPr>
          <w:noProof/>
          <w:color w:val="auto"/>
        </w:rPr>
        <w:t>Līgums sastādīts uz 4 (četrām) lapām un parakstīts ar drošu elektronisko parakstu.</w:t>
      </w:r>
      <w:r w:rsidR="0001098B" w:rsidRPr="00EB4749">
        <w:rPr>
          <w:noProof/>
          <w:color w:val="auto"/>
        </w:rPr>
        <w:t xml:space="preserve"> </w:t>
      </w:r>
      <w:r w:rsidR="0001098B" w:rsidRPr="00EB4749">
        <w:rPr>
          <w:noProof/>
        </w:rPr>
        <w:t>Līguma parakstīšanas datums ir pēdējā pievienotā droša elektroniskā paraksta un tā laika zīmoga datums.</w:t>
      </w:r>
    </w:p>
    <w:p w14:paraId="0D4E1C59" w14:textId="77777777" w:rsidR="00986400" w:rsidRPr="00EB4749" w:rsidRDefault="00986400" w:rsidP="00CA79A9">
      <w:pPr>
        <w:rPr>
          <w:noProof/>
          <w:color w:val="auto"/>
        </w:rPr>
      </w:pPr>
    </w:p>
    <w:p w14:paraId="08A22CF8" w14:textId="05555375" w:rsidR="00045EFA" w:rsidRPr="00EB4749" w:rsidRDefault="00045EFA" w:rsidP="00CA79A9">
      <w:pPr>
        <w:pStyle w:val="Sarakstarindkopa"/>
        <w:widowControl/>
        <w:numPr>
          <w:ilvl w:val="0"/>
          <w:numId w:val="1"/>
        </w:numPr>
        <w:jc w:val="center"/>
        <w:rPr>
          <w:b/>
          <w:noProof/>
          <w:color w:val="auto"/>
        </w:rPr>
      </w:pPr>
      <w:r w:rsidRPr="00EB4749">
        <w:rPr>
          <w:b/>
          <w:noProof/>
          <w:color w:val="auto"/>
        </w:rPr>
        <w:t>PUŠU REKVIZĪTI UN PARAKSTI</w:t>
      </w:r>
    </w:p>
    <w:p w14:paraId="356F6DEC" w14:textId="77777777" w:rsidR="0003191C" w:rsidRPr="00EB4749" w:rsidRDefault="0003191C" w:rsidP="0003191C">
      <w:pPr>
        <w:widowControl/>
        <w:rPr>
          <w:bCs/>
          <w:noProof/>
          <w:color w:val="auto"/>
        </w:rPr>
      </w:pPr>
    </w:p>
    <w:tbl>
      <w:tblPr>
        <w:tblStyle w:val="Reatabula"/>
        <w:tblW w:w="9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7"/>
      </w:tblGrid>
      <w:tr w:rsidR="00DB1D7A" w:rsidRPr="00EB4749" w14:paraId="6CBC57C1" w14:textId="77777777" w:rsidTr="0003191C">
        <w:tc>
          <w:tcPr>
            <w:tcW w:w="4962" w:type="dxa"/>
          </w:tcPr>
          <w:p w14:paraId="45EFDB78" w14:textId="77777777" w:rsidR="00AE6268" w:rsidRPr="00EB4749" w:rsidRDefault="00AE6268" w:rsidP="00AE6268">
            <w:pPr>
              <w:keepNext/>
              <w:ind w:left="425" w:right="-765"/>
              <w:jc w:val="both"/>
              <w:rPr>
                <w:noProof/>
                <w:color w:val="auto"/>
              </w:rPr>
            </w:pPr>
            <w:r w:rsidRPr="00EB4749">
              <w:rPr>
                <w:noProof/>
                <w:color w:val="auto"/>
              </w:rPr>
              <w:t xml:space="preserve">Rīgas </w:t>
            </w:r>
            <w:r>
              <w:rPr>
                <w:noProof/>
                <w:color w:val="auto"/>
              </w:rPr>
              <w:t>valsts</w:t>
            </w:r>
            <w:r w:rsidRPr="00EB4749">
              <w:rPr>
                <w:noProof/>
                <w:color w:val="auto"/>
              </w:rPr>
              <w:t>pilsētas pašvaldība</w:t>
            </w:r>
          </w:p>
          <w:p w14:paraId="449FFAEC" w14:textId="46936E74" w:rsidR="00DB0942" w:rsidRPr="00EB4749" w:rsidRDefault="00B91684" w:rsidP="00DB0942">
            <w:pPr>
              <w:keepNext/>
              <w:ind w:left="425" w:right="-765"/>
              <w:jc w:val="both"/>
              <w:rPr>
                <w:noProof/>
                <w:color w:val="auto"/>
              </w:rPr>
            </w:pPr>
            <w:r w:rsidRPr="00EB4749">
              <w:rPr>
                <w:noProof/>
                <w:color w:val="auto"/>
              </w:rPr>
              <w:t xml:space="preserve">Rīgas </w:t>
            </w:r>
            <w:r w:rsidR="00DB0942" w:rsidRPr="00EB4749">
              <w:rPr>
                <w:noProof/>
                <w:color w:val="auto"/>
              </w:rPr>
              <w:t>domes Satiksmes departaments</w:t>
            </w:r>
          </w:p>
          <w:p w14:paraId="1BBD54D5" w14:textId="7F0B09A2" w:rsidR="00DB0942" w:rsidRPr="00EB4749" w:rsidRDefault="00DB0942" w:rsidP="00DB0942">
            <w:pPr>
              <w:keepNext/>
              <w:ind w:left="425" w:right="-765"/>
              <w:jc w:val="both"/>
              <w:rPr>
                <w:noProof/>
                <w:color w:val="auto"/>
              </w:rPr>
            </w:pPr>
            <w:r w:rsidRPr="00EB4749">
              <w:rPr>
                <w:noProof/>
                <w:color w:val="auto"/>
              </w:rPr>
              <w:t>Adrese: Ģertrūdes iela 36, Rīga, LV-1011</w:t>
            </w:r>
          </w:p>
          <w:p w14:paraId="41663150" w14:textId="47288FA1" w:rsidR="00DB0942" w:rsidRPr="00EB4749" w:rsidRDefault="00DB0942" w:rsidP="00DB0942">
            <w:pPr>
              <w:keepNext/>
              <w:ind w:left="425" w:right="-765"/>
              <w:jc w:val="both"/>
              <w:rPr>
                <w:noProof/>
                <w:color w:val="auto"/>
              </w:rPr>
            </w:pPr>
            <w:r w:rsidRPr="00EB4749">
              <w:rPr>
                <w:noProof/>
                <w:color w:val="auto"/>
              </w:rPr>
              <w:t>Norēķinu rekvizīti:</w:t>
            </w:r>
          </w:p>
          <w:p w14:paraId="7A1AFF9B" w14:textId="2C02E04B" w:rsidR="00DB0942" w:rsidRPr="00EB4749" w:rsidRDefault="00DB0942" w:rsidP="00DB0942">
            <w:pPr>
              <w:keepNext/>
              <w:ind w:left="425" w:right="-765"/>
              <w:jc w:val="both"/>
              <w:rPr>
                <w:noProof/>
                <w:color w:val="auto"/>
              </w:rPr>
            </w:pPr>
            <w:r w:rsidRPr="00EB4749">
              <w:rPr>
                <w:noProof/>
                <w:color w:val="auto"/>
              </w:rPr>
              <w:t xml:space="preserve">Rīgas </w:t>
            </w:r>
            <w:r w:rsidR="007C55A6">
              <w:rPr>
                <w:noProof/>
                <w:color w:val="auto"/>
              </w:rPr>
              <w:t>valsts</w:t>
            </w:r>
            <w:r w:rsidRPr="00EB4749">
              <w:rPr>
                <w:noProof/>
                <w:color w:val="auto"/>
              </w:rPr>
              <w:t>pilsētas pašvaldība</w:t>
            </w:r>
          </w:p>
          <w:p w14:paraId="7E96FF9D" w14:textId="79CADF62" w:rsidR="00DB0942" w:rsidRPr="00EB4749" w:rsidRDefault="00B91684" w:rsidP="00B91684">
            <w:pPr>
              <w:keepNext/>
              <w:ind w:left="425" w:right="-765"/>
              <w:jc w:val="both"/>
              <w:rPr>
                <w:noProof/>
                <w:color w:val="auto"/>
              </w:rPr>
            </w:pPr>
            <w:r w:rsidRPr="00EB4749">
              <w:rPr>
                <w:noProof/>
                <w:color w:val="auto"/>
              </w:rPr>
              <w:t>Reģ.</w:t>
            </w:r>
            <w:r w:rsidR="007C55A6">
              <w:rPr>
                <w:noProof/>
                <w:color w:val="auto"/>
              </w:rPr>
              <w:t xml:space="preserve"> </w:t>
            </w:r>
            <w:r w:rsidRPr="00EB4749">
              <w:rPr>
                <w:noProof/>
                <w:color w:val="auto"/>
              </w:rPr>
              <w:t>Nr.</w:t>
            </w:r>
            <w:r w:rsidR="00EC0E9A" w:rsidRPr="00EB4749">
              <w:rPr>
                <w:rFonts w:eastAsiaTheme="minorHAnsi"/>
                <w:noProof/>
                <w:color w:val="auto"/>
                <w:lang w:eastAsia="en-US" w:bidi="ar-SA"/>
              </w:rPr>
              <w:t xml:space="preserve"> </w:t>
            </w:r>
            <w:r w:rsidR="00EC0E9A" w:rsidRPr="00EB4749">
              <w:rPr>
                <w:noProof/>
                <w:color w:val="auto"/>
              </w:rPr>
              <w:t>90011524360</w:t>
            </w:r>
          </w:p>
          <w:p w14:paraId="7701632C" w14:textId="77777777" w:rsidR="00B91684" w:rsidRPr="00EB4749" w:rsidRDefault="00B91684" w:rsidP="00B91684">
            <w:pPr>
              <w:keepNext/>
              <w:ind w:left="425" w:right="-765"/>
              <w:jc w:val="both"/>
              <w:rPr>
                <w:noProof/>
                <w:color w:val="auto"/>
              </w:rPr>
            </w:pPr>
            <w:r w:rsidRPr="00EB4749">
              <w:rPr>
                <w:noProof/>
                <w:color w:val="auto"/>
              </w:rPr>
              <w:t>Adrese: Rātslaukums 1, Rīga, LV-1539</w:t>
            </w:r>
          </w:p>
          <w:p w14:paraId="0B468407" w14:textId="77777777" w:rsidR="00B91684" w:rsidRPr="00EB4749" w:rsidRDefault="00B91684" w:rsidP="00B91684">
            <w:pPr>
              <w:keepNext/>
              <w:ind w:left="425" w:right="-765"/>
              <w:jc w:val="both"/>
              <w:rPr>
                <w:noProof/>
                <w:color w:val="auto"/>
              </w:rPr>
            </w:pPr>
            <w:r w:rsidRPr="00EB4749">
              <w:rPr>
                <w:noProof/>
                <w:color w:val="auto"/>
              </w:rPr>
              <w:t>Banka: Luminor Bank AS Latvijas filiāle</w:t>
            </w:r>
          </w:p>
          <w:p w14:paraId="2B43A988" w14:textId="77777777" w:rsidR="00B91684" w:rsidRPr="00EB4749" w:rsidRDefault="00B91684" w:rsidP="00B91684">
            <w:pPr>
              <w:keepNext/>
              <w:ind w:left="425" w:right="-765"/>
              <w:jc w:val="both"/>
              <w:rPr>
                <w:noProof/>
                <w:color w:val="auto"/>
              </w:rPr>
            </w:pPr>
            <w:r w:rsidRPr="00EB4749">
              <w:rPr>
                <w:noProof/>
                <w:color w:val="auto"/>
              </w:rPr>
              <w:t xml:space="preserve">Kods: RIKOLV2X </w:t>
            </w:r>
          </w:p>
          <w:p w14:paraId="5DCB8798" w14:textId="77777777" w:rsidR="00B91684" w:rsidRPr="00EB4749" w:rsidRDefault="00B91684" w:rsidP="00B91684">
            <w:pPr>
              <w:keepNext/>
              <w:ind w:left="425" w:right="-765"/>
              <w:jc w:val="both"/>
              <w:rPr>
                <w:noProof/>
                <w:color w:val="auto"/>
              </w:rPr>
            </w:pPr>
            <w:r w:rsidRPr="00EB4749">
              <w:rPr>
                <w:noProof/>
                <w:color w:val="auto"/>
              </w:rPr>
              <w:t>Konts: LV26RIKO0020100001010</w:t>
            </w:r>
          </w:p>
          <w:p w14:paraId="641DAD1B" w14:textId="77777777" w:rsidR="00B91684" w:rsidRPr="00EB4749" w:rsidRDefault="00B91684" w:rsidP="00B91684">
            <w:pPr>
              <w:keepNext/>
              <w:ind w:left="425" w:right="-765"/>
              <w:jc w:val="both"/>
              <w:rPr>
                <w:noProof/>
                <w:color w:val="auto"/>
              </w:rPr>
            </w:pPr>
          </w:p>
          <w:p w14:paraId="217287E0" w14:textId="77777777" w:rsidR="00B91684" w:rsidRPr="00EB4749" w:rsidRDefault="00B91684" w:rsidP="00B91684">
            <w:pPr>
              <w:keepNext/>
              <w:ind w:left="425" w:right="-765"/>
              <w:jc w:val="both"/>
              <w:rPr>
                <w:noProof/>
                <w:color w:val="auto"/>
              </w:rPr>
            </w:pPr>
          </w:p>
          <w:p w14:paraId="41D3608F" w14:textId="77777777" w:rsidR="00B91684" w:rsidRPr="00EB4749" w:rsidRDefault="00B91684" w:rsidP="00B91684">
            <w:pPr>
              <w:keepNext/>
              <w:ind w:left="425" w:right="-765"/>
              <w:jc w:val="both"/>
              <w:rPr>
                <w:noProof/>
                <w:color w:val="auto"/>
              </w:rPr>
            </w:pPr>
          </w:p>
          <w:p w14:paraId="652C3307" w14:textId="77777777" w:rsidR="00B91684" w:rsidRPr="00EB4749" w:rsidRDefault="00B91684" w:rsidP="00B91684">
            <w:pPr>
              <w:keepNext/>
              <w:ind w:left="425" w:right="-765"/>
              <w:jc w:val="both"/>
              <w:rPr>
                <w:noProof/>
                <w:color w:val="auto"/>
              </w:rPr>
            </w:pPr>
            <w:r w:rsidRPr="00EB4749">
              <w:rPr>
                <w:noProof/>
                <w:color w:val="auto"/>
              </w:rPr>
              <w:t>_________________________________</w:t>
            </w:r>
          </w:p>
          <w:p w14:paraId="1EA88380" w14:textId="07C3A80B" w:rsidR="00DB1D7A" w:rsidRPr="00EB4749" w:rsidRDefault="00B91684" w:rsidP="00B91684">
            <w:pPr>
              <w:keepNext/>
              <w:ind w:left="425" w:right="-765"/>
              <w:jc w:val="both"/>
              <w:rPr>
                <w:noProof/>
                <w:color w:val="auto"/>
              </w:rPr>
            </w:pPr>
            <w:r w:rsidRPr="00EB4749">
              <w:rPr>
                <w:noProof/>
                <w:color w:val="auto"/>
              </w:rPr>
              <w:t xml:space="preserve">                       /paraksts/</w:t>
            </w:r>
          </w:p>
        </w:tc>
        <w:tc>
          <w:tcPr>
            <w:tcW w:w="4967" w:type="dxa"/>
          </w:tcPr>
          <w:p w14:paraId="42D742AB" w14:textId="231CAB36" w:rsidR="00DB1D7A" w:rsidRPr="00EB4749" w:rsidRDefault="00DB1D7A" w:rsidP="00DB1D7A">
            <w:pPr>
              <w:rPr>
                <w:noProof/>
                <w:color w:val="auto"/>
              </w:rPr>
            </w:pPr>
            <w:r w:rsidRPr="00EB4749">
              <w:rPr>
                <w:noProof/>
                <w:color w:val="auto"/>
              </w:rPr>
              <w:t>Rīgas pašvaldības sabiedrība ar ierobežotu atbildību “Rīgas satiksme”</w:t>
            </w:r>
          </w:p>
          <w:p w14:paraId="57257B4D" w14:textId="562F1108" w:rsidR="00DB1D7A" w:rsidRPr="00EB4749" w:rsidRDefault="00EC0E9A" w:rsidP="00DB1D7A">
            <w:pPr>
              <w:rPr>
                <w:noProof/>
                <w:color w:val="auto"/>
              </w:rPr>
            </w:pPr>
            <w:r w:rsidRPr="00EB4749">
              <w:rPr>
                <w:noProof/>
                <w:color w:val="auto"/>
              </w:rPr>
              <w:t>R</w:t>
            </w:r>
            <w:r w:rsidR="00DB1D7A" w:rsidRPr="00EB4749">
              <w:rPr>
                <w:noProof/>
                <w:color w:val="auto"/>
              </w:rPr>
              <w:t>eģ.</w:t>
            </w:r>
            <w:r w:rsidR="007C55A6">
              <w:rPr>
                <w:noProof/>
                <w:color w:val="auto"/>
              </w:rPr>
              <w:t xml:space="preserve"> </w:t>
            </w:r>
            <w:r w:rsidR="00DB1D7A" w:rsidRPr="00EB4749">
              <w:rPr>
                <w:noProof/>
                <w:color w:val="auto"/>
              </w:rPr>
              <w:t>Nr.</w:t>
            </w:r>
            <w:r w:rsidR="007C55A6">
              <w:rPr>
                <w:noProof/>
                <w:color w:val="auto"/>
              </w:rPr>
              <w:t> </w:t>
            </w:r>
            <w:r w:rsidR="00DB1D7A" w:rsidRPr="00EB4749">
              <w:rPr>
                <w:noProof/>
                <w:color w:val="auto"/>
              </w:rPr>
              <w:t>40003619950</w:t>
            </w:r>
          </w:p>
          <w:p w14:paraId="53F8295D" w14:textId="3034EF3E" w:rsidR="00DB1D7A" w:rsidRPr="00EB4749" w:rsidRDefault="00DB1D7A" w:rsidP="00DB1D7A">
            <w:pPr>
              <w:rPr>
                <w:noProof/>
                <w:color w:val="auto"/>
              </w:rPr>
            </w:pPr>
            <w:r w:rsidRPr="00EB4749">
              <w:rPr>
                <w:noProof/>
                <w:color w:val="auto"/>
              </w:rPr>
              <w:t>Jur.</w:t>
            </w:r>
            <w:r w:rsidR="007C55A6">
              <w:rPr>
                <w:noProof/>
                <w:color w:val="auto"/>
              </w:rPr>
              <w:t xml:space="preserve"> </w:t>
            </w:r>
            <w:r w:rsidRPr="00EB4749">
              <w:rPr>
                <w:noProof/>
                <w:color w:val="auto"/>
              </w:rPr>
              <w:t>adrese: Kleistu iela 28, Rīga, LV-1067</w:t>
            </w:r>
          </w:p>
          <w:p w14:paraId="7257C04E" w14:textId="77777777" w:rsidR="00DB1D7A" w:rsidRPr="00EB4749" w:rsidRDefault="00DB1D7A" w:rsidP="00DB1D7A">
            <w:pPr>
              <w:rPr>
                <w:noProof/>
                <w:color w:val="auto"/>
              </w:rPr>
            </w:pPr>
            <w:r w:rsidRPr="00EB4749">
              <w:rPr>
                <w:noProof/>
                <w:color w:val="auto"/>
              </w:rPr>
              <w:t>Biroja adrese: Vestienas iela 35, Rīga, LV-1035</w:t>
            </w:r>
          </w:p>
          <w:p w14:paraId="2B796347" w14:textId="75A4A926" w:rsidR="00DB1D7A" w:rsidRPr="00EB4749" w:rsidRDefault="00DB1D7A" w:rsidP="00DB1D7A">
            <w:pPr>
              <w:rPr>
                <w:noProof/>
                <w:color w:val="auto"/>
              </w:rPr>
            </w:pPr>
            <w:r w:rsidRPr="00EB4749">
              <w:rPr>
                <w:noProof/>
                <w:color w:val="auto"/>
              </w:rPr>
              <w:t xml:space="preserve">Banka: AS </w:t>
            </w:r>
            <w:r w:rsidR="007C55A6">
              <w:rPr>
                <w:noProof/>
                <w:color w:val="auto"/>
              </w:rPr>
              <w:t>“</w:t>
            </w:r>
            <w:r w:rsidRPr="00EB4749">
              <w:rPr>
                <w:noProof/>
                <w:color w:val="auto"/>
              </w:rPr>
              <w:t>Citadele banka”</w:t>
            </w:r>
          </w:p>
          <w:p w14:paraId="6AE266D8" w14:textId="77777777" w:rsidR="00DB1D7A" w:rsidRPr="00EB4749" w:rsidRDefault="00DB1D7A" w:rsidP="00DB1D7A">
            <w:pPr>
              <w:rPr>
                <w:noProof/>
                <w:color w:val="auto"/>
              </w:rPr>
            </w:pPr>
            <w:r w:rsidRPr="00EB4749">
              <w:rPr>
                <w:noProof/>
                <w:color w:val="auto"/>
              </w:rPr>
              <w:t>Kods: PARXLV22</w:t>
            </w:r>
          </w:p>
          <w:p w14:paraId="0A905453" w14:textId="77777777" w:rsidR="00DB1D7A" w:rsidRPr="00EB4749" w:rsidRDefault="00DB1D7A" w:rsidP="00DB1D7A">
            <w:pPr>
              <w:rPr>
                <w:noProof/>
                <w:color w:val="auto"/>
              </w:rPr>
            </w:pPr>
            <w:r w:rsidRPr="00EB4749">
              <w:rPr>
                <w:noProof/>
                <w:color w:val="auto"/>
              </w:rPr>
              <w:t>Konts: LV56PARX0006048641565</w:t>
            </w:r>
          </w:p>
          <w:p w14:paraId="5DFF9E56" w14:textId="77777777" w:rsidR="00DB1D7A" w:rsidRPr="00EB4749" w:rsidRDefault="00DB1D7A" w:rsidP="00DB1D7A">
            <w:pPr>
              <w:rPr>
                <w:noProof/>
                <w:color w:val="auto"/>
              </w:rPr>
            </w:pPr>
          </w:p>
          <w:p w14:paraId="03DD709B" w14:textId="77777777" w:rsidR="00DB1D7A" w:rsidRPr="00EB4749" w:rsidRDefault="00DB1D7A" w:rsidP="00DB1D7A">
            <w:pPr>
              <w:rPr>
                <w:noProof/>
                <w:color w:val="auto"/>
              </w:rPr>
            </w:pPr>
          </w:p>
          <w:p w14:paraId="6109F8A8" w14:textId="725FBB04" w:rsidR="00DB1D7A" w:rsidRPr="00EB4749" w:rsidRDefault="00DB1D7A" w:rsidP="00DB1D7A">
            <w:pPr>
              <w:rPr>
                <w:noProof/>
                <w:color w:val="auto"/>
              </w:rPr>
            </w:pPr>
          </w:p>
          <w:p w14:paraId="5D9672B3" w14:textId="6FBB2CBE" w:rsidR="00DB0942" w:rsidRPr="00EB4749" w:rsidRDefault="00DB0942" w:rsidP="00DB1D7A">
            <w:pPr>
              <w:rPr>
                <w:noProof/>
                <w:color w:val="auto"/>
              </w:rPr>
            </w:pPr>
          </w:p>
          <w:p w14:paraId="7AB06E8E" w14:textId="77777777" w:rsidR="00DB0942" w:rsidRPr="00EB4749" w:rsidRDefault="00DB0942" w:rsidP="00DB1D7A">
            <w:pPr>
              <w:rPr>
                <w:noProof/>
                <w:color w:val="auto"/>
              </w:rPr>
            </w:pPr>
          </w:p>
          <w:p w14:paraId="569523D1" w14:textId="77777777" w:rsidR="00DB1D7A" w:rsidRPr="00EB4749" w:rsidRDefault="00DB1D7A" w:rsidP="00DB1D7A">
            <w:pPr>
              <w:rPr>
                <w:noProof/>
                <w:color w:val="auto"/>
              </w:rPr>
            </w:pPr>
            <w:r w:rsidRPr="00EB4749">
              <w:rPr>
                <w:noProof/>
                <w:color w:val="auto"/>
              </w:rPr>
              <w:t>__________________________________</w:t>
            </w:r>
          </w:p>
          <w:p w14:paraId="41C99094" w14:textId="1B0F5FD9" w:rsidR="00DB1D7A" w:rsidRPr="00EB4749" w:rsidRDefault="0003191C" w:rsidP="00CA79A9">
            <w:pPr>
              <w:rPr>
                <w:noProof/>
                <w:color w:val="auto"/>
              </w:rPr>
            </w:pPr>
            <w:r w:rsidRPr="00EB4749">
              <w:rPr>
                <w:noProof/>
                <w:color w:val="auto"/>
              </w:rPr>
              <w:t xml:space="preserve">                       /paraksts/</w:t>
            </w:r>
          </w:p>
        </w:tc>
      </w:tr>
    </w:tbl>
    <w:p w14:paraId="7160F702" w14:textId="77777777" w:rsidR="00045EFA" w:rsidRPr="00EB4749" w:rsidRDefault="00045EFA" w:rsidP="00CA79A9">
      <w:pPr>
        <w:rPr>
          <w:noProof/>
          <w:color w:val="auto"/>
        </w:rPr>
      </w:pPr>
    </w:p>
    <w:sectPr w:rsidR="00045EFA" w:rsidRPr="00EB4749" w:rsidSect="00433D56">
      <w:footerReference w:type="default" r:id="rId13"/>
      <w:pgSz w:w="11906" w:h="16838"/>
      <w:pgMar w:top="1134" w:right="851" w:bottom="1134" w:left="1701" w:header="454"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62A54" w14:textId="77777777" w:rsidR="008B0AB7" w:rsidRDefault="008B0AB7" w:rsidP="00045EFA">
      <w:r>
        <w:separator/>
      </w:r>
    </w:p>
  </w:endnote>
  <w:endnote w:type="continuationSeparator" w:id="0">
    <w:p w14:paraId="0FBCF0FC" w14:textId="77777777" w:rsidR="008B0AB7" w:rsidRDefault="008B0AB7" w:rsidP="0004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796015"/>
      <w:docPartObj>
        <w:docPartGallery w:val="Page Numbers (Bottom of Page)"/>
        <w:docPartUnique/>
      </w:docPartObj>
    </w:sdtPr>
    <w:sdtEndPr/>
    <w:sdtContent>
      <w:p w14:paraId="2A47A2E6" w14:textId="07EE8DFA" w:rsidR="00045EFA" w:rsidRDefault="00676515" w:rsidP="00676515">
        <w:pPr>
          <w:pStyle w:val="Kjen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19304" w14:textId="77777777" w:rsidR="008B0AB7" w:rsidRDefault="008B0AB7" w:rsidP="00045EFA">
      <w:r>
        <w:separator/>
      </w:r>
    </w:p>
  </w:footnote>
  <w:footnote w:type="continuationSeparator" w:id="0">
    <w:p w14:paraId="4C9E75C0" w14:textId="77777777" w:rsidR="008B0AB7" w:rsidRDefault="008B0AB7" w:rsidP="00045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52AC3"/>
    <w:multiLevelType w:val="multilevel"/>
    <w:tmpl w:val="6FB4EF36"/>
    <w:lvl w:ilvl="0">
      <w:start w:val="1"/>
      <w:numFmt w:val="upperRoman"/>
      <w:lvlText w:val="%1."/>
      <w:lvlJc w:val="left"/>
      <w:pPr>
        <w:ind w:left="1145" w:hanging="720"/>
      </w:pPr>
      <w:rPr>
        <w:rFonts w:hint="default"/>
      </w:rPr>
    </w:lvl>
    <w:lvl w:ilvl="1">
      <w:start w:val="1"/>
      <w:numFmt w:val="decimal"/>
      <w:isLgl/>
      <w:lvlText w:val="%1.%2."/>
      <w:lvlJc w:val="left"/>
      <w:pPr>
        <w:ind w:left="785" w:hanging="360"/>
      </w:pPr>
      <w:rPr>
        <w:rFonts w:hint="default"/>
        <w:b w:val="0"/>
        <w:bCs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 w15:restartNumberingAfterBreak="0">
    <w:nsid w:val="4EF24E04"/>
    <w:multiLevelType w:val="hybridMultilevel"/>
    <w:tmpl w:val="0B66CE4A"/>
    <w:lvl w:ilvl="0" w:tplc="4932736A">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2" w15:restartNumberingAfterBreak="0">
    <w:nsid w:val="68524E4C"/>
    <w:multiLevelType w:val="multilevel"/>
    <w:tmpl w:val="D37CCB48"/>
    <w:lvl w:ilvl="0">
      <w:start w:val="1"/>
      <w:numFmt w:val="decimal"/>
      <w:lvlText w:val="%1."/>
      <w:lvlJc w:val="left"/>
      <w:pPr>
        <w:ind w:left="1145" w:hanging="720"/>
      </w:pPr>
      <w:rPr>
        <w:rFonts w:hint="default"/>
      </w:rPr>
    </w:lvl>
    <w:lvl w:ilvl="1">
      <w:start w:val="1"/>
      <w:numFmt w:val="decimal"/>
      <w:isLgl/>
      <w:lvlText w:val="%1.%2."/>
      <w:lvlJc w:val="left"/>
      <w:pPr>
        <w:ind w:left="785" w:hanging="360"/>
      </w:pPr>
      <w:rPr>
        <w:rFonts w:hint="default"/>
        <w:b w:val="0"/>
        <w:bCs w:val="0"/>
        <w:color w:val="auto"/>
        <w:sz w:val="24"/>
        <w:szCs w:val="24"/>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EFA"/>
    <w:rsid w:val="0001098B"/>
    <w:rsid w:val="00014EF8"/>
    <w:rsid w:val="00024FC8"/>
    <w:rsid w:val="0003191C"/>
    <w:rsid w:val="00045EFA"/>
    <w:rsid w:val="000E4655"/>
    <w:rsid w:val="00103825"/>
    <w:rsid w:val="00115785"/>
    <w:rsid w:val="001361C1"/>
    <w:rsid w:val="00141908"/>
    <w:rsid w:val="001532C4"/>
    <w:rsid w:val="00175910"/>
    <w:rsid w:val="00193D26"/>
    <w:rsid w:val="001D4509"/>
    <w:rsid w:val="001F6CA2"/>
    <w:rsid w:val="002253F9"/>
    <w:rsid w:val="00277233"/>
    <w:rsid w:val="002801CB"/>
    <w:rsid w:val="002842B1"/>
    <w:rsid w:val="00284479"/>
    <w:rsid w:val="00291163"/>
    <w:rsid w:val="002A44D4"/>
    <w:rsid w:val="002C54AC"/>
    <w:rsid w:val="002D0C55"/>
    <w:rsid w:val="002E1CB5"/>
    <w:rsid w:val="002F7E48"/>
    <w:rsid w:val="00313392"/>
    <w:rsid w:val="00315E2E"/>
    <w:rsid w:val="0033530A"/>
    <w:rsid w:val="003710CA"/>
    <w:rsid w:val="00374FE9"/>
    <w:rsid w:val="003A2449"/>
    <w:rsid w:val="003B72A5"/>
    <w:rsid w:val="003F085C"/>
    <w:rsid w:val="003F2E9F"/>
    <w:rsid w:val="0040542B"/>
    <w:rsid w:val="004161DD"/>
    <w:rsid w:val="00421BDE"/>
    <w:rsid w:val="00433D56"/>
    <w:rsid w:val="00491C7F"/>
    <w:rsid w:val="004C488B"/>
    <w:rsid w:val="00513005"/>
    <w:rsid w:val="00514D7D"/>
    <w:rsid w:val="00516DD1"/>
    <w:rsid w:val="0052187F"/>
    <w:rsid w:val="00533815"/>
    <w:rsid w:val="00540ABA"/>
    <w:rsid w:val="00540B47"/>
    <w:rsid w:val="005575E1"/>
    <w:rsid w:val="00585B50"/>
    <w:rsid w:val="005C3DC4"/>
    <w:rsid w:val="006351E8"/>
    <w:rsid w:val="0066514A"/>
    <w:rsid w:val="00676515"/>
    <w:rsid w:val="006B7C6F"/>
    <w:rsid w:val="006D4AA8"/>
    <w:rsid w:val="006D7205"/>
    <w:rsid w:val="006F4C6C"/>
    <w:rsid w:val="00707220"/>
    <w:rsid w:val="007101F1"/>
    <w:rsid w:val="0073680E"/>
    <w:rsid w:val="00756E73"/>
    <w:rsid w:val="00782B15"/>
    <w:rsid w:val="00790A63"/>
    <w:rsid w:val="007C55A6"/>
    <w:rsid w:val="007D69C4"/>
    <w:rsid w:val="007E220B"/>
    <w:rsid w:val="007F15B7"/>
    <w:rsid w:val="008519FB"/>
    <w:rsid w:val="0085263D"/>
    <w:rsid w:val="00860154"/>
    <w:rsid w:val="008B0AB7"/>
    <w:rsid w:val="008B4D19"/>
    <w:rsid w:val="008C0FB9"/>
    <w:rsid w:val="008D7F08"/>
    <w:rsid w:val="00915987"/>
    <w:rsid w:val="0096501D"/>
    <w:rsid w:val="009817A0"/>
    <w:rsid w:val="00983A47"/>
    <w:rsid w:val="00985A4E"/>
    <w:rsid w:val="00986400"/>
    <w:rsid w:val="009B4F8A"/>
    <w:rsid w:val="009B4F90"/>
    <w:rsid w:val="009C2A36"/>
    <w:rsid w:val="009E34DD"/>
    <w:rsid w:val="009F5702"/>
    <w:rsid w:val="009F6888"/>
    <w:rsid w:val="00A05ECA"/>
    <w:rsid w:val="00A24B14"/>
    <w:rsid w:val="00A27945"/>
    <w:rsid w:val="00A30664"/>
    <w:rsid w:val="00A367A2"/>
    <w:rsid w:val="00A40CF7"/>
    <w:rsid w:val="00A8030F"/>
    <w:rsid w:val="00A81695"/>
    <w:rsid w:val="00AA032B"/>
    <w:rsid w:val="00AB3C2C"/>
    <w:rsid w:val="00AE6268"/>
    <w:rsid w:val="00B20B89"/>
    <w:rsid w:val="00B21411"/>
    <w:rsid w:val="00B252B4"/>
    <w:rsid w:val="00B91684"/>
    <w:rsid w:val="00B952D2"/>
    <w:rsid w:val="00BA09E6"/>
    <w:rsid w:val="00BD2AA2"/>
    <w:rsid w:val="00C0387F"/>
    <w:rsid w:val="00C056F9"/>
    <w:rsid w:val="00C31D44"/>
    <w:rsid w:val="00C514C5"/>
    <w:rsid w:val="00CA79A9"/>
    <w:rsid w:val="00CD0EAC"/>
    <w:rsid w:val="00CD453A"/>
    <w:rsid w:val="00CE284A"/>
    <w:rsid w:val="00CE2F88"/>
    <w:rsid w:val="00CF5B9C"/>
    <w:rsid w:val="00D258BC"/>
    <w:rsid w:val="00D6103F"/>
    <w:rsid w:val="00DB0942"/>
    <w:rsid w:val="00DB11B8"/>
    <w:rsid w:val="00DB1D7A"/>
    <w:rsid w:val="00DC469F"/>
    <w:rsid w:val="00DE130B"/>
    <w:rsid w:val="00DF2929"/>
    <w:rsid w:val="00E47FDB"/>
    <w:rsid w:val="00E67AAD"/>
    <w:rsid w:val="00E70720"/>
    <w:rsid w:val="00E7498F"/>
    <w:rsid w:val="00EA1CE0"/>
    <w:rsid w:val="00EB4749"/>
    <w:rsid w:val="00EC0E9A"/>
    <w:rsid w:val="00EC5324"/>
    <w:rsid w:val="00ED2F8D"/>
    <w:rsid w:val="00ED41BC"/>
    <w:rsid w:val="00EE1476"/>
    <w:rsid w:val="00F20115"/>
    <w:rsid w:val="00F26FC1"/>
    <w:rsid w:val="00F370F8"/>
    <w:rsid w:val="00F72031"/>
    <w:rsid w:val="00F75979"/>
    <w:rsid w:val="00F8229C"/>
    <w:rsid w:val="00F96385"/>
    <w:rsid w:val="00FC28F8"/>
    <w:rsid w:val="00FD2DA0"/>
    <w:rsid w:val="00FD39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5BFBCE14"/>
  <w15:chartTrackingRefBased/>
  <w15:docId w15:val="{A997865F-350D-4301-B038-F4950F8F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Parasts">
    <w:name w:val="Normal"/>
    <w:qFormat/>
    <w:rsid w:val="00AE6268"/>
    <w:pPr>
      <w:widowControl w:val="0"/>
      <w:spacing w:after="0" w:line="240" w:lineRule="auto"/>
    </w:pPr>
    <w:rPr>
      <w:rFonts w:ascii="Times New Roman" w:eastAsia="Times New Roman" w:hAnsi="Times New Roman" w:cs="Times New Roman"/>
      <w:color w:val="000000"/>
      <w:sz w:val="24"/>
      <w:szCs w:val="24"/>
      <w:lang w:eastAsia="lv-LV" w:bidi="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CharStyle7">
    <w:name w:val="Char Style 7"/>
    <w:basedOn w:val="Noklusjumarindkopasfonts"/>
    <w:link w:val="Style6"/>
    <w:rsid w:val="00045EFA"/>
    <w:rPr>
      <w:b/>
      <w:bCs/>
      <w:shd w:val="clear" w:color="auto" w:fill="FFFFFF"/>
    </w:rPr>
  </w:style>
  <w:style w:type="character" w:customStyle="1" w:styleId="CharStyle12">
    <w:name w:val="Char Style 12"/>
    <w:basedOn w:val="Noklusjumarindkopasfonts"/>
    <w:link w:val="Style11"/>
    <w:rsid w:val="00045EFA"/>
    <w:rPr>
      <w:shd w:val="clear" w:color="auto" w:fill="FFFFFF"/>
    </w:rPr>
  </w:style>
  <w:style w:type="character" w:customStyle="1" w:styleId="CharStyle16">
    <w:name w:val="Char Style 16"/>
    <w:basedOn w:val="CharStyle12"/>
    <w:rsid w:val="00045EFA"/>
    <w:rPr>
      <w:rFonts w:ascii="Times New Roman" w:eastAsia="Times New Roman" w:hAnsi="Times New Roman" w:cs="Times New Roman"/>
      <w:b/>
      <w:bCs/>
      <w:color w:val="000000"/>
      <w:spacing w:val="0"/>
      <w:w w:val="100"/>
      <w:position w:val="0"/>
      <w:sz w:val="24"/>
      <w:szCs w:val="24"/>
      <w:shd w:val="clear" w:color="auto" w:fill="FFFFFF"/>
      <w:lang w:val="lv-LV" w:eastAsia="lv-LV" w:bidi="lv-LV"/>
    </w:rPr>
  </w:style>
  <w:style w:type="paragraph" w:customStyle="1" w:styleId="Style6">
    <w:name w:val="Style 6"/>
    <w:basedOn w:val="Parasts"/>
    <w:link w:val="CharStyle7"/>
    <w:rsid w:val="00045EFA"/>
    <w:pPr>
      <w:shd w:val="clear" w:color="auto" w:fill="FFFFFF"/>
      <w:spacing w:before="280" w:line="266" w:lineRule="exact"/>
      <w:jc w:val="center"/>
    </w:pPr>
    <w:rPr>
      <w:rFonts w:asciiTheme="minorHAnsi" w:eastAsiaTheme="minorHAnsi" w:hAnsiTheme="minorHAnsi" w:cstheme="minorBidi"/>
      <w:b/>
      <w:bCs/>
      <w:color w:val="auto"/>
      <w:sz w:val="22"/>
      <w:szCs w:val="22"/>
      <w:lang w:eastAsia="en-US" w:bidi="ar-SA"/>
    </w:rPr>
  </w:style>
  <w:style w:type="paragraph" w:customStyle="1" w:styleId="Style11">
    <w:name w:val="Style 11"/>
    <w:basedOn w:val="Parasts"/>
    <w:link w:val="CharStyle12"/>
    <w:rsid w:val="00045EFA"/>
    <w:pPr>
      <w:shd w:val="clear" w:color="auto" w:fill="FFFFFF"/>
      <w:spacing w:before="280" w:line="266" w:lineRule="exact"/>
      <w:ind w:hanging="140"/>
      <w:jc w:val="both"/>
    </w:pPr>
    <w:rPr>
      <w:rFonts w:asciiTheme="minorHAnsi" w:eastAsiaTheme="minorHAnsi" w:hAnsiTheme="minorHAnsi" w:cstheme="minorBidi"/>
      <w:color w:val="auto"/>
      <w:sz w:val="22"/>
      <w:szCs w:val="22"/>
      <w:lang w:eastAsia="en-US" w:bidi="ar-SA"/>
    </w:rPr>
  </w:style>
  <w:style w:type="paragraph" w:customStyle="1" w:styleId="Default">
    <w:name w:val="Default"/>
    <w:rsid w:val="00045EFA"/>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styleId="Sarakstarindkopa">
    <w:name w:val="List Paragraph"/>
    <w:basedOn w:val="Parasts"/>
    <w:uiPriority w:val="34"/>
    <w:qFormat/>
    <w:rsid w:val="00045EFA"/>
    <w:pPr>
      <w:ind w:left="720"/>
      <w:contextualSpacing/>
    </w:pPr>
  </w:style>
  <w:style w:type="paragraph" w:styleId="Galvene">
    <w:name w:val="header"/>
    <w:basedOn w:val="Parasts"/>
    <w:link w:val="GalveneRakstz"/>
    <w:uiPriority w:val="99"/>
    <w:unhideWhenUsed/>
    <w:rsid w:val="00045EFA"/>
    <w:pPr>
      <w:tabs>
        <w:tab w:val="center" w:pos="4153"/>
        <w:tab w:val="right" w:pos="8306"/>
      </w:tabs>
    </w:pPr>
  </w:style>
  <w:style w:type="character" w:customStyle="1" w:styleId="GalveneRakstz">
    <w:name w:val="Galvene Rakstz."/>
    <w:basedOn w:val="Noklusjumarindkopasfonts"/>
    <w:link w:val="Galvene"/>
    <w:uiPriority w:val="99"/>
    <w:rsid w:val="00045EFA"/>
    <w:rPr>
      <w:rFonts w:ascii="Times New Roman" w:eastAsia="Times New Roman" w:hAnsi="Times New Roman" w:cs="Times New Roman"/>
      <w:color w:val="000000"/>
      <w:sz w:val="24"/>
      <w:szCs w:val="24"/>
      <w:lang w:eastAsia="lv-LV" w:bidi="lv-LV"/>
    </w:rPr>
  </w:style>
  <w:style w:type="paragraph" w:styleId="Kjene">
    <w:name w:val="footer"/>
    <w:basedOn w:val="Parasts"/>
    <w:link w:val="KjeneRakstz"/>
    <w:uiPriority w:val="99"/>
    <w:unhideWhenUsed/>
    <w:rsid w:val="00045EFA"/>
    <w:pPr>
      <w:tabs>
        <w:tab w:val="center" w:pos="4153"/>
        <w:tab w:val="right" w:pos="8306"/>
      </w:tabs>
    </w:pPr>
  </w:style>
  <w:style w:type="character" w:customStyle="1" w:styleId="KjeneRakstz">
    <w:name w:val="Kājene Rakstz."/>
    <w:basedOn w:val="Noklusjumarindkopasfonts"/>
    <w:link w:val="Kjene"/>
    <w:uiPriority w:val="99"/>
    <w:rsid w:val="00045EFA"/>
    <w:rPr>
      <w:rFonts w:ascii="Times New Roman" w:eastAsia="Times New Roman" w:hAnsi="Times New Roman" w:cs="Times New Roman"/>
      <w:color w:val="000000"/>
      <w:sz w:val="24"/>
      <w:szCs w:val="24"/>
      <w:lang w:eastAsia="lv-LV" w:bidi="lv-LV"/>
    </w:rPr>
  </w:style>
  <w:style w:type="paragraph" w:styleId="Balonteksts">
    <w:name w:val="Balloon Text"/>
    <w:basedOn w:val="Parasts"/>
    <w:link w:val="BalontekstsRakstz"/>
    <w:uiPriority w:val="99"/>
    <w:semiHidden/>
    <w:unhideWhenUsed/>
    <w:rsid w:val="00045EFA"/>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045EFA"/>
    <w:rPr>
      <w:rFonts w:ascii="Segoe UI" w:eastAsia="Times New Roman" w:hAnsi="Segoe UI" w:cs="Segoe UI"/>
      <w:color w:val="000000"/>
      <w:sz w:val="18"/>
      <w:szCs w:val="18"/>
      <w:lang w:eastAsia="lv-LV" w:bidi="lv-LV"/>
    </w:rPr>
  </w:style>
  <w:style w:type="character" w:styleId="Komentraatsauce">
    <w:name w:val="annotation reference"/>
    <w:basedOn w:val="Noklusjumarindkopasfonts"/>
    <w:uiPriority w:val="99"/>
    <w:semiHidden/>
    <w:unhideWhenUsed/>
    <w:rsid w:val="00141908"/>
    <w:rPr>
      <w:sz w:val="16"/>
      <w:szCs w:val="16"/>
    </w:rPr>
  </w:style>
  <w:style w:type="paragraph" w:styleId="Komentrateksts">
    <w:name w:val="annotation text"/>
    <w:basedOn w:val="Parasts"/>
    <w:link w:val="KomentratekstsRakstz"/>
    <w:uiPriority w:val="99"/>
    <w:semiHidden/>
    <w:unhideWhenUsed/>
    <w:rsid w:val="00141908"/>
    <w:rPr>
      <w:sz w:val="20"/>
      <w:szCs w:val="20"/>
    </w:rPr>
  </w:style>
  <w:style w:type="character" w:customStyle="1" w:styleId="KomentratekstsRakstz">
    <w:name w:val="Komentāra teksts Rakstz."/>
    <w:basedOn w:val="Noklusjumarindkopasfonts"/>
    <w:link w:val="Komentrateksts"/>
    <w:uiPriority w:val="99"/>
    <w:semiHidden/>
    <w:rsid w:val="00141908"/>
    <w:rPr>
      <w:rFonts w:ascii="Times New Roman" w:eastAsia="Times New Roman" w:hAnsi="Times New Roman" w:cs="Times New Roman"/>
      <w:color w:val="000000"/>
      <w:sz w:val="20"/>
      <w:szCs w:val="20"/>
      <w:lang w:eastAsia="lv-LV" w:bidi="lv-LV"/>
    </w:rPr>
  </w:style>
  <w:style w:type="paragraph" w:styleId="Komentratma">
    <w:name w:val="annotation subject"/>
    <w:basedOn w:val="Komentrateksts"/>
    <w:next w:val="Komentrateksts"/>
    <w:link w:val="KomentratmaRakstz"/>
    <w:uiPriority w:val="99"/>
    <w:semiHidden/>
    <w:unhideWhenUsed/>
    <w:rsid w:val="00141908"/>
    <w:rPr>
      <w:b/>
      <w:bCs/>
    </w:rPr>
  </w:style>
  <w:style w:type="character" w:customStyle="1" w:styleId="KomentratmaRakstz">
    <w:name w:val="Komentāra tēma Rakstz."/>
    <w:basedOn w:val="KomentratekstsRakstz"/>
    <w:link w:val="Komentratma"/>
    <w:uiPriority w:val="99"/>
    <w:semiHidden/>
    <w:rsid w:val="00141908"/>
    <w:rPr>
      <w:rFonts w:ascii="Times New Roman" w:eastAsia="Times New Roman" w:hAnsi="Times New Roman" w:cs="Times New Roman"/>
      <w:b/>
      <w:bCs/>
      <w:color w:val="000000"/>
      <w:sz w:val="20"/>
      <w:szCs w:val="20"/>
      <w:lang w:eastAsia="lv-LV" w:bidi="lv-LV"/>
    </w:rPr>
  </w:style>
  <w:style w:type="table" w:styleId="Reatabula">
    <w:name w:val="Table Grid"/>
    <w:basedOn w:val="Parastatabula"/>
    <w:rsid w:val="00DB1D7A"/>
    <w:pPr>
      <w:spacing w:after="0" w:line="240" w:lineRule="auto"/>
    </w:pPr>
    <w:rPr>
      <w:rFonts w:ascii="Times New Roman" w:eastAsia="Times New Roman" w:hAnsi="Times New Roman" w:cs="Times New Roman"/>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iguvresteksts">
    <w:name w:val="endnote text"/>
    <w:basedOn w:val="Parasts"/>
    <w:link w:val="BeiguvrestekstsRakstz"/>
    <w:uiPriority w:val="99"/>
    <w:semiHidden/>
    <w:unhideWhenUsed/>
    <w:rsid w:val="00EC0E9A"/>
    <w:rPr>
      <w:sz w:val="20"/>
      <w:szCs w:val="20"/>
    </w:rPr>
  </w:style>
  <w:style w:type="character" w:customStyle="1" w:styleId="BeiguvrestekstsRakstz">
    <w:name w:val="Beigu vēres teksts Rakstz."/>
    <w:basedOn w:val="Noklusjumarindkopasfonts"/>
    <w:link w:val="Beiguvresteksts"/>
    <w:uiPriority w:val="99"/>
    <w:semiHidden/>
    <w:rsid w:val="00EC0E9A"/>
    <w:rPr>
      <w:rFonts w:ascii="Times New Roman" w:eastAsia="Times New Roman" w:hAnsi="Times New Roman" w:cs="Times New Roman"/>
      <w:color w:val="000000"/>
      <w:sz w:val="20"/>
      <w:szCs w:val="20"/>
      <w:lang w:eastAsia="lv-LV" w:bidi="lv-LV"/>
    </w:rPr>
  </w:style>
  <w:style w:type="character" w:styleId="Beiguvresatsauce">
    <w:name w:val="endnote reference"/>
    <w:basedOn w:val="Noklusjumarindkopasfonts"/>
    <w:uiPriority w:val="99"/>
    <w:semiHidden/>
    <w:unhideWhenUsed/>
    <w:rsid w:val="00EC0E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65363-par-autocelie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65363-par-autocelie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DA2663CAB126DA4D9F8BA1EABAF0EA87" ma:contentTypeVersion="11" ma:contentTypeDescription="Izveidot jaunu dokumentu." ma:contentTypeScope="" ma:versionID="62a9ad49664cf3b835d2e9aa0e1ef85c">
  <xsd:schema xmlns:xsd="http://www.w3.org/2001/XMLSchema" xmlns:xs="http://www.w3.org/2001/XMLSchema" xmlns:p="http://schemas.microsoft.com/office/2006/metadata/properties" xmlns:ns3="61515133-dfd0-4d04-ab84-5b6f71dcc16d" xmlns:ns4="df4b1fb9-83f8-47a9-8253-1c686ad72d18" targetNamespace="http://schemas.microsoft.com/office/2006/metadata/properties" ma:root="true" ma:fieldsID="710704b7f7ffd0840db6f3ec8c9d08b3" ns3:_="" ns4:_="">
    <xsd:import namespace="61515133-dfd0-4d04-ab84-5b6f71dcc16d"/>
    <xsd:import namespace="df4b1fb9-83f8-47a9-8253-1c686ad72d1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515133-dfd0-4d04-ab84-5b6f71dcc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4b1fb9-83f8-47a9-8253-1c686ad72d18"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SharingHintHash" ma:index="16"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B763-1FB5-4FED-B1EC-8FC7E94669E8}">
  <ds:schemaRefs>
    <ds:schemaRef ds:uri="61515133-dfd0-4d04-ab84-5b6f71dcc16d"/>
    <ds:schemaRef ds:uri="http://schemas.microsoft.com/office/2006/documentManagement/types"/>
    <ds:schemaRef ds:uri="http://purl.org/dc/terms/"/>
    <ds:schemaRef ds:uri="df4b1fb9-83f8-47a9-8253-1c686ad72d18"/>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5B6E6FA-773C-40EE-9862-5EB0654BF59C}">
  <ds:schemaRefs>
    <ds:schemaRef ds:uri="http://schemas.microsoft.com/sharepoint/v3/contenttype/forms"/>
  </ds:schemaRefs>
</ds:datastoreItem>
</file>

<file path=customXml/itemProps3.xml><?xml version="1.0" encoding="utf-8"?>
<ds:datastoreItem xmlns:ds="http://schemas.openxmlformats.org/officeDocument/2006/customXml" ds:itemID="{2C0F80FC-4F13-40F9-9426-843EC84F7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515133-dfd0-4d04-ab84-5b6f71dcc16d"/>
    <ds:schemaRef ds:uri="df4b1fb9-83f8-47a9-8253-1c686ad72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A7B4D-EC6B-41CB-B110-4AA7B8D7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8041</Words>
  <Characters>4584</Characters>
  <Application>Microsoft Office Word</Application>
  <DocSecurity>4</DocSecurity>
  <Lines>38</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Natālija Moškeviča</dc:creator>
  <cp:keywords/>
  <dc:description/>
  <cp:lastModifiedBy>Elizabete Koliente Pliķēna</cp:lastModifiedBy>
  <cp:revision>2</cp:revision>
  <cp:lastPrinted>2021-05-10T05:21:00Z</cp:lastPrinted>
  <dcterms:created xsi:type="dcterms:W3CDTF">2022-07-01T09:21:00Z</dcterms:created>
  <dcterms:modified xsi:type="dcterms:W3CDTF">2022-07-01T09:21:00Z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0x010100DA2663CAB126DA4D9F8BA1EABAF0EA87</vt:lpwstr>
  </property>
</Properties>
</file>